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F1FE1" w14:textId="77777777" w:rsidR="00EC1B9A" w:rsidRDefault="00CE393A" w:rsidP="00B34B39">
      <w:pPr>
        <w:jc w:val="center"/>
        <w:rPr>
          <w:b/>
        </w:rPr>
      </w:pPr>
      <w:r w:rsidRPr="00B34B39">
        <w:rPr>
          <w:b/>
        </w:rPr>
        <w:t xml:space="preserve">Конспект </w:t>
      </w:r>
      <w:r w:rsidR="00B34B39">
        <w:rPr>
          <w:b/>
        </w:rPr>
        <w:t>образовательного мероприятия</w:t>
      </w:r>
    </w:p>
    <w:p w14:paraId="1816DD92" w14:textId="77777777" w:rsidR="00B34B39" w:rsidRPr="00B34B39" w:rsidRDefault="00B34B39" w:rsidP="00B34B39">
      <w:pPr>
        <w:jc w:val="center"/>
        <w:rPr>
          <w:b/>
        </w:rPr>
      </w:pPr>
    </w:p>
    <w:tbl>
      <w:tblPr>
        <w:tblStyle w:val="a3"/>
        <w:tblW w:w="15346" w:type="dxa"/>
        <w:tblInd w:w="-176" w:type="dxa"/>
        <w:tblLook w:val="04A0" w:firstRow="1" w:lastRow="0" w:firstColumn="1" w:lastColumn="0" w:noHBand="0" w:noVBand="1"/>
      </w:tblPr>
      <w:tblGrid>
        <w:gridCol w:w="6236"/>
        <w:gridCol w:w="9110"/>
      </w:tblGrid>
      <w:tr w:rsidR="00A32497" w:rsidRPr="00BF6ECE" w14:paraId="44BB04B7" w14:textId="77777777" w:rsidTr="00B056A9">
        <w:trPr>
          <w:trHeight w:val="20"/>
        </w:trPr>
        <w:tc>
          <w:tcPr>
            <w:tcW w:w="6236" w:type="dxa"/>
          </w:tcPr>
          <w:p w14:paraId="403EF3FE" w14:textId="77777777" w:rsidR="00A32497" w:rsidRPr="00BF6ECE" w:rsidRDefault="00A32497" w:rsidP="003B244E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BF6ECE">
              <w:rPr>
                <w:b/>
                <w:sz w:val="24"/>
                <w:szCs w:val="24"/>
              </w:rPr>
              <w:t>Задача ФОП ДО</w:t>
            </w:r>
            <w:r w:rsidR="003B244E">
              <w:rPr>
                <w:b/>
                <w:sz w:val="24"/>
                <w:szCs w:val="24"/>
              </w:rPr>
              <w:t xml:space="preserve"> / </w:t>
            </w:r>
            <w:r w:rsidR="003B244E" w:rsidRPr="003B244E">
              <w:rPr>
                <w:b/>
                <w:sz w:val="24"/>
                <w:szCs w:val="24"/>
              </w:rPr>
              <w:t>Содержание образователь</w:t>
            </w:r>
            <w:r w:rsidR="00071A58">
              <w:rPr>
                <w:b/>
                <w:sz w:val="24"/>
                <w:szCs w:val="24"/>
              </w:rPr>
              <w:t>ной деятельности</w:t>
            </w:r>
          </w:p>
        </w:tc>
        <w:tc>
          <w:tcPr>
            <w:tcW w:w="9109" w:type="dxa"/>
          </w:tcPr>
          <w:p w14:paraId="7DEAC8FD" w14:textId="77777777" w:rsidR="00A32497" w:rsidRDefault="00566D71" w:rsidP="00E819A4">
            <w:pPr>
              <w:ind w:firstLine="0"/>
              <w:rPr>
                <w:b/>
                <w:bCs/>
                <w:sz w:val="24"/>
                <w:szCs w:val="24"/>
              </w:rPr>
            </w:pPr>
            <w:r w:rsidRPr="00B056A9">
              <w:rPr>
                <w:b/>
                <w:bCs/>
                <w:sz w:val="24"/>
                <w:szCs w:val="24"/>
              </w:rPr>
              <w:t>Формирование предпосылок функциональной грамотности дошкольников через использование игровых технологий в контексте содержания ФОП ДО.</w:t>
            </w:r>
          </w:p>
          <w:p w14:paraId="332DA06D" w14:textId="77777777" w:rsidR="006868C0" w:rsidRPr="006868C0" w:rsidRDefault="006868C0" w:rsidP="006868C0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868C0">
              <w:rPr>
                <w:sz w:val="24"/>
                <w:szCs w:val="24"/>
              </w:rPr>
              <w:t>обогащать представления детей о малой родине и поддерживать их отражения в различных видах деятельности;</w:t>
            </w:r>
          </w:p>
          <w:p w14:paraId="78703BA7" w14:textId="77777777" w:rsidR="006868C0" w:rsidRPr="006868C0" w:rsidRDefault="006868C0" w:rsidP="006868C0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868C0">
              <w:rPr>
                <w:sz w:val="24"/>
                <w:szCs w:val="24"/>
              </w:rPr>
              <w:t>обогащать представления ребенка о себе, окружающих людях, эмоционально положительного отношения к членам семьи, к другим взрослым и сверстникам;</w:t>
            </w:r>
          </w:p>
          <w:p w14:paraId="5157EF63" w14:textId="77777777" w:rsidR="006868C0" w:rsidRDefault="006868C0" w:rsidP="006868C0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868C0">
              <w:rPr>
                <w:sz w:val="24"/>
                <w:szCs w:val="24"/>
              </w:rPr>
              <w:t>воспитывать бережное отношение к предметам и игрушкам как результатам труда взрослых;</w:t>
            </w:r>
          </w:p>
          <w:p w14:paraId="26D37FC4" w14:textId="77777777" w:rsidR="006868C0" w:rsidRDefault="006868C0" w:rsidP="006868C0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868C0">
              <w:rPr>
                <w:sz w:val="24"/>
                <w:szCs w:val="24"/>
              </w:rPr>
              <w:t>обогащать представления детей о действиях, в которых проявляются доброе отношение и забота о членах семьи, близком окружении</w:t>
            </w:r>
          </w:p>
          <w:p w14:paraId="57BAF8F2" w14:textId="22D0FC23" w:rsidR="006868C0" w:rsidRDefault="006868C0" w:rsidP="006868C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образовательной деятельности</w:t>
            </w:r>
          </w:p>
          <w:p w14:paraId="3F2569C8" w14:textId="77777777" w:rsidR="006868C0" w:rsidRDefault="006868C0" w:rsidP="006868C0">
            <w:pPr>
              <w:ind w:firstLine="0"/>
              <w:rPr>
                <w:sz w:val="24"/>
                <w:szCs w:val="24"/>
              </w:rPr>
            </w:pPr>
          </w:p>
          <w:p w14:paraId="603FC37A" w14:textId="637AD47A" w:rsidR="006868C0" w:rsidRDefault="006868C0" w:rsidP="006868C0">
            <w:pPr>
              <w:ind w:firstLine="0"/>
              <w:rPr>
                <w:sz w:val="24"/>
                <w:szCs w:val="24"/>
              </w:rPr>
            </w:pPr>
            <w:r w:rsidRPr="006868C0">
              <w:rPr>
                <w:sz w:val="24"/>
                <w:szCs w:val="24"/>
              </w:rPr>
              <w:t>Педагог формирует первоначальные представления о том, что предметы делаются людьми, например, демонстрирует процессы изготовления атрибутов для игр. В процессе взаимодействия с детьми выделяет особенности строения предметов и знакомит с назначением их частей (например: ручка на входной двери нужна для того, чтобы удобнее было открыть дверь и прочее). Знакомит детей с основными свойствами и качествами материалов, из которых изготовлены предметы, знакомые ребенку (картон, бумага, дерево, ткань), создает игровые ситуации, вызывающие необходимость в создании предметов из разных материалов, использует дидактические игры с предметами и картинками на группировку по схожим признакам, моделирует ситуации для активизации желания детей включиться в выполнение простейших действий бытового труда.</w:t>
            </w:r>
          </w:p>
          <w:p w14:paraId="4A233BD4" w14:textId="4384DC72" w:rsidR="006868C0" w:rsidRPr="006868C0" w:rsidRDefault="006868C0" w:rsidP="006868C0">
            <w:pPr>
              <w:ind w:firstLine="0"/>
              <w:rPr>
                <w:sz w:val="24"/>
                <w:szCs w:val="24"/>
              </w:rPr>
            </w:pPr>
          </w:p>
        </w:tc>
      </w:tr>
      <w:tr w:rsidR="001C7CE1" w:rsidRPr="00BF6ECE" w14:paraId="6DCA6023" w14:textId="77777777" w:rsidTr="00B056A9">
        <w:trPr>
          <w:trHeight w:val="20"/>
        </w:trPr>
        <w:tc>
          <w:tcPr>
            <w:tcW w:w="6236" w:type="dxa"/>
          </w:tcPr>
          <w:p w14:paraId="55B0AC02" w14:textId="77777777" w:rsidR="001C7CE1" w:rsidRPr="00BF6ECE" w:rsidRDefault="001C7CE1" w:rsidP="00B34B39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BF6ECE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9109" w:type="dxa"/>
          </w:tcPr>
          <w:p w14:paraId="75C3A629" w14:textId="1FB301AF" w:rsidR="001C7CE1" w:rsidRPr="00BF6ECE" w:rsidRDefault="00566D7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Совместный детско-родительский мастер класс «Изготовление куклы-«пеленашки»»</w:t>
            </w:r>
          </w:p>
        </w:tc>
      </w:tr>
      <w:tr w:rsidR="001C7CE1" w:rsidRPr="00BF6ECE" w14:paraId="5FB2C432" w14:textId="77777777" w:rsidTr="00B056A9">
        <w:trPr>
          <w:trHeight w:val="20"/>
        </w:trPr>
        <w:tc>
          <w:tcPr>
            <w:tcW w:w="6236" w:type="dxa"/>
          </w:tcPr>
          <w:p w14:paraId="07D718A0" w14:textId="77777777" w:rsidR="001C7CE1" w:rsidRPr="00BF6ECE" w:rsidRDefault="001C7CE1" w:rsidP="00B34B39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BF6ECE">
              <w:rPr>
                <w:b/>
                <w:sz w:val="24"/>
                <w:szCs w:val="24"/>
              </w:rPr>
              <w:t>Основные задачи</w:t>
            </w:r>
          </w:p>
          <w:p w14:paraId="61D879FB" w14:textId="77777777" w:rsidR="00B34B39" w:rsidRPr="00BF6ECE" w:rsidRDefault="00B34B39" w:rsidP="00BF6ECE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109" w:type="dxa"/>
          </w:tcPr>
          <w:p w14:paraId="4B7F04BE" w14:textId="77777777" w:rsidR="005254C3" w:rsidRPr="005254C3" w:rsidRDefault="006868C0" w:rsidP="005254C3">
            <w:pPr>
              <w:pStyle w:val="a4"/>
              <w:numPr>
                <w:ilvl w:val="0"/>
                <w:numId w:val="3"/>
              </w:numPr>
              <w:ind w:left="0" w:firstLine="709"/>
              <w:rPr>
                <w:sz w:val="24"/>
                <w:szCs w:val="24"/>
              </w:rPr>
            </w:pPr>
            <w:r>
              <w:t xml:space="preserve"> </w:t>
            </w:r>
            <w:r w:rsidR="005254C3" w:rsidRPr="005254C3">
              <w:rPr>
                <w:sz w:val="24"/>
                <w:szCs w:val="24"/>
              </w:rPr>
              <w:t xml:space="preserve">Формировать у детей интерес, эмоциональную отзывчивость, чувство радости от встречи с куклами. </w:t>
            </w:r>
          </w:p>
          <w:p w14:paraId="62E5CF1A" w14:textId="2AADDD7F" w:rsidR="005254C3" w:rsidRPr="005254C3" w:rsidRDefault="005254C3" w:rsidP="005254C3">
            <w:pPr>
              <w:pStyle w:val="a4"/>
              <w:numPr>
                <w:ilvl w:val="0"/>
                <w:numId w:val="3"/>
              </w:numPr>
              <w:ind w:left="0" w:firstLine="709"/>
              <w:rPr>
                <w:sz w:val="24"/>
                <w:szCs w:val="24"/>
              </w:rPr>
            </w:pPr>
            <w:r w:rsidRPr="005254C3">
              <w:rPr>
                <w:sz w:val="24"/>
                <w:szCs w:val="24"/>
              </w:rPr>
              <w:t>Обогащать и активизировать словарь детей</w:t>
            </w:r>
            <w:r>
              <w:rPr>
                <w:sz w:val="24"/>
                <w:szCs w:val="24"/>
              </w:rPr>
              <w:t>.</w:t>
            </w:r>
          </w:p>
          <w:p w14:paraId="25470FBC" w14:textId="6DB405B9" w:rsidR="005254C3" w:rsidRDefault="005254C3" w:rsidP="005254C3">
            <w:pPr>
              <w:pStyle w:val="a4"/>
              <w:numPr>
                <w:ilvl w:val="0"/>
                <w:numId w:val="3"/>
              </w:numPr>
              <w:ind w:left="0" w:firstLine="709"/>
              <w:rPr>
                <w:sz w:val="24"/>
                <w:szCs w:val="24"/>
              </w:rPr>
            </w:pPr>
            <w:r w:rsidRPr="005254C3">
              <w:rPr>
                <w:sz w:val="24"/>
                <w:szCs w:val="24"/>
              </w:rPr>
              <w:t>Познакомить с видами кукол</w:t>
            </w:r>
            <w:r>
              <w:rPr>
                <w:sz w:val="24"/>
                <w:szCs w:val="24"/>
              </w:rPr>
              <w:t>.</w:t>
            </w:r>
          </w:p>
          <w:p w14:paraId="510A8BAB" w14:textId="75E2BBE4" w:rsidR="005254C3" w:rsidRPr="005254C3" w:rsidRDefault="005254C3" w:rsidP="005254C3">
            <w:pPr>
              <w:pStyle w:val="a4"/>
              <w:numPr>
                <w:ilvl w:val="0"/>
                <w:numId w:val="3"/>
              </w:numPr>
              <w:ind w:left="0" w:firstLine="709"/>
              <w:rPr>
                <w:sz w:val="24"/>
                <w:szCs w:val="24"/>
              </w:rPr>
            </w:pPr>
            <w:r w:rsidRPr="005254C3">
              <w:rPr>
                <w:sz w:val="24"/>
                <w:szCs w:val="24"/>
              </w:rPr>
              <w:t>Развитие навыков общение и продуктивного взаимодействия со взрослыми</w:t>
            </w:r>
            <w:r>
              <w:rPr>
                <w:sz w:val="24"/>
                <w:szCs w:val="24"/>
              </w:rPr>
              <w:t>.</w:t>
            </w:r>
          </w:p>
          <w:p w14:paraId="3233595E" w14:textId="6B8E99D2" w:rsidR="005254C3" w:rsidRPr="005254C3" w:rsidRDefault="005254C3" w:rsidP="005254C3">
            <w:pPr>
              <w:pStyle w:val="a4"/>
              <w:numPr>
                <w:ilvl w:val="0"/>
                <w:numId w:val="3"/>
              </w:numPr>
              <w:ind w:left="0" w:firstLine="709"/>
              <w:rPr>
                <w:sz w:val="24"/>
                <w:szCs w:val="24"/>
              </w:rPr>
            </w:pPr>
            <w:r w:rsidRPr="005254C3">
              <w:rPr>
                <w:sz w:val="24"/>
                <w:szCs w:val="24"/>
              </w:rPr>
              <w:t>Развивать функциональных возможностей кистей и пальцев рук, согласованность действий, ловкость</w:t>
            </w:r>
            <w:r>
              <w:rPr>
                <w:sz w:val="24"/>
                <w:szCs w:val="24"/>
              </w:rPr>
              <w:t>.</w:t>
            </w:r>
          </w:p>
          <w:p w14:paraId="2C2B1EB7" w14:textId="711CD3E1" w:rsidR="005254C3" w:rsidRPr="005254C3" w:rsidRDefault="005254C3" w:rsidP="005254C3">
            <w:pPr>
              <w:pStyle w:val="a4"/>
              <w:numPr>
                <w:ilvl w:val="0"/>
                <w:numId w:val="3"/>
              </w:numPr>
              <w:ind w:left="0" w:firstLine="709"/>
              <w:rPr>
                <w:sz w:val="24"/>
                <w:szCs w:val="24"/>
              </w:rPr>
            </w:pPr>
            <w:r w:rsidRPr="005254C3">
              <w:rPr>
                <w:sz w:val="24"/>
                <w:szCs w:val="24"/>
              </w:rPr>
              <w:t>Продолжить воспитание эстетического и художественного вкуса, творческой активности и мышления у детей</w:t>
            </w:r>
            <w:r>
              <w:rPr>
                <w:sz w:val="24"/>
                <w:szCs w:val="24"/>
              </w:rPr>
              <w:t>.</w:t>
            </w:r>
          </w:p>
          <w:p w14:paraId="53903E4C" w14:textId="5218E4C3" w:rsidR="006868C0" w:rsidRPr="005254C3" w:rsidRDefault="005254C3" w:rsidP="005254C3">
            <w:pPr>
              <w:pStyle w:val="a4"/>
              <w:numPr>
                <w:ilvl w:val="0"/>
                <w:numId w:val="3"/>
              </w:numPr>
              <w:ind w:left="0" w:firstLine="709"/>
              <w:rPr>
                <w:sz w:val="24"/>
                <w:szCs w:val="24"/>
              </w:rPr>
            </w:pPr>
            <w:r w:rsidRPr="005254C3">
              <w:rPr>
                <w:sz w:val="24"/>
                <w:szCs w:val="24"/>
              </w:rPr>
              <w:t>Обогащать игровой опыт детей.</w:t>
            </w:r>
          </w:p>
        </w:tc>
      </w:tr>
      <w:tr w:rsidR="00A32497" w:rsidRPr="00BF6ECE" w14:paraId="7A2106DF" w14:textId="77777777" w:rsidTr="00B056A9">
        <w:trPr>
          <w:trHeight w:val="20"/>
        </w:trPr>
        <w:tc>
          <w:tcPr>
            <w:tcW w:w="6236" w:type="dxa"/>
          </w:tcPr>
          <w:p w14:paraId="681DA327" w14:textId="77777777" w:rsidR="00A32497" w:rsidRPr="00BF6ECE" w:rsidRDefault="00A32497" w:rsidP="00E819A4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BF6ECE">
              <w:rPr>
                <w:b/>
                <w:sz w:val="24"/>
                <w:szCs w:val="24"/>
              </w:rPr>
              <w:lastRenderedPageBreak/>
              <w:t>Приоритетный вид функциональной грамотности</w:t>
            </w:r>
          </w:p>
        </w:tc>
        <w:tc>
          <w:tcPr>
            <w:tcW w:w="9109" w:type="dxa"/>
          </w:tcPr>
          <w:p w14:paraId="54090C13" w14:textId="6079CFA1" w:rsidR="00A32497" w:rsidRPr="00BF6ECE" w:rsidRDefault="007D7B5F" w:rsidP="00E819A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="00973664">
              <w:rPr>
                <w:sz w:val="24"/>
                <w:szCs w:val="24"/>
              </w:rPr>
              <w:t>ормирования</w:t>
            </w:r>
            <w:r w:rsidR="0037037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предпосылок </w:t>
            </w:r>
            <w:r w:rsidR="006868C0">
              <w:rPr>
                <w:sz w:val="24"/>
                <w:szCs w:val="24"/>
              </w:rPr>
              <w:t>социально -</w:t>
            </w:r>
            <w:r w:rsidR="00370370">
              <w:rPr>
                <w:sz w:val="24"/>
                <w:szCs w:val="24"/>
              </w:rPr>
              <w:t xml:space="preserve"> коммуникативной</w:t>
            </w:r>
            <w:r w:rsidR="00296930">
              <w:rPr>
                <w:sz w:val="24"/>
                <w:szCs w:val="24"/>
              </w:rPr>
              <w:t xml:space="preserve"> грамотност</w:t>
            </w:r>
            <w:r w:rsidR="00370370">
              <w:rPr>
                <w:sz w:val="24"/>
                <w:szCs w:val="24"/>
              </w:rPr>
              <w:t>и</w:t>
            </w:r>
          </w:p>
        </w:tc>
      </w:tr>
      <w:tr w:rsidR="00A32497" w:rsidRPr="00BF6ECE" w14:paraId="40A6EFE4" w14:textId="77777777" w:rsidTr="00B056A9">
        <w:trPr>
          <w:trHeight w:val="20"/>
        </w:trPr>
        <w:tc>
          <w:tcPr>
            <w:tcW w:w="6236" w:type="dxa"/>
          </w:tcPr>
          <w:p w14:paraId="60118E46" w14:textId="77777777" w:rsidR="00A32497" w:rsidRPr="00BF6ECE" w:rsidRDefault="00A32497" w:rsidP="00E819A4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BF6ECE">
              <w:rPr>
                <w:b/>
                <w:sz w:val="24"/>
                <w:szCs w:val="24"/>
              </w:rPr>
              <w:t>Формируемые компетенции (4 К)</w:t>
            </w:r>
          </w:p>
        </w:tc>
        <w:tc>
          <w:tcPr>
            <w:tcW w:w="9109" w:type="dxa"/>
          </w:tcPr>
          <w:p w14:paraId="1C8BF79C" w14:textId="137904E5" w:rsidR="00296930" w:rsidRPr="00BF6ECE" w:rsidRDefault="00296930" w:rsidP="00E819A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КОМПЕТЕНЦИИ формируются у школьников. </w:t>
            </w:r>
          </w:p>
        </w:tc>
      </w:tr>
      <w:tr w:rsidR="001C7CE1" w:rsidRPr="00BF6ECE" w14:paraId="10DBDFF4" w14:textId="77777777" w:rsidTr="00B056A9">
        <w:trPr>
          <w:trHeight w:val="20"/>
        </w:trPr>
        <w:tc>
          <w:tcPr>
            <w:tcW w:w="6236" w:type="dxa"/>
          </w:tcPr>
          <w:p w14:paraId="5F4DDDF6" w14:textId="77777777" w:rsidR="00874AE1" w:rsidRPr="00BF6ECE" w:rsidRDefault="001C7CE1" w:rsidP="00F460D3">
            <w:pPr>
              <w:ind w:firstLine="0"/>
              <w:jc w:val="left"/>
              <w:rPr>
                <w:sz w:val="24"/>
                <w:szCs w:val="24"/>
              </w:rPr>
            </w:pPr>
            <w:r w:rsidRPr="00BF6ECE">
              <w:rPr>
                <w:b/>
                <w:sz w:val="24"/>
                <w:szCs w:val="24"/>
              </w:rPr>
              <w:t>Формы организации деятельности</w:t>
            </w:r>
            <w:r w:rsidRPr="00BF6ECE">
              <w:rPr>
                <w:sz w:val="24"/>
                <w:szCs w:val="24"/>
              </w:rPr>
              <w:t xml:space="preserve"> (работа по подгруппам, в парах, совместная деятель</w:t>
            </w:r>
            <w:r w:rsidR="00BF6ECE" w:rsidRPr="00BF6ECE">
              <w:rPr>
                <w:sz w:val="24"/>
                <w:szCs w:val="24"/>
              </w:rPr>
              <w:t>ность педагога с детьми</w:t>
            </w:r>
            <w:r w:rsidRPr="00BF6ECE">
              <w:rPr>
                <w:sz w:val="24"/>
                <w:szCs w:val="24"/>
              </w:rPr>
              <w:t xml:space="preserve"> и самостоятельной </w:t>
            </w:r>
            <w:r w:rsidR="00F460D3" w:rsidRPr="00BF6ECE">
              <w:rPr>
                <w:sz w:val="24"/>
                <w:szCs w:val="24"/>
              </w:rPr>
              <w:t>деятельности детей</w:t>
            </w:r>
            <w:r w:rsidR="00BF6ECE" w:rsidRPr="00BF6ECE">
              <w:rPr>
                <w:sz w:val="24"/>
                <w:szCs w:val="24"/>
              </w:rPr>
              <w:t>)</w:t>
            </w:r>
          </w:p>
        </w:tc>
        <w:tc>
          <w:tcPr>
            <w:tcW w:w="9109" w:type="dxa"/>
          </w:tcPr>
          <w:p w14:paraId="494901EE" w14:textId="58C73206" w:rsidR="001C7CE1" w:rsidRPr="00BF6ECE" w:rsidRDefault="0029693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 деятельность педагога с детьми и родителями.</w:t>
            </w:r>
          </w:p>
        </w:tc>
      </w:tr>
      <w:tr w:rsidR="00202D7E" w:rsidRPr="00BF6ECE" w14:paraId="404DD94D" w14:textId="77777777" w:rsidTr="00B056A9">
        <w:trPr>
          <w:trHeight w:val="20"/>
        </w:trPr>
        <w:tc>
          <w:tcPr>
            <w:tcW w:w="15346" w:type="dxa"/>
            <w:gridSpan w:val="2"/>
          </w:tcPr>
          <w:p w14:paraId="5E2B5AF9" w14:textId="77777777" w:rsidR="00202D7E" w:rsidRPr="00BF6ECE" w:rsidRDefault="00202D7E" w:rsidP="00202D7E">
            <w:pPr>
              <w:ind w:firstLine="0"/>
              <w:jc w:val="center"/>
              <w:rPr>
                <w:sz w:val="24"/>
                <w:szCs w:val="24"/>
              </w:rPr>
            </w:pPr>
            <w:r w:rsidRPr="00BF6ECE">
              <w:rPr>
                <w:b/>
                <w:sz w:val="24"/>
                <w:szCs w:val="24"/>
              </w:rPr>
              <w:t>Этапы образовательного мероприятия</w:t>
            </w:r>
          </w:p>
        </w:tc>
      </w:tr>
      <w:tr w:rsidR="001C7CE1" w:rsidRPr="00BF6ECE" w14:paraId="4AE6431B" w14:textId="77777777" w:rsidTr="00B056A9">
        <w:trPr>
          <w:trHeight w:val="20"/>
        </w:trPr>
        <w:tc>
          <w:tcPr>
            <w:tcW w:w="6236" w:type="dxa"/>
          </w:tcPr>
          <w:p w14:paraId="05962675" w14:textId="77777777" w:rsidR="001C7CE1" w:rsidRPr="00BF6ECE" w:rsidRDefault="001C7CE1" w:rsidP="00A32497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BF6ECE">
              <w:rPr>
                <w:b/>
                <w:sz w:val="24"/>
                <w:szCs w:val="24"/>
              </w:rPr>
              <w:t xml:space="preserve">1. </w:t>
            </w:r>
            <w:r w:rsidR="00A32497" w:rsidRPr="00BF6ECE">
              <w:rPr>
                <w:b/>
                <w:sz w:val="24"/>
                <w:szCs w:val="24"/>
              </w:rPr>
              <w:t>Организационный этап</w:t>
            </w:r>
            <w:r w:rsidR="00AC62F1" w:rsidRPr="00BF6ECE">
              <w:rPr>
                <w:b/>
                <w:sz w:val="24"/>
                <w:szCs w:val="24"/>
              </w:rPr>
              <w:t xml:space="preserve"> </w:t>
            </w:r>
          </w:p>
          <w:p w14:paraId="0A8560FA" w14:textId="5AA43776" w:rsidR="00BF6ECE" w:rsidRPr="00BF6ECE" w:rsidRDefault="00AC62F1" w:rsidP="00AC62F1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071A58">
              <w:rPr>
                <w:sz w:val="24"/>
                <w:szCs w:val="24"/>
              </w:rPr>
              <w:t>(</w:t>
            </w:r>
            <w:r w:rsidR="00BF6ECE" w:rsidRPr="00BF6ECE">
              <w:rPr>
                <w:sz w:val="24"/>
                <w:szCs w:val="24"/>
              </w:rPr>
              <w:t>организация пространства /</w:t>
            </w:r>
            <w:r w:rsidRPr="00BF6ECE">
              <w:rPr>
                <w:sz w:val="24"/>
                <w:szCs w:val="24"/>
              </w:rPr>
              <w:t xml:space="preserve"> установка правил взаимодействия / разделение детей на группы)</w:t>
            </w:r>
          </w:p>
        </w:tc>
        <w:tc>
          <w:tcPr>
            <w:tcW w:w="9109" w:type="dxa"/>
          </w:tcPr>
          <w:p w14:paraId="39E615FC" w14:textId="68F09B62" w:rsidR="00370370" w:rsidRPr="00BF6ECE" w:rsidRDefault="0029693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Группа разделена на 2 образовательных пространства: </w:t>
            </w:r>
            <w:r w:rsidR="00370370">
              <w:rPr>
                <w:sz w:val="24"/>
                <w:szCs w:val="24"/>
              </w:rPr>
              <w:t xml:space="preserve">на ковре – место для беседы с детьми, за столами – мастерская для изготовления кукол. </w:t>
            </w:r>
          </w:p>
        </w:tc>
      </w:tr>
      <w:tr w:rsidR="00A32497" w:rsidRPr="00BF6ECE" w14:paraId="50DC12C5" w14:textId="77777777" w:rsidTr="00B056A9">
        <w:trPr>
          <w:trHeight w:val="20"/>
        </w:trPr>
        <w:tc>
          <w:tcPr>
            <w:tcW w:w="6236" w:type="dxa"/>
          </w:tcPr>
          <w:p w14:paraId="7EA9457C" w14:textId="77777777" w:rsidR="00A32497" w:rsidRPr="00BF6ECE" w:rsidRDefault="00A32497" w:rsidP="00FC46E6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BF6ECE">
              <w:rPr>
                <w:b/>
                <w:sz w:val="24"/>
                <w:szCs w:val="24"/>
              </w:rPr>
              <w:t xml:space="preserve">2. Мотивационный этап </w:t>
            </w:r>
            <w:r w:rsidRPr="00BF6ECE">
              <w:rPr>
                <w:sz w:val="24"/>
                <w:szCs w:val="24"/>
              </w:rPr>
              <w:t>(мотивация к деятельности</w:t>
            </w:r>
            <w:r w:rsidR="00FC46E6" w:rsidRPr="00BF6ECE">
              <w:rPr>
                <w:sz w:val="24"/>
                <w:szCs w:val="24"/>
              </w:rPr>
              <w:t>,</w:t>
            </w:r>
            <w:r w:rsidRPr="00BF6ECE">
              <w:rPr>
                <w:sz w:val="24"/>
                <w:szCs w:val="24"/>
              </w:rPr>
              <w:t xml:space="preserve"> актуализация представлений и умений)</w:t>
            </w:r>
          </w:p>
          <w:p w14:paraId="3EDBAEB7" w14:textId="77777777" w:rsidR="00BF6ECE" w:rsidRPr="00BF6ECE" w:rsidRDefault="00BF6ECE" w:rsidP="00FC46E6">
            <w:pPr>
              <w:ind w:firstLine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9109" w:type="dxa"/>
          </w:tcPr>
          <w:p w14:paraId="746AF449" w14:textId="77777777" w:rsidR="00296930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>Воспитатель: ребята, я сейчас шла в группу и увидела вот такую красивую коробку. Наверное, в ней какой-то сюрприз. Садитесь скорее на коврике, посмотрим, что там интересного!</w:t>
            </w:r>
          </w:p>
          <w:p w14:paraId="462A982B" w14:textId="77777777" w:rsidR="00296930" w:rsidRPr="00370370" w:rsidRDefault="00296930" w:rsidP="00296930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rPr>
                <w:rFonts w:eastAsiaTheme="minorHAnsi"/>
                <w:color w:val="000000"/>
                <w:lang w:eastAsia="en-US"/>
              </w:rPr>
            </w:pPr>
            <w:r w:rsidRPr="00370370">
              <w:rPr>
                <w:rFonts w:eastAsiaTheme="minorHAnsi"/>
                <w:color w:val="000000"/>
                <w:lang w:eastAsia="en-US"/>
              </w:rPr>
              <w:t>Давайте-ка сядем рядком, да поговорим ладком.</w:t>
            </w:r>
          </w:p>
          <w:p w14:paraId="6B1C8901" w14:textId="77777777" w:rsidR="00296930" w:rsidRPr="00370370" w:rsidRDefault="00296930" w:rsidP="00296930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rPr>
                <w:rFonts w:eastAsiaTheme="minorHAnsi"/>
                <w:color w:val="000000"/>
                <w:lang w:eastAsia="en-US"/>
              </w:rPr>
            </w:pPr>
            <w:r w:rsidRPr="00370370">
              <w:rPr>
                <w:rFonts w:eastAsiaTheme="minorHAnsi"/>
                <w:color w:val="000000"/>
                <w:lang w:eastAsia="en-US"/>
              </w:rPr>
              <w:t>Пусть наши глазки все видят.</w:t>
            </w:r>
          </w:p>
          <w:p w14:paraId="40C0CDF8" w14:textId="77777777" w:rsidR="00296930" w:rsidRPr="00370370" w:rsidRDefault="00296930" w:rsidP="00296930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rPr>
                <w:rFonts w:eastAsiaTheme="minorHAnsi"/>
                <w:color w:val="000000"/>
                <w:lang w:eastAsia="en-US"/>
              </w:rPr>
            </w:pPr>
            <w:r w:rsidRPr="00370370">
              <w:rPr>
                <w:rFonts w:eastAsiaTheme="minorHAnsi"/>
                <w:color w:val="000000"/>
                <w:lang w:eastAsia="en-US"/>
              </w:rPr>
              <w:t>Ушки все слышат.</w:t>
            </w:r>
          </w:p>
          <w:p w14:paraId="3FAA7E6F" w14:textId="77777777" w:rsidR="00296930" w:rsidRPr="00370370" w:rsidRDefault="00296930" w:rsidP="00296930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rPr>
                <w:rFonts w:eastAsiaTheme="minorHAnsi"/>
                <w:color w:val="000000"/>
                <w:lang w:eastAsia="en-US"/>
              </w:rPr>
            </w:pPr>
            <w:r w:rsidRPr="00370370">
              <w:rPr>
                <w:rFonts w:eastAsiaTheme="minorHAnsi"/>
                <w:color w:val="000000"/>
                <w:lang w:eastAsia="en-US"/>
              </w:rPr>
              <w:t>Голова запоминает,</w:t>
            </w:r>
          </w:p>
          <w:p w14:paraId="2FBE5D57" w14:textId="603BF0A1" w:rsidR="00296930" w:rsidRPr="00370370" w:rsidRDefault="00296930" w:rsidP="00296930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rPr>
                <w:rFonts w:eastAsiaTheme="minorHAnsi"/>
                <w:color w:val="000000"/>
                <w:lang w:eastAsia="en-US"/>
              </w:rPr>
            </w:pPr>
            <w:r w:rsidRPr="00370370">
              <w:rPr>
                <w:rFonts w:eastAsiaTheme="minorHAnsi"/>
                <w:color w:val="000000"/>
                <w:lang w:eastAsia="en-US"/>
              </w:rPr>
              <w:t>а ротик ей не мешает.</w:t>
            </w:r>
          </w:p>
          <w:p w14:paraId="350FA853" w14:textId="1F68A96B" w:rsidR="00296930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>В коробке лежат различные куклы. Воспитатель достает и</w:t>
            </w:r>
            <w:r w:rsidR="00370370" w:rsidRPr="00370370">
              <w:rPr>
                <w:sz w:val="24"/>
                <w:szCs w:val="24"/>
              </w:rPr>
              <w:t>х</w:t>
            </w:r>
            <w:r w:rsidRPr="00370370">
              <w:rPr>
                <w:sz w:val="24"/>
                <w:szCs w:val="24"/>
              </w:rPr>
              <w:t xml:space="preserve"> по одной и рассаживает кукол. </w:t>
            </w:r>
          </w:p>
          <w:p w14:paraId="34B94A33" w14:textId="77777777" w:rsidR="00296930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 xml:space="preserve">Воспитатель: ребята, посмотрите, что это я достаю из коробки? </w:t>
            </w:r>
          </w:p>
          <w:p w14:paraId="0CCA8850" w14:textId="18DD924F" w:rsidR="00A32497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>Дети: это куклы!</w:t>
            </w:r>
          </w:p>
        </w:tc>
      </w:tr>
      <w:tr w:rsidR="001C7CE1" w:rsidRPr="00BF6ECE" w14:paraId="79C315F2" w14:textId="77777777" w:rsidTr="00B056A9">
        <w:trPr>
          <w:trHeight w:val="20"/>
        </w:trPr>
        <w:tc>
          <w:tcPr>
            <w:tcW w:w="6236" w:type="dxa"/>
          </w:tcPr>
          <w:p w14:paraId="25C8E1C4" w14:textId="77777777" w:rsidR="00B34B39" w:rsidRPr="00BF6ECE" w:rsidRDefault="001C7CE1" w:rsidP="00B34B39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BF6ECE">
              <w:rPr>
                <w:b/>
                <w:sz w:val="24"/>
                <w:szCs w:val="24"/>
              </w:rPr>
              <w:t xml:space="preserve">3. </w:t>
            </w:r>
            <w:r w:rsidR="00FC46E6" w:rsidRPr="00BF6ECE">
              <w:rPr>
                <w:b/>
                <w:sz w:val="24"/>
                <w:szCs w:val="24"/>
              </w:rPr>
              <w:t xml:space="preserve">Информационный этап </w:t>
            </w:r>
            <w:r w:rsidR="00FC46E6" w:rsidRPr="00BF6ECE">
              <w:rPr>
                <w:sz w:val="24"/>
                <w:szCs w:val="24"/>
              </w:rPr>
              <w:t>(получение информации разными способами, «открытие» нового знания (способа действий)</w:t>
            </w:r>
            <w:r w:rsidR="00AC62F1" w:rsidRPr="00BF6ECE">
              <w:rPr>
                <w:sz w:val="24"/>
                <w:szCs w:val="24"/>
              </w:rPr>
              <w:t>: поиск и работа с источниками информации, выявление фактов и мнений, выдвижение гипотез и т.п.</w:t>
            </w:r>
          </w:p>
          <w:p w14:paraId="2689D9A5" w14:textId="77777777" w:rsidR="00BF6ECE" w:rsidRPr="00BF6ECE" w:rsidRDefault="00BF6ECE" w:rsidP="00B34B39">
            <w:pPr>
              <w:ind w:firstLine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9109" w:type="dxa"/>
          </w:tcPr>
          <w:p w14:paraId="1CD8E0BB" w14:textId="77777777" w:rsidR="00296930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>Воспитатель: верно, это куклы. Обратите внимание, какие они бывают разные: пупсики, куклы большие, маленькие, сделанные из резины, пластмассы, ткани, из фарфора. Вот какие разные бывают куклы. И в группе у нас много разных кукол и дома у многих из вас есть куклы.  И у ваших мам тоже в детстве были куклы и у ваших бабушек тоже. (Обратиться к родителям, спросить – были ли у них в детстве куклы).</w:t>
            </w:r>
          </w:p>
          <w:p w14:paraId="473232CF" w14:textId="77777777" w:rsidR="00296930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>Воспитатель: Скажите, ребята, а для чего нужны куклы?</w:t>
            </w:r>
          </w:p>
          <w:p w14:paraId="6BD416F9" w14:textId="77777777" w:rsidR="00296930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 xml:space="preserve"> Дети: это куклы! (играть) </w:t>
            </w:r>
          </w:p>
          <w:p w14:paraId="42823E40" w14:textId="77777777" w:rsidR="00296930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>А вы любите играть в куклы?</w:t>
            </w:r>
          </w:p>
          <w:p w14:paraId="199AF764" w14:textId="77777777" w:rsidR="00296930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 xml:space="preserve">Дети: (Да) </w:t>
            </w:r>
          </w:p>
          <w:p w14:paraId="69117E82" w14:textId="1AE521F0" w:rsidR="00296930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 xml:space="preserve">Воспитатель: </w:t>
            </w:r>
            <w:r w:rsidR="00370370" w:rsidRPr="00370370">
              <w:rPr>
                <w:sz w:val="24"/>
                <w:szCs w:val="24"/>
              </w:rPr>
              <w:t>д</w:t>
            </w:r>
            <w:r w:rsidRPr="00370370">
              <w:rPr>
                <w:sz w:val="24"/>
                <w:szCs w:val="24"/>
              </w:rPr>
              <w:t>а, во все времена девочки больше всего любили играть куклами. Кукла для девочки, словно ребёнок для мамы, поэтому кукла помогает девочкам стать добрыми и чуткими мамами. Сейчас вы играете фабричными куклами, их покупают в магазине. Посмотрите, внимательно, что есть у этих кукол? (глаза, волосы, руки, ноги, платье.) А из какого материала они сделаны? (из пластмассы, фарфора и т. д.)</w:t>
            </w:r>
          </w:p>
          <w:p w14:paraId="5F2F307E" w14:textId="00B6F9AC" w:rsidR="00296930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>Воспитатель: в далекую старину во времена наших пра-пра-бабушек, дети тоже любили играть в куклы. Но делали такие куклы сами из ткан</w:t>
            </w:r>
            <w:r w:rsidR="00370370" w:rsidRPr="00370370">
              <w:rPr>
                <w:sz w:val="24"/>
                <w:szCs w:val="24"/>
              </w:rPr>
              <w:t>и</w:t>
            </w:r>
            <w:r w:rsidRPr="00370370">
              <w:rPr>
                <w:sz w:val="24"/>
                <w:szCs w:val="24"/>
              </w:rPr>
              <w:t>, и солом</w:t>
            </w:r>
            <w:r w:rsidR="00370370" w:rsidRPr="00370370">
              <w:rPr>
                <w:sz w:val="24"/>
                <w:szCs w:val="24"/>
              </w:rPr>
              <w:t>ы</w:t>
            </w:r>
            <w:r w:rsidRPr="00370370">
              <w:rPr>
                <w:sz w:val="24"/>
                <w:szCs w:val="24"/>
              </w:rPr>
              <w:t>, глин</w:t>
            </w:r>
            <w:r w:rsidR="00370370" w:rsidRPr="00370370">
              <w:rPr>
                <w:sz w:val="24"/>
                <w:szCs w:val="24"/>
              </w:rPr>
              <w:t>ы,</w:t>
            </w:r>
            <w:r w:rsidRPr="00370370">
              <w:rPr>
                <w:sz w:val="24"/>
                <w:szCs w:val="24"/>
              </w:rPr>
              <w:t xml:space="preserve"> нит</w:t>
            </w:r>
            <w:r w:rsidR="00370370" w:rsidRPr="00370370">
              <w:rPr>
                <w:sz w:val="24"/>
                <w:szCs w:val="24"/>
              </w:rPr>
              <w:t>ок</w:t>
            </w:r>
            <w:r w:rsidRPr="00370370">
              <w:rPr>
                <w:sz w:val="24"/>
                <w:szCs w:val="24"/>
              </w:rPr>
              <w:t xml:space="preserve">, </w:t>
            </w:r>
            <w:r w:rsidRPr="00370370">
              <w:rPr>
                <w:sz w:val="24"/>
                <w:szCs w:val="24"/>
              </w:rPr>
              <w:lastRenderedPageBreak/>
              <w:t>берест</w:t>
            </w:r>
            <w:r w:rsidR="00370370" w:rsidRPr="00370370">
              <w:rPr>
                <w:sz w:val="24"/>
                <w:szCs w:val="24"/>
              </w:rPr>
              <w:t>ы</w:t>
            </w:r>
            <w:r w:rsidRPr="00370370">
              <w:rPr>
                <w:sz w:val="24"/>
                <w:szCs w:val="24"/>
              </w:rPr>
              <w:t>, украшали ее яркими лентами, бусами, бисером. Красивая кукла, с любовью, сделанная своими руками, была гордостью девочки и её верной подруги.</w:t>
            </w:r>
          </w:p>
          <w:p w14:paraId="306447DD" w14:textId="77777777" w:rsidR="00296930" w:rsidRPr="00370370" w:rsidRDefault="00296930" w:rsidP="00296930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rPr>
                <w:rFonts w:eastAsiaTheme="minorHAnsi"/>
                <w:color w:val="000000"/>
                <w:lang w:eastAsia="en-US"/>
              </w:rPr>
            </w:pPr>
            <w:r w:rsidRPr="00370370">
              <w:rPr>
                <w:rFonts w:eastAsiaTheme="minorHAnsi"/>
                <w:color w:val="000000"/>
                <w:lang w:eastAsia="en-US"/>
              </w:rPr>
              <w:t xml:space="preserve">Воспитатель: Ребята, я думаю, вам всем хочется изготовить куклу самим? </w:t>
            </w:r>
          </w:p>
          <w:p w14:paraId="1225A6F4" w14:textId="77777777" w:rsidR="00296930" w:rsidRPr="00370370" w:rsidRDefault="00296930" w:rsidP="00296930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Theme="minorHAnsi"/>
                <w:color w:val="000000"/>
                <w:lang w:eastAsia="en-US"/>
              </w:rPr>
            </w:pPr>
            <w:r w:rsidRPr="00370370">
              <w:rPr>
                <w:rFonts w:eastAsiaTheme="minorHAnsi"/>
                <w:color w:val="000000"/>
                <w:lang w:eastAsia="en-US"/>
              </w:rPr>
              <w:t>Давайте попробуем смастерить тряпичную куклу. Сегодня я расскажу вам и покажу, как создавались первые игрушки-куклы. Мы с вами сделаем куклу «Пеленашку». Ее так называют, потому что она похожа на младенца в пеленках, ее можно качать, нянчить, кормить. Пеленашку делали для маленьких детей, клали их в колыбельку, чтобы малыши крепко спали.</w:t>
            </w:r>
          </w:p>
          <w:p w14:paraId="4982A4EC" w14:textId="77777777" w:rsidR="00296930" w:rsidRPr="00370370" w:rsidRDefault="00296930" w:rsidP="00296930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rPr>
                <w:rFonts w:eastAsiaTheme="minorHAnsi"/>
                <w:color w:val="000000"/>
                <w:lang w:eastAsia="en-US"/>
              </w:rPr>
            </w:pPr>
          </w:p>
          <w:p w14:paraId="33FDDA1C" w14:textId="7312CC3B" w:rsidR="00296930" w:rsidRPr="00370370" w:rsidRDefault="00296930" w:rsidP="00296930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Theme="minorHAnsi"/>
                <w:color w:val="000000"/>
                <w:lang w:eastAsia="en-US"/>
              </w:rPr>
            </w:pPr>
            <w:r w:rsidRPr="00370370">
              <w:rPr>
                <w:rFonts w:eastAsiaTheme="minorHAnsi"/>
                <w:color w:val="000000"/>
                <w:lang w:eastAsia="en-US"/>
              </w:rPr>
              <w:t xml:space="preserve">Приглашаю вам ребята сесть за столы. А чтобы работа лучше спорилась, </w:t>
            </w:r>
            <w:r w:rsidR="00B056A9">
              <w:rPr>
                <w:rFonts w:eastAsiaTheme="minorHAnsi"/>
                <w:color w:val="000000"/>
                <w:lang w:eastAsia="en-US"/>
              </w:rPr>
              <w:t>приглашаю</w:t>
            </w:r>
            <w:r w:rsidRPr="00370370">
              <w:rPr>
                <w:rFonts w:eastAsiaTheme="minorHAnsi"/>
                <w:color w:val="000000"/>
                <w:lang w:eastAsia="en-US"/>
              </w:rPr>
              <w:t xml:space="preserve"> наши</w:t>
            </w:r>
            <w:r w:rsidR="00B056A9">
              <w:rPr>
                <w:rFonts w:eastAsiaTheme="minorHAnsi"/>
                <w:color w:val="000000"/>
                <w:lang w:eastAsia="en-US"/>
              </w:rPr>
              <w:t>х</w:t>
            </w:r>
            <w:r w:rsidRPr="00370370">
              <w:rPr>
                <w:rFonts w:eastAsiaTheme="minorHAnsi"/>
                <w:color w:val="000000"/>
                <w:lang w:eastAsia="en-US"/>
              </w:rPr>
              <w:t xml:space="preserve"> гостям присоединиться к деткам. </w:t>
            </w:r>
          </w:p>
          <w:p w14:paraId="116F66B0" w14:textId="77777777" w:rsidR="001C7CE1" w:rsidRPr="00BF6ECE" w:rsidRDefault="001C7CE1">
            <w:pPr>
              <w:ind w:firstLine="0"/>
              <w:rPr>
                <w:sz w:val="24"/>
                <w:szCs w:val="24"/>
              </w:rPr>
            </w:pPr>
          </w:p>
        </w:tc>
      </w:tr>
      <w:tr w:rsidR="00B34B39" w:rsidRPr="00BF6ECE" w14:paraId="5579EEAC" w14:textId="77777777" w:rsidTr="00B056A9">
        <w:trPr>
          <w:trHeight w:val="20"/>
        </w:trPr>
        <w:tc>
          <w:tcPr>
            <w:tcW w:w="6236" w:type="dxa"/>
          </w:tcPr>
          <w:p w14:paraId="4C2DE4F7" w14:textId="77777777" w:rsidR="00B34B39" w:rsidRPr="00BF6ECE" w:rsidRDefault="00B34B39" w:rsidP="00B34B39">
            <w:pPr>
              <w:ind w:firstLine="0"/>
              <w:jc w:val="left"/>
              <w:rPr>
                <w:sz w:val="24"/>
                <w:szCs w:val="24"/>
              </w:rPr>
            </w:pPr>
            <w:r w:rsidRPr="00BF6ECE">
              <w:rPr>
                <w:b/>
                <w:sz w:val="24"/>
                <w:szCs w:val="24"/>
              </w:rPr>
              <w:lastRenderedPageBreak/>
              <w:t xml:space="preserve">4. </w:t>
            </w:r>
            <w:r w:rsidR="00FC46E6" w:rsidRPr="00BF6ECE">
              <w:rPr>
                <w:b/>
                <w:sz w:val="24"/>
                <w:szCs w:val="24"/>
              </w:rPr>
              <w:t xml:space="preserve">Практический этап </w:t>
            </w:r>
            <w:r w:rsidR="00FC46E6" w:rsidRPr="00BF6ECE">
              <w:rPr>
                <w:sz w:val="24"/>
                <w:szCs w:val="24"/>
              </w:rPr>
              <w:t xml:space="preserve">(применение полученных знаний и способов действий в самостоятельной </w:t>
            </w:r>
            <w:r w:rsidR="00AC62F1" w:rsidRPr="00BF6ECE">
              <w:rPr>
                <w:sz w:val="24"/>
                <w:szCs w:val="24"/>
              </w:rPr>
              <w:t xml:space="preserve">и совместной со сверстниками </w:t>
            </w:r>
            <w:r w:rsidR="00FC46E6" w:rsidRPr="00BF6ECE">
              <w:rPr>
                <w:sz w:val="24"/>
                <w:szCs w:val="24"/>
              </w:rPr>
              <w:t>деятельности)</w:t>
            </w:r>
          </w:p>
          <w:p w14:paraId="17B5C1E8" w14:textId="77777777" w:rsidR="00B34B39" w:rsidRPr="00BF6ECE" w:rsidRDefault="00B34B39" w:rsidP="00B34B39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109" w:type="dxa"/>
          </w:tcPr>
          <w:p w14:paraId="7359F2BE" w14:textId="77777777" w:rsidR="00296930" w:rsidRPr="00370370" w:rsidRDefault="00296930" w:rsidP="00296930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rPr>
                <w:rFonts w:eastAsiaTheme="minorHAnsi"/>
                <w:color w:val="000000"/>
                <w:lang w:eastAsia="en-US"/>
              </w:rPr>
            </w:pPr>
            <w:r w:rsidRPr="00370370">
              <w:rPr>
                <w:rFonts w:eastAsiaTheme="minorHAnsi"/>
                <w:color w:val="000000"/>
                <w:lang w:eastAsia="en-US"/>
              </w:rPr>
              <w:t xml:space="preserve">Все усаживаются за столы. Дать пояснения родителям, что они помогают всем деткам, кто вместе с ними есть за столом. </w:t>
            </w:r>
          </w:p>
          <w:p w14:paraId="73768C0D" w14:textId="77777777" w:rsidR="00296930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>Продуктивная деятельность:</w:t>
            </w:r>
          </w:p>
          <w:p w14:paraId="49FCE034" w14:textId="77777777" w:rsidR="00296930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 xml:space="preserve">1. Для изготовления возьмем белую ткань и аккуратно скрутим ее в валик. </w:t>
            </w:r>
          </w:p>
          <w:p w14:paraId="053217FD" w14:textId="77777777" w:rsidR="00296930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 xml:space="preserve">2. Затем также аккуратно перетянем ее нитью. Это и есть основа куклы. </w:t>
            </w:r>
          </w:p>
          <w:p w14:paraId="6DCF0A5E" w14:textId="66273648" w:rsidR="00296930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 xml:space="preserve">3. Для того чтобы сделать голову, необходимо кусочком белой ткани обвернуть верхний край валика и тоже стянуть нитью на уровне шеи. При формировании головы куклы обратить внимание на то, что </w:t>
            </w:r>
            <w:r w:rsidR="00B056A9" w:rsidRPr="00370370">
              <w:rPr>
                <w:sz w:val="24"/>
                <w:szCs w:val="24"/>
              </w:rPr>
              <w:t>сборки,</w:t>
            </w:r>
            <w:r w:rsidRPr="00370370">
              <w:rPr>
                <w:sz w:val="24"/>
                <w:szCs w:val="24"/>
              </w:rPr>
              <w:t xml:space="preserve"> образуемые лоскутком, следует заложить таким образом, чтобы лицо оставалось гладким.</w:t>
            </w:r>
          </w:p>
          <w:p w14:paraId="3ACDA099" w14:textId="77777777" w:rsidR="00296930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 xml:space="preserve">4. А теперь можно одеть куклу. Повяжем косынку и опять затянем нитью на уровне шеи. </w:t>
            </w:r>
          </w:p>
          <w:p w14:paraId="7D96EF83" w14:textId="77777777" w:rsidR="00296930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 xml:space="preserve">5. И последнее – куклу завернем в одеяльце и завяжем тесьмой. </w:t>
            </w:r>
          </w:p>
          <w:p w14:paraId="226F5DF1" w14:textId="77777777" w:rsidR="00296930" w:rsidRPr="00370370" w:rsidRDefault="00296930" w:rsidP="00296930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rPr>
                <w:rFonts w:eastAsiaTheme="minorHAnsi"/>
                <w:color w:val="000000"/>
                <w:lang w:eastAsia="en-US"/>
              </w:rPr>
            </w:pPr>
          </w:p>
          <w:p w14:paraId="2573A904" w14:textId="1513C785" w:rsidR="00296930" w:rsidRPr="00370370" w:rsidRDefault="00296930" w:rsidP="00296930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rPr>
                <w:rFonts w:eastAsiaTheme="minorHAnsi"/>
                <w:color w:val="000000"/>
                <w:lang w:eastAsia="en-US"/>
              </w:rPr>
            </w:pPr>
            <w:r w:rsidRPr="00370370">
              <w:rPr>
                <w:rFonts w:eastAsiaTheme="minorHAnsi"/>
                <w:color w:val="000000"/>
                <w:lang w:eastAsia="en-US"/>
              </w:rPr>
              <w:t>-Давайте споем нашей</w:t>
            </w:r>
            <w:r w:rsidR="00B056A9"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Pr="00370370">
              <w:rPr>
                <w:rFonts w:eastAsiaTheme="minorHAnsi"/>
                <w:color w:val="000000"/>
                <w:lang w:eastAsia="en-US"/>
              </w:rPr>
              <w:t>кукле колыбельную песенку:</w:t>
            </w:r>
          </w:p>
          <w:p w14:paraId="6127B659" w14:textId="77777777" w:rsidR="00296930" w:rsidRPr="00370370" w:rsidRDefault="00296930" w:rsidP="00296930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rPr>
                <w:rFonts w:eastAsiaTheme="minorHAnsi"/>
                <w:color w:val="000000"/>
                <w:lang w:eastAsia="en-US"/>
              </w:rPr>
            </w:pPr>
            <w:r w:rsidRPr="00370370">
              <w:rPr>
                <w:rFonts w:eastAsiaTheme="minorHAnsi"/>
                <w:color w:val="000000"/>
                <w:lang w:eastAsia="en-US"/>
              </w:rPr>
              <w:t>Люли – люли - люленьки,</w:t>
            </w:r>
          </w:p>
          <w:p w14:paraId="4B8B6181" w14:textId="77777777" w:rsidR="00296930" w:rsidRPr="00370370" w:rsidRDefault="00296930" w:rsidP="00296930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rPr>
                <w:rFonts w:eastAsiaTheme="minorHAnsi"/>
                <w:color w:val="000000"/>
                <w:lang w:eastAsia="en-US"/>
              </w:rPr>
            </w:pPr>
            <w:r w:rsidRPr="00370370">
              <w:rPr>
                <w:rFonts w:eastAsiaTheme="minorHAnsi"/>
                <w:color w:val="000000"/>
                <w:lang w:eastAsia="en-US"/>
              </w:rPr>
              <w:t>Прилетели гуленьки,</w:t>
            </w:r>
          </w:p>
          <w:p w14:paraId="3D285E4A" w14:textId="77777777" w:rsidR="00296930" w:rsidRPr="00370370" w:rsidRDefault="00296930" w:rsidP="00296930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rPr>
                <w:rFonts w:eastAsiaTheme="minorHAnsi"/>
                <w:color w:val="000000"/>
                <w:lang w:eastAsia="en-US"/>
              </w:rPr>
            </w:pPr>
            <w:r w:rsidRPr="00370370">
              <w:rPr>
                <w:rFonts w:eastAsiaTheme="minorHAnsi"/>
                <w:color w:val="000000"/>
                <w:lang w:eastAsia="en-US"/>
              </w:rPr>
              <w:t>Стали гули ворковать,</w:t>
            </w:r>
          </w:p>
          <w:p w14:paraId="50B62136" w14:textId="77777777" w:rsidR="00296930" w:rsidRPr="00370370" w:rsidRDefault="00296930" w:rsidP="00296930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rPr>
                <w:rFonts w:eastAsiaTheme="minorHAnsi"/>
                <w:color w:val="000000"/>
                <w:lang w:eastAsia="en-US"/>
              </w:rPr>
            </w:pPr>
            <w:r w:rsidRPr="00370370">
              <w:rPr>
                <w:rFonts w:eastAsiaTheme="minorHAnsi"/>
                <w:color w:val="000000"/>
                <w:lang w:eastAsia="en-US"/>
              </w:rPr>
              <w:t>Надо деткам засыпать.</w:t>
            </w:r>
          </w:p>
          <w:p w14:paraId="7624F6C5" w14:textId="538A7DB8" w:rsidR="00296930" w:rsidRPr="00370370" w:rsidRDefault="00296930" w:rsidP="00296930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rPr>
                <w:rFonts w:eastAsiaTheme="minorHAnsi"/>
                <w:color w:val="000000"/>
                <w:lang w:eastAsia="en-US"/>
              </w:rPr>
            </w:pPr>
            <w:r w:rsidRPr="00370370">
              <w:rPr>
                <w:rFonts w:eastAsiaTheme="minorHAnsi"/>
                <w:color w:val="000000"/>
                <w:lang w:eastAsia="en-US"/>
              </w:rPr>
              <w:t>-У всех</w:t>
            </w:r>
            <w:r w:rsidR="00B056A9"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Pr="00370370">
              <w:rPr>
                <w:rFonts w:eastAsiaTheme="minorHAnsi"/>
                <w:color w:val="000000"/>
                <w:lang w:eastAsia="en-US"/>
              </w:rPr>
              <w:t xml:space="preserve">куклы уснули? </w:t>
            </w:r>
          </w:p>
          <w:p w14:paraId="32DCA385" w14:textId="77777777" w:rsidR="00B34B39" w:rsidRPr="00BF6ECE" w:rsidRDefault="00B34B39">
            <w:pPr>
              <w:ind w:firstLine="0"/>
              <w:rPr>
                <w:sz w:val="24"/>
                <w:szCs w:val="24"/>
              </w:rPr>
            </w:pPr>
          </w:p>
        </w:tc>
      </w:tr>
      <w:tr w:rsidR="00B34B39" w:rsidRPr="00BF6ECE" w14:paraId="055DA12E" w14:textId="77777777" w:rsidTr="00B056A9">
        <w:trPr>
          <w:trHeight w:val="20"/>
        </w:trPr>
        <w:tc>
          <w:tcPr>
            <w:tcW w:w="6236" w:type="dxa"/>
          </w:tcPr>
          <w:p w14:paraId="41C60FA8" w14:textId="77777777" w:rsidR="00B34B39" w:rsidRPr="00BF6ECE" w:rsidRDefault="00FC46E6" w:rsidP="00B34B39">
            <w:pPr>
              <w:ind w:firstLine="0"/>
              <w:jc w:val="left"/>
              <w:rPr>
                <w:sz w:val="24"/>
                <w:szCs w:val="24"/>
              </w:rPr>
            </w:pPr>
            <w:r w:rsidRPr="00BF6ECE">
              <w:rPr>
                <w:b/>
                <w:sz w:val="24"/>
                <w:szCs w:val="24"/>
              </w:rPr>
              <w:t>5</w:t>
            </w:r>
            <w:r w:rsidR="00B34B39" w:rsidRPr="00BF6ECE">
              <w:rPr>
                <w:b/>
                <w:sz w:val="24"/>
                <w:szCs w:val="24"/>
              </w:rPr>
              <w:t xml:space="preserve">. </w:t>
            </w:r>
            <w:r w:rsidRPr="00BF6ECE">
              <w:rPr>
                <w:b/>
                <w:sz w:val="24"/>
                <w:szCs w:val="24"/>
              </w:rPr>
              <w:t>Оценочно-рефлексивный этап</w:t>
            </w:r>
            <w:r w:rsidR="00B34B39" w:rsidRPr="00BF6ECE">
              <w:rPr>
                <w:sz w:val="24"/>
                <w:szCs w:val="24"/>
              </w:rPr>
              <w:t xml:space="preserve"> (</w:t>
            </w:r>
            <w:r w:rsidRPr="00BF6ECE">
              <w:rPr>
                <w:sz w:val="24"/>
                <w:szCs w:val="24"/>
              </w:rPr>
              <w:t xml:space="preserve">оценка / самооценка, взаимооценка результатов деятельности, </w:t>
            </w:r>
            <w:r w:rsidR="00B34B39" w:rsidRPr="00BF6ECE">
              <w:rPr>
                <w:sz w:val="24"/>
                <w:szCs w:val="24"/>
              </w:rPr>
              <w:t>рефлексия</w:t>
            </w:r>
            <w:r w:rsidRPr="00BF6ECE">
              <w:rPr>
                <w:sz w:val="24"/>
                <w:szCs w:val="24"/>
              </w:rPr>
              <w:t xml:space="preserve"> эмоционального отношения</w:t>
            </w:r>
            <w:r w:rsidR="00B34B39" w:rsidRPr="00BF6ECE">
              <w:rPr>
                <w:sz w:val="24"/>
                <w:szCs w:val="24"/>
              </w:rPr>
              <w:t>)</w:t>
            </w:r>
          </w:p>
          <w:p w14:paraId="66536B55" w14:textId="77777777" w:rsidR="00B34B39" w:rsidRPr="00BF6ECE" w:rsidRDefault="00B34B39" w:rsidP="00B34B39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109" w:type="dxa"/>
          </w:tcPr>
          <w:p w14:paraId="29498AC6" w14:textId="3D817095" w:rsidR="00B34B39" w:rsidRPr="00370370" w:rsidRDefault="00296930" w:rsidP="00296930">
            <w:pPr>
              <w:pStyle w:val="a4"/>
              <w:ind w:left="0"/>
              <w:rPr>
                <w:sz w:val="24"/>
                <w:szCs w:val="24"/>
              </w:rPr>
            </w:pPr>
            <w:r w:rsidRPr="00370370">
              <w:rPr>
                <w:sz w:val="24"/>
                <w:szCs w:val="24"/>
              </w:rPr>
              <w:t xml:space="preserve">Сегодня вы прекрасно потрудились, замечательно справились с работой. Я надеюсь, что вам понравилось делать кукол. Теперь вы в любое время сможете изготовить такую куклу и поиграть с ней. Пусть у вашей куклы будут подружка. Спасибо за работу вашу, за старание. Надеюсь, вам понравилось у нас в гостях. Нам будет приятно получить отзыв, чтобы понимать, как организовать следующие наши встречи. </w:t>
            </w:r>
          </w:p>
        </w:tc>
      </w:tr>
      <w:tr w:rsidR="00FC46E6" w:rsidRPr="00BF6ECE" w14:paraId="3C2360EE" w14:textId="77777777" w:rsidTr="00B056A9">
        <w:trPr>
          <w:trHeight w:val="20"/>
        </w:trPr>
        <w:tc>
          <w:tcPr>
            <w:tcW w:w="6236" w:type="dxa"/>
          </w:tcPr>
          <w:p w14:paraId="73FD0D9E" w14:textId="77777777" w:rsidR="00FC46E6" w:rsidRPr="00BF6ECE" w:rsidRDefault="00FC46E6" w:rsidP="00B34B39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BF6ECE">
              <w:rPr>
                <w:b/>
                <w:sz w:val="24"/>
                <w:szCs w:val="24"/>
              </w:rPr>
              <w:lastRenderedPageBreak/>
              <w:t>6. Образовательная деятельность родителей с детьми в рамках темы образовательного мероприятия</w:t>
            </w:r>
          </w:p>
          <w:p w14:paraId="4E00512C" w14:textId="77777777" w:rsidR="00BF6ECE" w:rsidRPr="00BF6ECE" w:rsidRDefault="00BF6ECE" w:rsidP="00B34B39">
            <w:pPr>
              <w:ind w:firstLine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9109" w:type="dxa"/>
          </w:tcPr>
          <w:p w14:paraId="7D36D8AD" w14:textId="1CF1BE62" w:rsidR="00FC46E6" w:rsidRPr="00BF6ECE" w:rsidRDefault="00365B6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Совместный детско-родительский мастер-класс по изготовлению куклы-«пеленашки».</w:t>
            </w:r>
          </w:p>
        </w:tc>
      </w:tr>
    </w:tbl>
    <w:p w14:paraId="19DBD9E6" w14:textId="47AF4327" w:rsidR="00B056A9" w:rsidRDefault="00B056A9" w:rsidP="00B056A9">
      <w:pPr>
        <w:ind w:firstLine="0"/>
      </w:pPr>
    </w:p>
    <w:sectPr w:rsidR="00B056A9" w:rsidSect="000D2BB6">
      <w:pgSz w:w="16838" w:h="11906" w:orient="landscape"/>
      <w:pgMar w:top="567" w:right="567" w:bottom="567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0007F"/>
    <w:multiLevelType w:val="hybridMultilevel"/>
    <w:tmpl w:val="AB602FBC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33" w:hanging="360"/>
      </w:pPr>
    </w:lvl>
    <w:lvl w:ilvl="2" w:tplc="0419001B" w:tentative="1">
      <w:start w:val="1"/>
      <w:numFmt w:val="lowerRoman"/>
      <w:lvlText w:val="%3."/>
      <w:lvlJc w:val="right"/>
      <w:pPr>
        <w:ind w:left="6053" w:hanging="180"/>
      </w:pPr>
    </w:lvl>
    <w:lvl w:ilvl="3" w:tplc="0419000F" w:tentative="1">
      <w:start w:val="1"/>
      <w:numFmt w:val="decimal"/>
      <w:lvlText w:val="%4."/>
      <w:lvlJc w:val="left"/>
      <w:pPr>
        <w:ind w:left="6773" w:hanging="360"/>
      </w:pPr>
    </w:lvl>
    <w:lvl w:ilvl="4" w:tplc="04190019" w:tentative="1">
      <w:start w:val="1"/>
      <w:numFmt w:val="lowerLetter"/>
      <w:lvlText w:val="%5."/>
      <w:lvlJc w:val="left"/>
      <w:pPr>
        <w:ind w:left="7493" w:hanging="360"/>
      </w:pPr>
    </w:lvl>
    <w:lvl w:ilvl="5" w:tplc="0419001B" w:tentative="1">
      <w:start w:val="1"/>
      <w:numFmt w:val="lowerRoman"/>
      <w:lvlText w:val="%6."/>
      <w:lvlJc w:val="right"/>
      <w:pPr>
        <w:ind w:left="8213" w:hanging="180"/>
      </w:pPr>
    </w:lvl>
    <w:lvl w:ilvl="6" w:tplc="0419000F" w:tentative="1">
      <w:start w:val="1"/>
      <w:numFmt w:val="decimal"/>
      <w:lvlText w:val="%7."/>
      <w:lvlJc w:val="left"/>
      <w:pPr>
        <w:ind w:left="8933" w:hanging="360"/>
      </w:pPr>
    </w:lvl>
    <w:lvl w:ilvl="7" w:tplc="04190019" w:tentative="1">
      <w:start w:val="1"/>
      <w:numFmt w:val="lowerLetter"/>
      <w:lvlText w:val="%8."/>
      <w:lvlJc w:val="left"/>
      <w:pPr>
        <w:ind w:left="9653" w:hanging="360"/>
      </w:pPr>
    </w:lvl>
    <w:lvl w:ilvl="8" w:tplc="041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" w15:restartNumberingAfterBreak="0">
    <w:nsid w:val="5D2117C5"/>
    <w:multiLevelType w:val="hybridMultilevel"/>
    <w:tmpl w:val="4F5C1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47950"/>
    <w:multiLevelType w:val="hybridMultilevel"/>
    <w:tmpl w:val="964C89E8"/>
    <w:lvl w:ilvl="0" w:tplc="7FEC19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3A9272C"/>
    <w:multiLevelType w:val="hybridMultilevel"/>
    <w:tmpl w:val="D5C2FB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4960708">
    <w:abstractNumId w:val="3"/>
  </w:num>
  <w:num w:numId="2" w16cid:durableId="306593669">
    <w:abstractNumId w:val="1"/>
  </w:num>
  <w:num w:numId="3" w16cid:durableId="1974092721">
    <w:abstractNumId w:val="0"/>
  </w:num>
  <w:num w:numId="4" w16cid:durableId="2134975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93A"/>
    <w:rsid w:val="00071A58"/>
    <w:rsid w:val="000A5EF1"/>
    <w:rsid w:val="000D2BB6"/>
    <w:rsid w:val="00100A51"/>
    <w:rsid w:val="001C7CE1"/>
    <w:rsid w:val="00202D7E"/>
    <w:rsid w:val="00296930"/>
    <w:rsid w:val="00365B64"/>
    <w:rsid w:val="00370370"/>
    <w:rsid w:val="003B244E"/>
    <w:rsid w:val="005254C3"/>
    <w:rsid w:val="00547284"/>
    <w:rsid w:val="00566D71"/>
    <w:rsid w:val="006868C0"/>
    <w:rsid w:val="006E53A3"/>
    <w:rsid w:val="0077593A"/>
    <w:rsid w:val="007A3344"/>
    <w:rsid w:val="007D7B5F"/>
    <w:rsid w:val="00821FAE"/>
    <w:rsid w:val="00874AE1"/>
    <w:rsid w:val="00973664"/>
    <w:rsid w:val="009A4F3C"/>
    <w:rsid w:val="00A32497"/>
    <w:rsid w:val="00AC62F1"/>
    <w:rsid w:val="00B056A9"/>
    <w:rsid w:val="00B22CFD"/>
    <w:rsid w:val="00B3261B"/>
    <w:rsid w:val="00B34B39"/>
    <w:rsid w:val="00BF6ECE"/>
    <w:rsid w:val="00CE393A"/>
    <w:rsid w:val="00D50948"/>
    <w:rsid w:val="00EC1B9A"/>
    <w:rsid w:val="00F460D3"/>
    <w:rsid w:val="00FC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221B3"/>
  <w15:docId w15:val="{8C3A28CF-B913-4362-8680-59FC94197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39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62F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296930"/>
    <w:pPr>
      <w:spacing w:before="100" w:beforeAutospacing="1" w:after="100" w:afterAutospacing="1"/>
      <w:ind w:firstLine="0"/>
      <w:jc w:val="left"/>
    </w:pPr>
    <w:rPr>
      <w:rFonts w:eastAsia="Times New Roman"/>
      <w:color w:val="auto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1045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Oxana Chechulina</dc:creator>
  <cp:lastModifiedBy>Денис Скальский</cp:lastModifiedBy>
  <cp:revision>5</cp:revision>
  <cp:lastPrinted>2023-11-27T23:53:00Z</cp:lastPrinted>
  <dcterms:created xsi:type="dcterms:W3CDTF">2023-11-27T15:17:00Z</dcterms:created>
  <dcterms:modified xsi:type="dcterms:W3CDTF">2023-11-28T14:40:00Z</dcterms:modified>
</cp:coreProperties>
</file>