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A44" w:rsidRPr="00E05A44" w:rsidRDefault="00E05A44" w:rsidP="00E05A44">
      <w:pPr>
        <w:pStyle w:val="a3"/>
        <w:spacing w:before="0" w:beforeAutospacing="0" w:after="0" w:afterAutospacing="0"/>
        <w:jc w:val="right"/>
        <w:rPr>
          <w:b/>
        </w:rPr>
      </w:pPr>
      <w:r w:rsidRPr="00E05A44">
        <w:rPr>
          <w:b/>
        </w:rPr>
        <w:t xml:space="preserve">Обобщение педагогического опыта </w:t>
      </w:r>
    </w:p>
    <w:p w:rsidR="00E05A44" w:rsidRPr="00E05A44" w:rsidRDefault="00E05A44" w:rsidP="00E05A44">
      <w:pPr>
        <w:pStyle w:val="a3"/>
        <w:spacing w:before="0" w:beforeAutospacing="0" w:after="0" w:afterAutospacing="0"/>
        <w:jc w:val="right"/>
        <w:rPr>
          <w:b/>
        </w:rPr>
      </w:pPr>
      <w:r w:rsidRPr="00E05A44">
        <w:rPr>
          <w:b/>
        </w:rPr>
        <w:t xml:space="preserve">учителя русского языка и литературы МОАУ «СОШ №6» г. Бузулука </w:t>
      </w:r>
    </w:p>
    <w:p w:rsidR="00E05A44" w:rsidRPr="00E05A44" w:rsidRDefault="00E05A44" w:rsidP="00E05A44">
      <w:pPr>
        <w:pStyle w:val="a3"/>
        <w:spacing w:before="0" w:beforeAutospacing="0" w:after="0" w:afterAutospacing="0"/>
        <w:jc w:val="right"/>
        <w:rPr>
          <w:b/>
        </w:rPr>
      </w:pPr>
      <w:r w:rsidRPr="00E05A44">
        <w:rPr>
          <w:b/>
        </w:rPr>
        <w:t>Трофимовой Татьяны Владимировны</w:t>
      </w:r>
    </w:p>
    <w:p w:rsidR="00191DA2" w:rsidRDefault="00191DA2" w:rsidP="00E05A44">
      <w:pPr>
        <w:pStyle w:val="a3"/>
        <w:spacing w:before="0" w:beforeAutospacing="0" w:after="240" w:afterAutospacing="0"/>
        <w:rPr>
          <w:b/>
        </w:rPr>
      </w:pPr>
    </w:p>
    <w:p w:rsidR="00E05A44" w:rsidRPr="00E05A44" w:rsidRDefault="00E05A44" w:rsidP="00603DCE">
      <w:pPr>
        <w:pStyle w:val="a3"/>
        <w:spacing w:before="0" w:beforeAutospacing="0" w:after="240" w:afterAutospacing="0"/>
        <w:jc w:val="center"/>
        <w:rPr>
          <w:b/>
        </w:rPr>
      </w:pPr>
      <w:r w:rsidRPr="00E05A44">
        <w:rPr>
          <w:b/>
        </w:rPr>
        <w:t>Введение</w:t>
      </w:r>
    </w:p>
    <w:p w:rsidR="00E05A44" w:rsidRDefault="00E05A44" w:rsidP="00E05A44">
      <w:pPr>
        <w:pStyle w:val="a3"/>
        <w:spacing w:before="0" w:beforeAutospacing="0" w:after="240" w:afterAutospacing="0"/>
      </w:pPr>
      <w:r>
        <w:t xml:space="preserve">Одним из важнейших аспектов педагогической деятельности является оценка педагогической деятельности, в ходе которой можно установить успешность и результативность образовательного процесса. Сегодня в России в условиях модернизации содержания общего образования и внедрения новых стандартов среднего образования перед учителями ставятся задача подготовки к успешной жизни выпускников школы, а прежде всего успешному преодолению ГИА. Педагог должен овладеть методами и приемами, позволяющими развивать предметные, </w:t>
      </w:r>
      <w:proofErr w:type="spellStart"/>
      <w:r>
        <w:t>метапредметные</w:t>
      </w:r>
      <w:proofErr w:type="spellEnd"/>
      <w:r>
        <w:t xml:space="preserve"> и личностные умения обучающихся на различных этапах образовательного процесса. </w:t>
      </w:r>
    </w:p>
    <w:p w:rsidR="00E05A44" w:rsidRDefault="00E05A44" w:rsidP="00E05A44">
      <w:pPr>
        <w:pStyle w:val="a3"/>
        <w:spacing w:before="0" w:beforeAutospacing="0" w:after="240" w:afterAutospacing="0"/>
      </w:pPr>
      <w:r>
        <w:rPr>
          <w:rStyle w:val="a4"/>
          <w:b w:val="0"/>
          <w:bCs w:val="0"/>
        </w:rPr>
        <w:t>Целью </w:t>
      </w:r>
      <w:r>
        <w:t xml:space="preserve">моей работы является обобщение опыта работы в плане эффективной подготовки к ГИА в формате ЕГЭ и итогового сочинения обучающихся 10-11 классов. </w:t>
      </w:r>
    </w:p>
    <w:p w:rsidR="00245B34" w:rsidRDefault="00E05A44" w:rsidP="00E05A44">
      <w:pPr>
        <w:rPr>
          <w:rFonts w:ascii="Times New Roman" w:hAnsi="Times New Roman" w:cs="Times New Roman"/>
          <w:sz w:val="24"/>
          <w:szCs w:val="24"/>
        </w:rPr>
      </w:pPr>
      <w:r w:rsidRPr="00E05A44">
        <w:rPr>
          <w:rFonts w:ascii="Times New Roman" w:hAnsi="Times New Roman" w:cs="Times New Roman"/>
          <w:sz w:val="24"/>
          <w:szCs w:val="24"/>
        </w:rPr>
        <w:t xml:space="preserve">Я как </w:t>
      </w:r>
      <w:proofErr w:type="gramStart"/>
      <w:r w:rsidRPr="00E05A44">
        <w:rPr>
          <w:rFonts w:ascii="Times New Roman" w:hAnsi="Times New Roman" w:cs="Times New Roman"/>
          <w:sz w:val="24"/>
          <w:szCs w:val="24"/>
        </w:rPr>
        <w:t>учитель  русского</w:t>
      </w:r>
      <w:proofErr w:type="gramEnd"/>
      <w:r w:rsidRPr="00E05A44">
        <w:rPr>
          <w:rFonts w:ascii="Times New Roman" w:hAnsi="Times New Roman" w:cs="Times New Roman"/>
          <w:sz w:val="24"/>
          <w:szCs w:val="24"/>
        </w:rPr>
        <w:t xml:space="preserve"> языка и русской литературы считаю важными составляющими педагогической деятельности  успешность преподавания, качественно  проведенные  занятия</w:t>
      </w:r>
      <w:r>
        <w:rPr>
          <w:rFonts w:ascii="Times New Roman" w:hAnsi="Times New Roman" w:cs="Times New Roman"/>
          <w:sz w:val="24"/>
          <w:szCs w:val="24"/>
        </w:rPr>
        <w:t xml:space="preserve"> и психологический комфорт </w:t>
      </w:r>
      <w:r w:rsidRPr="00E05A44">
        <w:rPr>
          <w:rFonts w:ascii="Times New Roman" w:hAnsi="Times New Roman" w:cs="Times New Roman"/>
          <w:sz w:val="24"/>
          <w:szCs w:val="24"/>
        </w:rPr>
        <w:t>учащихс</w:t>
      </w:r>
      <w:r>
        <w:rPr>
          <w:rFonts w:ascii="Times New Roman" w:hAnsi="Times New Roman" w:cs="Times New Roman"/>
          <w:sz w:val="24"/>
          <w:szCs w:val="24"/>
        </w:rPr>
        <w:t>я при подготовке к ГИА</w:t>
      </w:r>
      <w:r w:rsidRPr="00E05A44">
        <w:rPr>
          <w:rFonts w:ascii="Times New Roman" w:hAnsi="Times New Roman" w:cs="Times New Roman"/>
          <w:sz w:val="24"/>
          <w:szCs w:val="24"/>
        </w:rPr>
        <w:t>.</w:t>
      </w:r>
    </w:p>
    <w:p w:rsidR="00191DA2" w:rsidRDefault="00191DA2" w:rsidP="00E05A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стал частью профессиональной жизни учителя- словесника. С помощью ЕГЭ ученики могут проверить собственные возможности и выбрать дальнейший жизненный, поступив в желанный вуз. Один из существенных факторов успеха ЕГЭ – обеспечение качественного преподавания на протяжении всех лет школьного обучения, а также серьёзная и осознанная подготовка к сдаче экзамена. </w:t>
      </w:r>
      <w:r w:rsidR="00EE7D21">
        <w:rPr>
          <w:rFonts w:ascii="Times New Roman" w:hAnsi="Times New Roman" w:cs="Times New Roman"/>
          <w:sz w:val="24"/>
          <w:szCs w:val="24"/>
        </w:rPr>
        <w:t xml:space="preserve">Основная же проблема низкого качества прохождения ЕГЭ кроется в том, что изучение и освоение </w:t>
      </w:r>
      <w:proofErr w:type="gramStart"/>
      <w:r w:rsidR="00EE7D21">
        <w:rPr>
          <w:rFonts w:ascii="Times New Roman" w:hAnsi="Times New Roman" w:cs="Times New Roman"/>
          <w:sz w:val="24"/>
          <w:szCs w:val="24"/>
        </w:rPr>
        <w:t>курса  русского</w:t>
      </w:r>
      <w:proofErr w:type="gramEnd"/>
      <w:r w:rsidR="00EE7D21">
        <w:rPr>
          <w:rFonts w:ascii="Times New Roman" w:hAnsi="Times New Roman" w:cs="Times New Roman"/>
          <w:sz w:val="24"/>
          <w:szCs w:val="24"/>
        </w:rPr>
        <w:t xml:space="preserve"> языка и подготовка к ЕГЭ по русскому языку – это не одно и то же!</w:t>
      </w:r>
    </w:p>
    <w:p w:rsidR="00A61E3F" w:rsidRPr="00A61E3F" w:rsidRDefault="00A61E3F" w:rsidP="00A61E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1E3F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EE7D21" w:rsidRDefault="00EE7D21" w:rsidP="00E05A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Ежегодно, что видно из анализов ФИПИ, обучающиеся сталкиваются с одними и теми же проблемами. При изучении орфографических и пунктуационных правил </w:t>
      </w:r>
      <w:r w:rsidR="00603DCE">
        <w:rPr>
          <w:rFonts w:ascii="Times New Roman" w:hAnsi="Times New Roman" w:cs="Times New Roman"/>
          <w:sz w:val="24"/>
          <w:szCs w:val="24"/>
        </w:rPr>
        <w:t xml:space="preserve">без внимания остаются </w:t>
      </w:r>
      <w:r>
        <w:rPr>
          <w:rFonts w:ascii="Times New Roman" w:hAnsi="Times New Roman" w:cs="Times New Roman"/>
          <w:sz w:val="24"/>
          <w:szCs w:val="24"/>
        </w:rPr>
        <w:t xml:space="preserve">другие нормативные аспекты русского языка, потому что задача учителя – научить грамотно писать. Поэтому в силу практической направленности изучения упускаются,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например,  некоторые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разделы лингвистики: стилистика, орфоэпия, комплексный анализ текста…  </w:t>
      </w:r>
    </w:p>
    <w:p w:rsidR="00603DCE" w:rsidRDefault="00603DCE" w:rsidP="00E05A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Конечно, на успешность прохождения итоговой аттестации по русскому языку влияют и другие факторы: отсутствие отработанного навыка прохождения тестирования, ошибочное понимание вариативных формулировок заданий, неправильное распределение времени на экзамене. Поэтому на сегодняшний день каждый педагог имеет свою методику подготовки к ГИА в формате как ЕГЭ, так и ОГЭ. Хочется поделиться некоторыми аспектами собственной методики. </w:t>
      </w:r>
    </w:p>
    <w:p w:rsidR="00603DCE" w:rsidRPr="00603DCE" w:rsidRDefault="00603DCE" w:rsidP="00603D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DCE">
        <w:rPr>
          <w:rFonts w:ascii="Times New Roman" w:hAnsi="Times New Roman" w:cs="Times New Roman"/>
          <w:b/>
          <w:sz w:val="24"/>
          <w:szCs w:val="24"/>
        </w:rPr>
        <w:t>Система подготовки к ГИА.</w:t>
      </w:r>
    </w:p>
    <w:p w:rsidR="00603DCE" w:rsidRDefault="00603DCE" w:rsidP="00603DCE">
      <w:pPr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b/>
          <w:sz w:val="24"/>
          <w:szCs w:val="24"/>
        </w:rPr>
        <w:t>1 правило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03DCE">
        <w:rPr>
          <w:rFonts w:ascii="Times New Roman" w:hAnsi="Times New Roman" w:cs="Times New Roman"/>
          <w:b/>
          <w:sz w:val="24"/>
          <w:szCs w:val="24"/>
        </w:rPr>
        <w:t xml:space="preserve"> «Быть в курсе!»</w:t>
      </w:r>
      <w:r>
        <w:rPr>
          <w:rFonts w:ascii="Times New Roman" w:hAnsi="Times New Roman" w:cs="Times New Roman"/>
          <w:sz w:val="24"/>
          <w:szCs w:val="24"/>
        </w:rPr>
        <w:t xml:space="preserve"> Система оценивания результатов деятельности обучающихся претерпевает ежегодные изменения, следовательно, сам учитель должен быть компетентен в этой области. Нельзя добиться успеха, если сам учитель плохо </w:t>
      </w:r>
      <w:r>
        <w:rPr>
          <w:rFonts w:ascii="Times New Roman" w:hAnsi="Times New Roman" w:cs="Times New Roman"/>
          <w:sz w:val="24"/>
          <w:szCs w:val="24"/>
        </w:rPr>
        <w:lastRenderedPageBreak/>
        <w:t>представляет структуру экзамена, особенности заданий, экзаменационные «ловушки»</w:t>
      </w:r>
      <w:r w:rsidR="0067127D">
        <w:rPr>
          <w:rFonts w:ascii="Times New Roman" w:hAnsi="Times New Roman" w:cs="Times New Roman"/>
          <w:sz w:val="24"/>
          <w:szCs w:val="24"/>
        </w:rPr>
        <w:t>, о которых в учебниках говорится лишь вскользь. У</w:t>
      </w:r>
      <w:r>
        <w:rPr>
          <w:rFonts w:ascii="Times New Roman" w:hAnsi="Times New Roman" w:cs="Times New Roman"/>
          <w:sz w:val="24"/>
          <w:szCs w:val="24"/>
        </w:rPr>
        <w:t>читель сам должен прорешать не один десяток тестовых заданий и написать не одно сочинение</w:t>
      </w:r>
      <w:r w:rsidR="0067127D">
        <w:rPr>
          <w:rFonts w:ascii="Times New Roman" w:hAnsi="Times New Roman" w:cs="Times New Roman"/>
          <w:sz w:val="24"/>
          <w:szCs w:val="24"/>
        </w:rPr>
        <w:t>, чтобы по-настоящему разобраться в тонкостях предлагаемых заданий.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127D">
        <w:rPr>
          <w:rFonts w:ascii="Times New Roman" w:hAnsi="Times New Roman" w:cs="Times New Roman"/>
          <w:sz w:val="24"/>
          <w:szCs w:val="24"/>
        </w:rPr>
        <w:t xml:space="preserve">Поэтому учитель обязан постоянно совершенствоваться! Для этого ежегодно прохожу курсы по подготовке экспертов ЕГЭ, где квалифицированные специалисты рассказывают об изменениях, проводят полезные практические занятия, становлюсь участником </w:t>
      </w:r>
      <w:proofErr w:type="spellStart"/>
      <w:r w:rsidR="0067127D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="0067127D">
        <w:rPr>
          <w:rFonts w:ascii="Times New Roman" w:hAnsi="Times New Roman" w:cs="Times New Roman"/>
          <w:sz w:val="24"/>
          <w:szCs w:val="24"/>
        </w:rPr>
        <w:t xml:space="preserve"> на актуальные темы. Огромную помощь в плане обмена опытом играли межмуниципальные методические объединения, прерванные в </w:t>
      </w:r>
      <w:proofErr w:type="spellStart"/>
      <w:r w:rsidR="0067127D">
        <w:rPr>
          <w:rFonts w:ascii="Times New Roman" w:hAnsi="Times New Roman" w:cs="Times New Roman"/>
          <w:sz w:val="24"/>
          <w:szCs w:val="24"/>
        </w:rPr>
        <w:t>пандемийный</w:t>
      </w:r>
      <w:proofErr w:type="spellEnd"/>
      <w:r w:rsidR="0067127D">
        <w:rPr>
          <w:rFonts w:ascii="Times New Roman" w:hAnsi="Times New Roman" w:cs="Times New Roman"/>
          <w:sz w:val="24"/>
          <w:szCs w:val="24"/>
        </w:rPr>
        <w:t xml:space="preserve"> период. Постоянно обновляется фонд пособий по подготовке</w:t>
      </w:r>
      <w:r w:rsidR="00E84719">
        <w:rPr>
          <w:rFonts w:ascii="Times New Roman" w:hAnsi="Times New Roman" w:cs="Times New Roman"/>
          <w:sz w:val="24"/>
          <w:szCs w:val="24"/>
        </w:rPr>
        <w:t xml:space="preserve"> </w:t>
      </w:r>
      <w:r w:rsidR="0067127D">
        <w:rPr>
          <w:rFonts w:ascii="Times New Roman" w:hAnsi="Times New Roman" w:cs="Times New Roman"/>
          <w:sz w:val="24"/>
          <w:szCs w:val="24"/>
        </w:rPr>
        <w:t xml:space="preserve">к ГИА. </w:t>
      </w:r>
    </w:p>
    <w:p w:rsidR="00E84719" w:rsidRDefault="00E84719" w:rsidP="00603DCE">
      <w:pPr>
        <w:rPr>
          <w:rFonts w:ascii="Times New Roman" w:hAnsi="Times New Roman" w:cs="Times New Roman"/>
          <w:sz w:val="24"/>
          <w:szCs w:val="24"/>
        </w:rPr>
      </w:pPr>
      <w:r w:rsidRPr="00E84719">
        <w:rPr>
          <w:rFonts w:ascii="Times New Roman" w:hAnsi="Times New Roman" w:cs="Times New Roman"/>
          <w:b/>
          <w:sz w:val="24"/>
          <w:szCs w:val="24"/>
        </w:rPr>
        <w:t>2 правило. «Готовь сани летом!»</w:t>
      </w:r>
      <w:r>
        <w:rPr>
          <w:rFonts w:ascii="Times New Roman" w:hAnsi="Times New Roman" w:cs="Times New Roman"/>
          <w:sz w:val="24"/>
          <w:szCs w:val="24"/>
        </w:rPr>
        <w:t xml:space="preserve"> Подготовка к экзаменам, как и ко всем проверочным работам, начинается задолго до их проведения. Курс русского языка считается полностью изученным к концу 9 класса, в 10-11 классах лишь актуализируется изученное ранее, поэтому важно научить работать с тестами, с формулировками ОГЭ и ЕГЭ уже на этапе изучения и освоения основного курса. Например, в 7 классе во время изучения раздела «Причастие как часть речи (особая форма глагола)» важно познакомить с заданиями 12 «Правописание личных окончаний глаголов и суффиксов причастий», 17 «пунктуация в предложениях с обособленными членами (причастными оборотами)». </w:t>
      </w:r>
    </w:p>
    <w:p w:rsidR="00E21324" w:rsidRDefault="00E84719" w:rsidP="00603DCE">
      <w:pPr>
        <w:rPr>
          <w:rFonts w:ascii="Times New Roman" w:hAnsi="Times New Roman" w:cs="Times New Roman"/>
          <w:sz w:val="24"/>
          <w:szCs w:val="24"/>
        </w:rPr>
      </w:pPr>
      <w:r w:rsidRPr="00E84719">
        <w:rPr>
          <w:rFonts w:ascii="Times New Roman" w:hAnsi="Times New Roman" w:cs="Times New Roman"/>
          <w:b/>
          <w:sz w:val="24"/>
          <w:szCs w:val="24"/>
        </w:rPr>
        <w:t>3 правило. «Шаг за шагом».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6D88">
        <w:rPr>
          <w:rFonts w:ascii="Times New Roman" w:hAnsi="Times New Roman" w:cs="Times New Roman"/>
          <w:sz w:val="24"/>
          <w:szCs w:val="24"/>
        </w:rPr>
        <w:t>На вводных уроках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вновь созданных 10-х классов </w:t>
      </w:r>
      <w:r w:rsidR="00E21324">
        <w:rPr>
          <w:rFonts w:ascii="Times New Roman" w:hAnsi="Times New Roman" w:cs="Times New Roman"/>
          <w:sz w:val="24"/>
          <w:szCs w:val="24"/>
        </w:rPr>
        <w:t>происходит знакомство со структурой экзамена, его спецификацией, системой оценивания. Заводятся тетради формата А4 для удобного размещения справочного материала. Приобретаются с разрешения родительского сообщества учебные пособия для подготовки к ЕГЭ. Из сложившегося опыта в 10 классе работа осуществляется по пособию под редакцией Н.А. Сениной «Русский язык. Единый государственный экзамен – 20</w:t>
      </w:r>
      <w:proofErr w:type="gramStart"/>
      <w:r w:rsidR="00E21324">
        <w:rPr>
          <w:rFonts w:ascii="Times New Roman" w:hAnsi="Times New Roman" w:cs="Times New Roman"/>
          <w:sz w:val="24"/>
          <w:szCs w:val="24"/>
        </w:rPr>
        <w:t>… »</w:t>
      </w:r>
      <w:proofErr w:type="gramEnd"/>
      <w:r w:rsidR="00E21324">
        <w:rPr>
          <w:rFonts w:ascii="Times New Roman" w:hAnsi="Times New Roman" w:cs="Times New Roman"/>
          <w:sz w:val="24"/>
          <w:szCs w:val="24"/>
        </w:rPr>
        <w:t xml:space="preserve">, а в 11-ом классе отработка навыков идёт по пособию под редакцией Р. </w:t>
      </w:r>
      <w:proofErr w:type="spellStart"/>
      <w:r w:rsidR="00E21324">
        <w:rPr>
          <w:rFonts w:ascii="Times New Roman" w:hAnsi="Times New Roman" w:cs="Times New Roman"/>
          <w:sz w:val="24"/>
          <w:szCs w:val="24"/>
        </w:rPr>
        <w:t>А.Дощинского</w:t>
      </w:r>
      <w:proofErr w:type="spellEnd"/>
      <w:r w:rsidR="00E21324">
        <w:rPr>
          <w:rFonts w:ascii="Times New Roman" w:hAnsi="Times New Roman" w:cs="Times New Roman"/>
          <w:sz w:val="24"/>
          <w:szCs w:val="24"/>
        </w:rPr>
        <w:t xml:space="preserve"> и И.П. </w:t>
      </w:r>
      <w:proofErr w:type="spellStart"/>
      <w:r w:rsidR="00E21324">
        <w:rPr>
          <w:rFonts w:ascii="Times New Roman" w:hAnsi="Times New Roman" w:cs="Times New Roman"/>
          <w:sz w:val="24"/>
          <w:szCs w:val="24"/>
        </w:rPr>
        <w:t>Цыбулько</w:t>
      </w:r>
      <w:proofErr w:type="spellEnd"/>
      <w:r w:rsidR="00E21324">
        <w:rPr>
          <w:rFonts w:ascii="Times New Roman" w:hAnsi="Times New Roman" w:cs="Times New Roman"/>
          <w:sz w:val="24"/>
          <w:szCs w:val="24"/>
        </w:rPr>
        <w:t xml:space="preserve">. Данные пособия в течения ряда лет зарекомендовали с самой положительной стороны. </w:t>
      </w:r>
    </w:p>
    <w:p w:rsidR="00E84719" w:rsidRDefault="00C76D88" w:rsidP="00603DCE">
      <w:pPr>
        <w:rPr>
          <w:rFonts w:ascii="Times New Roman" w:hAnsi="Times New Roman" w:cs="Times New Roman"/>
          <w:sz w:val="24"/>
          <w:szCs w:val="24"/>
        </w:rPr>
      </w:pPr>
      <w:r w:rsidRPr="00C76D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A423465" wp14:editId="78E0BECF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3183255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458" y="21517"/>
                <wp:lineTo x="21458" y="0"/>
                <wp:lineTo x="0" y="0"/>
              </wp:wrapPolygon>
            </wp:wrapTight>
            <wp:docPr id="1" name="Рисунок 1" descr="C:\Users\User\Desktop\н-нн 1 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-нн 1 001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324">
        <w:rPr>
          <w:rFonts w:ascii="Times New Roman" w:hAnsi="Times New Roman" w:cs="Times New Roman"/>
          <w:sz w:val="24"/>
          <w:szCs w:val="24"/>
        </w:rPr>
        <w:t>Работа над тестовой частью строится из нескольких этапов: 1) актуализация теоретического материала, составление опорных схем, таблиц. Особое внимание уделя</w:t>
      </w:r>
      <w:r>
        <w:rPr>
          <w:rFonts w:ascii="Times New Roman" w:hAnsi="Times New Roman" w:cs="Times New Roman"/>
          <w:sz w:val="24"/>
          <w:szCs w:val="24"/>
        </w:rPr>
        <w:t>е</w:t>
      </w:r>
      <w:r w:rsidR="00E21324">
        <w:rPr>
          <w:rFonts w:ascii="Times New Roman" w:hAnsi="Times New Roman" w:cs="Times New Roman"/>
          <w:sz w:val="24"/>
          <w:szCs w:val="24"/>
        </w:rPr>
        <w:t xml:space="preserve">тся «экзаменационным ловушкам». Например, </w:t>
      </w:r>
      <w:r>
        <w:rPr>
          <w:rFonts w:ascii="Times New Roman" w:hAnsi="Times New Roman" w:cs="Times New Roman"/>
          <w:sz w:val="24"/>
          <w:szCs w:val="24"/>
        </w:rPr>
        <w:t xml:space="preserve">при подготовке к выполнению задания 15 «Правописание Н-НН в разных частях речи» особое время отводится на запоминание исключений из общего правила, о которых в курсе русского языка основной школы или не говорится, или называются лишь некоторые случаи; </w:t>
      </w:r>
    </w:p>
    <w:p w:rsidR="00C76D88" w:rsidRDefault="00C76D88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создание алгоритма выполнения задания. По учебному пособию отрабатываются аналогичные задания с объяснением материала. При этом учащиеся должны услышать теорию из уст своих одноклассников. Для тренировки берутся типовые задания из различных сборников, задания могут выполняться на платформах «Решу ЕГЭ»</w:t>
      </w:r>
      <w:r w:rsidR="00874B1D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874B1D">
        <w:rPr>
          <w:rFonts w:ascii="Times New Roman" w:hAnsi="Times New Roman" w:cs="Times New Roman"/>
          <w:sz w:val="24"/>
          <w:szCs w:val="24"/>
          <w:lang w:val="en-US"/>
        </w:rPr>
        <w:t>Rustutors</w:t>
      </w:r>
      <w:proofErr w:type="spellEnd"/>
      <w:r w:rsidR="00874B1D">
        <w:rPr>
          <w:rFonts w:ascii="Times New Roman" w:hAnsi="Times New Roman" w:cs="Times New Roman"/>
          <w:sz w:val="24"/>
          <w:szCs w:val="24"/>
        </w:rPr>
        <w:t>», «Незнайка» и т.п.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76D88" w:rsidRDefault="00C76D88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самостоятельное  домашнее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 заданий с самопроверкой и последующей рефлексией, что получилось, а над чем еще нужно поработать</w:t>
      </w:r>
      <w:r w:rsidR="00874B1D">
        <w:rPr>
          <w:rFonts w:ascii="Times New Roman" w:hAnsi="Times New Roman" w:cs="Times New Roman"/>
          <w:sz w:val="24"/>
          <w:szCs w:val="24"/>
        </w:rPr>
        <w:t>;</w:t>
      </w:r>
    </w:p>
    <w:p w:rsidR="00C76D88" w:rsidRDefault="00C76D88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проверочная работа (контроль за освоением материала).  </w:t>
      </w:r>
    </w:p>
    <w:p w:rsidR="00874B1D" w:rsidRDefault="00874B1D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 складывается система обобщения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повторения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изученного для решения конкретных тестовых заданий. </w:t>
      </w:r>
    </w:p>
    <w:p w:rsidR="00874B1D" w:rsidRDefault="00874B1D" w:rsidP="00603DCE">
      <w:pPr>
        <w:rPr>
          <w:rFonts w:ascii="Times New Roman" w:hAnsi="Times New Roman" w:cs="Times New Roman"/>
          <w:sz w:val="24"/>
          <w:szCs w:val="24"/>
        </w:rPr>
      </w:pPr>
      <w:r w:rsidRPr="00874B1D">
        <w:rPr>
          <w:rFonts w:ascii="Times New Roman" w:hAnsi="Times New Roman" w:cs="Times New Roman"/>
          <w:b/>
          <w:sz w:val="24"/>
          <w:szCs w:val="24"/>
        </w:rPr>
        <w:t>4 правило. «Сочинение писать нужно!»</w:t>
      </w:r>
      <w:r>
        <w:rPr>
          <w:rFonts w:ascii="Times New Roman" w:hAnsi="Times New Roman" w:cs="Times New Roman"/>
          <w:sz w:val="24"/>
          <w:szCs w:val="24"/>
        </w:rPr>
        <w:t xml:space="preserve"> Большую часть подготовки к ГИА занимает подготовка к сочинению, которая осложняется ещё и тем, что в начале 11 касса будущим выпускникам приходится готовиться к итоговому сочинению, являющемуся обязательным допускным этапом к ГИА. А это два РАЗНЫХ по требованиям сочинения! Для этого обучающиеся составляют чек-лист с требованиями к сочинениям. Например,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74B1D" w:rsidTr="00874B1D">
        <w:tc>
          <w:tcPr>
            <w:tcW w:w="4672" w:type="dxa"/>
          </w:tcPr>
          <w:p w:rsidR="00874B1D" w:rsidRDefault="00874B1D" w:rsidP="00874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ЕГЭ</w:t>
            </w:r>
          </w:p>
        </w:tc>
        <w:tc>
          <w:tcPr>
            <w:tcW w:w="4673" w:type="dxa"/>
          </w:tcPr>
          <w:p w:rsidR="00874B1D" w:rsidRDefault="00874B1D" w:rsidP="00874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сочинение</w:t>
            </w:r>
          </w:p>
        </w:tc>
      </w:tr>
      <w:tr w:rsidR="00874B1D" w:rsidTr="00874B1D">
        <w:tc>
          <w:tcPr>
            <w:tcW w:w="4672" w:type="dxa"/>
          </w:tcPr>
          <w:p w:rsidR="00874B1D" w:rsidRDefault="00874B1D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объём – не менее 150 слов.</w:t>
            </w:r>
          </w:p>
          <w:p w:rsidR="00E45F3C" w:rsidRDefault="00E45F3C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ищем проблему самостоятельно</w:t>
            </w:r>
          </w:p>
          <w:p w:rsidR="00E45F3C" w:rsidRDefault="00E45F3C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приводим 2 примера из прочитанного текста, объясняем (комментируем проблему)</w:t>
            </w:r>
          </w:p>
          <w:p w:rsidR="00E45F3C" w:rsidRDefault="00E45F3C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Примерная композиция:</w:t>
            </w:r>
          </w:p>
          <w:p w:rsidR="00E45F3C" w:rsidRDefault="00E45F3C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К1. Проблема исходного текста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К2. Комментарий обозначенной проблемы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К3. Позиция автора по выбранной проблеме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К4. Выражение собственного отношения к проблеме с её обоснованием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Вывод.</w:t>
            </w:r>
          </w:p>
        </w:tc>
        <w:tc>
          <w:tcPr>
            <w:tcW w:w="4673" w:type="dxa"/>
          </w:tcPr>
          <w:p w:rsidR="00874B1D" w:rsidRDefault="00874B1D" w:rsidP="00603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объём – не менее 250 слов.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проблема обозначена в теме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аргументируем тезис (ответ, данный на вопрос темы) примером (-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художественной литературы, публицистики и т.п.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Примерная композиция: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Тезис - развёрнутый ответ на вопрос темы.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Подбор произведений для аргументации тезиса (1 или 2 в зависимости от объёма)</w:t>
            </w:r>
          </w:p>
          <w:p w:rsidR="00E45F3C" w:rsidRDefault="00E45F3C" w:rsidP="00E4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Вывод</w:t>
            </w:r>
          </w:p>
        </w:tc>
      </w:tr>
    </w:tbl>
    <w:p w:rsidR="00874B1D" w:rsidRDefault="00E45F3C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показывает, что сочинение ЕГЭ легче даётся выпускникам, но сложность в определении проблемы текста. И хотя данный критерий оценивается всего одним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баллом,  неверное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выделение проблемы грозит обнулением первых 4-х критериев, а это по спецификации 2024 года </w:t>
      </w:r>
      <w:r w:rsidR="00FD4E6A">
        <w:rPr>
          <w:rFonts w:ascii="Times New Roman" w:hAnsi="Times New Roman" w:cs="Times New Roman"/>
          <w:sz w:val="24"/>
          <w:szCs w:val="24"/>
        </w:rPr>
        <w:t xml:space="preserve">6 баллов! Корень этой проблемы лежит в уроках литературы начального </w:t>
      </w:r>
      <w:r w:rsidR="00A70B9F">
        <w:rPr>
          <w:rFonts w:ascii="Times New Roman" w:hAnsi="Times New Roman" w:cs="Times New Roman"/>
          <w:sz w:val="24"/>
          <w:szCs w:val="24"/>
        </w:rPr>
        <w:t xml:space="preserve">и </w:t>
      </w:r>
      <w:bookmarkStart w:id="0" w:name="_GoBack"/>
      <w:bookmarkEnd w:id="0"/>
      <w:r w:rsidR="00FD4E6A">
        <w:rPr>
          <w:rFonts w:ascii="Times New Roman" w:hAnsi="Times New Roman" w:cs="Times New Roman"/>
          <w:sz w:val="24"/>
          <w:szCs w:val="24"/>
        </w:rPr>
        <w:t>основного звена, когда комплексн</w:t>
      </w:r>
      <w:r w:rsidR="00436CC4">
        <w:rPr>
          <w:rFonts w:ascii="Times New Roman" w:hAnsi="Times New Roman" w:cs="Times New Roman"/>
          <w:sz w:val="24"/>
          <w:szCs w:val="24"/>
        </w:rPr>
        <w:t>ому</w:t>
      </w:r>
      <w:r w:rsidR="00FD4E6A">
        <w:rPr>
          <w:rFonts w:ascii="Times New Roman" w:hAnsi="Times New Roman" w:cs="Times New Roman"/>
          <w:sz w:val="24"/>
          <w:szCs w:val="24"/>
        </w:rPr>
        <w:t xml:space="preserve"> анали</w:t>
      </w:r>
      <w:r w:rsidR="00436CC4">
        <w:rPr>
          <w:rFonts w:ascii="Times New Roman" w:hAnsi="Times New Roman" w:cs="Times New Roman"/>
          <w:sz w:val="24"/>
          <w:szCs w:val="24"/>
        </w:rPr>
        <w:t>зу не уделяется достаточно внимания, а в результате получается нечто подобное.</w:t>
      </w:r>
      <w:r w:rsidR="00FD4E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4E6A" w:rsidRDefault="00FD4E6A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7FE76F4" wp14:editId="7F6C4948">
            <wp:extent cx="5104852" cy="22694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6998" cy="2270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E6A" w:rsidRDefault="00436CC4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должны прежде всего уметь отвечать на вопрос: «О чём прочитанное произведение?»  Важный этап выявления проблемы происходит во время комплексного анализа: 1) пересказа текста (подробного, сжатого, выборочного); 2) выделения ключевых фраз, понятий; 3) формулирования собственного отношения к изображаемому.</w:t>
      </w:r>
    </w:p>
    <w:p w:rsidR="00436CC4" w:rsidRDefault="00436CC4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Самым сложным в написании сочинения для десятиклассников является написание комментария. На этом этапе важно уяснить, что комментарий – это не пересказ, а изложение самых существенных моментов, иллюстрирующих тему. Определённую помощь оказывают слова, фразы-помощники (клише): «Рассуждая над проблемой, автор рассказывает, обращает внимание…», «В начале тексте…», «Затем…», «Завершая своё рассуждение, писатель /публицист вновь обращается к…»</w:t>
      </w:r>
    </w:p>
    <w:p w:rsidR="001A0AB6" w:rsidRDefault="001A0AB6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показывает опыт, выпускникам после итогового сочинения легче писать сочинение по требованиям ЕГЭ, если они придерживаются критериального плана, привыкают к логике построения и абзацному членению.</w:t>
      </w:r>
    </w:p>
    <w:p w:rsidR="005E28A9" w:rsidRDefault="005E28A9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279401</wp:posOffset>
                </wp:positionV>
                <wp:extent cx="2066925" cy="47625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8A9" w:rsidRPr="001A0AB6" w:rsidRDefault="005E28A9" w:rsidP="005E28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К1. Проблема – это вопрос, который ставит автор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43.7pt;margin-top:22pt;width:162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" fillcolor="white [3201]" strokecolor="#70ad47 [3209]" strokeweight="1pt">
                <v:textbox>
                  <w:txbxContent>
                    <w:p w:rsidR="005E28A9" w:rsidRPr="001A0AB6" w:rsidRDefault="005E28A9" w:rsidP="005E28A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К1. Проблема – это вопрос, который ставит автор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Примерная схема сочинения по требованиям ЕГЭ должна выглядеть так: </w:t>
      </w:r>
    </w:p>
    <w:p w:rsidR="005E28A9" w:rsidRPr="00E05A44" w:rsidRDefault="00A37C7B" w:rsidP="00603D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5148580</wp:posOffset>
                </wp:positionV>
                <wp:extent cx="5953125" cy="80010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7C7B" w:rsidRPr="00A37C7B" w:rsidRDefault="00A37C7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Многолетняя практика подготовки к ЕГЭ </w:t>
                            </w:r>
                            <w:proofErr w:type="gramStart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 к</w:t>
                            </w:r>
                            <w:proofErr w:type="gramEnd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ЕГЭ готовлю с 2002 года) показывает эффективность методики, так как средний балл обучающихся не опускался ниже 70 баллов, а среди выпускников каждый год есть </w:t>
                            </w:r>
                            <w:proofErr w:type="spellStart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высокобалльники</w:t>
                            </w:r>
                            <w:proofErr w:type="spellEnd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</w:t>
                            </w:r>
                            <w:proofErr w:type="spellStart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стобалльники</w:t>
                            </w:r>
                            <w:proofErr w:type="spellEnd"/>
                            <w:r w:rsidRPr="00A37C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8" o:spid="_x0000_s1027" type="#_x0000_t202" style="position:absolute;margin-left:0;margin-top:405.4pt;width:468.75pt;height:63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" fillcolor="white [3201]" strokeweight=".5pt">
                <v:textbox>
                  <w:txbxContent>
                    <w:p w:rsidR="00A37C7B" w:rsidRPr="00A37C7B" w:rsidRDefault="00A37C7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Многолетняя практика подготовки к ЕГЭ </w:t>
                      </w:r>
                      <w:proofErr w:type="gramStart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 к</w:t>
                      </w:r>
                      <w:proofErr w:type="gramEnd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ЕГЭ готовлю с 2002 года) показывает эффективность методики, так как средний балл обучающихся не опускался ниже 70 баллов, а среди выпускников каждый год есть </w:t>
                      </w:r>
                      <w:proofErr w:type="spellStart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высокобалльники</w:t>
                      </w:r>
                      <w:proofErr w:type="spellEnd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</w:t>
                      </w:r>
                      <w:proofErr w:type="spellStart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стобалльники</w:t>
                      </w:r>
                      <w:proofErr w:type="spellEnd"/>
                      <w:r w:rsidRPr="00A37C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A833FA" wp14:editId="20DEBBA3">
                <wp:simplePos x="0" y="0"/>
                <wp:positionH relativeFrom="column">
                  <wp:posOffset>3406140</wp:posOffset>
                </wp:positionH>
                <wp:positionV relativeFrom="paragraph">
                  <wp:posOffset>4103370</wp:posOffset>
                </wp:positionV>
                <wp:extent cx="228600" cy="228600"/>
                <wp:effectExtent l="19050" t="0" r="19050" b="3810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0216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6" o:spid="_x0000_s1026" type="#_x0000_t67" style="position:absolute;margin-left:268.2pt;margin-top:323.1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" adj="10800" fillcolor="#5b9bd5 [3204]" strokecolor="#1f4d78 [1604]" strokeweight="1pt"/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FC227" wp14:editId="00881D07">
                <wp:simplePos x="0" y="0"/>
                <wp:positionH relativeFrom="column">
                  <wp:posOffset>3187065</wp:posOffset>
                </wp:positionH>
                <wp:positionV relativeFrom="paragraph">
                  <wp:posOffset>502920</wp:posOffset>
                </wp:positionV>
                <wp:extent cx="695325" cy="428625"/>
                <wp:effectExtent l="0" t="0" r="66675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D3FB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50.95pt;margin-top:39.6pt;width:54.7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E3445" wp14:editId="01B7DA51">
                <wp:simplePos x="0" y="0"/>
                <wp:positionH relativeFrom="column">
                  <wp:posOffset>1882140</wp:posOffset>
                </wp:positionH>
                <wp:positionV relativeFrom="paragraph">
                  <wp:posOffset>512445</wp:posOffset>
                </wp:positionV>
                <wp:extent cx="666750" cy="381000"/>
                <wp:effectExtent l="38100" t="0" r="19050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8B87D3" id="Прямая со стрелкой 4" o:spid="_x0000_s1026" type="#_x0000_t32" style="position:absolute;margin-left:148.2pt;margin-top:40.35pt;width:52.5pt;height:30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3F0A97" wp14:editId="5E85EDAF">
                <wp:simplePos x="0" y="0"/>
                <wp:positionH relativeFrom="column">
                  <wp:posOffset>1796415</wp:posOffset>
                </wp:positionH>
                <wp:positionV relativeFrom="paragraph">
                  <wp:posOffset>1531620</wp:posOffset>
                </wp:positionV>
                <wp:extent cx="762000" cy="419100"/>
                <wp:effectExtent l="0" t="0" r="7620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02E8C" id="Прямая со стрелкой 9" o:spid="_x0000_s1026" type="#_x0000_t32" style="position:absolute;margin-left:141.45pt;margin-top:120.6pt;width:60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FC4779" wp14:editId="334EBD82">
                <wp:simplePos x="0" y="0"/>
                <wp:positionH relativeFrom="column">
                  <wp:posOffset>3187064</wp:posOffset>
                </wp:positionH>
                <wp:positionV relativeFrom="paragraph">
                  <wp:posOffset>1483995</wp:posOffset>
                </wp:positionV>
                <wp:extent cx="828675" cy="466725"/>
                <wp:effectExtent l="38100" t="0" r="28575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67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B9F82" id="Прямая со стрелкой 10" o:spid="_x0000_s1026" type="#_x0000_t32" style="position:absolute;margin-left:250.95pt;margin-top:116.85pt;width:65.25pt;height:36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C8E1D1" wp14:editId="2B8BF49B">
                <wp:simplePos x="0" y="0"/>
                <wp:positionH relativeFrom="column">
                  <wp:posOffset>3644264</wp:posOffset>
                </wp:positionH>
                <wp:positionV relativeFrom="paragraph">
                  <wp:posOffset>902970</wp:posOffset>
                </wp:positionV>
                <wp:extent cx="1781175" cy="581025"/>
                <wp:effectExtent l="0" t="0" r="28575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8A9" w:rsidRPr="001A0AB6" w:rsidRDefault="005E28A9" w:rsidP="005E28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2 пример + его пояснение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C8E1D1" id="Овал 7" o:spid="_x0000_s1028" style="position:absolute;margin-left:286.95pt;margin-top:71.1pt;width:140.2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" fillcolor="white [3201]" strokecolor="#70ad47 [3209]" strokeweight="1pt">
                <v:stroke joinstyle="miter"/>
                <v:textbox>
                  <w:txbxContent>
                    <w:p w:rsidR="005E28A9" w:rsidRPr="001A0AB6" w:rsidRDefault="005E28A9" w:rsidP="005E28A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2 пример + его пояснение</w:t>
                      </w:r>
                    </w:p>
                  </w:txbxContent>
                </v:textbox>
              </v:oval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33A484" wp14:editId="5F3B3D5C">
                <wp:simplePos x="0" y="0"/>
                <wp:positionH relativeFrom="margin">
                  <wp:align>center</wp:align>
                </wp:positionH>
                <wp:positionV relativeFrom="paragraph">
                  <wp:posOffset>1217295</wp:posOffset>
                </wp:positionV>
                <wp:extent cx="1371600" cy="1905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0F222" id="Прямая соединительная линия 8" o:spid="_x0000_s1026" style="position:absolute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5.85pt" to="108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ADD15A" wp14:editId="6D456F37">
                <wp:simplePos x="0" y="0"/>
                <wp:positionH relativeFrom="column">
                  <wp:posOffset>2406016</wp:posOffset>
                </wp:positionH>
                <wp:positionV relativeFrom="paragraph">
                  <wp:posOffset>4236721</wp:posOffset>
                </wp:positionV>
                <wp:extent cx="1504950" cy="514350"/>
                <wp:effectExtent l="19050" t="0" r="38100" b="19050"/>
                <wp:wrapNone/>
                <wp:docPr id="17" name="Волн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14350"/>
                        </a:xfrm>
                        <a:prstGeom prst="wave">
                          <a:avLst>
                            <a:gd name="adj1" fmla="val 12500"/>
                            <a:gd name="adj2" fmla="val 67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0AB6" w:rsidRPr="001A0AB6" w:rsidRDefault="001A0AB6" w:rsidP="001A0A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Вывод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DD15A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17" o:spid="_x0000_s1029" type="#_x0000_t64" style="position:absolute;margin-left:189.45pt;margin-top:333.6pt;width:118.5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" adj="2700,10946" fillcolor="white [3201]" strokecolor="#70ad47 [3209]" strokeweight="1pt">
                <v:stroke joinstyle="miter"/>
                <v:textbox>
                  <w:txbxContent>
                    <w:p w:rsidR="001A0AB6" w:rsidRPr="001A0AB6" w:rsidRDefault="001A0AB6" w:rsidP="001A0AB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Вывод</w:t>
                      </w:r>
                    </w:p>
                  </w:txbxContent>
                </v:textbox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EA0DBB" wp14:editId="411D9C85">
                <wp:simplePos x="0" y="0"/>
                <wp:positionH relativeFrom="column">
                  <wp:posOffset>1758315</wp:posOffset>
                </wp:positionH>
                <wp:positionV relativeFrom="paragraph">
                  <wp:posOffset>2931795</wp:posOffset>
                </wp:positionV>
                <wp:extent cx="2419350" cy="1181100"/>
                <wp:effectExtent l="0" t="0" r="19050" b="19050"/>
                <wp:wrapNone/>
                <wp:docPr id="15" name="Блок-схема: память с посл. доступом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181100"/>
                        </a:xfrm>
                        <a:prstGeom prst="flowChartMagnetic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8A9" w:rsidRPr="001A0AB6" w:rsidRDefault="005E28A9" w:rsidP="005E28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К4. Отношение к позиции автора по проблеме исходного текста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A0DBB"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Блок-схема: память с посл. доступом 15" o:spid="_x0000_s1030" type="#_x0000_t131" style="position:absolute;margin-left:138.45pt;margin-top:230.85pt;width:190.5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" fillcolor="white [3201]" strokecolor="#70ad47 [3209]" strokeweight="1pt">
                <v:textbox>
                  <w:txbxContent>
                    <w:p w:rsidR="005E28A9" w:rsidRPr="001A0AB6" w:rsidRDefault="005E28A9" w:rsidP="005E28A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К4. Отношение к позиции автора по проблеме исходного текста</w:t>
                      </w:r>
                    </w:p>
                  </w:txbxContent>
                </v:textbox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0A6F23" wp14:editId="33565CDE">
                <wp:simplePos x="0" y="0"/>
                <wp:positionH relativeFrom="margin">
                  <wp:posOffset>2846705</wp:posOffset>
                </wp:positionH>
                <wp:positionV relativeFrom="paragraph">
                  <wp:posOffset>2474595</wp:posOffset>
                </wp:positionV>
                <wp:extent cx="19050" cy="428625"/>
                <wp:effectExtent l="57150" t="0" r="57150" b="476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18C97C" id="Прямая со стрелкой 12" o:spid="_x0000_s1026" type="#_x0000_t32" style="position:absolute;margin-left:224.15pt;margin-top:194.85pt;width:1.5pt;height:33.7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35919C" wp14:editId="091FC2CD">
                <wp:simplePos x="0" y="0"/>
                <wp:positionH relativeFrom="column">
                  <wp:posOffset>2186940</wp:posOffset>
                </wp:positionH>
                <wp:positionV relativeFrom="paragraph">
                  <wp:posOffset>1988820</wp:posOffset>
                </wp:positionV>
                <wp:extent cx="1400175" cy="504825"/>
                <wp:effectExtent l="0" t="0" r="28575" b="2857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8A9" w:rsidRPr="001A0AB6" w:rsidRDefault="005E28A9" w:rsidP="005E28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К3. Позиция автора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5919C" id="Скругленный прямоугольник 11" o:spid="_x0000_s1031" style="position:absolute;margin-left:172.2pt;margin-top:156.6pt;width:110.2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" fillcolor="white [3201]" strokecolor="#70ad47 [3209]" strokeweight="1pt">
                <v:stroke joinstyle="miter"/>
                <v:textbox>
                  <w:txbxContent>
                    <w:p w:rsidR="005E28A9" w:rsidRPr="001A0AB6" w:rsidRDefault="005E28A9" w:rsidP="005E28A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К3. Позиция автора</w:t>
                      </w:r>
                    </w:p>
                  </w:txbxContent>
                </v:textbox>
              </v:roundrect>
            </w:pict>
          </mc:Fallback>
        </mc:AlternateContent>
      </w:r>
      <w:r w:rsidR="001A0AB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80DDA2" wp14:editId="44C35B4E">
                <wp:simplePos x="0" y="0"/>
                <wp:positionH relativeFrom="column">
                  <wp:posOffset>739140</wp:posOffset>
                </wp:positionH>
                <wp:positionV relativeFrom="paragraph">
                  <wp:posOffset>893445</wp:posOffset>
                </wp:positionV>
                <wp:extent cx="1590675" cy="61912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8A9" w:rsidRPr="001A0AB6" w:rsidRDefault="005E28A9" w:rsidP="005E28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AB6">
                              <w:rPr>
                                <w:rFonts w:ascii="Times New Roman" w:hAnsi="Times New Roman" w:cs="Times New Roman"/>
                              </w:rPr>
                              <w:t>1 пример + его пояснение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80DDA2" id="Овал 6" o:spid="_x0000_s1032" style="position:absolute;margin-left:58.2pt;margin-top:70.35pt;width:125.2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" fillcolor="white [3201]" strokecolor="#70ad47 [3209]" strokeweight="1pt">
                <v:stroke joinstyle="miter"/>
                <v:textbox>
                  <w:txbxContent>
                    <w:p w:rsidR="005E28A9" w:rsidRPr="001A0AB6" w:rsidRDefault="005E28A9" w:rsidP="005E28A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A0AB6">
                        <w:rPr>
                          <w:rFonts w:ascii="Times New Roman" w:hAnsi="Times New Roman" w:cs="Times New Roman"/>
                        </w:rPr>
                        <w:t>1 пример + его пояснение</w:t>
                      </w:r>
                    </w:p>
                  </w:txbxContent>
                </v:textbox>
              </v:oval>
            </w:pict>
          </mc:Fallback>
        </mc:AlternateContent>
      </w:r>
    </w:p>
    <w:sectPr w:rsidR="005E28A9" w:rsidRPr="00E05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E7A77"/>
    <w:multiLevelType w:val="multilevel"/>
    <w:tmpl w:val="05748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566947"/>
    <w:multiLevelType w:val="multilevel"/>
    <w:tmpl w:val="3FE4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A44"/>
    <w:rsid w:val="00191DA2"/>
    <w:rsid w:val="001A0AB6"/>
    <w:rsid w:val="00245B34"/>
    <w:rsid w:val="00436CC4"/>
    <w:rsid w:val="005E28A9"/>
    <w:rsid w:val="00603DCE"/>
    <w:rsid w:val="0067127D"/>
    <w:rsid w:val="00874B1D"/>
    <w:rsid w:val="00A37C7B"/>
    <w:rsid w:val="00A61E3F"/>
    <w:rsid w:val="00A70B9F"/>
    <w:rsid w:val="00C76D88"/>
    <w:rsid w:val="00E05A44"/>
    <w:rsid w:val="00E21324"/>
    <w:rsid w:val="00E45F3C"/>
    <w:rsid w:val="00E84719"/>
    <w:rsid w:val="00EE7D21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B87F"/>
  <w15:chartTrackingRefBased/>
  <w15:docId w15:val="{56AE2E5F-CB7B-47CF-A82B-FA83206E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5A44"/>
    <w:rPr>
      <w:b/>
      <w:bCs/>
    </w:rPr>
  </w:style>
  <w:style w:type="table" w:styleId="a5">
    <w:name w:val="Table Grid"/>
    <w:basedOn w:val="a1"/>
    <w:uiPriority w:val="39"/>
    <w:rsid w:val="00874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5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04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48728-ECFC-4E7E-A7B2-3FA8ADC9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2023-12-06T14:12:00Z</dcterms:created>
  <dcterms:modified xsi:type="dcterms:W3CDTF">2023-12-10T04:59:00Z</dcterms:modified>
</cp:coreProperties>
</file>