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418" w:rsidRPr="00D36418" w:rsidRDefault="00D36418" w:rsidP="00D36418">
      <w:pPr>
        <w:spacing w:line="276" w:lineRule="auto"/>
        <w:ind w:firstLine="709"/>
        <w:jc w:val="center"/>
        <w:rPr>
          <w:b/>
        </w:rPr>
      </w:pPr>
      <w:bookmarkStart w:id="0" w:name="_GoBack"/>
      <w:r w:rsidRPr="00D36418">
        <w:rPr>
          <w:b/>
        </w:rPr>
        <w:t xml:space="preserve">Формирование у детей осознанного отношения к здоровому образу жизни через организацию занятий </w:t>
      </w:r>
      <w:proofErr w:type="spellStart"/>
      <w:r w:rsidRPr="00D36418">
        <w:rPr>
          <w:b/>
        </w:rPr>
        <w:t>валеологического</w:t>
      </w:r>
      <w:proofErr w:type="spellEnd"/>
      <w:r w:rsidRPr="00D36418">
        <w:rPr>
          <w:b/>
        </w:rPr>
        <w:t xml:space="preserve"> содержания.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Вопрос об обучении ребенка сознательному отношению к своему здоровью – важная проблема. Дети много болеют, происходит снижение иммунитета. Самое интересное и непонятное для ребенка – это он сам. Кто я? Какой я? Что я могу делать? Что у меня внутри? Как я появился на свет? Это только часть вопросов, которые задает ребенок. Ответить самостоятельно на них, он пока еще не может, ребенку нужна помощь взрослого. Поэтому, работая с детьми, решила расширить их знания по формированию сознательного отношения к своему здоровью, через занятия </w:t>
      </w:r>
      <w:proofErr w:type="spellStart"/>
      <w:r>
        <w:t>валеологического</w:t>
      </w:r>
      <w:proofErr w:type="spellEnd"/>
      <w:r>
        <w:t xml:space="preserve"> содержания, так как </w:t>
      </w:r>
      <w:proofErr w:type="spellStart"/>
      <w:r>
        <w:t>валеология</w:t>
      </w:r>
      <w:proofErr w:type="spellEnd"/>
      <w:r>
        <w:t xml:space="preserve"> отражает все стороны единого направления работы с дошкольниками по формированию взглядов на здоровый образ жизни.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Цель данной работы: формирование положительной мотивации и потребности детей </w:t>
      </w:r>
      <w:r w:rsidR="00B136A7">
        <w:t xml:space="preserve">среднего </w:t>
      </w:r>
      <w:r>
        <w:t xml:space="preserve">дошкольного возраста в сохранении своего здоровья.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Задачи: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1. формировать представления об особенностях организма человека, о назначении отдельных органов (сердце, лёгкие, желудок, мозг, глаза, уши, нос, кости, мышцы);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2. развивать представления о полезности и целесообразности соблюдения детьми гигиенических процедур и режимных моментов (утренняя гимнастика, дневной сон, прогулка и др.);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3. развивать умения использовать полученные знания и навыки в практической деятельности детей;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4. воспитывать осознанное отношение к своему здоровью.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Система работы построена с учётом возрастных, психофизических и психологических особенностей детей. Для </w:t>
      </w:r>
      <w:r w:rsidR="00B136A7">
        <w:t xml:space="preserve">средней группы </w:t>
      </w:r>
      <w:r>
        <w:t>составлено перспективное планирование работы на каждую неделю. Дети получали научно обоснованные знания о своем организме: функциях, возрастных и половых особенностях, возможностях, условиях сохранения и укрепления здоровья. Представления об основах жизнедеятельности человека раскрывали при помощи элементарных опытов и экспериментов. Цикл познавательных занятий.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>«Уроки здоровья» проводится ре</w:t>
      </w:r>
      <w:r w:rsidR="00B136A7">
        <w:t xml:space="preserve">гулярно во второй половине дня. </w:t>
      </w:r>
      <w:r>
        <w:t xml:space="preserve">«Уроки здоровья» включают в себя следующие разделы: «Я – человек»; «Мое здоровье»; «Мое дыхание»; «Мои органы слуха»; «Мои органы зрения»; «Мой язык и зубки»; «Мои защитники»; «Внутренние органы»; «Правила для жизни».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lastRenderedPageBreak/>
        <w:t xml:space="preserve">Также для повышения результативности в формировании потребности детей в здоровом образе жизни используются современные </w:t>
      </w:r>
      <w:proofErr w:type="spellStart"/>
      <w:r>
        <w:t>здоровьесберегающие</w:t>
      </w:r>
      <w:proofErr w:type="spellEnd"/>
      <w:r>
        <w:t xml:space="preserve"> технологии: </w:t>
      </w:r>
      <w:r>
        <w:softHyphen/>
        <w:t xml:space="preserve">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- технологии обучения здоровому образу жизни (циклы познавательных занятий) [5]; </w:t>
      </w:r>
      <w:r>
        <w:softHyphen/>
        <w:t xml:space="preserve">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- технологии сохранения и стимулирования здоровья (подвижные игры, пальчиковая гимнастика, гимнастика для глаз, различные гимнастики после дневного сна, самомассаж, релаксация).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В своей работе использую разнообразные методы и формы обучения: словесные методы (рассказ педагога, рассказы детей, беседа, чтение художественных произведений и научной литературы); наглядные методы (наблюдение, рассматривание картин, таблиц, муляжей, схем, просмотр слайдов, мультфильмов) [1, 4]; практические методы (упражнения, элементарные физиологические опыты).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Формы, используемые в работе: </w:t>
      </w:r>
      <w:r>
        <w:softHyphen/>
        <w:t xml:space="preserve">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- наблюдения и самонаблюдения, дидактические игры («Опасно – не опасно», «Умею – не умею», «Что такое хорошо и что такое плохо», «Зачем человеку органы чувств?», «Угадай моё настроение») [5]; </w:t>
      </w:r>
      <w:r>
        <w:softHyphen/>
        <w:t xml:space="preserve">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>- сюжетно-ролевые игры («Больница», где происходит знакомство и закрепление приемов оказания первой медицинской помощи, как наложить повязку, как оказать помощь при порезе и ушибе, солнечном ударе; «Аптека», «Скорая помощь», «Магазин», «</w:t>
      </w:r>
      <w:proofErr w:type="spellStart"/>
      <w:r>
        <w:t>Фитобар</w:t>
      </w:r>
      <w:proofErr w:type="spellEnd"/>
      <w:r>
        <w:t xml:space="preserve">»); </w:t>
      </w:r>
      <w:r>
        <w:softHyphen/>
        <w:t xml:space="preserve">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- подвижные игры («Море волнуется», «Кто быстрее»); </w:t>
      </w:r>
      <w:r>
        <w:softHyphen/>
        <w:t xml:space="preserve">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- экскурсии («Путешествие на пищеблок», где дети знакомятся не только с процессом приготовления пищи, но и узнают о полезных продуктах и витаминах, витамины с грядки, путешествие в медкабинет, в библиотеку).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Работа с родителями организовывается разнообразными методами и приемами в целях более глубокого просвещения в </w:t>
      </w:r>
      <w:proofErr w:type="spellStart"/>
      <w:r>
        <w:t>валеологическом</w:t>
      </w:r>
      <w:proofErr w:type="spellEnd"/>
      <w:r>
        <w:t xml:space="preserve"> образовании: собрания, круглые столы, консультации, дискуссии, анкетирование, наглядная информация. В каждое родительское собрание включается один пункт по </w:t>
      </w:r>
      <w:proofErr w:type="spellStart"/>
      <w:r>
        <w:t>валеологии</w:t>
      </w:r>
      <w:proofErr w:type="spellEnd"/>
      <w:r>
        <w:t xml:space="preserve">. Проводятся практические занятия с применением комплексов дыхательных гимнастик [3], элементов самомассажа, упражнений для профилактики плоскостопия, сколиоза и др. Организуются индивидуальные консультации по запросу самих родителей. Оформлен и периодически обновляется новым материалом «информационный стенд для родителей». Родители активно принимают участие в спортивных мероприятиях нашей группы.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В средней группе ведётся проектная деятельность по данной теме. Были реализованы следующие проекты: «Пейте, дети, молоко будете здоровы», </w:t>
      </w:r>
      <w:r>
        <w:lastRenderedPageBreak/>
        <w:t xml:space="preserve">«Наши друзья – здоровые зубы», «Витамины», «Я и моё здоровье». Непосредственно-образовательная деятельность по </w:t>
      </w:r>
      <w:proofErr w:type="spellStart"/>
      <w:r>
        <w:t>валеологии</w:t>
      </w:r>
      <w:proofErr w:type="spellEnd"/>
      <w:r>
        <w:t xml:space="preserve"> проводится в течение всего года, она является в своём роде «Уроками здоровья» и ярким подтверждением замечательных слов Г. Гейне: «Единственная красота, которую я знаю – это здоровье». </w:t>
      </w:r>
    </w:p>
    <w:p w:rsidR="00FE1A30" w:rsidRDefault="00FE1A30" w:rsidP="00FE1A30">
      <w:pPr>
        <w:spacing w:after="0" w:line="276" w:lineRule="auto"/>
        <w:ind w:firstLine="709"/>
        <w:jc w:val="both"/>
      </w:pPr>
      <w:r>
        <w:t xml:space="preserve">Хочу отметить, </w:t>
      </w:r>
      <w:proofErr w:type="gramStart"/>
      <w:r>
        <w:t>что  в</w:t>
      </w:r>
      <w:proofErr w:type="gramEnd"/>
      <w:r>
        <w:t xml:space="preserve"> нашем детском саду действует «дорожка здоровья». Перед нами встала задача: «Где расположить дорожку?» Мы остановились на варианте сделать дорожку здоровья на территории детского сада, на спортивной площадке. Это наиболее подходящее место в ДОУ, так как там наиболее тенистая местность и одновременно хорошо освещается солнцем. В тени деревьев ребята могут ходить в одних трусиках, тем самым получая солнечные воздушные ванны, которые являются закаливающей процедурой. Сначала мы разметили и обозначили места. С помощью веревок и колышков обозначили место, где пройдет дорожка, а потом на этом месте положили каркас, из </w:t>
      </w:r>
      <w:proofErr w:type="spellStart"/>
      <w:r>
        <w:t>палетной</w:t>
      </w:r>
      <w:proofErr w:type="spellEnd"/>
      <w:r>
        <w:t xml:space="preserve"> доски. Для обеспечения прочности и устойчивости конструкции, колышки, удерживающие раму на месте, были вбиты в землю и укреплены. Каркас был выкрашен в яркие тона. </w:t>
      </w:r>
    </w:p>
    <w:p w:rsidR="00FE1A30" w:rsidRDefault="00FE1A30" w:rsidP="00FE1A30">
      <w:pPr>
        <w:spacing w:after="0" w:line="276" w:lineRule="auto"/>
        <w:ind w:firstLine="709"/>
        <w:jc w:val="both"/>
      </w:pPr>
      <w:r>
        <w:t>Дно конструкции было покрыто водонепроницаемым материалом, чтобы предотвратить прорастание сорняков. Затем был добавлен плотный песок и уплотнен. Это образует основу для дорожки. У нас получилось 9 ячеек. Для наполнителя мы использовали мелкую и среднюю гальку, песок, искусственную траву, опилки, каштаны, желуди, капсулы от "</w:t>
      </w:r>
      <w:proofErr w:type="spellStart"/>
      <w:r>
        <w:t>Киндерсюрприза</w:t>
      </w:r>
      <w:proofErr w:type="spellEnd"/>
      <w:r>
        <w:t>", шпагат, губки, крышки от пластиковых бутылок.</w:t>
      </w:r>
      <w:r w:rsidRPr="00484B87">
        <w:t xml:space="preserve"> </w:t>
      </w:r>
      <w:r>
        <w:t xml:space="preserve">Смысл в том, чтобы обеспечить разнообразие материалов для различных тактильных ощущений. Когда вы хотите активизировать нервы в ногах вашего ребенка, вы не должны забывать о создании безопасной дорожки. Это означает, что все элементы, используемые для изготовления каркаса, должны быть тщательно проверены и отшлифованы, чтобы исключить любые дефекты. Деревянные детали должны быть подготовлены с использованием антисептика. Песок, используемый для дорожки здоровья, предварительно промывают и удаляют все мелкие острые камни, которые могут повредить ступни. </w:t>
      </w:r>
    </w:p>
    <w:p w:rsidR="00FE1A30" w:rsidRDefault="00FE1A30" w:rsidP="00FE1A30">
      <w:pPr>
        <w:spacing w:after="0" w:line="276" w:lineRule="auto"/>
        <w:ind w:firstLine="709"/>
        <w:jc w:val="both"/>
      </w:pPr>
      <w:r>
        <w:t xml:space="preserve">Удобно, что секции можно менять местами друг с другом, всегда можно контролировать нужное количество песка и заменять детали на новые или необычные. </w:t>
      </w:r>
    </w:p>
    <w:p w:rsidR="00FE1A30" w:rsidRDefault="00FE1A30" w:rsidP="00FE1A30">
      <w:pPr>
        <w:spacing w:after="0" w:line="276" w:lineRule="auto"/>
        <w:ind w:firstLine="709"/>
        <w:jc w:val="both"/>
      </w:pPr>
      <w:r>
        <w:t xml:space="preserve">Важно учитывать возраст ребенка. Например, для детей младшего дошкольного возраста высота ящика с наполнителем не должна быть такой большой. Дети не могут поднять ноги достаточно высоко и могут споткнуться или удариться друг о друга на твердых углах. Лучше всего использовать почти </w:t>
      </w:r>
      <w:r>
        <w:lastRenderedPageBreak/>
        <w:t xml:space="preserve">ровную дорожку, с неглубокой окантовкой и высотой не более 5 см над наливным ящиком. </w:t>
      </w:r>
    </w:p>
    <w:p w:rsidR="00FE1A30" w:rsidRDefault="00FE1A30" w:rsidP="00FE1A30">
      <w:pPr>
        <w:spacing w:after="0" w:line="276" w:lineRule="auto"/>
        <w:ind w:firstLine="709"/>
        <w:jc w:val="both"/>
      </w:pPr>
      <w:r>
        <w:t xml:space="preserve">Перед тем как пройти по дорожке здоровья, под тщательным присмотром инструктора по физической культуре, дети садились на скамейку и делали себе самомассаж ног, обхватив ступни одной рукой и положив их на колени. Другой рукой они несколько раз провели разминающими движениями от пятки к носку, отмечая энергичное растирание и постукивание по своду стопы. При ходьбе воспитатели используют словесные игры-сопровождения, которые способствуют большому интересу ребят к двигательной активности. Они очень любят фантазировать и с ними можно отправиться в путешествие! Наступая в первую ячейку с песком, они оказываются на теплом пляже у моря. Переступая в другой контейнер, оказались на зеленой, прохладной травке. Чтобы пройти дальше ребятам нужно пройти по бревнышкам. Перед ними чистое, теплое море. </w:t>
      </w:r>
    </w:p>
    <w:p w:rsidR="00FE1A30" w:rsidRDefault="00FE1A30" w:rsidP="00FE1A30">
      <w:pPr>
        <w:spacing w:after="0" w:line="276" w:lineRule="auto"/>
        <w:ind w:firstLine="709"/>
        <w:jc w:val="both"/>
      </w:pPr>
      <w:r>
        <w:t xml:space="preserve">В конце пути расположен бассейн с водой, где дети по завершению ходьбы ополаскивают ноги, прохладной водой. Воду в бассейне постепенно понижаем. Теперь они выходят на мягкие, полотенца. Это еще один шаг в процессе закаливания. Пройдя этот </w:t>
      </w:r>
      <w:proofErr w:type="gramStart"/>
      <w:r>
        <w:t>путь</w:t>
      </w:r>
      <w:proofErr w:type="gramEnd"/>
      <w:r>
        <w:t xml:space="preserve"> дети испытают массу эмоций. Для полноценного и эффективного использования дорожки здоровья разработан режим её функционирования, было составлено расписание, где группы каждый в свое время, пользуется дорожкой. При проведении этого вида закаливания темп и продолжительность хождения должны быть предписаны инструктором по физкультуре.</w:t>
      </w:r>
      <w:r w:rsidRPr="00484B87">
        <w:t xml:space="preserve"> </w:t>
      </w:r>
    </w:p>
    <w:p w:rsidR="00FE1A30" w:rsidRDefault="00FE1A30" w:rsidP="00FE1A30">
      <w:pPr>
        <w:spacing w:after="0" w:line="276" w:lineRule="auto"/>
        <w:ind w:firstLine="709"/>
        <w:jc w:val="both"/>
      </w:pPr>
      <w:r>
        <w:t xml:space="preserve">Пользоваться оздоровительной ходьбой не только удобно, но и весело. Эта конструкция рекомендуется для детей, так как она эффективна не только для профилактики, но и для лечения плоскостопия. Такой путь также закаляет. Поступая таким образом, можно реально улучшить здоровье детей. </w:t>
      </w:r>
    </w:p>
    <w:p w:rsidR="00FE1A30" w:rsidRDefault="00FE1A30" w:rsidP="00FE1A30">
      <w:pPr>
        <w:spacing w:after="0" w:line="276" w:lineRule="auto"/>
        <w:ind w:firstLine="709"/>
        <w:jc w:val="both"/>
      </w:pPr>
      <w:r>
        <w:t>Как показывает практика здоровой ходьбы в детских садах, педагогам удалось значительно снизить заболеваемость детей во время ее использования. Осанка детей также правильная. Дети проявляют сильное желание пользоваться этими дорожками здоровья. Во время этих занятий общее эмоциональное и психическое состояние явно улучшается.</w:t>
      </w:r>
    </w:p>
    <w:p w:rsidR="00FE1A30" w:rsidRDefault="00FE1A30" w:rsidP="00D36418">
      <w:pPr>
        <w:spacing w:after="0" w:line="276" w:lineRule="auto"/>
        <w:ind w:firstLine="709"/>
        <w:jc w:val="both"/>
      </w:pPr>
    </w:p>
    <w:p w:rsidR="00D36418" w:rsidRPr="00D36418" w:rsidRDefault="00D36418" w:rsidP="00D36418">
      <w:pPr>
        <w:spacing w:before="240" w:line="276" w:lineRule="auto"/>
        <w:jc w:val="center"/>
        <w:rPr>
          <w:b/>
        </w:rPr>
      </w:pPr>
      <w:r w:rsidRPr="00D36418">
        <w:rPr>
          <w:b/>
        </w:rPr>
        <w:t>Список литературы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1. </w:t>
      </w:r>
      <w:proofErr w:type="spellStart"/>
      <w:r>
        <w:t>Вильшанская</w:t>
      </w:r>
      <w:proofErr w:type="spellEnd"/>
      <w:r>
        <w:t xml:space="preserve"> А.Д. Я и мои чувства, настроение и эмоции. Тематический словарь в картинках. – М.: Школьная Пресса, 2011.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2. Козлова С.А., Шукшина С.Е. Я и моё тело. Тематический словарь в картинках, методические рекомендации. – М.: Школьная Пресса, 2009.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lastRenderedPageBreak/>
        <w:t xml:space="preserve">3. Харченко Т.Е. Бодрящая гимнастика для дошкольников. – </w:t>
      </w:r>
      <w:proofErr w:type="gramStart"/>
      <w:r>
        <w:t>СПб.:</w:t>
      </w:r>
      <w:proofErr w:type="gramEnd"/>
      <w:r>
        <w:t xml:space="preserve"> «</w:t>
      </w:r>
      <w:proofErr w:type="spellStart"/>
      <w:r>
        <w:t>Детствопресс</w:t>
      </w:r>
      <w:proofErr w:type="spellEnd"/>
      <w:r>
        <w:t xml:space="preserve">», 2010. </w:t>
      </w:r>
    </w:p>
    <w:p w:rsidR="00D36418" w:rsidRDefault="00D36418" w:rsidP="00D36418">
      <w:pPr>
        <w:spacing w:after="0" w:line="276" w:lineRule="auto"/>
        <w:ind w:firstLine="709"/>
        <w:jc w:val="both"/>
      </w:pPr>
      <w:r>
        <w:t xml:space="preserve">4. Шестернина Н.Л. Гигиена и здоровье: [тематический словарь в картинках: мир человека]. – М.: Школьная пресса, 2010. </w:t>
      </w:r>
    </w:p>
    <w:p w:rsidR="001E381E" w:rsidRDefault="00D36418" w:rsidP="00D36418">
      <w:pPr>
        <w:spacing w:after="0" w:line="276" w:lineRule="auto"/>
        <w:ind w:firstLine="709"/>
        <w:jc w:val="both"/>
      </w:pPr>
      <w:r>
        <w:t>5. Шукшина С.Е. Я и моё тело. Программа занятий, упражнения, дидактические игры: методическое пособие. – М.: Школьная Пресса, 2009.</w:t>
      </w:r>
      <w:bookmarkEnd w:id="0"/>
    </w:p>
    <w:sectPr w:rsidR="001E3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418"/>
    <w:rsid w:val="00096FD2"/>
    <w:rsid w:val="001E381E"/>
    <w:rsid w:val="00B136A7"/>
    <w:rsid w:val="00D36418"/>
    <w:rsid w:val="00D53D45"/>
    <w:rsid w:val="00FE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659B5-E17B-4A7E-8905-F02687AE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</dc:creator>
  <cp:keywords/>
  <dc:description/>
  <cp:lastModifiedBy>Захар</cp:lastModifiedBy>
  <cp:revision>2</cp:revision>
  <dcterms:created xsi:type="dcterms:W3CDTF">2023-11-27T09:49:00Z</dcterms:created>
  <dcterms:modified xsi:type="dcterms:W3CDTF">2023-11-27T09:49:00Z</dcterms:modified>
</cp:coreProperties>
</file>