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5F03" w:rsidRPr="00C11B79" w:rsidRDefault="007A4F7E" w:rsidP="007A4F7E">
      <w:pPr>
        <w:spacing w:after="0"/>
        <w:jc w:val="center"/>
        <w:rPr>
          <w:b/>
        </w:rPr>
      </w:pPr>
      <w:r>
        <w:rPr>
          <w:b/>
        </w:rPr>
        <w:t>Годовая циклограмма</w:t>
      </w:r>
      <w:r w:rsidR="00A95F03" w:rsidRPr="00C11B79">
        <w:rPr>
          <w:b/>
        </w:rPr>
        <w:t xml:space="preserve"> внутренней системы </w:t>
      </w:r>
      <w:r>
        <w:rPr>
          <w:b/>
        </w:rPr>
        <w:t>оце</w:t>
      </w:r>
      <w:bookmarkStart w:id="0" w:name="_GoBack"/>
      <w:bookmarkEnd w:id="0"/>
      <w:r>
        <w:rPr>
          <w:b/>
        </w:rPr>
        <w:t>нки качества образования детского сада</w:t>
      </w:r>
    </w:p>
    <w:p w:rsidR="00C11B79" w:rsidRDefault="00C11B79" w:rsidP="00845354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eastAsia="Times New Roman" w:cs="Times New Roman"/>
          <w:b/>
          <w:color w:val="000000"/>
          <w:szCs w:val="28"/>
        </w:rPr>
      </w:pPr>
    </w:p>
    <w:p w:rsidR="00C11B79" w:rsidRDefault="00C11B79" w:rsidP="00845354">
      <w:pPr>
        <w:jc w:val="both"/>
        <w:rPr>
          <w:rFonts w:eastAsia="Times New Roman" w:cs="Times New Roman"/>
          <w:color w:val="000000"/>
          <w:szCs w:val="28"/>
        </w:rPr>
      </w:pPr>
    </w:p>
    <w:tbl>
      <w:tblPr>
        <w:tblW w:w="157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263"/>
        <w:gridCol w:w="2127"/>
        <w:gridCol w:w="3969"/>
        <w:gridCol w:w="1701"/>
        <w:gridCol w:w="1134"/>
        <w:gridCol w:w="1134"/>
        <w:gridCol w:w="1843"/>
        <w:gridCol w:w="1560"/>
      </w:tblGrid>
      <w:tr w:rsidR="00B80340" w:rsidTr="007003AF">
        <w:tc>
          <w:tcPr>
            <w:tcW w:w="2263" w:type="dxa"/>
          </w:tcPr>
          <w:p w:rsidR="00DC702A" w:rsidRPr="00942EE6" w:rsidRDefault="00DC702A" w:rsidP="00DC702A">
            <w:pPr>
              <w:spacing w:after="0"/>
              <w:ind w:firstLine="22"/>
              <w:jc w:val="center"/>
              <w:rPr>
                <w:rFonts w:eastAsia="Times New Roman" w:cs="Times New Roman"/>
                <w:b/>
                <w:sz w:val="18"/>
                <w:szCs w:val="18"/>
              </w:rPr>
            </w:pPr>
            <w:r>
              <w:rPr>
                <w:rFonts w:eastAsia="Times New Roman" w:cs="Times New Roman"/>
                <w:b/>
                <w:sz w:val="18"/>
                <w:szCs w:val="18"/>
              </w:rPr>
              <w:t>Направления ВСОКО</w:t>
            </w:r>
          </w:p>
        </w:tc>
        <w:tc>
          <w:tcPr>
            <w:tcW w:w="2127" w:type="dxa"/>
          </w:tcPr>
          <w:p w:rsidR="00DC702A" w:rsidRPr="00942EE6" w:rsidRDefault="00DC702A" w:rsidP="00DC702A">
            <w:pPr>
              <w:spacing w:after="0"/>
              <w:ind w:firstLine="22"/>
              <w:jc w:val="center"/>
              <w:rPr>
                <w:rFonts w:eastAsia="Times New Roman" w:cs="Times New Roman"/>
                <w:b/>
                <w:sz w:val="18"/>
                <w:szCs w:val="18"/>
              </w:rPr>
            </w:pPr>
            <w:r w:rsidRPr="00942EE6">
              <w:rPr>
                <w:rFonts w:eastAsia="Times New Roman" w:cs="Times New Roman"/>
                <w:b/>
                <w:sz w:val="18"/>
                <w:szCs w:val="18"/>
              </w:rPr>
              <w:t>Объект ВСОКО</w:t>
            </w:r>
          </w:p>
        </w:tc>
        <w:tc>
          <w:tcPr>
            <w:tcW w:w="3969" w:type="dxa"/>
          </w:tcPr>
          <w:p w:rsidR="00DC702A" w:rsidRPr="00942EE6" w:rsidRDefault="00DC702A" w:rsidP="00DC702A">
            <w:pPr>
              <w:spacing w:after="0"/>
              <w:jc w:val="center"/>
              <w:rPr>
                <w:rFonts w:eastAsia="Times New Roman" w:cs="Times New Roman"/>
                <w:b/>
                <w:sz w:val="18"/>
                <w:szCs w:val="18"/>
              </w:rPr>
            </w:pPr>
            <w:r w:rsidRPr="00942EE6">
              <w:rPr>
                <w:rFonts w:eastAsia="Times New Roman" w:cs="Times New Roman"/>
                <w:b/>
                <w:sz w:val="18"/>
                <w:szCs w:val="18"/>
              </w:rPr>
              <w:t>Показатель, характеризующий объект ВСОКО</w:t>
            </w:r>
          </w:p>
        </w:tc>
        <w:tc>
          <w:tcPr>
            <w:tcW w:w="1701" w:type="dxa"/>
          </w:tcPr>
          <w:p w:rsidR="00DC702A" w:rsidRPr="00942EE6" w:rsidRDefault="00DC702A" w:rsidP="00DC702A">
            <w:pPr>
              <w:spacing w:after="0"/>
              <w:jc w:val="center"/>
              <w:rPr>
                <w:rFonts w:eastAsia="Times New Roman" w:cs="Times New Roman"/>
                <w:b/>
                <w:sz w:val="18"/>
                <w:szCs w:val="18"/>
              </w:rPr>
            </w:pPr>
            <w:r w:rsidRPr="00942EE6">
              <w:rPr>
                <w:rFonts w:eastAsia="Times New Roman" w:cs="Times New Roman"/>
                <w:b/>
                <w:sz w:val="18"/>
                <w:szCs w:val="18"/>
              </w:rPr>
              <w:t>Методы и средства сбора первичных данных</w:t>
            </w:r>
          </w:p>
        </w:tc>
        <w:tc>
          <w:tcPr>
            <w:tcW w:w="1134" w:type="dxa"/>
          </w:tcPr>
          <w:p w:rsidR="00DC702A" w:rsidRPr="00942EE6" w:rsidRDefault="00DC702A" w:rsidP="00DC702A">
            <w:pPr>
              <w:spacing w:after="0"/>
              <w:jc w:val="center"/>
              <w:rPr>
                <w:rFonts w:eastAsia="Times New Roman" w:cs="Times New Roman"/>
                <w:b/>
                <w:sz w:val="18"/>
                <w:szCs w:val="18"/>
              </w:rPr>
            </w:pPr>
            <w:proofErr w:type="spellStart"/>
            <w:r w:rsidRPr="00942EE6">
              <w:rPr>
                <w:rFonts w:eastAsia="Times New Roman" w:cs="Times New Roman"/>
                <w:b/>
                <w:sz w:val="18"/>
                <w:szCs w:val="18"/>
              </w:rPr>
              <w:t>Периодич</w:t>
            </w:r>
            <w:r>
              <w:rPr>
                <w:rFonts w:eastAsia="Times New Roman" w:cs="Times New Roman"/>
                <w:b/>
                <w:sz w:val="18"/>
                <w:szCs w:val="18"/>
              </w:rPr>
              <w:t>-</w:t>
            </w:r>
            <w:r w:rsidRPr="00942EE6">
              <w:rPr>
                <w:rFonts w:eastAsia="Times New Roman" w:cs="Times New Roman"/>
                <w:b/>
                <w:sz w:val="18"/>
                <w:szCs w:val="18"/>
              </w:rPr>
              <w:t>ность</w:t>
            </w:r>
            <w:proofErr w:type="spellEnd"/>
            <w:r w:rsidRPr="00942EE6">
              <w:rPr>
                <w:rFonts w:eastAsia="Times New Roman" w:cs="Times New Roman"/>
                <w:b/>
                <w:sz w:val="18"/>
                <w:szCs w:val="18"/>
              </w:rPr>
              <w:t xml:space="preserve"> сбора данных</w:t>
            </w:r>
          </w:p>
        </w:tc>
        <w:tc>
          <w:tcPr>
            <w:tcW w:w="1134" w:type="dxa"/>
          </w:tcPr>
          <w:p w:rsidR="00DC702A" w:rsidRPr="00942EE6" w:rsidRDefault="00DC702A" w:rsidP="00DC702A">
            <w:pPr>
              <w:spacing w:after="0"/>
              <w:jc w:val="center"/>
              <w:rPr>
                <w:rFonts w:eastAsia="Times New Roman" w:cs="Times New Roman"/>
                <w:b/>
                <w:sz w:val="18"/>
                <w:szCs w:val="18"/>
              </w:rPr>
            </w:pPr>
            <w:r>
              <w:rPr>
                <w:rFonts w:eastAsia="Times New Roman" w:cs="Times New Roman"/>
                <w:b/>
                <w:sz w:val="18"/>
                <w:szCs w:val="18"/>
              </w:rPr>
              <w:t xml:space="preserve">Форма </w:t>
            </w:r>
            <w:proofErr w:type="spellStart"/>
            <w:r>
              <w:rPr>
                <w:rFonts w:eastAsia="Times New Roman" w:cs="Times New Roman"/>
                <w:b/>
                <w:sz w:val="18"/>
                <w:szCs w:val="18"/>
              </w:rPr>
              <w:t>п</w:t>
            </w:r>
            <w:r w:rsidRPr="00942EE6">
              <w:rPr>
                <w:rFonts w:eastAsia="Times New Roman" w:cs="Times New Roman"/>
                <w:b/>
                <w:sz w:val="18"/>
                <w:szCs w:val="18"/>
              </w:rPr>
              <w:t>редставле</w:t>
            </w:r>
            <w:r>
              <w:rPr>
                <w:rFonts w:eastAsia="Times New Roman" w:cs="Times New Roman"/>
                <w:b/>
                <w:sz w:val="18"/>
                <w:szCs w:val="18"/>
              </w:rPr>
              <w:t>-</w:t>
            </w:r>
            <w:r w:rsidRPr="00942EE6">
              <w:rPr>
                <w:rFonts w:eastAsia="Times New Roman" w:cs="Times New Roman"/>
                <w:b/>
                <w:sz w:val="18"/>
                <w:szCs w:val="18"/>
              </w:rPr>
              <w:t>ни</w:t>
            </w:r>
            <w:r>
              <w:rPr>
                <w:rFonts w:eastAsia="Times New Roman" w:cs="Times New Roman"/>
                <w:b/>
                <w:sz w:val="18"/>
                <w:szCs w:val="18"/>
              </w:rPr>
              <w:t>я</w:t>
            </w:r>
            <w:proofErr w:type="spellEnd"/>
            <w:r w:rsidRPr="00942EE6">
              <w:rPr>
                <w:rFonts w:eastAsia="Times New Roman" w:cs="Times New Roman"/>
                <w:b/>
                <w:sz w:val="18"/>
                <w:szCs w:val="18"/>
              </w:rPr>
              <w:t xml:space="preserve"> данных</w:t>
            </w:r>
          </w:p>
        </w:tc>
        <w:tc>
          <w:tcPr>
            <w:tcW w:w="1843" w:type="dxa"/>
          </w:tcPr>
          <w:p w:rsidR="00DC702A" w:rsidRPr="00942EE6" w:rsidRDefault="00DC702A" w:rsidP="00DC702A">
            <w:pPr>
              <w:spacing w:after="0"/>
              <w:jc w:val="center"/>
              <w:rPr>
                <w:rFonts w:eastAsia="Times New Roman" w:cs="Times New Roman"/>
                <w:b/>
                <w:sz w:val="18"/>
                <w:szCs w:val="18"/>
              </w:rPr>
            </w:pPr>
            <w:r w:rsidRPr="00942EE6">
              <w:rPr>
                <w:rFonts w:eastAsia="Times New Roman" w:cs="Times New Roman"/>
                <w:b/>
                <w:sz w:val="18"/>
                <w:szCs w:val="18"/>
              </w:rPr>
              <w:t>Лица, осуществляющие ОКО</w:t>
            </w:r>
          </w:p>
        </w:tc>
        <w:tc>
          <w:tcPr>
            <w:tcW w:w="1560" w:type="dxa"/>
          </w:tcPr>
          <w:p w:rsidR="00DC702A" w:rsidRPr="00942EE6" w:rsidRDefault="00DC702A" w:rsidP="00DC702A">
            <w:pPr>
              <w:spacing w:after="0"/>
              <w:jc w:val="center"/>
              <w:rPr>
                <w:rFonts w:eastAsia="Times New Roman" w:cs="Times New Roman"/>
                <w:b/>
                <w:sz w:val="18"/>
                <w:szCs w:val="18"/>
              </w:rPr>
            </w:pPr>
            <w:r w:rsidRPr="00942EE6">
              <w:rPr>
                <w:rFonts w:eastAsia="Times New Roman" w:cs="Times New Roman"/>
                <w:b/>
                <w:sz w:val="18"/>
                <w:szCs w:val="18"/>
              </w:rPr>
              <w:t>Ответственные должностные лица</w:t>
            </w:r>
          </w:p>
        </w:tc>
      </w:tr>
      <w:tr w:rsidR="007003AF" w:rsidTr="007003AF">
        <w:tc>
          <w:tcPr>
            <w:tcW w:w="2263" w:type="dxa"/>
            <w:vMerge w:val="restart"/>
          </w:tcPr>
          <w:p w:rsidR="007003AF" w:rsidRDefault="007003AF" w:rsidP="00BF5BF6">
            <w:pPr>
              <w:spacing w:after="0"/>
              <w:ind w:left="-113" w:right="-250"/>
              <w:rPr>
                <w:rFonts w:eastAsia="Times New Roman" w:cs="Times New Roman"/>
                <w:sz w:val="24"/>
                <w:szCs w:val="24"/>
              </w:rPr>
            </w:pPr>
            <w:r w:rsidRPr="00B80340">
              <w:rPr>
                <w:rFonts w:eastAsia="Times New Roman" w:cs="Times New Roman"/>
                <w:sz w:val="24"/>
                <w:szCs w:val="24"/>
              </w:rPr>
              <w:tab/>
            </w:r>
            <w:r>
              <w:rPr>
                <w:rFonts w:eastAsia="Times New Roman" w:cs="Times New Roman"/>
                <w:sz w:val="24"/>
                <w:szCs w:val="24"/>
              </w:rPr>
              <w:t xml:space="preserve">1. </w:t>
            </w:r>
            <w:r w:rsidRPr="00B80340">
              <w:rPr>
                <w:rFonts w:eastAsia="Times New Roman" w:cs="Times New Roman"/>
                <w:sz w:val="24"/>
                <w:szCs w:val="24"/>
              </w:rPr>
              <w:t>Оценка качества образовательных программ дошкольного образования</w:t>
            </w:r>
          </w:p>
        </w:tc>
        <w:tc>
          <w:tcPr>
            <w:tcW w:w="2127" w:type="dxa"/>
            <w:vMerge w:val="restart"/>
          </w:tcPr>
          <w:p w:rsidR="007003AF" w:rsidRDefault="007003AF" w:rsidP="00DC702A">
            <w:pPr>
              <w:spacing w:after="0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 xml:space="preserve">1. </w:t>
            </w:r>
            <w:r w:rsidRPr="0033083E">
              <w:rPr>
                <w:rFonts w:eastAsia="Times New Roman" w:cs="Times New Roman"/>
                <w:sz w:val="24"/>
                <w:szCs w:val="24"/>
              </w:rPr>
              <w:t>Соответствие разработанных и реализуемых ООП ДО требованиям действующих нормативных правовых документов</w:t>
            </w:r>
          </w:p>
        </w:tc>
        <w:tc>
          <w:tcPr>
            <w:tcW w:w="3969" w:type="dxa"/>
          </w:tcPr>
          <w:p w:rsidR="007003AF" w:rsidRDefault="007003AF" w:rsidP="00884010">
            <w:pPr>
              <w:rPr>
                <w:rFonts w:eastAsia="Times New Roman" w:cs="Times New Roman"/>
                <w:sz w:val="24"/>
                <w:szCs w:val="24"/>
              </w:rPr>
            </w:pPr>
            <w:r w:rsidRPr="0033083E">
              <w:rPr>
                <w:rFonts w:eastAsia="Times New Roman" w:cs="Times New Roman"/>
                <w:sz w:val="24"/>
                <w:szCs w:val="24"/>
              </w:rPr>
              <w:t>1. Соответствие необходимых частей и разделов программы требованиям ФГОС ДО и ФОП ДО.</w:t>
            </w:r>
          </w:p>
        </w:tc>
        <w:tc>
          <w:tcPr>
            <w:tcW w:w="1701" w:type="dxa"/>
            <w:vMerge w:val="restart"/>
          </w:tcPr>
          <w:p w:rsidR="007003AF" w:rsidRDefault="007003AF" w:rsidP="00884010">
            <w:pPr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мониторинг</w:t>
            </w:r>
          </w:p>
        </w:tc>
        <w:tc>
          <w:tcPr>
            <w:tcW w:w="2268" w:type="dxa"/>
            <w:gridSpan w:val="2"/>
            <w:vMerge w:val="restart"/>
          </w:tcPr>
          <w:p w:rsidR="007003AF" w:rsidRDefault="007003AF" w:rsidP="00884010">
            <w:pPr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1 раз в год – май</w:t>
            </w:r>
          </w:p>
          <w:p w:rsidR="007003AF" w:rsidRDefault="007003AF" w:rsidP="00884010">
            <w:pPr>
              <w:rPr>
                <w:rFonts w:eastAsia="Times New Roman" w:cs="Times New Roman"/>
                <w:sz w:val="24"/>
                <w:szCs w:val="24"/>
              </w:rPr>
            </w:pPr>
          </w:p>
          <w:p w:rsidR="007003AF" w:rsidRDefault="007003AF" w:rsidP="00884010">
            <w:pPr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Аналитическая справка</w:t>
            </w:r>
          </w:p>
        </w:tc>
        <w:tc>
          <w:tcPr>
            <w:tcW w:w="1843" w:type="dxa"/>
            <w:vMerge w:val="restart"/>
          </w:tcPr>
          <w:p w:rsidR="007003AF" w:rsidRDefault="007003AF" w:rsidP="00884010">
            <w:pPr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заведующий</w:t>
            </w:r>
          </w:p>
        </w:tc>
        <w:tc>
          <w:tcPr>
            <w:tcW w:w="1560" w:type="dxa"/>
            <w:vMerge w:val="restart"/>
          </w:tcPr>
          <w:p w:rsidR="007003AF" w:rsidRDefault="007003AF" w:rsidP="00884010">
            <w:pPr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Рабочая группа</w:t>
            </w:r>
          </w:p>
        </w:tc>
      </w:tr>
      <w:tr w:rsidR="007003AF" w:rsidTr="007003AF">
        <w:tc>
          <w:tcPr>
            <w:tcW w:w="2263" w:type="dxa"/>
            <w:vMerge/>
          </w:tcPr>
          <w:p w:rsidR="007003AF" w:rsidRDefault="007003AF" w:rsidP="00DC702A">
            <w:pPr>
              <w:spacing w:after="0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Merge/>
          </w:tcPr>
          <w:p w:rsidR="007003AF" w:rsidRDefault="007003AF" w:rsidP="0033083E">
            <w:pPr>
              <w:spacing w:after="0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7003AF" w:rsidRDefault="007003AF" w:rsidP="00884010">
            <w:pPr>
              <w:rPr>
                <w:rFonts w:eastAsia="Times New Roman" w:cs="Times New Roman"/>
                <w:sz w:val="24"/>
                <w:szCs w:val="24"/>
              </w:rPr>
            </w:pPr>
            <w:r w:rsidRPr="0033083E">
              <w:rPr>
                <w:rFonts w:eastAsia="Times New Roman" w:cs="Times New Roman"/>
                <w:sz w:val="24"/>
                <w:szCs w:val="24"/>
              </w:rPr>
              <w:t>2. Соответствие структуры и содержания разделов ООП ДО требованиям ФГОС ДО и ФОП ДО</w:t>
            </w:r>
          </w:p>
        </w:tc>
        <w:tc>
          <w:tcPr>
            <w:tcW w:w="1701" w:type="dxa"/>
            <w:vMerge/>
          </w:tcPr>
          <w:p w:rsidR="007003AF" w:rsidRDefault="007003AF" w:rsidP="00884010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gridSpan w:val="2"/>
            <w:vMerge/>
          </w:tcPr>
          <w:p w:rsidR="007003AF" w:rsidRDefault="007003AF" w:rsidP="00884010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003AF" w:rsidRDefault="007003AF" w:rsidP="00884010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</w:tcPr>
          <w:p w:rsidR="007003AF" w:rsidRDefault="007003AF" w:rsidP="00884010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</w:tr>
      <w:tr w:rsidR="007003AF" w:rsidTr="007003AF">
        <w:tc>
          <w:tcPr>
            <w:tcW w:w="2263" w:type="dxa"/>
            <w:vMerge/>
          </w:tcPr>
          <w:p w:rsidR="007003AF" w:rsidRDefault="007003AF" w:rsidP="00DC702A">
            <w:pPr>
              <w:spacing w:after="0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Merge/>
          </w:tcPr>
          <w:p w:rsidR="007003AF" w:rsidRDefault="007003AF" w:rsidP="00DC702A">
            <w:pPr>
              <w:spacing w:after="0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7003AF" w:rsidRDefault="007003AF" w:rsidP="00884010">
            <w:pPr>
              <w:rPr>
                <w:rFonts w:eastAsia="Times New Roman" w:cs="Times New Roman"/>
                <w:sz w:val="24"/>
                <w:szCs w:val="24"/>
              </w:rPr>
            </w:pPr>
            <w:r w:rsidRPr="0033083E">
              <w:rPr>
                <w:rFonts w:eastAsia="Times New Roman" w:cs="Times New Roman"/>
                <w:sz w:val="24"/>
                <w:szCs w:val="24"/>
              </w:rPr>
              <w:t>3. Соответствие содержания ООП ДО специфике учреждения в соответствии с требованиями ФГОС ДО ФОП ДО.</w:t>
            </w:r>
          </w:p>
        </w:tc>
        <w:tc>
          <w:tcPr>
            <w:tcW w:w="1701" w:type="dxa"/>
            <w:vMerge/>
          </w:tcPr>
          <w:p w:rsidR="007003AF" w:rsidRDefault="007003AF" w:rsidP="00884010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gridSpan w:val="2"/>
            <w:vMerge/>
          </w:tcPr>
          <w:p w:rsidR="007003AF" w:rsidRDefault="007003AF" w:rsidP="00884010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003AF" w:rsidRDefault="007003AF" w:rsidP="00884010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</w:tcPr>
          <w:p w:rsidR="007003AF" w:rsidRDefault="007003AF" w:rsidP="00884010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</w:tr>
      <w:tr w:rsidR="007003AF" w:rsidTr="007003AF">
        <w:tc>
          <w:tcPr>
            <w:tcW w:w="2263" w:type="dxa"/>
            <w:vMerge/>
          </w:tcPr>
          <w:p w:rsidR="007003AF" w:rsidRDefault="007003AF" w:rsidP="00DC702A">
            <w:pPr>
              <w:spacing w:after="0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Merge/>
          </w:tcPr>
          <w:p w:rsidR="007003AF" w:rsidRPr="00B80340" w:rsidRDefault="007003AF" w:rsidP="00DC702A">
            <w:pPr>
              <w:spacing w:after="0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7003AF" w:rsidRDefault="007003AF" w:rsidP="00884010">
            <w:pPr>
              <w:rPr>
                <w:rFonts w:eastAsia="Times New Roman" w:cs="Times New Roman"/>
                <w:sz w:val="24"/>
                <w:szCs w:val="24"/>
              </w:rPr>
            </w:pPr>
            <w:r w:rsidRPr="0033083E">
              <w:rPr>
                <w:rFonts w:eastAsia="Times New Roman" w:cs="Times New Roman"/>
                <w:sz w:val="24"/>
                <w:szCs w:val="24"/>
              </w:rPr>
              <w:t>4. Соответствие компонентов ООП ДО требованиям ФГОС ДО и ФОП ДО.</w:t>
            </w:r>
          </w:p>
        </w:tc>
        <w:tc>
          <w:tcPr>
            <w:tcW w:w="1701" w:type="dxa"/>
            <w:vMerge/>
          </w:tcPr>
          <w:p w:rsidR="007003AF" w:rsidRDefault="007003AF" w:rsidP="00884010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gridSpan w:val="2"/>
            <w:vMerge/>
          </w:tcPr>
          <w:p w:rsidR="007003AF" w:rsidRDefault="007003AF" w:rsidP="00884010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003AF" w:rsidRDefault="007003AF" w:rsidP="00884010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</w:tcPr>
          <w:p w:rsidR="007003AF" w:rsidRDefault="007003AF" w:rsidP="00884010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</w:tr>
      <w:tr w:rsidR="00D4284E" w:rsidTr="007003AF">
        <w:tc>
          <w:tcPr>
            <w:tcW w:w="2263" w:type="dxa"/>
            <w:vMerge w:val="restart"/>
          </w:tcPr>
          <w:p w:rsidR="00D4284E" w:rsidRDefault="00D4284E" w:rsidP="00DC702A">
            <w:pPr>
              <w:spacing w:after="0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2.</w:t>
            </w:r>
            <w:r>
              <w:t xml:space="preserve"> </w:t>
            </w:r>
            <w:r w:rsidRPr="0033083E">
              <w:rPr>
                <w:rFonts w:eastAsia="Times New Roman" w:cs="Times New Roman"/>
                <w:sz w:val="24"/>
                <w:szCs w:val="24"/>
              </w:rPr>
              <w:t>Оценка качества условий реализации образовательных программ дошкольного образования</w:t>
            </w:r>
          </w:p>
        </w:tc>
        <w:tc>
          <w:tcPr>
            <w:tcW w:w="2127" w:type="dxa"/>
          </w:tcPr>
          <w:p w:rsidR="00D4284E" w:rsidRDefault="00D4284E" w:rsidP="00DC702A">
            <w:pPr>
              <w:spacing w:after="0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1.</w:t>
            </w:r>
            <w:r>
              <w:t xml:space="preserve"> </w:t>
            </w:r>
            <w:r w:rsidRPr="00D4284E">
              <w:rPr>
                <w:rFonts w:eastAsia="Times New Roman" w:cs="Times New Roman"/>
                <w:sz w:val="24"/>
                <w:szCs w:val="24"/>
              </w:rPr>
              <w:t xml:space="preserve">Соответствие </w:t>
            </w:r>
            <w:proofErr w:type="spellStart"/>
            <w:r w:rsidRPr="00D4284E">
              <w:rPr>
                <w:rFonts w:eastAsia="Times New Roman" w:cs="Times New Roman"/>
                <w:sz w:val="24"/>
                <w:szCs w:val="24"/>
              </w:rPr>
              <w:t>психолого</w:t>
            </w:r>
            <w:proofErr w:type="spellEnd"/>
            <w:r w:rsidRPr="00D4284E">
              <w:rPr>
                <w:rFonts w:eastAsia="Times New Roman" w:cs="Times New Roman"/>
                <w:sz w:val="24"/>
                <w:szCs w:val="24"/>
              </w:rPr>
              <w:t xml:space="preserve"> - педагогических условий реализации ООП ДО требованиям ФГОС ДО</w:t>
            </w:r>
            <w:r w:rsidR="007003AF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="00BF5BF6">
              <w:rPr>
                <w:rFonts w:eastAsia="Times New Roman" w:cs="Times New Roman"/>
                <w:sz w:val="24"/>
                <w:szCs w:val="24"/>
              </w:rPr>
              <w:t>и ФОП ДО</w:t>
            </w:r>
          </w:p>
        </w:tc>
        <w:tc>
          <w:tcPr>
            <w:tcW w:w="3969" w:type="dxa"/>
          </w:tcPr>
          <w:p w:rsidR="00BF5BF6" w:rsidRDefault="00D4284E" w:rsidP="00BF5BF6">
            <w:pPr>
              <w:spacing w:after="0"/>
              <w:rPr>
                <w:rFonts w:eastAsia="Times New Roman" w:cs="Times New Roman"/>
                <w:sz w:val="24"/>
                <w:szCs w:val="24"/>
              </w:rPr>
            </w:pPr>
            <w:r w:rsidRPr="00D4284E">
              <w:rPr>
                <w:rFonts w:eastAsia="Times New Roman" w:cs="Times New Roman"/>
                <w:sz w:val="24"/>
                <w:szCs w:val="24"/>
              </w:rPr>
              <w:t xml:space="preserve">1.1. Психолого-педагогическое сопровождение образовательной деятельности соответствует требованиям ФГОС ДО. 1.2.Вариативные формы дошкольного образования. 1.3.Сетевое взаимодействие. </w:t>
            </w:r>
          </w:p>
          <w:p w:rsidR="00BF5BF6" w:rsidRDefault="00D4284E" w:rsidP="00BF5BF6">
            <w:pPr>
              <w:spacing w:after="0"/>
              <w:rPr>
                <w:rFonts w:eastAsia="Times New Roman" w:cs="Times New Roman"/>
                <w:sz w:val="24"/>
                <w:szCs w:val="24"/>
              </w:rPr>
            </w:pPr>
            <w:r w:rsidRPr="00D4284E">
              <w:rPr>
                <w:rFonts w:eastAsia="Times New Roman" w:cs="Times New Roman"/>
                <w:sz w:val="24"/>
                <w:szCs w:val="24"/>
              </w:rPr>
              <w:t>1.4.</w:t>
            </w:r>
            <w:r w:rsidR="007003AF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D4284E">
              <w:rPr>
                <w:rFonts w:eastAsia="Times New Roman" w:cs="Times New Roman"/>
                <w:sz w:val="24"/>
                <w:szCs w:val="24"/>
              </w:rPr>
              <w:t>Имеются условия для перехода ребенка на следующий</w:t>
            </w:r>
            <w:r w:rsidR="007003AF">
              <w:rPr>
                <w:rFonts w:eastAsia="Times New Roman" w:cs="Times New Roman"/>
                <w:sz w:val="24"/>
                <w:szCs w:val="24"/>
              </w:rPr>
              <w:t xml:space="preserve"> уровень образования. </w:t>
            </w:r>
          </w:p>
          <w:p w:rsidR="00D4284E" w:rsidRDefault="007003AF" w:rsidP="00BF5BF6">
            <w:pPr>
              <w:spacing w:after="0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1.5</w:t>
            </w:r>
            <w:r w:rsidR="00D4284E" w:rsidRPr="00D4284E">
              <w:rPr>
                <w:rFonts w:eastAsia="Times New Roman" w:cs="Times New Roman"/>
                <w:sz w:val="24"/>
                <w:szCs w:val="24"/>
              </w:rPr>
              <w:t>.Создание доступной среды для детей с ОВЗ и детей-инвалидов</w:t>
            </w:r>
          </w:p>
        </w:tc>
        <w:tc>
          <w:tcPr>
            <w:tcW w:w="1701" w:type="dxa"/>
          </w:tcPr>
          <w:p w:rsidR="00D4284E" w:rsidRDefault="00D4284E" w:rsidP="00884010">
            <w:pPr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мониторинг</w:t>
            </w:r>
          </w:p>
        </w:tc>
        <w:tc>
          <w:tcPr>
            <w:tcW w:w="2268" w:type="dxa"/>
            <w:gridSpan w:val="2"/>
          </w:tcPr>
          <w:p w:rsidR="00D4284E" w:rsidRDefault="007003AF" w:rsidP="00884010">
            <w:pPr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Не реже 1 раза в год</w:t>
            </w:r>
          </w:p>
          <w:p w:rsidR="007003AF" w:rsidRDefault="007003AF" w:rsidP="00884010">
            <w:pPr>
              <w:rPr>
                <w:rFonts w:eastAsia="Times New Roman" w:cs="Times New Roman"/>
                <w:sz w:val="24"/>
                <w:szCs w:val="24"/>
              </w:rPr>
            </w:pPr>
          </w:p>
          <w:p w:rsidR="007003AF" w:rsidRDefault="007003AF" w:rsidP="00884010">
            <w:pPr>
              <w:rPr>
                <w:rFonts w:eastAsia="Times New Roman" w:cs="Times New Roman"/>
                <w:sz w:val="24"/>
                <w:szCs w:val="24"/>
              </w:rPr>
            </w:pPr>
          </w:p>
          <w:p w:rsidR="007003AF" w:rsidRDefault="007003AF" w:rsidP="00884010">
            <w:pPr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Аналитическая справка</w:t>
            </w:r>
          </w:p>
        </w:tc>
        <w:tc>
          <w:tcPr>
            <w:tcW w:w="1843" w:type="dxa"/>
          </w:tcPr>
          <w:p w:rsidR="00D4284E" w:rsidRDefault="007003AF" w:rsidP="00884010">
            <w:pPr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Заведующий, старший воспитатель</w:t>
            </w:r>
          </w:p>
        </w:tc>
        <w:tc>
          <w:tcPr>
            <w:tcW w:w="1560" w:type="dxa"/>
          </w:tcPr>
          <w:p w:rsidR="00D4284E" w:rsidRDefault="007003AF" w:rsidP="00884010">
            <w:pPr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Воспитатели, специалисты ДОО</w:t>
            </w:r>
          </w:p>
        </w:tc>
      </w:tr>
      <w:tr w:rsidR="007003AF" w:rsidTr="007003AF">
        <w:tc>
          <w:tcPr>
            <w:tcW w:w="2263" w:type="dxa"/>
            <w:vMerge/>
          </w:tcPr>
          <w:p w:rsidR="007003AF" w:rsidRDefault="007003AF" w:rsidP="00DC702A">
            <w:pPr>
              <w:spacing w:after="0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7003AF" w:rsidRDefault="007003AF" w:rsidP="00DC702A">
            <w:pPr>
              <w:spacing w:after="0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2.</w:t>
            </w:r>
            <w:r>
              <w:t xml:space="preserve"> </w:t>
            </w:r>
            <w:r w:rsidRPr="007003AF">
              <w:rPr>
                <w:rFonts w:eastAsia="Times New Roman" w:cs="Times New Roman"/>
                <w:sz w:val="24"/>
                <w:szCs w:val="24"/>
              </w:rPr>
              <w:t xml:space="preserve">Соответствие кадровых условий реализации ООП </w:t>
            </w:r>
            <w:r w:rsidRPr="007003AF">
              <w:rPr>
                <w:rFonts w:eastAsia="Times New Roman" w:cs="Times New Roman"/>
                <w:sz w:val="24"/>
                <w:szCs w:val="24"/>
              </w:rPr>
              <w:lastRenderedPageBreak/>
              <w:t>ДО требованиям ФГОС ДО</w:t>
            </w:r>
            <w:r>
              <w:rPr>
                <w:rFonts w:eastAsia="Times New Roman" w:cs="Times New Roman"/>
                <w:sz w:val="24"/>
                <w:szCs w:val="24"/>
              </w:rPr>
              <w:t xml:space="preserve"> и ФОП ДО</w:t>
            </w:r>
          </w:p>
        </w:tc>
        <w:tc>
          <w:tcPr>
            <w:tcW w:w="3969" w:type="dxa"/>
          </w:tcPr>
          <w:p w:rsidR="00BF5BF6" w:rsidRDefault="007003AF" w:rsidP="00BF5BF6">
            <w:pPr>
              <w:spacing w:after="0"/>
              <w:rPr>
                <w:rFonts w:eastAsia="Times New Roman" w:cs="Times New Roman"/>
                <w:sz w:val="24"/>
                <w:szCs w:val="24"/>
              </w:rPr>
            </w:pPr>
            <w:r w:rsidRPr="007003AF">
              <w:rPr>
                <w:rFonts w:eastAsia="Times New Roman" w:cs="Times New Roman"/>
                <w:sz w:val="24"/>
                <w:szCs w:val="24"/>
              </w:rPr>
              <w:lastRenderedPageBreak/>
              <w:t xml:space="preserve">2.1.Укомплектованность педагогическими кадрами. </w:t>
            </w:r>
            <w:r w:rsidR="00BF5BF6">
              <w:rPr>
                <w:rFonts w:eastAsia="Times New Roman" w:cs="Times New Roman"/>
                <w:sz w:val="24"/>
                <w:szCs w:val="24"/>
              </w:rPr>
              <w:lastRenderedPageBreak/>
              <w:t>2.2</w:t>
            </w:r>
            <w:r w:rsidRPr="007003AF">
              <w:rPr>
                <w:rFonts w:eastAsia="Times New Roman" w:cs="Times New Roman"/>
                <w:sz w:val="24"/>
                <w:szCs w:val="24"/>
              </w:rPr>
              <w:t>.Укомплектованность иными кадрами.</w:t>
            </w:r>
          </w:p>
          <w:p w:rsidR="00BF5BF6" w:rsidRDefault="00BF5BF6" w:rsidP="00BF5BF6">
            <w:pPr>
              <w:spacing w:after="0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 xml:space="preserve"> 2.3</w:t>
            </w:r>
            <w:r w:rsidR="007003AF" w:rsidRPr="007003AF">
              <w:rPr>
                <w:rFonts w:eastAsia="Times New Roman" w:cs="Times New Roman"/>
                <w:sz w:val="24"/>
                <w:szCs w:val="24"/>
              </w:rPr>
              <w:t>.Уровень ква</w:t>
            </w:r>
            <w:r>
              <w:rPr>
                <w:rFonts w:eastAsia="Times New Roman" w:cs="Times New Roman"/>
                <w:sz w:val="24"/>
                <w:szCs w:val="24"/>
              </w:rPr>
              <w:t>лификации кадрового состава. 2.4</w:t>
            </w:r>
            <w:r w:rsidR="007003AF" w:rsidRPr="007003AF">
              <w:rPr>
                <w:rFonts w:eastAsia="Times New Roman" w:cs="Times New Roman"/>
                <w:sz w:val="24"/>
                <w:szCs w:val="24"/>
              </w:rPr>
              <w:t>.Профессиональный уровень кадрового состава, образовательный ценз педагогически</w:t>
            </w:r>
            <w:r>
              <w:rPr>
                <w:rFonts w:eastAsia="Times New Roman" w:cs="Times New Roman"/>
                <w:sz w:val="24"/>
                <w:szCs w:val="24"/>
              </w:rPr>
              <w:t>х кадров 2.5</w:t>
            </w:r>
            <w:r w:rsidR="007003AF" w:rsidRPr="007003AF">
              <w:rPr>
                <w:rFonts w:eastAsia="Times New Roman" w:cs="Times New Roman"/>
                <w:sz w:val="24"/>
                <w:szCs w:val="24"/>
              </w:rPr>
              <w:t xml:space="preserve">.Непрерывность профессионального образования </w:t>
            </w:r>
          </w:p>
          <w:p w:rsidR="00BF5BF6" w:rsidRDefault="00BF5BF6" w:rsidP="00BF5BF6">
            <w:pPr>
              <w:spacing w:after="0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2.6</w:t>
            </w:r>
            <w:r w:rsidR="007003AF" w:rsidRPr="007003AF">
              <w:rPr>
                <w:rFonts w:eastAsia="Times New Roman" w:cs="Times New Roman"/>
                <w:sz w:val="24"/>
                <w:szCs w:val="24"/>
              </w:rPr>
              <w:t xml:space="preserve"> Использование ИКТ -технологий педагогическими кадрами.</w:t>
            </w:r>
          </w:p>
          <w:p w:rsidR="007003AF" w:rsidRDefault="00BF5BF6" w:rsidP="00BF5BF6">
            <w:pPr>
              <w:spacing w:after="0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 xml:space="preserve"> 2.7</w:t>
            </w:r>
            <w:r w:rsidR="007003AF" w:rsidRPr="007003AF">
              <w:rPr>
                <w:rFonts w:eastAsia="Times New Roman" w:cs="Times New Roman"/>
                <w:sz w:val="24"/>
                <w:szCs w:val="24"/>
              </w:rPr>
              <w:t>. Наличие педагогов</w:t>
            </w:r>
            <w:r>
              <w:rPr>
                <w:rFonts w:eastAsia="Times New Roman" w:cs="Times New Roman"/>
                <w:sz w:val="24"/>
                <w:szCs w:val="24"/>
              </w:rPr>
              <w:t xml:space="preserve"> дополнительного образования 2.8</w:t>
            </w:r>
            <w:r w:rsidR="007003AF" w:rsidRPr="007003AF">
              <w:rPr>
                <w:rFonts w:eastAsia="Times New Roman" w:cs="Times New Roman"/>
                <w:sz w:val="24"/>
                <w:szCs w:val="24"/>
              </w:rPr>
              <w:t>.Наличие наград, премий, поощрений педагогическ</w:t>
            </w:r>
            <w:r>
              <w:rPr>
                <w:rFonts w:eastAsia="Times New Roman" w:cs="Times New Roman"/>
                <w:sz w:val="24"/>
                <w:szCs w:val="24"/>
              </w:rPr>
              <w:t>их кадров, самого Учреждения 2.9</w:t>
            </w:r>
            <w:r w:rsidR="007003AF" w:rsidRPr="007003AF">
              <w:rPr>
                <w:rFonts w:eastAsia="Times New Roman" w:cs="Times New Roman"/>
                <w:sz w:val="24"/>
                <w:szCs w:val="24"/>
              </w:rPr>
              <w:t>.Удовлетворенность родителей реализуемыми в Учреждении ООП ДО</w:t>
            </w:r>
          </w:p>
        </w:tc>
        <w:tc>
          <w:tcPr>
            <w:tcW w:w="1701" w:type="dxa"/>
          </w:tcPr>
          <w:p w:rsidR="007003AF" w:rsidRDefault="00BF5BF6" w:rsidP="00884010">
            <w:pPr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lastRenderedPageBreak/>
              <w:t>мониторинг</w:t>
            </w:r>
          </w:p>
        </w:tc>
        <w:tc>
          <w:tcPr>
            <w:tcW w:w="2268" w:type="dxa"/>
            <w:gridSpan w:val="2"/>
          </w:tcPr>
          <w:p w:rsidR="007003AF" w:rsidRDefault="00BF5BF6" w:rsidP="00884010">
            <w:pPr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2 раза в год</w:t>
            </w:r>
          </w:p>
          <w:p w:rsidR="00BF5BF6" w:rsidRDefault="00BF5BF6" w:rsidP="00884010">
            <w:pPr>
              <w:rPr>
                <w:rFonts w:eastAsia="Times New Roman" w:cs="Times New Roman"/>
                <w:sz w:val="24"/>
                <w:szCs w:val="24"/>
              </w:rPr>
            </w:pPr>
          </w:p>
          <w:p w:rsidR="00BF5BF6" w:rsidRDefault="00BF5BF6" w:rsidP="00884010">
            <w:pPr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lastRenderedPageBreak/>
              <w:t>Аналитическая справка</w:t>
            </w:r>
          </w:p>
        </w:tc>
        <w:tc>
          <w:tcPr>
            <w:tcW w:w="1843" w:type="dxa"/>
          </w:tcPr>
          <w:p w:rsidR="007003AF" w:rsidRDefault="00BF5BF6" w:rsidP="00884010">
            <w:pPr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lastRenderedPageBreak/>
              <w:t>заведующий</w:t>
            </w:r>
          </w:p>
        </w:tc>
        <w:tc>
          <w:tcPr>
            <w:tcW w:w="1560" w:type="dxa"/>
          </w:tcPr>
          <w:p w:rsidR="007003AF" w:rsidRDefault="00BF5BF6" w:rsidP="00884010">
            <w:pPr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 xml:space="preserve">Старший воспитатель, </w:t>
            </w:r>
            <w:r>
              <w:rPr>
                <w:rFonts w:eastAsia="Times New Roman" w:cs="Times New Roman"/>
                <w:sz w:val="24"/>
                <w:szCs w:val="24"/>
              </w:rPr>
              <w:lastRenderedPageBreak/>
              <w:t>педагоги ДОО</w:t>
            </w:r>
          </w:p>
        </w:tc>
      </w:tr>
      <w:tr w:rsidR="00BF5BF6" w:rsidTr="00411CD2">
        <w:tc>
          <w:tcPr>
            <w:tcW w:w="2263" w:type="dxa"/>
          </w:tcPr>
          <w:p w:rsidR="00BF5BF6" w:rsidRDefault="00BF5BF6" w:rsidP="00884010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BF5BF6" w:rsidRDefault="00BF5BF6" w:rsidP="00884010">
            <w:pPr>
              <w:rPr>
                <w:rFonts w:eastAsia="Times New Roman" w:cs="Times New Roman"/>
                <w:sz w:val="24"/>
                <w:szCs w:val="24"/>
              </w:rPr>
            </w:pPr>
            <w:r w:rsidRPr="007003AF">
              <w:rPr>
                <w:rFonts w:eastAsia="Times New Roman" w:cs="Times New Roman"/>
                <w:sz w:val="24"/>
                <w:szCs w:val="24"/>
              </w:rPr>
              <w:t>3)</w:t>
            </w:r>
            <w:r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7003AF">
              <w:rPr>
                <w:rFonts w:eastAsia="Times New Roman" w:cs="Times New Roman"/>
                <w:sz w:val="24"/>
                <w:szCs w:val="24"/>
              </w:rPr>
              <w:t>Соответствие развивающая предметно - пространственная среда реализации ООП ДО требованиям ФГОС ДО</w:t>
            </w:r>
            <w:r>
              <w:rPr>
                <w:rFonts w:eastAsia="Times New Roman" w:cs="Times New Roman"/>
                <w:sz w:val="24"/>
                <w:szCs w:val="24"/>
              </w:rPr>
              <w:t xml:space="preserve"> и ФОП ДО</w:t>
            </w:r>
          </w:p>
        </w:tc>
        <w:tc>
          <w:tcPr>
            <w:tcW w:w="3969" w:type="dxa"/>
          </w:tcPr>
          <w:p w:rsidR="00BF5BF6" w:rsidRDefault="00BF5BF6" w:rsidP="00BF5BF6">
            <w:pPr>
              <w:spacing w:after="0"/>
              <w:rPr>
                <w:rFonts w:eastAsia="Times New Roman" w:cs="Times New Roman"/>
                <w:sz w:val="24"/>
                <w:szCs w:val="24"/>
              </w:rPr>
            </w:pPr>
            <w:r w:rsidRPr="00BF5BF6">
              <w:rPr>
                <w:rFonts w:eastAsia="Times New Roman" w:cs="Times New Roman"/>
                <w:sz w:val="24"/>
                <w:szCs w:val="24"/>
              </w:rPr>
              <w:t xml:space="preserve">3.1.Учет национально - культурных, климатических, возрастных особенностей воспитанников в Учреждении. </w:t>
            </w:r>
          </w:p>
          <w:p w:rsidR="00BF5BF6" w:rsidRDefault="00BF5BF6" w:rsidP="00BF5BF6">
            <w:pPr>
              <w:spacing w:after="0"/>
              <w:rPr>
                <w:rFonts w:eastAsia="Times New Roman" w:cs="Times New Roman"/>
                <w:sz w:val="24"/>
                <w:szCs w:val="24"/>
              </w:rPr>
            </w:pPr>
            <w:r w:rsidRPr="00BF5BF6">
              <w:rPr>
                <w:rFonts w:eastAsia="Times New Roman" w:cs="Times New Roman"/>
                <w:sz w:val="24"/>
                <w:szCs w:val="24"/>
              </w:rPr>
              <w:t>3.2.Соответствие РППС требованиям ФГОС ДО</w:t>
            </w:r>
            <w:r>
              <w:rPr>
                <w:rFonts w:eastAsia="Times New Roman" w:cs="Times New Roman"/>
                <w:sz w:val="24"/>
                <w:szCs w:val="24"/>
              </w:rPr>
              <w:t xml:space="preserve"> и ФОП ДО</w:t>
            </w:r>
          </w:p>
        </w:tc>
        <w:tc>
          <w:tcPr>
            <w:tcW w:w="1701" w:type="dxa"/>
          </w:tcPr>
          <w:p w:rsidR="00BF5BF6" w:rsidRDefault="00BF5BF6" w:rsidP="00884010">
            <w:pPr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мониторинг</w:t>
            </w:r>
          </w:p>
        </w:tc>
        <w:tc>
          <w:tcPr>
            <w:tcW w:w="2268" w:type="dxa"/>
            <w:gridSpan w:val="2"/>
          </w:tcPr>
          <w:p w:rsidR="00BF5BF6" w:rsidRDefault="00BF5BF6" w:rsidP="00884010">
            <w:pPr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1 раз в год</w:t>
            </w:r>
          </w:p>
          <w:p w:rsidR="00BF5BF6" w:rsidRDefault="00BF5BF6" w:rsidP="00884010">
            <w:pPr>
              <w:rPr>
                <w:rFonts w:eastAsia="Times New Roman" w:cs="Times New Roman"/>
                <w:sz w:val="24"/>
                <w:szCs w:val="24"/>
              </w:rPr>
            </w:pPr>
          </w:p>
          <w:p w:rsidR="00BF5BF6" w:rsidRDefault="00BF5BF6" w:rsidP="00884010">
            <w:pPr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Аналитическая справка</w:t>
            </w:r>
          </w:p>
        </w:tc>
        <w:tc>
          <w:tcPr>
            <w:tcW w:w="1843" w:type="dxa"/>
          </w:tcPr>
          <w:p w:rsidR="00BF5BF6" w:rsidRDefault="00BF5BF6" w:rsidP="00884010">
            <w:pPr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заведующий</w:t>
            </w:r>
          </w:p>
        </w:tc>
        <w:tc>
          <w:tcPr>
            <w:tcW w:w="1560" w:type="dxa"/>
          </w:tcPr>
          <w:p w:rsidR="00BF5BF6" w:rsidRDefault="00BF5BF6" w:rsidP="00884010">
            <w:pPr>
              <w:rPr>
                <w:rFonts w:eastAsia="Times New Roman" w:cs="Times New Roman"/>
                <w:sz w:val="24"/>
                <w:szCs w:val="24"/>
              </w:rPr>
            </w:pPr>
            <w:r w:rsidRPr="00BF5BF6">
              <w:rPr>
                <w:rFonts w:eastAsia="Times New Roman" w:cs="Times New Roman"/>
                <w:sz w:val="24"/>
                <w:szCs w:val="24"/>
              </w:rPr>
              <w:t>Старший воспитатель, педагоги ДОО</w:t>
            </w:r>
          </w:p>
        </w:tc>
      </w:tr>
      <w:tr w:rsidR="00BF5BF6" w:rsidTr="00A7553D">
        <w:tc>
          <w:tcPr>
            <w:tcW w:w="2263" w:type="dxa"/>
          </w:tcPr>
          <w:p w:rsidR="00BF5BF6" w:rsidRDefault="00BF5BF6" w:rsidP="00884010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BF5BF6" w:rsidRDefault="00BF5BF6" w:rsidP="00884010">
            <w:pPr>
              <w:rPr>
                <w:rFonts w:eastAsia="Times New Roman" w:cs="Times New Roman"/>
                <w:sz w:val="24"/>
                <w:szCs w:val="24"/>
              </w:rPr>
            </w:pPr>
            <w:r w:rsidRPr="00BF5BF6">
              <w:rPr>
                <w:rFonts w:eastAsia="Times New Roman" w:cs="Times New Roman"/>
                <w:sz w:val="24"/>
                <w:szCs w:val="24"/>
              </w:rPr>
              <w:t xml:space="preserve">4) Соответствие материально - технических условий для обеспечения реализации ООП ДО требованиям </w:t>
            </w:r>
            <w:r w:rsidRPr="00BF5BF6">
              <w:rPr>
                <w:rFonts w:eastAsia="Times New Roman" w:cs="Times New Roman"/>
                <w:sz w:val="24"/>
                <w:szCs w:val="24"/>
              </w:rPr>
              <w:lastRenderedPageBreak/>
              <w:t>ФГОС ДО</w:t>
            </w:r>
            <w:r>
              <w:rPr>
                <w:rFonts w:eastAsia="Times New Roman" w:cs="Times New Roman"/>
                <w:sz w:val="24"/>
                <w:szCs w:val="24"/>
              </w:rPr>
              <w:t xml:space="preserve"> и ФОП ДО</w:t>
            </w:r>
          </w:p>
        </w:tc>
        <w:tc>
          <w:tcPr>
            <w:tcW w:w="3969" w:type="dxa"/>
          </w:tcPr>
          <w:p w:rsidR="00BF5BF6" w:rsidRDefault="00BF5BF6" w:rsidP="00BF5BF6">
            <w:pPr>
              <w:rPr>
                <w:rFonts w:eastAsia="Times New Roman" w:cs="Times New Roman"/>
                <w:sz w:val="24"/>
                <w:szCs w:val="24"/>
              </w:rPr>
            </w:pPr>
            <w:r w:rsidRPr="00BF5BF6">
              <w:rPr>
                <w:rFonts w:eastAsia="Times New Roman" w:cs="Times New Roman"/>
                <w:sz w:val="24"/>
                <w:szCs w:val="24"/>
              </w:rPr>
              <w:lastRenderedPageBreak/>
              <w:t xml:space="preserve">4.1.Состояние и содержание территорий, зданий, помещений 4.2.Пожарная безопасность 4.3.Охрана здания и территории. 4.4.Оснащенность помещений для работы медицинского персонала. 4.5.Контроль организации питания. 4.6.Материально -техническое </w:t>
            </w:r>
            <w:r w:rsidRPr="00BF5BF6">
              <w:rPr>
                <w:rFonts w:eastAsia="Times New Roman" w:cs="Times New Roman"/>
                <w:sz w:val="24"/>
                <w:szCs w:val="24"/>
              </w:rPr>
              <w:lastRenderedPageBreak/>
              <w:t>обеспечение реализуемых в Учреждении ООП ДО. 4.7.Информационное обеспечение. 4.8.Оснащенность информационно - коммуникативными средствами, используемыми в целях образования.</w:t>
            </w:r>
          </w:p>
        </w:tc>
        <w:tc>
          <w:tcPr>
            <w:tcW w:w="1701" w:type="dxa"/>
          </w:tcPr>
          <w:p w:rsidR="00BF5BF6" w:rsidRDefault="00BF5BF6" w:rsidP="00884010">
            <w:pPr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lastRenderedPageBreak/>
              <w:t>мониторинг</w:t>
            </w:r>
          </w:p>
        </w:tc>
        <w:tc>
          <w:tcPr>
            <w:tcW w:w="2268" w:type="dxa"/>
            <w:gridSpan w:val="2"/>
          </w:tcPr>
          <w:p w:rsidR="00BF5BF6" w:rsidRDefault="00BF5BF6" w:rsidP="00884010">
            <w:pPr>
              <w:rPr>
                <w:rFonts w:eastAsia="Times New Roman" w:cs="Times New Roman"/>
                <w:sz w:val="24"/>
                <w:szCs w:val="24"/>
              </w:rPr>
            </w:pPr>
            <w:r w:rsidRPr="00BF5BF6">
              <w:rPr>
                <w:rFonts w:eastAsia="Times New Roman" w:cs="Times New Roman"/>
                <w:sz w:val="24"/>
                <w:szCs w:val="24"/>
              </w:rPr>
              <w:t>Не реже 1 раза в год</w:t>
            </w:r>
          </w:p>
        </w:tc>
        <w:tc>
          <w:tcPr>
            <w:tcW w:w="1843" w:type="dxa"/>
          </w:tcPr>
          <w:p w:rsidR="00BF5BF6" w:rsidRDefault="00BF5BF6" w:rsidP="00884010">
            <w:pPr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заведующий</w:t>
            </w:r>
          </w:p>
        </w:tc>
        <w:tc>
          <w:tcPr>
            <w:tcW w:w="1560" w:type="dxa"/>
          </w:tcPr>
          <w:p w:rsidR="00BF5BF6" w:rsidRDefault="00BF5BF6" w:rsidP="00884010">
            <w:pPr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Зам. Зав. по АХР, Старший воспитатель</w:t>
            </w:r>
          </w:p>
        </w:tc>
      </w:tr>
      <w:tr w:rsidR="00BF5BF6" w:rsidTr="007823A6">
        <w:tc>
          <w:tcPr>
            <w:tcW w:w="2263" w:type="dxa"/>
          </w:tcPr>
          <w:p w:rsidR="00BF5BF6" w:rsidRDefault="00BF5BF6" w:rsidP="00884010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BF5BF6" w:rsidRDefault="00BF5BF6" w:rsidP="00884010">
            <w:pPr>
              <w:rPr>
                <w:rFonts w:eastAsia="Times New Roman" w:cs="Times New Roman"/>
                <w:sz w:val="24"/>
                <w:szCs w:val="24"/>
              </w:rPr>
            </w:pPr>
            <w:r w:rsidRPr="00BF5BF6">
              <w:rPr>
                <w:rFonts w:eastAsia="Times New Roman" w:cs="Times New Roman"/>
                <w:sz w:val="24"/>
                <w:szCs w:val="24"/>
              </w:rPr>
              <w:t>5) Соответствие финансово-экономических условий для обеспечения реализации ООП ДО требованиям ФГОС ДО</w:t>
            </w:r>
            <w:r>
              <w:rPr>
                <w:rFonts w:eastAsia="Times New Roman" w:cs="Times New Roman"/>
                <w:sz w:val="24"/>
                <w:szCs w:val="24"/>
              </w:rPr>
              <w:t xml:space="preserve"> и ФОП ДО</w:t>
            </w:r>
          </w:p>
        </w:tc>
        <w:tc>
          <w:tcPr>
            <w:tcW w:w="3969" w:type="dxa"/>
          </w:tcPr>
          <w:p w:rsidR="00BF5BF6" w:rsidRDefault="00BF5BF6" w:rsidP="00884010">
            <w:pPr>
              <w:rPr>
                <w:rFonts w:eastAsia="Times New Roman" w:cs="Times New Roman"/>
                <w:sz w:val="24"/>
                <w:szCs w:val="24"/>
              </w:rPr>
            </w:pPr>
            <w:r w:rsidRPr="00BF5BF6">
              <w:rPr>
                <w:rFonts w:eastAsia="Times New Roman" w:cs="Times New Roman"/>
                <w:sz w:val="24"/>
                <w:szCs w:val="24"/>
              </w:rPr>
              <w:t>5.1.Количество освоенных средств для обеспечения реализации ООП ДО</w:t>
            </w:r>
          </w:p>
        </w:tc>
        <w:tc>
          <w:tcPr>
            <w:tcW w:w="1701" w:type="dxa"/>
          </w:tcPr>
          <w:p w:rsidR="00BF5BF6" w:rsidRDefault="00BF5BF6" w:rsidP="00884010">
            <w:pPr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отчет</w:t>
            </w:r>
          </w:p>
        </w:tc>
        <w:tc>
          <w:tcPr>
            <w:tcW w:w="2268" w:type="dxa"/>
            <w:gridSpan w:val="2"/>
          </w:tcPr>
          <w:p w:rsidR="00BF5BF6" w:rsidRDefault="00CF5735" w:rsidP="00884010">
            <w:pPr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2 раза в год</w:t>
            </w:r>
          </w:p>
          <w:p w:rsidR="00CF5735" w:rsidRDefault="00CF5735" w:rsidP="00884010">
            <w:pPr>
              <w:rPr>
                <w:rFonts w:eastAsia="Times New Roman" w:cs="Times New Roman"/>
                <w:sz w:val="24"/>
                <w:szCs w:val="24"/>
              </w:rPr>
            </w:pPr>
          </w:p>
          <w:p w:rsidR="00CF5735" w:rsidRDefault="00CF5735" w:rsidP="00884010">
            <w:pPr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отчет</w:t>
            </w:r>
          </w:p>
        </w:tc>
        <w:tc>
          <w:tcPr>
            <w:tcW w:w="1843" w:type="dxa"/>
          </w:tcPr>
          <w:p w:rsidR="00BF5BF6" w:rsidRDefault="00CF5735" w:rsidP="00884010">
            <w:pPr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заведующий</w:t>
            </w:r>
          </w:p>
        </w:tc>
        <w:tc>
          <w:tcPr>
            <w:tcW w:w="1560" w:type="dxa"/>
          </w:tcPr>
          <w:p w:rsidR="00BF5BF6" w:rsidRDefault="00CF5735" w:rsidP="00884010">
            <w:pPr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Зам. Зав по АХР</w:t>
            </w:r>
          </w:p>
        </w:tc>
      </w:tr>
      <w:tr w:rsidR="00BF5BF6" w:rsidTr="00973D1A">
        <w:tc>
          <w:tcPr>
            <w:tcW w:w="2263" w:type="dxa"/>
            <w:vMerge w:val="restart"/>
          </w:tcPr>
          <w:p w:rsidR="00BF5BF6" w:rsidRDefault="00BF5BF6" w:rsidP="00884010">
            <w:pPr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3.</w:t>
            </w:r>
            <w:r>
              <w:t xml:space="preserve"> </w:t>
            </w:r>
            <w:r w:rsidRPr="00BF5BF6">
              <w:rPr>
                <w:rFonts w:eastAsia="Times New Roman" w:cs="Times New Roman"/>
                <w:sz w:val="24"/>
                <w:szCs w:val="24"/>
              </w:rPr>
              <w:t>Оценка качества результатов освоения воспитанниками программ дошкольного образования</w:t>
            </w:r>
          </w:p>
        </w:tc>
        <w:tc>
          <w:tcPr>
            <w:tcW w:w="2127" w:type="dxa"/>
            <w:vMerge w:val="restart"/>
          </w:tcPr>
          <w:p w:rsidR="00BF5BF6" w:rsidRDefault="00BF5BF6" w:rsidP="00BF5BF6">
            <w:pPr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Соответствие</w:t>
            </w:r>
            <w:r w:rsidRPr="00BF5BF6">
              <w:rPr>
                <w:rFonts w:eastAsia="Times New Roman" w:cs="Times New Roman"/>
                <w:sz w:val="24"/>
                <w:szCs w:val="24"/>
              </w:rPr>
              <w:t xml:space="preserve"> качества результатов освоения воспитанниками программ дошкольного образования</w:t>
            </w:r>
            <w:r>
              <w:rPr>
                <w:rFonts w:eastAsia="Times New Roman" w:cs="Times New Roman"/>
                <w:sz w:val="24"/>
                <w:szCs w:val="24"/>
              </w:rPr>
              <w:t xml:space="preserve"> нормативным показателям.</w:t>
            </w:r>
          </w:p>
        </w:tc>
        <w:tc>
          <w:tcPr>
            <w:tcW w:w="3969" w:type="dxa"/>
          </w:tcPr>
          <w:p w:rsidR="00BF5BF6" w:rsidRDefault="00BF5BF6" w:rsidP="00884010">
            <w:pPr>
              <w:rPr>
                <w:rFonts w:eastAsia="Times New Roman" w:cs="Times New Roman"/>
                <w:sz w:val="24"/>
                <w:szCs w:val="24"/>
              </w:rPr>
            </w:pPr>
            <w:r w:rsidRPr="00BF5BF6">
              <w:rPr>
                <w:rFonts w:eastAsia="Times New Roman" w:cs="Times New Roman"/>
                <w:sz w:val="24"/>
                <w:szCs w:val="24"/>
              </w:rPr>
              <w:t>Количество воспитанников</w:t>
            </w:r>
            <w:r>
              <w:rPr>
                <w:rFonts w:eastAsia="Times New Roman" w:cs="Times New Roman"/>
                <w:sz w:val="24"/>
                <w:szCs w:val="24"/>
              </w:rPr>
              <w:t>,</w:t>
            </w:r>
            <w:r w:rsidRPr="00BF5BF6">
              <w:rPr>
                <w:rFonts w:eastAsia="Times New Roman" w:cs="Times New Roman"/>
                <w:sz w:val="24"/>
                <w:szCs w:val="24"/>
              </w:rPr>
              <w:t xml:space="preserve"> осваивающих основные образовательные программы дошкольного образования</w:t>
            </w:r>
          </w:p>
        </w:tc>
        <w:tc>
          <w:tcPr>
            <w:tcW w:w="1701" w:type="dxa"/>
          </w:tcPr>
          <w:p w:rsidR="00BF5BF6" w:rsidRDefault="00BF5BF6" w:rsidP="00884010">
            <w:pPr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мониторинг</w:t>
            </w:r>
          </w:p>
        </w:tc>
        <w:tc>
          <w:tcPr>
            <w:tcW w:w="2268" w:type="dxa"/>
            <w:gridSpan w:val="2"/>
          </w:tcPr>
          <w:p w:rsidR="00BF5BF6" w:rsidRDefault="00BF5BF6" w:rsidP="00884010">
            <w:pPr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1 раз в год</w:t>
            </w:r>
          </w:p>
        </w:tc>
        <w:tc>
          <w:tcPr>
            <w:tcW w:w="1843" w:type="dxa"/>
          </w:tcPr>
          <w:p w:rsidR="00BF5BF6" w:rsidRDefault="00BF5BF6" w:rsidP="00884010">
            <w:pPr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Заведующий</w:t>
            </w:r>
          </w:p>
        </w:tc>
        <w:tc>
          <w:tcPr>
            <w:tcW w:w="1560" w:type="dxa"/>
          </w:tcPr>
          <w:p w:rsidR="00BF5BF6" w:rsidRDefault="00BF5BF6" w:rsidP="00884010">
            <w:pPr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Старший воспитатель</w:t>
            </w:r>
          </w:p>
        </w:tc>
      </w:tr>
      <w:tr w:rsidR="00BF5BF6" w:rsidTr="003024C4">
        <w:tc>
          <w:tcPr>
            <w:tcW w:w="2263" w:type="dxa"/>
            <w:vMerge/>
          </w:tcPr>
          <w:p w:rsidR="00BF5BF6" w:rsidRDefault="00BF5BF6" w:rsidP="00884010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Merge/>
          </w:tcPr>
          <w:p w:rsidR="00BF5BF6" w:rsidRDefault="00BF5BF6" w:rsidP="00884010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BF5BF6" w:rsidRDefault="00BF5BF6" w:rsidP="00884010">
            <w:pPr>
              <w:rPr>
                <w:rFonts w:eastAsia="Times New Roman" w:cs="Times New Roman"/>
                <w:sz w:val="24"/>
                <w:szCs w:val="24"/>
              </w:rPr>
            </w:pPr>
            <w:r w:rsidRPr="00BF5BF6">
              <w:rPr>
                <w:rFonts w:eastAsia="Times New Roman" w:cs="Times New Roman"/>
                <w:sz w:val="24"/>
                <w:szCs w:val="24"/>
              </w:rPr>
              <w:t xml:space="preserve">Соответствие показателей, характеризующих динамику формирования и </w:t>
            </w:r>
            <w:proofErr w:type="spellStart"/>
            <w:r w:rsidRPr="00BF5BF6">
              <w:rPr>
                <w:rFonts w:eastAsia="Times New Roman" w:cs="Times New Roman"/>
                <w:sz w:val="24"/>
                <w:szCs w:val="24"/>
              </w:rPr>
              <w:t>сформированности</w:t>
            </w:r>
            <w:proofErr w:type="spellEnd"/>
            <w:r w:rsidRPr="00BF5BF6">
              <w:rPr>
                <w:rFonts w:eastAsia="Times New Roman" w:cs="Times New Roman"/>
                <w:sz w:val="24"/>
                <w:szCs w:val="24"/>
              </w:rPr>
              <w:t xml:space="preserve"> (7 лет) социально-нормативных возрастных характеристик возможных достижений ребенка, целевым ориентирам ФГОС ДО</w:t>
            </w:r>
          </w:p>
        </w:tc>
        <w:tc>
          <w:tcPr>
            <w:tcW w:w="1701" w:type="dxa"/>
          </w:tcPr>
          <w:p w:rsidR="00BF5BF6" w:rsidRDefault="00BF5BF6" w:rsidP="00884010">
            <w:pPr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Педагогическая диагностика</w:t>
            </w:r>
          </w:p>
        </w:tc>
        <w:tc>
          <w:tcPr>
            <w:tcW w:w="2268" w:type="dxa"/>
            <w:gridSpan w:val="2"/>
          </w:tcPr>
          <w:p w:rsidR="00BF5BF6" w:rsidRDefault="00BF5BF6" w:rsidP="00884010">
            <w:pPr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2 раза в год</w:t>
            </w:r>
          </w:p>
        </w:tc>
        <w:tc>
          <w:tcPr>
            <w:tcW w:w="1843" w:type="dxa"/>
          </w:tcPr>
          <w:p w:rsidR="00BF5BF6" w:rsidRDefault="00BF5BF6" w:rsidP="00884010">
            <w:pPr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Старший воспитатель</w:t>
            </w:r>
          </w:p>
        </w:tc>
        <w:tc>
          <w:tcPr>
            <w:tcW w:w="1560" w:type="dxa"/>
          </w:tcPr>
          <w:p w:rsidR="00BF5BF6" w:rsidRDefault="00BF5BF6" w:rsidP="00884010">
            <w:pPr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Педагоги ДОО</w:t>
            </w:r>
          </w:p>
        </w:tc>
      </w:tr>
    </w:tbl>
    <w:p w:rsidR="00C11B79" w:rsidRDefault="00C11B79" w:rsidP="00A95F03">
      <w:pPr>
        <w:spacing w:after="0"/>
        <w:jc w:val="both"/>
      </w:pPr>
    </w:p>
    <w:sectPr w:rsidR="00C11B79" w:rsidSect="00B80340">
      <w:pgSz w:w="16838" w:h="11906" w:orient="landscape" w:code="9"/>
      <w:pgMar w:top="720" w:right="720" w:bottom="720" w:left="720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52605C"/>
    <w:multiLevelType w:val="hybridMultilevel"/>
    <w:tmpl w:val="E4C60BA4"/>
    <w:lvl w:ilvl="0" w:tplc="8A7053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865819"/>
    <w:multiLevelType w:val="multilevel"/>
    <w:tmpl w:val="DB922A5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7D2E99"/>
    <w:multiLevelType w:val="multilevel"/>
    <w:tmpl w:val="B7388E2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86C7A3E"/>
    <w:multiLevelType w:val="multilevel"/>
    <w:tmpl w:val="BB32F56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83A4AB3"/>
    <w:multiLevelType w:val="multilevel"/>
    <w:tmpl w:val="E81C31E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A470D2"/>
    <w:multiLevelType w:val="hybridMultilevel"/>
    <w:tmpl w:val="F06AAB04"/>
    <w:lvl w:ilvl="0" w:tplc="8A7053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1C6000B"/>
    <w:multiLevelType w:val="hybridMultilevel"/>
    <w:tmpl w:val="A65453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BE56357"/>
    <w:multiLevelType w:val="multilevel"/>
    <w:tmpl w:val="AACE102C"/>
    <w:lvl w:ilvl="0">
      <w:start w:val="1"/>
      <w:numFmt w:val="bullet"/>
      <w:lvlText w:val="−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8">
    <w:nsid w:val="69E25AEC"/>
    <w:multiLevelType w:val="multilevel"/>
    <w:tmpl w:val="C7B6260A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EE34D86"/>
    <w:multiLevelType w:val="hybridMultilevel"/>
    <w:tmpl w:val="935CCB00"/>
    <w:lvl w:ilvl="0" w:tplc="8A7053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4233AF4"/>
    <w:multiLevelType w:val="multilevel"/>
    <w:tmpl w:val="E2F0C73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9034680"/>
    <w:multiLevelType w:val="hybridMultilevel"/>
    <w:tmpl w:val="B1CC65BA"/>
    <w:lvl w:ilvl="0" w:tplc="8A7053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6"/>
  </w:num>
  <w:num w:numId="4">
    <w:abstractNumId w:val="9"/>
  </w:num>
  <w:num w:numId="5">
    <w:abstractNumId w:val="1"/>
  </w:num>
  <w:num w:numId="6">
    <w:abstractNumId w:val="7"/>
  </w:num>
  <w:num w:numId="7">
    <w:abstractNumId w:val="5"/>
  </w:num>
  <w:num w:numId="8">
    <w:abstractNumId w:val="4"/>
  </w:num>
  <w:num w:numId="9">
    <w:abstractNumId w:val="10"/>
  </w:num>
  <w:num w:numId="10">
    <w:abstractNumId w:val="2"/>
  </w:num>
  <w:num w:numId="11">
    <w:abstractNumId w:val="8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5F03"/>
    <w:rsid w:val="001716ED"/>
    <w:rsid w:val="002D3B34"/>
    <w:rsid w:val="0033083E"/>
    <w:rsid w:val="0043333E"/>
    <w:rsid w:val="00494137"/>
    <w:rsid w:val="0051192D"/>
    <w:rsid w:val="00560A00"/>
    <w:rsid w:val="00645D86"/>
    <w:rsid w:val="006C0B77"/>
    <w:rsid w:val="007003AF"/>
    <w:rsid w:val="007354AF"/>
    <w:rsid w:val="00792562"/>
    <w:rsid w:val="00793949"/>
    <w:rsid w:val="007A4F7E"/>
    <w:rsid w:val="007C0625"/>
    <w:rsid w:val="008242FF"/>
    <w:rsid w:val="00845354"/>
    <w:rsid w:val="00870751"/>
    <w:rsid w:val="00922C48"/>
    <w:rsid w:val="009443E0"/>
    <w:rsid w:val="009D4CD3"/>
    <w:rsid w:val="00A071EE"/>
    <w:rsid w:val="00A4137F"/>
    <w:rsid w:val="00A95F03"/>
    <w:rsid w:val="00B80340"/>
    <w:rsid w:val="00B915B7"/>
    <w:rsid w:val="00BB3F5A"/>
    <w:rsid w:val="00BF5BF6"/>
    <w:rsid w:val="00C11B79"/>
    <w:rsid w:val="00CF5735"/>
    <w:rsid w:val="00CF72A0"/>
    <w:rsid w:val="00D4284E"/>
    <w:rsid w:val="00DB26B0"/>
    <w:rsid w:val="00DC702A"/>
    <w:rsid w:val="00E93F13"/>
    <w:rsid w:val="00EA59DF"/>
    <w:rsid w:val="00EE4070"/>
    <w:rsid w:val="00F123FF"/>
    <w:rsid w:val="00F12C76"/>
    <w:rsid w:val="00F165F6"/>
    <w:rsid w:val="00F54105"/>
    <w:rsid w:val="00F94C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DE1B9C5-4807-4FE3-9E33-2C0AF87A89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45D86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2562"/>
    <w:pPr>
      <w:ind w:left="720"/>
      <w:contextualSpacing/>
    </w:pPr>
  </w:style>
  <w:style w:type="table" w:styleId="a4">
    <w:name w:val="Table Grid"/>
    <w:basedOn w:val="a1"/>
    <w:uiPriority w:val="39"/>
    <w:rsid w:val="0049413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96782A-07FD-4463-BA32-07F9762E0F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608</Words>
  <Characters>3468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4068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Учетная запись Майкрософт</cp:lastModifiedBy>
  <cp:revision>2</cp:revision>
  <dcterms:created xsi:type="dcterms:W3CDTF">2023-11-28T09:32:00Z</dcterms:created>
  <dcterms:modified xsi:type="dcterms:W3CDTF">2023-11-28T09:32:00Z</dcterms:modified>
</cp:coreProperties>
</file>