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727C4" w14:textId="63BEACCA" w:rsidR="009C4E9A" w:rsidRDefault="009C4E9A" w:rsidP="00867D1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C4E9A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УДК </w:t>
      </w:r>
    </w:p>
    <w:p w14:paraId="758E240F" w14:textId="272840C6" w:rsidR="009C4E9A" w:rsidRPr="00041397" w:rsidRDefault="00A420C4" w:rsidP="009C4E9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04139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СОВРЕМЕННОЕ ВОСПИТАНИЕ ПОДРАСТАЮЩЕГО ПОКОЛЕНИЯ</w:t>
      </w:r>
    </w:p>
    <w:p w14:paraId="653B5BE9" w14:textId="06B78995" w:rsidR="009C4E9A" w:rsidRPr="00CE7683" w:rsidRDefault="001166CB" w:rsidP="009C4E9A">
      <w:pPr>
        <w:spacing w:line="360" w:lineRule="auto"/>
        <w:ind w:firstLine="709"/>
        <w:contextualSpacing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Ширинова Дарья Александровна</w:t>
      </w:r>
    </w:p>
    <w:p w14:paraId="1F672FB6" w14:textId="1729369A" w:rsidR="009C4E9A" w:rsidRPr="009C4E9A" w:rsidRDefault="001166CB" w:rsidP="009C4E9A">
      <w:pPr>
        <w:spacing w:line="360" w:lineRule="auto"/>
        <w:ind w:firstLine="709"/>
        <w:contextualSpacing/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Учитель математики, МОУ «Средняя общеобразовательная школа №1 </w:t>
      </w:r>
      <w:proofErr w:type="spellStart"/>
      <w: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>п.Пангоды</w:t>
      </w:r>
      <w:proofErr w:type="spellEnd"/>
      <w: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», </w:t>
      </w:r>
      <w:proofErr w:type="spellStart"/>
      <w: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>Надымский</w:t>
      </w:r>
      <w:proofErr w:type="spellEnd"/>
      <w: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район, </w:t>
      </w:r>
      <w:proofErr w:type="spellStart"/>
      <w: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>п.Пангоды</w:t>
      </w:r>
      <w:proofErr w:type="spellEnd"/>
    </w:p>
    <w:p w14:paraId="01509A4C" w14:textId="341D644C" w:rsidR="00CC3DCB" w:rsidRPr="00C343CA" w:rsidRDefault="00A420C4" w:rsidP="00E50339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</w:pPr>
      <w:bookmarkStart w:id="0" w:name="_GoBack"/>
      <w:bookmarkEnd w:id="0"/>
      <w:r w:rsidRPr="00A420C4">
        <w:rPr>
          <w:rFonts w:ascii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  <w:t>MODERN EDUCATION OF THE YOUNG GENERATION</w:t>
      </w:r>
    </w:p>
    <w:p w14:paraId="0C3C12FB" w14:textId="2B25D6A6" w:rsidR="00CC3DCB" w:rsidRPr="00C343CA" w:rsidRDefault="001166CB" w:rsidP="00CC3DC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</w:pPr>
      <w:proofErr w:type="spellStart"/>
      <w:r w:rsidRPr="001166C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Shirinova</w:t>
      </w:r>
      <w:proofErr w:type="spellEnd"/>
      <w:r w:rsidRPr="001166C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Darya Alexandrovna</w:t>
      </w:r>
    </w:p>
    <w:p w14:paraId="1DA88721" w14:textId="3A1B8442" w:rsidR="001166CB" w:rsidRPr="001166CB" w:rsidRDefault="001166CB" w:rsidP="009C4E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kern w:val="0"/>
          <w:sz w:val="28"/>
          <w:szCs w:val="28"/>
          <w:lang w:val="en-US"/>
          <w14:ligatures w14:val="none"/>
        </w:rPr>
      </w:pPr>
      <w:r w:rsidRPr="001166CB">
        <w:rPr>
          <w:rFonts w:ascii="Times New Roman" w:hAnsi="Times New Roman" w:cs="Times New Roman"/>
          <w:i/>
          <w:iCs/>
          <w:kern w:val="0"/>
          <w:sz w:val="28"/>
          <w:szCs w:val="28"/>
          <w:lang w:val="en-US"/>
          <w14:ligatures w14:val="none"/>
        </w:rPr>
        <w:t>Math te</w:t>
      </w:r>
      <w:r>
        <w:rPr>
          <w:rFonts w:ascii="Times New Roman" w:hAnsi="Times New Roman" w:cs="Times New Roman"/>
          <w:i/>
          <w:iCs/>
          <w:kern w:val="0"/>
          <w:sz w:val="28"/>
          <w:szCs w:val="28"/>
          <w:lang w:val="en-US"/>
          <w14:ligatures w14:val="none"/>
        </w:rPr>
        <w:t xml:space="preserve">acher, MOU "Secondary school </w:t>
      </w:r>
      <w:r w:rsidRPr="001166CB">
        <w:rPr>
          <w:rFonts w:ascii="Times New Roman" w:hAnsi="Times New Roman" w:cs="Times New Roman"/>
          <w:i/>
          <w:iCs/>
          <w:kern w:val="0"/>
          <w:sz w:val="28"/>
          <w:szCs w:val="28"/>
          <w:lang w:val="en-US"/>
          <w14:ligatures w14:val="none"/>
        </w:rPr>
        <w:t xml:space="preserve">№1 </w:t>
      </w:r>
      <w:proofErr w:type="spellStart"/>
      <w:r w:rsidRPr="001166CB">
        <w:rPr>
          <w:rFonts w:ascii="Times New Roman" w:hAnsi="Times New Roman" w:cs="Times New Roman"/>
          <w:i/>
          <w:iCs/>
          <w:kern w:val="0"/>
          <w:sz w:val="28"/>
          <w:szCs w:val="28"/>
          <w:lang w:val="en-US"/>
          <w14:ligatures w14:val="none"/>
        </w:rPr>
        <w:t>p.Pangody</w:t>
      </w:r>
      <w:proofErr w:type="spellEnd"/>
      <w:r w:rsidRPr="001166CB">
        <w:rPr>
          <w:rFonts w:ascii="Times New Roman" w:hAnsi="Times New Roman" w:cs="Times New Roman"/>
          <w:i/>
          <w:iCs/>
          <w:kern w:val="0"/>
          <w:sz w:val="28"/>
          <w:szCs w:val="28"/>
          <w:lang w:val="en-US"/>
          <w14:ligatures w14:val="none"/>
        </w:rPr>
        <w:t xml:space="preserve">", </w:t>
      </w:r>
      <w:proofErr w:type="spellStart"/>
      <w:r w:rsidRPr="001166CB">
        <w:rPr>
          <w:rFonts w:ascii="Times New Roman" w:hAnsi="Times New Roman" w:cs="Times New Roman"/>
          <w:i/>
          <w:iCs/>
          <w:kern w:val="0"/>
          <w:sz w:val="28"/>
          <w:szCs w:val="28"/>
          <w:lang w:val="en-US"/>
          <w14:ligatures w14:val="none"/>
        </w:rPr>
        <w:t>Nadymsky</w:t>
      </w:r>
      <w:proofErr w:type="spellEnd"/>
      <w:r w:rsidRPr="001166CB">
        <w:rPr>
          <w:rFonts w:ascii="Times New Roman" w:hAnsi="Times New Roman" w:cs="Times New Roman"/>
          <w:i/>
          <w:iCs/>
          <w:kern w:val="0"/>
          <w:sz w:val="28"/>
          <w:szCs w:val="28"/>
          <w:lang w:val="en-US"/>
          <w14:ligatures w14:val="none"/>
        </w:rPr>
        <w:t xml:space="preserve"> district, </w:t>
      </w:r>
      <w:proofErr w:type="spellStart"/>
      <w:r w:rsidRPr="001166CB">
        <w:rPr>
          <w:rFonts w:ascii="Times New Roman" w:hAnsi="Times New Roman" w:cs="Times New Roman"/>
          <w:i/>
          <w:iCs/>
          <w:kern w:val="0"/>
          <w:sz w:val="28"/>
          <w:szCs w:val="28"/>
          <w:lang w:val="en-US"/>
          <w14:ligatures w14:val="none"/>
        </w:rPr>
        <w:t>p.Pangody</w:t>
      </w:r>
      <w:proofErr w:type="spellEnd"/>
    </w:p>
    <w:p w14:paraId="23FD6191" w14:textId="6554BF73" w:rsidR="00CC3DCB" w:rsidRDefault="00CC3DCB" w:rsidP="009C4E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C4E9A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АННОТАЦИЯ</w:t>
      </w:r>
      <w:r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9C4E9A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6104D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</w:t>
      </w:r>
      <w:r w:rsidR="006104D4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6104D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статье</w:t>
      </w:r>
      <w:r w:rsidR="006104D4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6104D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рассматриваются</w:t>
      </w:r>
      <w:r w:rsidR="006104D4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1C666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актуальные</w:t>
      </w:r>
      <w:r w:rsidR="001C6667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1C666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вопросы</w:t>
      </w:r>
      <w:r w:rsidR="001C6667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1C666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современного</w:t>
      </w:r>
      <w:r w:rsidR="001C6667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1C666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воспитания</w:t>
      </w:r>
      <w:r w:rsidR="001C6667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1C666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подрастающего</w:t>
      </w:r>
      <w:r w:rsidR="001C6667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1C666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поколения</w:t>
      </w:r>
      <w:r w:rsidR="001C6667" w:rsidRPr="00BB39B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. </w:t>
      </w:r>
      <w:r w:rsidR="001C666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Анализируются методики и проекты, направленные на патриотическое воспитание молодежи. </w:t>
      </w:r>
    </w:p>
    <w:p w14:paraId="44FDE2C3" w14:textId="23C11E51" w:rsidR="00CC3DCB" w:rsidRPr="00723C9E" w:rsidRDefault="009C4E9A" w:rsidP="009C4E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723C9E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ABSTRACT</w:t>
      </w:r>
      <w:r w:rsidR="006104D4" w:rsidRPr="00BB39B7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.</w:t>
      </w:r>
      <w:r w:rsidR="00723C9E" w:rsidRPr="00BB39B7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r w:rsidR="00A32165" w:rsidRPr="00A32165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The article discusses current issues of modern education of the younger generation. Methods and projects aimed at patriotic education of youth are analyzed.</w:t>
      </w:r>
    </w:p>
    <w:p w14:paraId="70F2C4E4" w14:textId="275278C9" w:rsidR="00CC3DCB" w:rsidRPr="00835C03" w:rsidRDefault="009C4E9A" w:rsidP="00AE1BB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C4E9A">
        <w:rPr>
          <w:rFonts w:ascii="Times New Roman" w:hAnsi="Times New Roman" w:cs="Times New Roman"/>
          <w:kern w:val="0"/>
          <w:sz w:val="28"/>
          <w:szCs w:val="28"/>
          <w14:ligatures w14:val="none"/>
        </w:rPr>
        <w:t>Ключевые</w:t>
      </w:r>
      <w:r w:rsidRPr="0090664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9C4E9A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слова</w:t>
      </w:r>
      <w:r w:rsidRPr="0090664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 w:rsid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патриотическое воспитание, </w:t>
      </w:r>
      <w:r w:rsidR="00906640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подрастающее поколение,</w:t>
      </w:r>
      <w:r w:rsidR="00301B69" w:rsidRPr="00301B69">
        <w:t xml:space="preserve"> </w:t>
      </w:r>
      <w:r w:rsidR="00301B69" w:rsidRPr="00301B69">
        <w:rPr>
          <w:rFonts w:ascii="Times New Roman" w:hAnsi="Times New Roman" w:cs="Times New Roman"/>
          <w:kern w:val="0"/>
          <w:sz w:val="28"/>
          <w:szCs w:val="28"/>
          <w14:ligatures w14:val="none"/>
        </w:rPr>
        <w:t>гражданско-патриотическое формирование личности</w:t>
      </w:r>
      <w:r w:rsidR="00301B69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33CECE86" w14:textId="35004556" w:rsidR="009C4E9A" w:rsidRPr="00961015" w:rsidRDefault="009C4E9A" w:rsidP="009C4E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CC3DCB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Keywords</w:t>
      </w:r>
      <w:r w:rsidRPr="00961015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: </w:t>
      </w:r>
      <w:r w:rsidR="00961015" w:rsidRPr="00961015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patriotic education, the younger generation, civil-patriotic formation of personality.</w:t>
      </w:r>
    </w:p>
    <w:p w14:paraId="1A967B3B" w14:textId="77777777" w:rsidR="00CC3DCB" w:rsidRPr="00961015" w:rsidRDefault="00CC3DCB" w:rsidP="009C4E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6DC40250" w14:textId="77777777" w:rsidR="00835C03" w:rsidRPr="00457EC1" w:rsidRDefault="00835C03" w:rsidP="00835C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457EC1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На сегодняшний день нормативные документы, регламентирующие воспитание и образование подрастающего поколения, в частности ФГОС, определяют следующую цель образования: воспитание личности, стремящейся к инициативности, творчеству, обладающей гражданской ответственностью, высоким уровнем нравственности.</w:t>
      </w:r>
    </w:p>
    <w:p w14:paraId="1E8FB7B9" w14:textId="77777777" w:rsidR="00064B6D" w:rsidRPr="00835C03" w:rsidRDefault="00064B6D" w:rsidP="001653F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Цель: выявление и популяризация перспективных идей и практик, способствующих воспитанию подрастающего поколения. </w:t>
      </w:r>
    </w:p>
    <w:p w14:paraId="5A7D5D60" w14:textId="4787617F" w:rsidR="00064B6D" w:rsidRPr="00835C03" w:rsidRDefault="00064B6D" w:rsidP="001653F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Основные задачи: </w:t>
      </w:r>
    </w:p>
    <w:p w14:paraId="000B611E" w14:textId="77777777" w:rsidR="00064B6D" w:rsidRPr="00835C03" w:rsidRDefault="00064B6D" w:rsidP="00064B6D">
      <w:pPr>
        <w:pStyle w:val="a3"/>
        <w:numPr>
          <w:ilvl w:val="0"/>
          <w:numId w:val="14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>эффективное распространение инновационного опыта воспитания;</w:t>
      </w:r>
    </w:p>
    <w:p w14:paraId="1565271A" w14:textId="77777777" w:rsidR="00064B6D" w:rsidRPr="00835C03" w:rsidRDefault="00064B6D" w:rsidP="00064B6D">
      <w:pPr>
        <w:pStyle w:val="a3"/>
        <w:numPr>
          <w:ilvl w:val="0"/>
          <w:numId w:val="14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t>формирование банка перспективных методик и технологий воспитания;</w:t>
      </w:r>
    </w:p>
    <w:p w14:paraId="63C59BF2" w14:textId="2F004BF2" w:rsidR="00064B6D" w:rsidRPr="00835C03" w:rsidRDefault="00064B6D" w:rsidP="00064B6D">
      <w:pPr>
        <w:pStyle w:val="a3"/>
        <w:numPr>
          <w:ilvl w:val="0"/>
          <w:numId w:val="14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привлечение внимания общественности и профессионального педагогического сообщества к наиболее острым проблемам воспитания и способам их решения; </w:t>
      </w:r>
    </w:p>
    <w:p w14:paraId="7017F4A2" w14:textId="7CC9C633" w:rsidR="00064B6D" w:rsidRPr="00835C03" w:rsidRDefault="00064B6D" w:rsidP="00064B6D">
      <w:pPr>
        <w:pStyle w:val="a3"/>
        <w:numPr>
          <w:ilvl w:val="0"/>
          <w:numId w:val="14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повышение качества воспитания в образовательных учреждениях всех уровней.</w:t>
      </w:r>
    </w:p>
    <w:p w14:paraId="1B6B16C2" w14:textId="06BCF96F" w:rsidR="001653F4" w:rsidRDefault="00F7052E" w:rsidP="001653F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Вопрос патриотического воспитания является крайне актуальным в современном обществе, это подтверждается несколькими факторами:</w:t>
      </w:r>
    </w:p>
    <w:p w14:paraId="1DED518F" w14:textId="54F58ABD" w:rsidR="00F7052E" w:rsidRDefault="00F7052E" w:rsidP="00F7052E">
      <w:pPr>
        <w:pStyle w:val="a3"/>
        <w:numPr>
          <w:ilvl w:val="0"/>
          <w:numId w:val="15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F7052E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последствия </w:t>
      </w:r>
      <w:r w:rsidR="002855C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системного общественного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кризиса, вызванного политическими</w:t>
      </w:r>
      <w:r w:rsidR="002855CC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экономическими, идеологическими и социальными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событиями последних лет;</w:t>
      </w:r>
    </w:p>
    <w:p w14:paraId="20729299" w14:textId="0DC7C43C" w:rsidR="00F7052E" w:rsidRDefault="00F7052E" w:rsidP="00F7052E">
      <w:pPr>
        <w:pStyle w:val="a3"/>
        <w:numPr>
          <w:ilvl w:val="0"/>
          <w:numId w:val="15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нарушение прочности связи между поколениями;</w:t>
      </w:r>
    </w:p>
    <w:p w14:paraId="2921E83B" w14:textId="77777777" w:rsidR="00F954DD" w:rsidRDefault="00F7052E" w:rsidP="00F7052E">
      <w:pPr>
        <w:pStyle w:val="a3"/>
        <w:numPr>
          <w:ilvl w:val="0"/>
          <w:numId w:val="15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влияние Интернета, </w:t>
      </w:r>
      <w:r w:rsid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телевиденья, социальных сетей и СМИ на формирования гражданского самосознания подрастающего поколения;</w:t>
      </w:r>
    </w:p>
    <w:p w14:paraId="3324C79B" w14:textId="5B8B2DD6" w:rsidR="00F7052E" w:rsidRDefault="00F954DD" w:rsidP="00F7052E">
      <w:pPr>
        <w:pStyle w:val="a3"/>
        <w:numPr>
          <w:ilvl w:val="0"/>
          <w:numId w:val="15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смещение ценностных ориентиров в финансовую сторону, изменение жизненных ценностей; </w:t>
      </w:r>
    </w:p>
    <w:p w14:paraId="1B51C4D7" w14:textId="495CF765" w:rsidR="00F954DD" w:rsidRDefault="00F954DD" w:rsidP="00F954DD">
      <w:pPr>
        <w:pStyle w:val="a3"/>
        <w:numPr>
          <w:ilvl w:val="0"/>
          <w:numId w:val="15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снижение авторитета семьи, скептическое отношение к необходимости создания семьи 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1, с.22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 w:rsidR="001F17C3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E17F8AB" w14:textId="34F158E5" w:rsidR="00DE4B94" w:rsidRDefault="00457EC1" w:rsidP="00A274E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457EC1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Патриотическое воспитание подрастающего поколения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направлено на привитие любви как к Родине в целом, так и к «малой» Родине в частности. </w:t>
      </w:r>
      <w:r w:rsidR="0080250B" w:rsidRPr="0080250B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Важно отметить, что патриотическое воспитание не сводится к слепому почитанию своей страны или созданию враждебной атмосферы по отношению к другим нациям. Верность и любовь к своей стране не должны противоречить уважению и толерантности к другим культурам и народностям.</w:t>
      </w:r>
      <w:r w:rsidR="0080250B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Оно включает готовность к защите</w:t>
      </w:r>
      <w:r w:rsidR="00D42E6F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интересов государства, социальную терпимость</w:t>
      </w:r>
      <w:r w:rsidR="007D5AF6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правовое самосознание</w:t>
      </w:r>
      <w:r w:rsidR="00D42E6F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D42E6F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 w:rsidR="00D42E6F">
        <w:rPr>
          <w:rFonts w:ascii="Times New Roman" w:hAnsi="Times New Roman" w:cs="Times New Roman"/>
          <w:kern w:val="0"/>
          <w:sz w:val="28"/>
          <w:szCs w:val="28"/>
          <w14:ligatures w14:val="none"/>
        </w:rPr>
        <w:t>2, с.75</w:t>
      </w:r>
      <w:r w:rsidR="00D42E6F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 w:rsidR="00D42E6F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F770D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</w:p>
    <w:p w14:paraId="515E89D6" w14:textId="77777777" w:rsidR="00DE4B94" w:rsidRDefault="00DE4B94" w:rsidP="00DE4B9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>Патриотическое воспитание реализуется в нескольких направлениях:</w:t>
      </w:r>
    </w:p>
    <w:p w14:paraId="32DAAC76" w14:textId="77777777" w:rsidR="00DE4B94" w:rsidRDefault="00DE4B94" w:rsidP="00DE4B94">
      <w:pPr>
        <w:pStyle w:val="a3"/>
        <w:numPr>
          <w:ilvl w:val="0"/>
          <w:numId w:val="17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A5C5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нравственно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е</w:t>
      </w:r>
      <w:r w:rsidRPr="000A5C5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; </w:t>
      </w:r>
    </w:p>
    <w:p w14:paraId="0A16FCEB" w14:textId="77777777" w:rsidR="00DE4B94" w:rsidRDefault="00DE4B94" w:rsidP="00DE4B94">
      <w:pPr>
        <w:pStyle w:val="a3"/>
        <w:numPr>
          <w:ilvl w:val="0"/>
          <w:numId w:val="17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A5C5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государственно-патриотическ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ое</w:t>
      </w:r>
      <w:r w:rsidRPr="000A5C5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; </w:t>
      </w:r>
    </w:p>
    <w:p w14:paraId="2EF172E1" w14:textId="77777777" w:rsidR="00DE4B94" w:rsidRDefault="00DE4B94" w:rsidP="00DE4B94">
      <w:pPr>
        <w:pStyle w:val="a3"/>
        <w:numPr>
          <w:ilvl w:val="0"/>
          <w:numId w:val="17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A5C5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духовно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е;</w:t>
      </w:r>
    </w:p>
    <w:p w14:paraId="7FD0DB5B" w14:textId="77777777" w:rsidR="00DE4B94" w:rsidRPr="00906640" w:rsidRDefault="00DE4B94" w:rsidP="00DE4B94">
      <w:pPr>
        <w:pStyle w:val="a3"/>
        <w:numPr>
          <w:ilvl w:val="0"/>
          <w:numId w:val="17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бережное отношение и забота о</w:t>
      </w:r>
      <w:r w:rsidRPr="000A5C5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духовном богатстве</w:t>
      </w:r>
      <w:r w:rsidRPr="000A5C5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собственной Родины 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8, с.162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 w:rsidRPr="000A5C53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774E026" w14:textId="48AB6E98" w:rsidR="00940E8F" w:rsidRDefault="00F770D2" w:rsidP="00A274E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Сегодня крайне важным является учет интересов многонационального состава России при решении вопросов воспитания молодежи.</w:t>
      </w:r>
      <w:r w:rsid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Получение качественного образования также является важной государственной задачей воспитания подрастающего поколения. Данный аспект регулируется таким проектами как «</w:t>
      </w:r>
      <w:proofErr w:type="spellStart"/>
      <w:r w:rsidR="00A274EC" w:rsidRP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Профессионалитет</w:t>
      </w:r>
      <w:proofErr w:type="spellEnd"/>
      <w:r w:rsidR="00A274EC" w:rsidRP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>», национальн</w:t>
      </w:r>
      <w:r w:rsid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ой</w:t>
      </w:r>
      <w:r w:rsidR="00A274EC" w:rsidRP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программ</w:t>
      </w:r>
      <w:r w:rsid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ой</w:t>
      </w:r>
      <w:r w:rsidR="00A274EC" w:rsidRP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«Образование»</w:t>
      </w:r>
      <w:r w:rsid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A274EC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 w:rsid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>7, с.12</w:t>
      </w:r>
      <w:r w:rsidR="00A274EC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 w:rsidR="00A274EC" w:rsidRPr="00A274EC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28C641A" w14:textId="5935FDC2" w:rsidR="00457EC1" w:rsidRDefault="00DF2008" w:rsidP="00DF200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Грамотно построенный педагогический процесс позволяет сформировать у подрастающего поколения чувство патриотизма, развить чувство гражданственности 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10, с.3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. </w:t>
      </w:r>
      <w:r w:rsidR="0004139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На сегодняшний день вопросами патриотического воспитания занимаются органы как федерального, так и местного уровней. К ним относятся многообразные организации «</w:t>
      </w:r>
      <w:r w:rsidR="00041397" w:rsidRPr="0004139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социальной, трудовой, учебной,</w:t>
      </w:r>
      <w:r w:rsidR="0004139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041397" w:rsidRPr="0004139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спортивной и культурно</w:t>
      </w:r>
      <w:r w:rsidR="00041397">
        <w:rPr>
          <w:rFonts w:ascii="Times New Roman" w:hAnsi="Times New Roman" w:cs="Times New Roman"/>
          <w:kern w:val="0"/>
          <w:sz w:val="28"/>
          <w:szCs w:val="28"/>
          <w14:ligatures w14:val="none"/>
        </w:rPr>
        <w:t>-</w:t>
      </w:r>
      <w:r w:rsidR="00041397" w:rsidRPr="0004139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просветительской деятельности</w:t>
      </w:r>
      <w:r w:rsidR="0004139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» </w:t>
      </w:r>
      <w:r w:rsidR="00041397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 w:rsidR="00041397">
        <w:rPr>
          <w:rFonts w:ascii="Times New Roman" w:hAnsi="Times New Roman" w:cs="Times New Roman"/>
          <w:kern w:val="0"/>
          <w:sz w:val="28"/>
          <w:szCs w:val="28"/>
          <w14:ligatures w14:val="none"/>
        </w:rPr>
        <w:t>3, с.48</w:t>
      </w:r>
      <w:r w:rsidR="00041397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 w:rsidR="00041397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9A50C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Также</w:t>
      </w:r>
      <w:r w:rsidR="00473E31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в рамках формирования патриотического</w:t>
      </w:r>
      <w:r w:rsidR="009A50C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необходимо уделять внимание семейному воспитанию и иным объединениям (религиозным, культурным, военным, трудовым).</w:t>
      </w:r>
      <w:r w:rsid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Работа спортивных и военных организаций направлена на повышение престижа «Вооруженных сил и здорового образа жизни» </w:t>
      </w:r>
      <w:r w:rsidR="00FF372D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 w:rsid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>11, с.146</w:t>
      </w:r>
      <w:r w:rsidR="00FF372D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 w:rsid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8059F64" w14:textId="2637CAAF" w:rsidR="0020470D" w:rsidRDefault="0020470D" w:rsidP="0004139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Основные </w:t>
      </w:r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практик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и</w:t>
      </w:r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способствующи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е</w:t>
      </w:r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воспитанию подрастающего поколения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, основываются «на </w:t>
      </w:r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государственных и федеральных целевых программах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» 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4, с.2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C6513E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Как правило, в рамках реализации подобных программ проводятся мероприятия, направленные на </w:t>
      </w:r>
    </w:p>
    <w:p w14:paraId="2A167774" w14:textId="349891A7" w:rsidR="00C6513E" w:rsidRDefault="00C6513E" w:rsidP="00C6513E">
      <w:pPr>
        <w:pStyle w:val="a3"/>
        <w:numPr>
          <w:ilvl w:val="0"/>
          <w:numId w:val="16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формирование здорового образа жизни;</w:t>
      </w:r>
    </w:p>
    <w:p w14:paraId="344764EC" w14:textId="75A150A5" w:rsidR="00C6513E" w:rsidRDefault="00C6513E" w:rsidP="00C6513E">
      <w:pPr>
        <w:pStyle w:val="a3"/>
        <w:numPr>
          <w:ilvl w:val="0"/>
          <w:numId w:val="16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>пропаганду активности, заинтересованности молодежи в жизни государства</w:t>
      </w:r>
      <w:r w:rsidR="00FB5A25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18BE6C3D" w14:textId="77777777" w:rsidR="00983E07" w:rsidRPr="00983E07" w:rsidRDefault="00983E07" w:rsidP="00983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83E0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Одна из ключевых методик в патриотическом воспитании — это формирование патриотической идентичности у детей и молодежи. Она основывается на знакомстве с историей своей страны, национальными символами и героями, историческими памятниками и значимыми событиями. Это может включать посещение музеев и экскурсии по историческим местам, участие в патриотических мероприятиях и праздниках, организацию дискуссий и встреч с ветеранами и патриотическими активистами.</w:t>
      </w:r>
    </w:p>
    <w:p w14:paraId="5C4B1CB3" w14:textId="77777777" w:rsidR="00983E07" w:rsidRPr="00983E07" w:rsidRDefault="00983E07" w:rsidP="00983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83E0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Другая эффективная методика — это развитие гражданской активности и практического участия в благотворительных и социальных проектах. Участие в таких проектах не только развивает у детей и молодежи чувство ответственности перед своим обществом, но и помогает им понять свою роль в формировании своей страны и создании благополучного будущего. Это может быть волонтёрская работа в школе или приюте, организация благотворительных акций, активное участие в общественных и политических инициативах.</w:t>
      </w:r>
    </w:p>
    <w:p w14:paraId="319147DA" w14:textId="3F521C03" w:rsidR="00FB5A25" w:rsidRDefault="00FB5A25" w:rsidP="00FB5A2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Регионами реализуются различные мероприятия, направленные на воспитание подрастающего поколения. К примеру, Тульская область реализует п</w:t>
      </w:r>
      <w:r w:rsidRPr="00FB5A25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роект «Подготовка добровольцев просветительской направленности по сопровождению мероприятий, посвященных проведению Года памяти и славы “Героическое поколение ровесников”»</w:t>
      </w:r>
      <w:r w:rsidR="00F23C2F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F23C2F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 w:rsidR="00F23C2F">
        <w:rPr>
          <w:rFonts w:ascii="Times New Roman" w:hAnsi="Times New Roman" w:cs="Times New Roman"/>
          <w:kern w:val="0"/>
          <w:sz w:val="28"/>
          <w:szCs w:val="28"/>
          <w14:ligatures w14:val="none"/>
        </w:rPr>
        <w:t>5, с.70</w:t>
      </w:r>
      <w:r w:rsidR="00F23C2F"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. </w:t>
      </w:r>
      <w:r w:rsidR="00291A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Целью программы является «</w:t>
      </w:r>
      <w:r w:rsidR="00291A0C" w:rsidRPr="00F23C2F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развитие когнитивной составляющей патриотического сознания молодежи</w:t>
      </w:r>
      <w:r w:rsidR="00291A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».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В школах региона проводятся уроки</w:t>
      </w:r>
      <w:r w:rsidR="00291A0C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мастер-классы, конкурсы и концерты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патриотической направленности, опросы молодежи с целью формирования общественного мнения о патриотической пропаганде</w:t>
      </w:r>
      <w:r w:rsidR="008B7CEA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проектирование программы детских лагерей также направлена на патриотическое воспитание.</w:t>
      </w:r>
      <w:r w:rsidR="00F23C2F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291A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В регионе работает театр реконструкции военных действий. </w:t>
      </w:r>
    </w:p>
    <w:p w14:paraId="422135A4" w14:textId="54FB18D2" w:rsidR="009C1B1A" w:rsidRDefault="009C1B1A" w:rsidP="00FB5A2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В Краснодарском крае реализуется проект «Дети Кубани» 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6, с.122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 Цель: «</w:t>
      </w:r>
      <w:r w:rsidRPr="009C1B1A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профориентационн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ая</w:t>
      </w:r>
      <w:r w:rsidRPr="009C1B1A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работ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а</w:t>
      </w:r>
      <w:r w:rsidRPr="009C1B1A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и организаци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я</w:t>
      </w:r>
      <w:r w:rsidRPr="009C1B1A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мероприятий всеобъемлющего охвата среды детского населения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».</w:t>
      </w:r>
      <w:r w:rsidR="00917B88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Дети и подростки посещают мероприятия, где получают новые навыки и обретают друзей.</w:t>
      </w:r>
      <w:r w:rsidR="001158CE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В регионе функционируют несколько учреждений, к примеру, студии </w:t>
      </w:r>
      <w:r w:rsidR="001158CE" w:rsidRPr="001158CE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самодеятельных художников «Хостинская палитра»</w:t>
      </w:r>
      <w:r w:rsidR="001158CE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и</w:t>
      </w:r>
      <w:r w:rsidR="001158CE" w:rsidRPr="001158CE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декоративно-прикладного искусства «Родник»</w:t>
      </w:r>
      <w:r w:rsidR="001158CE">
        <w:rPr>
          <w:rFonts w:ascii="Times New Roman" w:hAnsi="Times New Roman" w:cs="Times New Roman"/>
          <w:kern w:val="0"/>
          <w:sz w:val="28"/>
          <w:szCs w:val="28"/>
          <w14:ligatures w14:val="none"/>
        </w:rPr>
        <w:t>,</w:t>
      </w:r>
      <w:r w:rsidR="001158CE" w:rsidRPr="001158CE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фотостуди</w:t>
      </w:r>
      <w:r w:rsidR="001158CE">
        <w:rPr>
          <w:rFonts w:ascii="Times New Roman" w:hAnsi="Times New Roman" w:cs="Times New Roman"/>
          <w:kern w:val="0"/>
          <w:sz w:val="28"/>
          <w:szCs w:val="28"/>
          <w14:ligatures w14:val="none"/>
        </w:rPr>
        <w:t>я</w:t>
      </w:r>
      <w:r w:rsidR="001158CE" w:rsidRPr="001158CE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«Хостинский объектив».</w:t>
      </w:r>
    </w:p>
    <w:p w14:paraId="7BD0F0FF" w14:textId="4DB940C2" w:rsidR="00764C73" w:rsidRDefault="00764C73" w:rsidP="00FB5A2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Еще одним средством патриотического воспитания школьников на сегодняшний день «</w:t>
      </w:r>
      <w:r w:rsidRPr="00764C7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использование мемориальных материалов как основы построения уроков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» 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[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9, с.146</w:t>
      </w:r>
      <w:r w:rsidRPr="00F954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 Как правило, здесь идет речь о уроках истории или литературы, а также проведении классных часов.</w:t>
      </w:r>
    </w:p>
    <w:p w14:paraId="4106E5BE" w14:textId="77777777" w:rsidR="00983E07" w:rsidRPr="00983E07" w:rsidRDefault="00983E07" w:rsidP="00983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83E0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Технологии патриотического воспитания также включают использование современных методов образования и информационных технологий. Они позволяют привлечь внимание детей и молодёжи к патриотическим темам, делая их доступными и интересными. Это может включать в себя использование мультимедиа презентаций, видеороликов и иных интерактивных форматов, создание интерактивных образовательных платформ и приложений, где молодежь может узнавать и обсуждать историю своей страны.</w:t>
      </w:r>
    </w:p>
    <w:p w14:paraId="61444BF7" w14:textId="77777777" w:rsidR="00A32165" w:rsidRPr="00983E07" w:rsidRDefault="00A32165" w:rsidP="00A3216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В рамках написания статьи было проведено исследование, направленное на выявление мнения подрастающего поколения по вопросам патриотического воспитания.</w:t>
      </w:r>
    </w:p>
    <w:p w14:paraId="1027C885" w14:textId="482266D1" w:rsidR="00A32165" w:rsidRDefault="00A32165" w:rsidP="00983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В опросе приняли участие 1250 подростков в возрасте от 12 до 18 лет. На основе анализа полученных данных</w:t>
      </w:r>
      <w:r w:rsidR="008535CE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можно сделать следующие выводы.</w:t>
      </w:r>
    </w:p>
    <w:p w14:paraId="28EB1CC4" w14:textId="60A6EB17" w:rsidR="008535CE" w:rsidRDefault="008535CE" w:rsidP="008535CE">
      <w:pPr>
        <w:pStyle w:val="a3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Большая часть опрошенных (78%) констатирую важность патриотического воспитания на всех уровнях.</w:t>
      </w:r>
      <w:r w:rsidR="005C0C76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При этом патриотами себя называют лишь 48% участников опроса.</w:t>
      </w:r>
    </w:p>
    <w:p w14:paraId="52186133" w14:textId="661E3E55" w:rsidR="008535CE" w:rsidRDefault="00D17B51" w:rsidP="008535CE">
      <w:pPr>
        <w:pStyle w:val="a3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Практически ¾ опрошенных отмечает, что хотели бы посещать мероприятия, направленные на пропаганду здорового образа жизни и формирование основ гражданского самосознания.</w:t>
      </w:r>
    </w:p>
    <w:p w14:paraId="07196408" w14:textId="4EE354D4" w:rsidR="00D17B51" w:rsidRDefault="005C0C76" w:rsidP="008535CE">
      <w:pPr>
        <w:pStyle w:val="a3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>67% респондентов считаю ключевым фактором развития патриотизма семейную пропаганду соответствующих ценностей.</w:t>
      </w:r>
    </w:p>
    <w:p w14:paraId="2A25C140" w14:textId="50937A67" w:rsidR="00415E94" w:rsidRDefault="00415E94" w:rsidP="008535CE">
      <w:pPr>
        <w:pStyle w:val="a3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Свои гражданские обязанности осознают чуть более половины опрошенных подростков.</w:t>
      </w:r>
    </w:p>
    <w:p w14:paraId="1A7FE279" w14:textId="37328AA7" w:rsidR="0080250B" w:rsidRPr="008535CE" w:rsidRDefault="0080250B" w:rsidP="008535CE">
      <w:pPr>
        <w:pStyle w:val="a3"/>
        <w:numPr>
          <w:ilvl w:val="0"/>
          <w:numId w:val="18"/>
        </w:numPr>
        <w:spacing w:line="360" w:lineRule="auto"/>
        <w:ind w:left="0"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Чувство гордости за собственную Родину испытывают 57% респондентов.</w:t>
      </w:r>
    </w:p>
    <w:p w14:paraId="1C8C9ED0" w14:textId="411600DB" w:rsidR="00983E07" w:rsidRDefault="00983E07" w:rsidP="00983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83E0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Ключевым аспектом патриотического воспитания является также пример и поддержка взрослых. Педагоги, родители, общественные деятели, ветераны - все они играют важную роль в формировании у детей и молодежи патриотических ценностей и идеалов. С их помощью можно организовывать патриотические мероприятия, проводить беседы и дискуссии, давать возможность молодежи вносить свой вклад в развитие общества.</w:t>
      </w:r>
      <w:r w:rsidR="0080250B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80250B" w:rsidRPr="0080250B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Патриотическое воспитание также должно быть направлено на формирование активной гражданской позиции у молодых людей. Они должны понимать, что их действия и выборы имеют значение для развития и процветания страны. Для этого можно проводить тренинги по лидерству, организовывать обсуждения актуальных проблем и поощрять участие в общественной и политической жизни.</w:t>
      </w:r>
    </w:p>
    <w:p w14:paraId="07666122" w14:textId="1B6B33B2" w:rsidR="00983E07" w:rsidRDefault="00983E07" w:rsidP="00983E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83E0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Таким образом, методики и технологии патриотического воспитания играют важную роль в формировании патриотической идентичности, гражданской ответственности и активности у молодого поколения. Они используют разнообразные подходы, от исторического наследия до современных технологий, чтобы сделать процесс воспитания интересным и полезным для детей и молодежи.</w:t>
      </w:r>
    </w:p>
    <w:p w14:paraId="1E7F444E" w14:textId="77777777" w:rsidR="00041397" w:rsidRPr="00041397" w:rsidRDefault="00041397" w:rsidP="0004139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8DA44E6" w14:textId="77777777" w:rsidR="001166CB" w:rsidRDefault="001166CB" w:rsidP="00075301">
      <w:pPr>
        <w:spacing w:line="360" w:lineRule="auto"/>
        <w:ind w:left="106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8920A7D" w14:textId="77777777" w:rsidR="001166CB" w:rsidRDefault="001166CB" w:rsidP="00075301">
      <w:pPr>
        <w:spacing w:line="360" w:lineRule="auto"/>
        <w:ind w:left="106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5A93C92" w14:textId="77777777" w:rsidR="001166CB" w:rsidRDefault="001166CB" w:rsidP="00075301">
      <w:pPr>
        <w:spacing w:line="360" w:lineRule="auto"/>
        <w:ind w:left="106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68857ABD" w14:textId="77777777" w:rsidR="001166CB" w:rsidRDefault="001166CB" w:rsidP="00075301">
      <w:pPr>
        <w:spacing w:line="360" w:lineRule="auto"/>
        <w:ind w:left="106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D1014C0" w14:textId="3CFE4AE7" w:rsidR="00075301" w:rsidRPr="00075301" w:rsidRDefault="004409AF" w:rsidP="00075301">
      <w:pPr>
        <w:spacing w:line="360" w:lineRule="auto"/>
        <w:ind w:left="106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8A46E8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Список </w:t>
      </w:r>
      <w:r w:rsidR="00CC3DCB" w:rsidRPr="008A46E8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литературы</w:t>
      </w:r>
    </w:p>
    <w:p w14:paraId="40928188" w14:textId="74393C3C" w:rsidR="001653F4" w:rsidRPr="002A3C37" w:rsidRDefault="005055E4" w:rsidP="001653F4">
      <w:pPr>
        <w:pStyle w:val="a3"/>
        <w:numPr>
          <w:ilvl w:val="0"/>
          <w:numId w:val="7"/>
        </w:numPr>
        <w:spacing w:line="360" w:lineRule="auto"/>
        <w:ind w:left="0" w:firstLine="106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5055E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Романовский В.К. Патриотическое воспитание подрастающего поколения как актуальная задача и важнейший приоритет современной </w:t>
      </w:r>
      <w:r w:rsidR="00457EC1" w:rsidRPr="005055E4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России</w:t>
      </w:r>
      <w:r w:rsidRPr="005055E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// Нижегородское образование. 2021. №2. </w:t>
      </w:r>
    </w:p>
    <w:p w14:paraId="274AACD0" w14:textId="7CFEFE93" w:rsidR="00075301" w:rsidRDefault="001F17C3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1F17C3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Симоненко Д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1F17C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1F17C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Патриотическое воспитание молодого поколения как основа национальной идентичности // Вестник науки и образования. 2020. №18-1 (96). </w:t>
      </w:r>
    </w:p>
    <w:p w14:paraId="148F4A0B" w14:textId="08CA50A6" w:rsidR="002855CC" w:rsidRDefault="002855CC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2855C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Кузнецова В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855C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855C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, Гражданско-патриотическое воспитание как фактор формирования идентичности российской молодежи // Скиф. 2019. </w:t>
      </w:r>
    </w:p>
    <w:p w14:paraId="10E41ACE" w14:textId="07CAFC9F" w:rsidR="0020470D" w:rsidRDefault="0020470D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Макав Д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>Х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Бориско</w:t>
      </w:r>
      <w:proofErr w:type="spellEnd"/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О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0470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Реализация государственной молодежной политики в РФ: особенности вовлечения молодежи // Общество: политика, экономика, право. 2019. №8 (73). </w:t>
      </w:r>
    </w:p>
    <w:p w14:paraId="206136FF" w14:textId="77777777" w:rsidR="00835C03" w:rsidRDefault="009E6CA5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Декина</w:t>
      </w:r>
      <w:proofErr w:type="spellEnd"/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Е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Пазухина</w:t>
      </w:r>
      <w:proofErr w:type="spellEnd"/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С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«Легендарное поколение ровесников»: </w:t>
      </w:r>
      <w:proofErr w:type="spellStart"/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межпоколенческий</w:t>
      </w:r>
      <w:proofErr w:type="spellEnd"/>
      <w:r w:rsidRPr="009E6CA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проект патриотического воспитания молодежи // Концепт. 2021. №2.</w:t>
      </w:r>
    </w:p>
    <w:p w14:paraId="1C586C09" w14:textId="61DA1F7A" w:rsidR="009E6CA5" w:rsidRDefault="00835C03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Жукова В.А., </w:t>
      </w:r>
      <w:proofErr w:type="spellStart"/>
      <w:r w:rsidRP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Салалыкина</w:t>
      </w:r>
      <w:proofErr w:type="spellEnd"/>
      <w:r w:rsidRPr="00835C0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Е.В. Творческие предприятия и организации: анализ региональных практик // МНИЖ. 2021. №3-2 (105). </w:t>
      </w:r>
    </w:p>
    <w:p w14:paraId="2F8F7284" w14:textId="168A89F7" w:rsidR="00EF045C" w:rsidRDefault="00EF045C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EF045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Баканова И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EF045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Г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EF045C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Капустина Л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EF045C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EF045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Современное развитие системы среднего профессионального образования с учетом исторического опыта России // Концепт. 2023. №1. </w:t>
      </w:r>
    </w:p>
    <w:p w14:paraId="733200D1" w14:textId="2332C36A" w:rsidR="00261C52" w:rsidRDefault="00261C52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261C52">
        <w:rPr>
          <w:rFonts w:ascii="Times New Roman" w:hAnsi="Times New Roman" w:cs="Times New Roman"/>
          <w:kern w:val="0"/>
          <w:sz w:val="28"/>
          <w:szCs w:val="28"/>
          <w14:ligatures w14:val="none"/>
        </w:rPr>
        <w:t>Караханова</w:t>
      </w:r>
      <w:proofErr w:type="spellEnd"/>
      <w:r w:rsidRPr="00261C5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Г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61C52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61C52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Дибиров Р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61C52">
        <w:rPr>
          <w:rFonts w:ascii="Times New Roman" w:hAnsi="Times New Roman" w:cs="Times New Roman"/>
          <w:kern w:val="0"/>
          <w:sz w:val="28"/>
          <w:szCs w:val="28"/>
          <w14:ligatures w14:val="none"/>
        </w:rPr>
        <w:t>М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261C5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Теоретические подходы к организации патриотического воспитания учащихся в современных социокультурных условиях // Проблемы современного педагогического образования. 2023. №78-1. </w:t>
      </w:r>
    </w:p>
    <w:p w14:paraId="4CC6CF64" w14:textId="3C71EE10" w:rsidR="00870A57" w:rsidRDefault="00870A57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70A5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Саидов З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870A5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870A57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Ярычев Н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870A5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У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870A5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870A5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Одишвили</w:t>
      </w:r>
      <w:proofErr w:type="spellEnd"/>
      <w:r w:rsidRPr="00870A5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Г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870A5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870A5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Мемориальная литература как эффективное средство патриотического воспитания старших школьников // Проблемы современного педагогического образования. 2022. №75-1. </w:t>
      </w:r>
    </w:p>
    <w:p w14:paraId="4BB84BC2" w14:textId="77777777" w:rsidR="00FF372D" w:rsidRDefault="00C41C9B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C41C9B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Трусова А.С., Яковлева О.Н. Современные тенденции гражданско-патриотического формирования личности // Наука и образование. 2022. №4.</w:t>
      </w:r>
    </w:p>
    <w:p w14:paraId="261EDAAD" w14:textId="3A55B878" w:rsidR="00C41C9B" w:rsidRPr="002A3C37" w:rsidRDefault="00C41C9B" w:rsidP="002A3C37">
      <w:pPr>
        <w:pStyle w:val="a3"/>
        <w:numPr>
          <w:ilvl w:val="0"/>
          <w:numId w:val="7"/>
        </w:numPr>
        <w:spacing w:line="360" w:lineRule="auto"/>
        <w:ind w:left="0" w:firstLine="105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C41C9B"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 </w:t>
      </w:r>
      <w:r w:rsidR="00FF372D" w:rsidRP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Лутовинов В</w:t>
      </w:r>
      <w:r w:rsid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FF372D" w:rsidRP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</w:t>
      </w:r>
      <w:r w:rsid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FF372D" w:rsidRP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Идея защиты </w:t>
      </w:r>
      <w:r w:rsid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</w:t>
      </w:r>
      <w:r w:rsidR="00FF372D" w:rsidRPr="00FF372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течества российскими гражданами и ее реализация в новой модели военно-образовательной деятельности // Военная мысль. 2020. №6. </w:t>
      </w:r>
    </w:p>
    <w:sectPr w:rsidR="00C41C9B" w:rsidRPr="002A3C3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64215" w14:textId="77777777" w:rsidR="00533478" w:rsidRDefault="00533478" w:rsidP="005D2837">
      <w:pPr>
        <w:spacing w:after="0" w:line="240" w:lineRule="auto"/>
      </w:pPr>
      <w:r>
        <w:separator/>
      </w:r>
    </w:p>
  </w:endnote>
  <w:endnote w:type="continuationSeparator" w:id="0">
    <w:p w14:paraId="3BC252E0" w14:textId="77777777" w:rsidR="00533478" w:rsidRDefault="00533478" w:rsidP="005D2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AFE37" w14:textId="77777777" w:rsidR="005D2837" w:rsidRDefault="005D283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18FF7" w14:textId="77777777" w:rsidR="00533478" w:rsidRDefault="00533478" w:rsidP="005D2837">
      <w:pPr>
        <w:spacing w:after="0" w:line="240" w:lineRule="auto"/>
      </w:pPr>
      <w:r>
        <w:separator/>
      </w:r>
    </w:p>
  </w:footnote>
  <w:footnote w:type="continuationSeparator" w:id="0">
    <w:p w14:paraId="327AEA9A" w14:textId="77777777" w:rsidR="00533478" w:rsidRDefault="00533478" w:rsidP="005D2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B1D3A"/>
    <w:multiLevelType w:val="hybridMultilevel"/>
    <w:tmpl w:val="26FE2CE0"/>
    <w:lvl w:ilvl="0" w:tplc="F13665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E96DAD"/>
    <w:multiLevelType w:val="hybridMultilevel"/>
    <w:tmpl w:val="843441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7040684"/>
    <w:multiLevelType w:val="hybridMultilevel"/>
    <w:tmpl w:val="8926F7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A2689"/>
    <w:multiLevelType w:val="hybridMultilevel"/>
    <w:tmpl w:val="FF226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13C79A7"/>
    <w:multiLevelType w:val="hybridMultilevel"/>
    <w:tmpl w:val="ACFCB4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37D7E41"/>
    <w:multiLevelType w:val="hybridMultilevel"/>
    <w:tmpl w:val="6DA23D50"/>
    <w:lvl w:ilvl="0" w:tplc="FA02E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6BD1C4E"/>
    <w:multiLevelType w:val="hybridMultilevel"/>
    <w:tmpl w:val="2F1812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7061D38"/>
    <w:multiLevelType w:val="hybridMultilevel"/>
    <w:tmpl w:val="D3D2DBAA"/>
    <w:lvl w:ilvl="0" w:tplc="FFFFFFF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9314B0D"/>
    <w:multiLevelType w:val="hybridMultilevel"/>
    <w:tmpl w:val="FA6476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4304A"/>
    <w:multiLevelType w:val="multilevel"/>
    <w:tmpl w:val="8B2EC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A04AA6"/>
    <w:multiLevelType w:val="hybridMultilevel"/>
    <w:tmpl w:val="33B27F4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A3C1AD4"/>
    <w:multiLevelType w:val="hybridMultilevel"/>
    <w:tmpl w:val="E31643B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0342071"/>
    <w:multiLevelType w:val="hybridMultilevel"/>
    <w:tmpl w:val="7688AFE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2C57A7B"/>
    <w:multiLevelType w:val="hybridMultilevel"/>
    <w:tmpl w:val="41D6079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4A54AD9"/>
    <w:multiLevelType w:val="hybridMultilevel"/>
    <w:tmpl w:val="5D2CC8F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D4120A7"/>
    <w:multiLevelType w:val="hybridMultilevel"/>
    <w:tmpl w:val="D3D2DBAA"/>
    <w:lvl w:ilvl="0" w:tplc="CB3C4E8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4E24B3B"/>
    <w:multiLevelType w:val="hybridMultilevel"/>
    <w:tmpl w:val="D3D2DBAA"/>
    <w:lvl w:ilvl="0" w:tplc="FFFFFFF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9AA5221"/>
    <w:multiLevelType w:val="hybridMultilevel"/>
    <w:tmpl w:val="F308052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2"/>
  </w:num>
  <w:num w:numId="5">
    <w:abstractNumId w:val="8"/>
  </w:num>
  <w:num w:numId="6">
    <w:abstractNumId w:val="0"/>
  </w:num>
  <w:num w:numId="7">
    <w:abstractNumId w:val="7"/>
  </w:num>
  <w:num w:numId="8">
    <w:abstractNumId w:val="14"/>
  </w:num>
  <w:num w:numId="9">
    <w:abstractNumId w:val="1"/>
  </w:num>
  <w:num w:numId="10">
    <w:abstractNumId w:val="12"/>
  </w:num>
  <w:num w:numId="11">
    <w:abstractNumId w:val="3"/>
  </w:num>
  <w:num w:numId="12">
    <w:abstractNumId w:val="11"/>
  </w:num>
  <w:num w:numId="13">
    <w:abstractNumId w:val="16"/>
  </w:num>
  <w:num w:numId="14">
    <w:abstractNumId w:val="4"/>
  </w:num>
  <w:num w:numId="15">
    <w:abstractNumId w:val="10"/>
  </w:num>
  <w:num w:numId="16">
    <w:abstractNumId w:val="13"/>
  </w:num>
  <w:num w:numId="17">
    <w:abstractNumId w:val="1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3C"/>
    <w:rsid w:val="00032165"/>
    <w:rsid w:val="00041397"/>
    <w:rsid w:val="00064B6D"/>
    <w:rsid w:val="00075301"/>
    <w:rsid w:val="00090843"/>
    <w:rsid w:val="000A5C53"/>
    <w:rsid w:val="000B14BA"/>
    <w:rsid w:val="000B563D"/>
    <w:rsid w:val="000F538C"/>
    <w:rsid w:val="001158CE"/>
    <w:rsid w:val="001166CB"/>
    <w:rsid w:val="001653F4"/>
    <w:rsid w:val="00174F65"/>
    <w:rsid w:val="001971A9"/>
    <w:rsid w:val="001A6490"/>
    <w:rsid w:val="001B7F41"/>
    <w:rsid w:val="001C0485"/>
    <w:rsid w:val="001C1287"/>
    <w:rsid w:val="001C14B0"/>
    <w:rsid w:val="001C6667"/>
    <w:rsid w:val="001E4703"/>
    <w:rsid w:val="001F17C3"/>
    <w:rsid w:val="0020470D"/>
    <w:rsid w:val="00261C52"/>
    <w:rsid w:val="002855CC"/>
    <w:rsid w:val="00291A0C"/>
    <w:rsid w:val="00294FC6"/>
    <w:rsid w:val="00295E08"/>
    <w:rsid w:val="002A3C37"/>
    <w:rsid w:val="002D589C"/>
    <w:rsid w:val="00301B69"/>
    <w:rsid w:val="00322D05"/>
    <w:rsid w:val="00325FDF"/>
    <w:rsid w:val="00397073"/>
    <w:rsid w:val="003E5A36"/>
    <w:rsid w:val="003F61AD"/>
    <w:rsid w:val="00404629"/>
    <w:rsid w:val="00415E94"/>
    <w:rsid w:val="00422194"/>
    <w:rsid w:val="004357B5"/>
    <w:rsid w:val="004409AF"/>
    <w:rsid w:val="0045642B"/>
    <w:rsid w:val="00457EC1"/>
    <w:rsid w:val="00473E31"/>
    <w:rsid w:val="0048097D"/>
    <w:rsid w:val="004C55B0"/>
    <w:rsid w:val="005055E4"/>
    <w:rsid w:val="00525470"/>
    <w:rsid w:val="0053138B"/>
    <w:rsid w:val="00533478"/>
    <w:rsid w:val="00552716"/>
    <w:rsid w:val="00570941"/>
    <w:rsid w:val="0057224B"/>
    <w:rsid w:val="005B3AAA"/>
    <w:rsid w:val="005B4267"/>
    <w:rsid w:val="005C0C76"/>
    <w:rsid w:val="005D2837"/>
    <w:rsid w:val="005E7AF7"/>
    <w:rsid w:val="006104D4"/>
    <w:rsid w:val="00653639"/>
    <w:rsid w:val="0067638C"/>
    <w:rsid w:val="0069350B"/>
    <w:rsid w:val="006A18C6"/>
    <w:rsid w:val="006C0ED9"/>
    <w:rsid w:val="006C1A12"/>
    <w:rsid w:val="006C7DBE"/>
    <w:rsid w:val="00704A54"/>
    <w:rsid w:val="00711539"/>
    <w:rsid w:val="00714FEF"/>
    <w:rsid w:val="00723C9E"/>
    <w:rsid w:val="00747706"/>
    <w:rsid w:val="00757D9A"/>
    <w:rsid w:val="00764C73"/>
    <w:rsid w:val="007A01C0"/>
    <w:rsid w:val="007B7FB9"/>
    <w:rsid w:val="007D5AF6"/>
    <w:rsid w:val="0080250B"/>
    <w:rsid w:val="00802EEC"/>
    <w:rsid w:val="0080381F"/>
    <w:rsid w:val="00835C03"/>
    <w:rsid w:val="008535CE"/>
    <w:rsid w:val="008643C9"/>
    <w:rsid w:val="00867836"/>
    <w:rsid w:val="00867D11"/>
    <w:rsid w:val="00870A57"/>
    <w:rsid w:val="008768E0"/>
    <w:rsid w:val="008933C3"/>
    <w:rsid w:val="008A46E8"/>
    <w:rsid w:val="008B1C35"/>
    <w:rsid w:val="008B2210"/>
    <w:rsid w:val="008B7CEA"/>
    <w:rsid w:val="008C301A"/>
    <w:rsid w:val="00906640"/>
    <w:rsid w:val="00911C7C"/>
    <w:rsid w:val="00917B88"/>
    <w:rsid w:val="009224D9"/>
    <w:rsid w:val="00940E8F"/>
    <w:rsid w:val="00961015"/>
    <w:rsid w:val="00967F9F"/>
    <w:rsid w:val="00974188"/>
    <w:rsid w:val="00975997"/>
    <w:rsid w:val="00983E07"/>
    <w:rsid w:val="009919D6"/>
    <w:rsid w:val="009A50CC"/>
    <w:rsid w:val="009B2509"/>
    <w:rsid w:val="009B317D"/>
    <w:rsid w:val="009B4F03"/>
    <w:rsid w:val="009C0FA1"/>
    <w:rsid w:val="009C1B1A"/>
    <w:rsid w:val="009C4E9A"/>
    <w:rsid w:val="009D2DE3"/>
    <w:rsid w:val="009E6CA5"/>
    <w:rsid w:val="009F289B"/>
    <w:rsid w:val="00A20F15"/>
    <w:rsid w:val="00A274EC"/>
    <w:rsid w:val="00A307B0"/>
    <w:rsid w:val="00A32165"/>
    <w:rsid w:val="00A34009"/>
    <w:rsid w:val="00A420C4"/>
    <w:rsid w:val="00A4413C"/>
    <w:rsid w:val="00A71272"/>
    <w:rsid w:val="00A807D5"/>
    <w:rsid w:val="00AA49EC"/>
    <w:rsid w:val="00AB56B1"/>
    <w:rsid w:val="00AC1F05"/>
    <w:rsid w:val="00AE1BB0"/>
    <w:rsid w:val="00B05758"/>
    <w:rsid w:val="00B3219B"/>
    <w:rsid w:val="00BA7AC9"/>
    <w:rsid w:val="00BB39B7"/>
    <w:rsid w:val="00BD45ED"/>
    <w:rsid w:val="00C21D62"/>
    <w:rsid w:val="00C343CA"/>
    <w:rsid w:val="00C41C9B"/>
    <w:rsid w:val="00C6513E"/>
    <w:rsid w:val="00C8223A"/>
    <w:rsid w:val="00CB0104"/>
    <w:rsid w:val="00CC3DCB"/>
    <w:rsid w:val="00CC477C"/>
    <w:rsid w:val="00CC4F82"/>
    <w:rsid w:val="00CE7683"/>
    <w:rsid w:val="00CE7A52"/>
    <w:rsid w:val="00D11786"/>
    <w:rsid w:val="00D17B51"/>
    <w:rsid w:val="00D2116D"/>
    <w:rsid w:val="00D42E6F"/>
    <w:rsid w:val="00D60999"/>
    <w:rsid w:val="00D77DF8"/>
    <w:rsid w:val="00D86C40"/>
    <w:rsid w:val="00DA32F3"/>
    <w:rsid w:val="00DC2551"/>
    <w:rsid w:val="00DE4B94"/>
    <w:rsid w:val="00DF2008"/>
    <w:rsid w:val="00E319D2"/>
    <w:rsid w:val="00E400C2"/>
    <w:rsid w:val="00E50339"/>
    <w:rsid w:val="00E51A70"/>
    <w:rsid w:val="00EA6C3F"/>
    <w:rsid w:val="00EB4A02"/>
    <w:rsid w:val="00EC52C2"/>
    <w:rsid w:val="00EF045C"/>
    <w:rsid w:val="00EF5EC9"/>
    <w:rsid w:val="00EF6BA5"/>
    <w:rsid w:val="00F03BB4"/>
    <w:rsid w:val="00F0620B"/>
    <w:rsid w:val="00F23C2F"/>
    <w:rsid w:val="00F36628"/>
    <w:rsid w:val="00F7052E"/>
    <w:rsid w:val="00F770D2"/>
    <w:rsid w:val="00F954DD"/>
    <w:rsid w:val="00F97D39"/>
    <w:rsid w:val="00FB5A25"/>
    <w:rsid w:val="00FF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85A81"/>
  <w15:chartTrackingRefBased/>
  <w15:docId w15:val="{ADF2058D-7BF1-4011-8E3F-84E9A8B3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42B"/>
    <w:pPr>
      <w:ind w:left="720"/>
      <w:contextualSpacing/>
    </w:pPr>
  </w:style>
  <w:style w:type="table" w:styleId="a4">
    <w:name w:val="Table Grid"/>
    <w:basedOn w:val="a1"/>
    <w:uiPriority w:val="39"/>
    <w:rsid w:val="00D2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A49E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A49EC"/>
    <w:rPr>
      <w:color w:val="605E5C"/>
      <w:shd w:val="clear" w:color="auto" w:fill="E1DFDD"/>
    </w:rPr>
  </w:style>
  <w:style w:type="paragraph" w:styleId="a6">
    <w:name w:val="caption"/>
    <w:basedOn w:val="a"/>
    <w:next w:val="a"/>
    <w:uiPriority w:val="35"/>
    <w:unhideWhenUsed/>
    <w:qFormat/>
    <w:rsid w:val="00EF6BA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D2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2837"/>
  </w:style>
  <w:style w:type="paragraph" w:styleId="a9">
    <w:name w:val="footer"/>
    <w:basedOn w:val="a"/>
    <w:link w:val="aa"/>
    <w:uiPriority w:val="99"/>
    <w:unhideWhenUsed/>
    <w:rsid w:val="005D2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2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9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8</Pages>
  <Words>1651</Words>
  <Characters>9412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Ролдугина</dc:creator>
  <cp:keywords/>
  <dc:description/>
  <cp:lastModifiedBy>Диди</cp:lastModifiedBy>
  <cp:revision>106</cp:revision>
  <dcterms:created xsi:type="dcterms:W3CDTF">2023-02-13T09:59:00Z</dcterms:created>
  <dcterms:modified xsi:type="dcterms:W3CDTF">2023-11-13T21:43:00Z</dcterms:modified>
</cp:coreProperties>
</file>