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F6FDB" w:rsidRDefault="00BF6FDB" w:rsidP="00BF6FD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Hlk148268153"/>
      <w:r w:rsidRPr="00BF6FDB">
        <w:rPr>
          <w:rFonts w:ascii="Times New Roman" w:hAnsi="Times New Roman" w:cs="Times New Roman"/>
          <w:b/>
          <w:sz w:val="28"/>
          <w:szCs w:val="28"/>
        </w:rPr>
        <w:t>"Ознакомлению с достопримечательностью родного края – рекой Леной детей старшего дошкольного возраста"</w:t>
      </w:r>
    </w:p>
    <w:p w:rsidR="00BF6FDB" w:rsidRDefault="00BF6FDB" w:rsidP="00BF6FD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F6FDB" w:rsidRPr="00653638" w:rsidRDefault="00BF6FDB" w:rsidP="00BF6FD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53638">
        <w:rPr>
          <w:rFonts w:ascii="Times New Roman" w:hAnsi="Times New Roman" w:cs="Times New Roman"/>
          <w:sz w:val="28"/>
          <w:szCs w:val="28"/>
        </w:rPr>
        <w:t>Правильное воспитание – это наша счастливая старость,</w:t>
      </w:r>
    </w:p>
    <w:p w:rsidR="00BF6FDB" w:rsidRPr="00653638" w:rsidRDefault="00BF6FDB" w:rsidP="00BF6FD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53638">
        <w:rPr>
          <w:rFonts w:ascii="Times New Roman" w:hAnsi="Times New Roman" w:cs="Times New Roman"/>
          <w:sz w:val="28"/>
          <w:szCs w:val="28"/>
        </w:rPr>
        <w:t xml:space="preserve">плохое воспитание – это наше будущее горе, это наши слезы, </w:t>
      </w:r>
    </w:p>
    <w:p w:rsidR="00BF6FDB" w:rsidRPr="00653638" w:rsidRDefault="00BF6FDB" w:rsidP="00BF6FD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53638">
        <w:rPr>
          <w:rFonts w:ascii="Times New Roman" w:hAnsi="Times New Roman" w:cs="Times New Roman"/>
          <w:sz w:val="28"/>
          <w:szCs w:val="28"/>
        </w:rPr>
        <w:t>это наша вина перед другими людьми, перед всей страной.</w:t>
      </w:r>
    </w:p>
    <w:p w:rsidR="00BF6FDB" w:rsidRPr="00653638" w:rsidRDefault="00BF6FDB" w:rsidP="00BF6FD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А.С.Макаренко</w:t>
      </w:r>
    </w:p>
    <w:p w:rsidR="00BF6FDB" w:rsidRDefault="00BF6FDB" w:rsidP="00BF6FD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6FDB" w:rsidRPr="00EA4882" w:rsidRDefault="00BF6FDB" w:rsidP="00BF6FD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4882">
        <w:rPr>
          <w:rFonts w:ascii="Times New Roman" w:hAnsi="Times New Roman" w:cs="Times New Roman"/>
          <w:sz w:val="28"/>
          <w:szCs w:val="28"/>
        </w:rPr>
        <w:t>Первые чувства гражданственности и патриотизма. Доступны ли они малышам? На этот вопрос можно дать утвердительный ответ: дошкольникам, особенно старшего возраста, доступно чувство любви к родному городу, родной природе, к своей Родине. А это и есть начало патриотизма, который рождается в познании, а формируется в процессе целенаправленного воспитания.</w:t>
      </w:r>
    </w:p>
    <w:p w:rsidR="00BF6FDB" w:rsidRDefault="00BF6FDB" w:rsidP="00BF6FD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4882">
        <w:rPr>
          <w:rFonts w:ascii="Times New Roman" w:hAnsi="Times New Roman" w:cs="Times New Roman"/>
          <w:sz w:val="28"/>
          <w:szCs w:val="28"/>
        </w:rPr>
        <w:t>Задача взро</w:t>
      </w:r>
      <w:r>
        <w:rPr>
          <w:rFonts w:ascii="Times New Roman" w:hAnsi="Times New Roman" w:cs="Times New Roman"/>
          <w:sz w:val="28"/>
          <w:szCs w:val="28"/>
        </w:rPr>
        <w:t>слых, в том числе и родителей, -</w:t>
      </w:r>
      <w:r w:rsidRPr="00EA4882">
        <w:rPr>
          <w:rFonts w:ascii="Times New Roman" w:hAnsi="Times New Roman" w:cs="Times New Roman"/>
          <w:sz w:val="28"/>
          <w:szCs w:val="28"/>
        </w:rPr>
        <w:t xml:space="preserve"> как можно раньше пробудить в растущем человеке любовь к родной земле, с первых шагов формировать у детей черты характера, которые помогут ему стать человеком и гражданином общества; воспитывать любовь и уважение к родному дому, детскому саду, родной улице, городу; чувство гордости за достижения страны, любовь и уважение к армии, гордость за мужество воинов; развивать интерес к доступным ребёнку явлениям общественной жизни.</w:t>
      </w:r>
    </w:p>
    <w:p w:rsidR="00BF6FDB" w:rsidRPr="00781C2C" w:rsidRDefault="00BF6FDB" w:rsidP="00BF6FD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C2C">
        <w:rPr>
          <w:rFonts w:ascii="Times New Roman" w:hAnsi="Times New Roman" w:cs="Times New Roman"/>
          <w:sz w:val="28"/>
          <w:szCs w:val="28"/>
        </w:rPr>
        <w:t>К сожалению, нередко установку на агрессию по отношению к сверстникам дают ребенку собственные родители. Полагая, что мир жесток, они убеждены, что ребенку с самого раннего возраста необходимо «научиться защищаться», «давать сдачи». Не всегда родители отдают себе отчет, что их собственные агрессивные действия воспитывают у детей агрессию, эгоизм, жестокость.</w:t>
      </w:r>
    </w:p>
    <w:p w:rsidR="00BF6FDB" w:rsidRPr="00781C2C" w:rsidRDefault="00BF6FDB" w:rsidP="00BF6FD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C2C">
        <w:rPr>
          <w:rFonts w:ascii="Times New Roman" w:hAnsi="Times New Roman" w:cs="Times New Roman"/>
          <w:sz w:val="28"/>
          <w:szCs w:val="28"/>
        </w:rPr>
        <w:lastRenderedPageBreak/>
        <w:t>Для более глубокого анализа проблемы я провела тестирование: «Какие мы родители», а также предложила заполнить анкету по данной теме.</w:t>
      </w:r>
    </w:p>
    <w:p w:rsidR="00BF6FDB" w:rsidRPr="00781C2C" w:rsidRDefault="00BF6FDB" w:rsidP="00BF6FD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C2C">
        <w:rPr>
          <w:rFonts w:ascii="Times New Roman" w:hAnsi="Times New Roman" w:cs="Times New Roman"/>
          <w:sz w:val="28"/>
          <w:szCs w:val="28"/>
        </w:rPr>
        <w:t>К своему сожалению узнала, что родители не считают главной задачей воспитывать патриота, т.к. считают, что эти чувства появляются сами по себе в старшем возрасте, многие надеются на детский сад, школу.</w:t>
      </w:r>
    </w:p>
    <w:p w:rsidR="00BF6FDB" w:rsidRPr="00781C2C" w:rsidRDefault="00BF6FDB" w:rsidP="00BF6FD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C2C">
        <w:rPr>
          <w:rFonts w:ascii="Times New Roman" w:hAnsi="Times New Roman" w:cs="Times New Roman"/>
          <w:sz w:val="28"/>
          <w:szCs w:val="28"/>
        </w:rPr>
        <w:t>Я посчитала необходимостью разъяснить родителям, насколько важно учить ребенка умению вести себя благородно с детских лет. Иначе в дальнейшем будет трудно воспитать сдержанность; привить важные понятия: быть сильным – не только преимущество, но и ответственность; есть сила не только мускульная, но и душевная, проявляющаяся в умении сдерживать себя, в чем-то себе отказывать, поступиться собственным удобством ради других.</w:t>
      </w:r>
    </w:p>
    <w:p w:rsidR="00BF6FDB" w:rsidRPr="00781C2C" w:rsidRDefault="00BF6FDB" w:rsidP="00BF6FD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C2C">
        <w:rPr>
          <w:rFonts w:ascii="Times New Roman" w:hAnsi="Times New Roman" w:cs="Times New Roman"/>
          <w:sz w:val="28"/>
          <w:szCs w:val="28"/>
        </w:rPr>
        <w:t>Чувство Родины начинается у ребенка с отношения к семье, к самым близким людям – отцу, матери, бабушке, дедушке. Это корни, связывающие его с родным домом и ближайшим окружением. Если в семье есть свои, присущие только ей привычки, такие как праздновать вместе Новый год, дни рождения, готовить друг другу подарки, ездить вместе на отдых; то это все постепенно и основательно входит в социальный опыт ребенка, как самые приятные и дорогие воспоминания, которые хочется пережить снова.</w:t>
      </w:r>
    </w:p>
    <w:p w:rsidR="00BF6FDB" w:rsidRPr="00781C2C" w:rsidRDefault="00BF6FDB" w:rsidP="00BF6FD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C2C">
        <w:rPr>
          <w:rFonts w:ascii="Times New Roman" w:hAnsi="Times New Roman" w:cs="Times New Roman"/>
          <w:sz w:val="28"/>
          <w:szCs w:val="28"/>
        </w:rPr>
        <w:t>Поэтому в своей работе я большой внимание уделяю работе над понятием «семья», провожу этические беседы о семье, о близких родственниках; дети составляют рассказы о родителях, о том, как они вместе отдыхают. Готовим подарки для родных и близких,</w:t>
      </w:r>
      <w:r>
        <w:rPr>
          <w:rFonts w:ascii="Times New Roman" w:hAnsi="Times New Roman" w:cs="Times New Roman"/>
          <w:sz w:val="28"/>
          <w:szCs w:val="28"/>
        </w:rPr>
        <w:t xml:space="preserve"> проводим</w:t>
      </w:r>
      <w:r w:rsidRPr="00781C2C">
        <w:rPr>
          <w:rFonts w:ascii="Times New Roman" w:hAnsi="Times New Roman" w:cs="Times New Roman"/>
          <w:sz w:val="28"/>
          <w:szCs w:val="28"/>
        </w:rPr>
        <w:t xml:space="preserve"> совместные </w:t>
      </w:r>
      <w:r>
        <w:rPr>
          <w:rFonts w:ascii="Times New Roman" w:hAnsi="Times New Roman" w:cs="Times New Roman"/>
          <w:sz w:val="28"/>
          <w:szCs w:val="28"/>
        </w:rPr>
        <w:t>праздники, рисуем рисунки и составляем коллажи на темы: «Моя мама», «Мама, папа и я – здоровая семья</w:t>
      </w:r>
      <w:r w:rsidRPr="00781C2C">
        <w:rPr>
          <w:rFonts w:ascii="Times New Roman" w:hAnsi="Times New Roman" w:cs="Times New Roman"/>
          <w:sz w:val="28"/>
          <w:szCs w:val="28"/>
        </w:rPr>
        <w:t>», «Как</w:t>
      </w:r>
      <w:r>
        <w:rPr>
          <w:rFonts w:ascii="Times New Roman" w:hAnsi="Times New Roman" w:cs="Times New Roman"/>
          <w:sz w:val="28"/>
          <w:szCs w:val="28"/>
        </w:rPr>
        <w:t xml:space="preserve"> мы отдыхали», </w:t>
      </w:r>
      <w:r>
        <w:rPr>
          <w:rFonts w:ascii="Times New Roman" w:hAnsi="Times New Roman" w:cs="Times New Roman"/>
          <w:sz w:val="28"/>
          <w:szCs w:val="28"/>
        </w:rPr>
        <w:t>провожу в</w:t>
      </w:r>
      <w:r>
        <w:rPr>
          <w:rFonts w:ascii="Times New Roman" w:hAnsi="Times New Roman" w:cs="Times New Roman"/>
          <w:sz w:val="28"/>
          <w:szCs w:val="28"/>
        </w:rPr>
        <w:t xml:space="preserve"> своей </w:t>
      </w:r>
      <w:r>
        <w:rPr>
          <w:rFonts w:ascii="Times New Roman" w:hAnsi="Times New Roman" w:cs="Times New Roman"/>
          <w:sz w:val="28"/>
          <w:szCs w:val="28"/>
        </w:rPr>
        <w:t>конкурс</w:t>
      </w:r>
      <w:r>
        <w:rPr>
          <w:rFonts w:ascii="Times New Roman" w:hAnsi="Times New Roman" w:cs="Times New Roman"/>
          <w:sz w:val="28"/>
          <w:szCs w:val="28"/>
        </w:rPr>
        <w:t xml:space="preserve"> конкурс «Первая буква любимого человека».</w:t>
      </w:r>
    </w:p>
    <w:p w:rsidR="00BF6FDB" w:rsidRPr="00781C2C" w:rsidRDefault="00BF6FDB" w:rsidP="00BF6FD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C2C">
        <w:rPr>
          <w:rFonts w:ascii="Times New Roman" w:hAnsi="Times New Roman" w:cs="Times New Roman"/>
          <w:sz w:val="28"/>
          <w:szCs w:val="28"/>
        </w:rPr>
        <w:t>В своей работе с семьей я опиралась на родителей, как на равноправных участников формирования детской личности.</w:t>
      </w:r>
    </w:p>
    <w:p w:rsidR="00BF6FDB" w:rsidRDefault="00BF6FDB" w:rsidP="00BF6FD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C2C">
        <w:rPr>
          <w:rFonts w:ascii="Times New Roman" w:hAnsi="Times New Roman" w:cs="Times New Roman"/>
          <w:sz w:val="28"/>
          <w:szCs w:val="28"/>
        </w:rPr>
        <w:lastRenderedPageBreak/>
        <w:t>Прикосновение к истории своей семьи вызывает у ребенка сильные эмоции, заставляет сопереживать, внимательно относиться к памяти прошлого, к своим историческим корням.</w:t>
      </w:r>
    </w:p>
    <w:p w:rsidR="00BF6FDB" w:rsidRDefault="00BF6FDB" w:rsidP="00BF6FD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Предлагаю вашему вниманию перспективный план работы по ознакомлению с рекой Леной детей подготовительной к школе группе «Снежинка» МБДОУ «ЦРР – д\с «Солнышко» города Ленска. </w:t>
      </w:r>
    </w:p>
    <w:p w:rsidR="00BF6FDB" w:rsidRDefault="00BF6FDB" w:rsidP="00BF6FD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живем на берегах самой </w:t>
      </w:r>
      <w:r>
        <w:rPr>
          <w:rFonts w:ascii="Times New Roman" w:hAnsi="Times New Roman" w:cs="Times New Roman"/>
          <w:sz w:val="28"/>
          <w:szCs w:val="28"/>
        </w:rPr>
        <w:t>красивой и</w:t>
      </w:r>
      <w:r>
        <w:rPr>
          <w:rFonts w:ascii="Times New Roman" w:hAnsi="Times New Roman" w:cs="Times New Roman"/>
          <w:sz w:val="28"/>
          <w:szCs w:val="28"/>
        </w:rPr>
        <w:t xml:space="preserve"> богатой реки. Наша река Лена воспета в стихах местных и якутских поэтах, о ней слагают песни, пишут картины. Наша Лена самая большая река </w:t>
      </w:r>
      <w:r>
        <w:rPr>
          <w:rFonts w:ascii="Times New Roman" w:hAnsi="Times New Roman" w:cs="Times New Roman"/>
          <w:sz w:val="28"/>
          <w:szCs w:val="28"/>
        </w:rPr>
        <w:t>и прославлена</w:t>
      </w:r>
      <w:r>
        <w:rPr>
          <w:rFonts w:ascii="Times New Roman" w:hAnsi="Times New Roman" w:cs="Times New Roman"/>
          <w:sz w:val="28"/>
          <w:szCs w:val="28"/>
        </w:rPr>
        <w:t xml:space="preserve"> такими достопримечательностями, как Ленские «щеки» и Ленские столбы. На берегах реки расположен самый большой речной порт в Осетрово. </w:t>
      </w:r>
    </w:p>
    <w:p w:rsidR="00BF6FDB" w:rsidRDefault="00BF6FDB" w:rsidP="00BF6FD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провела опрос детей «Что ты знаешь о нашей реке Лене?», из 28 опрошенных детей, 22 воспитанника, к сожалению, ничего не могли сказать, кроме того, что летом они с семьей купаются на реке, 5 детей  рассказали о наводнении, 1 ребенок рассказал, что по Лене перевозят много грузов и ловят рыбу.  Я разработала перспективный план по ознакомлению детей с родной рекой Леной, считаю, данную тему актуальной по воспитанию патриотических чувств и гордость за родной край. </w:t>
      </w:r>
    </w:p>
    <w:p w:rsidR="00BF6FDB" w:rsidRDefault="00BF6FDB" w:rsidP="00BF6FD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2C4B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6FDB" w:rsidRPr="00FD764C" w:rsidRDefault="00BF6FDB" w:rsidP="00BF6FD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уважительного отношения к достопримечательностям родного края – реке Лене.</w:t>
      </w:r>
      <w:r w:rsidRPr="00FD76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6FDB" w:rsidRPr="00E32C4B" w:rsidRDefault="00BF6FDB" w:rsidP="00BF6FDB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E32C4B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BF6FDB" w:rsidRPr="00E32C4B" w:rsidRDefault="00BF6FDB" w:rsidP="00BF6FDB">
      <w:pPr>
        <w:pStyle w:val="a7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32C4B">
        <w:rPr>
          <w:rFonts w:ascii="Times New Roman" w:hAnsi="Times New Roman" w:cs="Times New Roman"/>
          <w:sz w:val="28"/>
          <w:szCs w:val="28"/>
        </w:rPr>
        <w:t>создать условия для стимулирования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2C4B">
        <w:rPr>
          <w:rFonts w:ascii="Times New Roman" w:hAnsi="Times New Roman" w:cs="Times New Roman"/>
          <w:sz w:val="28"/>
          <w:szCs w:val="28"/>
        </w:rPr>
        <w:t>интереса к родной реке Лене;</w:t>
      </w:r>
    </w:p>
    <w:p w:rsidR="00BF6FDB" w:rsidRPr="00E32C4B" w:rsidRDefault="00BF6FDB" w:rsidP="00BF6FDB">
      <w:pPr>
        <w:pStyle w:val="a7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расширять представления о значении реки Лены в жизни</w:t>
      </w:r>
      <w:r w:rsidRPr="00E32C4B">
        <w:rPr>
          <w:rFonts w:ascii="Times New Roman" w:hAnsi="Times New Roman" w:cs="Times New Roman"/>
          <w:sz w:val="28"/>
          <w:szCs w:val="28"/>
        </w:rPr>
        <w:t xml:space="preserve"> родного края;</w:t>
      </w:r>
    </w:p>
    <w:p w:rsidR="00BF6FDB" w:rsidRPr="00E32C4B" w:rsidRDefault="00BF6FDB" w:rsidP="00BF6FDB">
      <w:pPr>
        <w:pStyle w:val="a7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32C4B">
        <w:rPr>
          <w:rFonts w:ascii="Times New Roman" w:hAnsi="Times New Roman" w:cs="Times New Roman"/>
          <w:sz w:val="28"/>
          <w:szCs w:val="28"/>
        </w:rPr>
        <w:t>консолидация усилий родителей и педагога ДОУ по проблеме патриотического воспитания детей в семье;</w:t>
      </w:r>
    </w:p>
    <w:p w:rsidR="00BF6FDB" w:rsidRDefault="00BF6FDB" w:rsidP="00BF6FDB">
      <w:pPr>
        <w:pStyle w:val="a7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32C4B">
        <w:rPr>
          <w:rFonts w:ascii="Times New Roman" w:hAnsi="Times New Roman" w:cs="Times New Roman"/>
          <w:sz w:val="28"/>
          <w:szCs w:val="28"/>
        </w:rPr>
        <w:lastRenderedPageBreak/>
        <w:t>обобщать полученные знания в самостоятельные рассказы и продуктивную деятельность.</w:t>
      </w:r>
    </w:p>
    <w:p w:rsidR="00BF6FDB" w:rsidRPr="00665336" w:rsidRDefault="00BF6FDB" w:rsidP="00BF6FD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решить поставленные цели и задачи необходимо составить план работы, как с детьми, так и с педагогами и семьями воспитанников.</w:t>
      </w:r>
    </w:p>
    <w:p w:rsidR="00BF6FDB" w:rsidRDefault="00BF6FDB" w:rsidP="00BF6FDB">
      <w:pPr>
        <w:pStyle w:val="a7"/>
        <w:spacing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974A66">
        <w:rPr>
          <w:rFonts w:ascii="Times New Roman" w:hAnsi="Times New Roman" w:cs="Times New Roman"/>
          <w:b/>
          <w:sz w:val="28"/>
          <w:szCs w:val="28"/>
        </w:rPr>
        <w:t>Перспективный план работы по ознакомлению с достопримечательностью родного края – рекой Леной детей старшего дошкольного возраста</w:t>
      </w:r>
    </w:p>
    <w:p w:rsidR="00BF6FDB" w:rsidRDefault="00BF6FDB" w:rsidP="00BF6FDB">
      <w:pPr>
        <w:pStyle w:val="a7"/>
        <w:spacing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380"/>
        <w:gridCol w:w="3598"/>
        <w:gridCol w:w="5217"/>
      </w:tblGrid>
      <w:tr w:rsidR="00BF6FDB" w:rsidTr="00A807C1">
        <w:tc>
          <w:tcPr>
            <w:tcW w:w="1384" w:type="dxa"/>
          </w:tcPr>
          <w:p w:rsidR="00BF6FDB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3686" w:type="dxa"/>
          </w:tcPr>
          <w:p w:rsidR="00BF6FDB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Темы недели</w:t>
            </w:r>
          </w:p>
        </w:tc>
        <w:tc>
          <w:tcPr>
            <w:tcW w:w="5351" w:type="dxa"/>
          </w:tcPr>
          <w:p w:rsidR="00BF6FDB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Темы перспективного плана</w:t>
            </w:r>
          </w:p>
        </w:tc>
      </w:tr>
      <w:tr w:rsidR="00BF6FDB" w:rsidTr="00A807C1">
        <w:tc>
          <w:tcPr>
            <w:tcW w:w="1384" w:type="dxa"/>
          </w:tcPr>
          <w:p w:rsidR="00BF6FDB" w:rsidRPr="00665336" w:rsidRDefault="00BF6FDB" w:rsidP="00A807C1">
            <w:pPr>
              <w:pStyle w:val="a7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3686" w:type="dxa"/>
          </w:tcPr>
          <w:p w:rsidR="00BF6FDB" w:rsidRPr="00665336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Осень»</w:t>
            </w:r>
          </w:p>
        </w:tc>
        <w:tc>
          <w:tcPr>
            <w:tcW w:w="5351" w:type="dxa"/>
          </w:tcPr>
          <w:p w:rsidR="00BF6FDB" w:rsidRPr="00E6365C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365C">
              <w:rPr>
                <w:rFonts w:ascii="Times New Roman" w:hAnsi="Times New Roman" w:cs="Times New Roman"/>
                <w:sz w:val="28"/>
                <w:szCs w:val="28"/>
              </w:rPr>
              <w:t>Целевая прогулка на Набережную города.</w:t>
            </w:r>
          </w:p>
          <w:p w:rsidR="00BF6FDB" w:rsidRPr="00E6365C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365C">
              <w:rPr>
                <w:rFonts w:ascii="Times New Roman" w:hAnsi="Times New Roman" w:cs="Times New Roman"/>
                <w:sz w:val="28"/>
                <w:szCs w:val="28"/>
              </w:rPr>
              <w:t>Рассматривание фотоальбома «Лена»</w:t>
            </w:r>
          </w:p>
          <w:p w:rsidR="00BF6FDB" w:rsidRPr="00E6365C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365C">
              <w:rPr>
                <w:rFonts w:ascii="Times New Roman" w:hAnsi="Times New Roman" w:cs="Times New Roman"/>
                <w:sz w:val="28"/>
                <w:szCs w:val="28"/>
              </w:rPr>
              <w:t>Просмотр мультфильма «В порту», показать отличия морского и речного судоходства.</w:t>
            </w:r>
          </w:p>
        </w:tc>
      </w:tr>
      <w:tr w:rsidR="00BF6FDB" w:rsidTr="00A807C1">
        <w:tc>
          <w:tcPr>
            <w:tcW w:w="1384" w:type="dxa"/>
          </w:tcPr>
          <w:p w:rsidR="00BF6FDB" w:rsidRPr="00665336" w:rsidRDefault="00BF6FDB" w:rsidP="00A807C1">
            <w:pPr>
              <w:pStyle w:val="a7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65336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3686" w:type="dxa"/>
          </w:tcPr>
          <w:p w:rsidR="00BF6FDB" w:rsidRPr="00E04937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937">
              <w:rPr>
                <w:rFonts w:ascii="Times New Roman" w:hAnsi="Times New Roman" w:cs="Times New Roman"/>
                <w:sz w:val="28"/>
                <w:szCs w:val="28"/>
              </w:rPr>
              <w:t>«Я в мире человек»</w:t>
            </w:r>
          </w:p>
        </w:tc>
        <w:tc>
          <w:tcPr>
            <w:tcW w:w="5351" w:type="dxa"/>
          </w:tcPr>
          <w:p w:rsidR="00BF6FDB" w:rsidRPr="00E6365C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365C">
              <w:rPr>
                <w:rFonts w:ascii="Times New Roman" w:hAnsi="Times New Roman" w:cs="Times New Roman"/>
                <w:sz w:val="28"/>
                <w:szCs w:val="28"/>
              </w:rPr>
              <w:t>Беседа «Откуда пошло название нашей реки?»</w:t>
            </w:r>
          </w:p>
          <w:p w:rsidR="00BF6FDB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365C">
              <w:rPr>
                <w:rFonts w:ascii="Times New Roman" w:hAnsi="Times New Roman" w:cs="Times New Roman"/>
                <w:sz w:val="28"/>
                <w:szCs w:val="28"/>
              </w:rPr>
              <w:t>Д\и «Обитатели реки Лены»</w:t>
            </w:r>
          </w:p>
          <w:p w:rsidR="00BF6FDB" w:rsidRPr="00E6365C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Лепка «Обитатели реки»</w:t>
            </w:r>
          </w:p>
          <w:p w:rsidR="00BF6FDB" w:rsidRPr="00E6365C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365C">
              <w:rPr>
                <w:rFonts w:ascii="Times New Roman" w:hAnsi="Times New Roman" w:cs="Times New Roman"/>
                <w:sz w:val="28"/>
                <w:szCs w:val="28"/>
              </w:rPr>
              <w:t>Посещение выставки – рисунков Ленского художника Владимира Стадника</w:t>
            </w:r>
          </w:p>
        </w:tc>
      </w:tr>
      <w:tr w:rsidR="00BF6FDB" w:rsidTr="00A807C1">
        <w:tc>
          <w:tcPr>
            <w:tcW w:w="1384" w:type="dxa"/>
          </w:tcPr>
          <w:p w:rsidR="00BF6FDB" w:rsidRPr="00665336" w:rsidRDefault="00BF6FDB" w:rsidP="00A807C1">
            <w:pPr>
              <w:pStyle w:val="a7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3686" w:type="dxa"/>
          </w:tcPr>
          <w:p w:rsidR="00BF6FDB" w:rsidRPr="00E04937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937">
              <w:rPr>
                <w:rFonts w:ascii="Times New Roman" w:hAnsi="Times New Roman" w:cs="Times New Roman"/>
                <w:sz w:val="28"/>
                <w:szCs w:val="28"/>
              </w:rPr>
              <w:t>«Мой дом, мой город, моя страна»</w:t>
            </w:r>
          </w:p>
        </w:tc>
        <w:tc>
          <w:tcPr>
            <w:tcW w:w="5351" w:type="dxa"/>
          </w:tcPr>
          <w:p w:rsidR="00BF6FDB" w:rsidRPr="00E6365C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365C">
              <w:rPr>
                <w:rFonts w:ascii="Times New Roman" w:hAnsi="Times New Roman" w:cs="Times New Roman"/>
                <w:sz w:val="28"/>
                <w:szCs w:val="28"/>
              </w:rPr>
              <w:t>Составление альбома «Наши любимые места на реке»</w:t>
            </w:r>
          </w:p>
          <w:p w:rsidR="00BF6FDB" w:rsidRPr="00E6365C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365C">
              <w:rPr>
                <w:rFonts w:ascii="Times New Roman" w:hAnsi="Times New Roman" w:cs="Times New Roman"/>
                <w:sz w:val="28"/>
                <w:szCs w:val="28"/>
              </w:rPr>
              <w:t>Занятие «Светлой Лены берега»</w:t>
            </w:r>
          </w:p>
          <w:p w:rsidR="00BF6FDB" w:rsidRPr="00E6365C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365C">
              <w:rPr>
                <w:rFonts w:ascii="Times New Roman" w:hAnsi="Times New Roman" w:cs="Times New Roman"/>
                <w:sz w:val="28"/>
                <w:szCs w:val="28"/>
              </w:rPr>
              <w:t>С\р игра «По реке Лене»</w:t>
            </w:r>
          </w:p>
        </w:tc>
      </w:tr>
      <w:tr w:rsidR="00BF6FDB" w:rsidTr="00A807C1">
        <w:tc>
          <w:tcPr>
            <w:tcW w:w="1384" w:type="dxa"/>
          </w:tcPr>
          <w:p w:rsidR="00BF6FDB" w:rsidRPr="00665336" w:rsidRDefault="00BF6FDB" w:rsidP="00A807C1">
            <w:pPr>
              <w:pStyle w:val="a7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3686" w:type="dxa"/>
          </w:tcPr>
          <w:p w:rsidR="00BF6FDB" w:rsidRPr="00E04937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937">
              <w:rPr>
                <w:rFonts w:ascii="Times New Roman" w:hAnsi="Times New Roman" w:cs="Times New Roman"/>
                <w:sz w:val="28"/>
                <w:szCs w:val="28"/>
              </w:rPr>
              <w:t>«Новый год»</w:t>
            </w:r>
          </w:p>
        </w:tc>
        <w:tc>
          <w:tcPr>
            <w:tcW w:w="5351" w:type="dxa"/>
          </w:tcPr>
          <w:p w:rsidR="00BF6FDB" w:rsidRPr="00E6365C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365C">
              <w:rPr>
                <w:rFonts w:ascii="Times New Roman" w:hAnsi="Times New Roman" w:cs="Times New Roman"/>
                <w:sz w:val="28"/>
                <w:szCs w:val="28"/>
              </w:rPr>
              <w:t>Презентация «Как прекрасна Лена!»</w:t>
            </w:r>
          </w:p>
          <w:p w:rsidR="00BF6FDB" w:rsidRPr="00E6365C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365C">
              <w:rPr>
                <w:rFonts w:ascii="Times New Roman" w:hAnsi="Times New Roman" w:cs="Times New Roman"/>
                <w:sz w:val="28"/>
                <w:szCs w:val="28"/>
              </w:rPr>
              <w:t>Чтение якутских сказок</w:t>
            </w:r>
          </w:p>
          <w:p w:rsidR="00BF6FDB" w:rsidRPr="00E6365C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365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Прослушивание песен о родном крае в исполнении Ленской вокальной группы «Аккорд»</w:t>
            </w:r>
          </w:p>
        </w:tc>
      </w:tr>
      <w:tr w:rsidR="00BF6FDB" w:rsidTr="00A807C1">
        <w:tc>
          <w:tcPr>
            <w:tcW w:w="1384" w:type="dxa"/>
          </w:tcPr>
          <w:p w:rsidR="00BF6FDB" w:rsidRPr="00665336" w:rsidRDefault="00BF6FDB" w:rsidP="00A807C1">
            <w:pPr>
              <w:pStyle w:val="a7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январь</w:t>
            </w:r>
          </w:p>
        </w:tc>
        <w:tc>
          <w:tcPr>
            <w:tcW w:w="3686" w:type="dxa"/>
          </w:tcPr>
          <w:p w:rsidR="00BF6FDB" w:rsidRPr="00E04937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937">
              <w:rPr>
                <w:rFonts w:ascii="Times New Roman" w:hAnsi="Times New Roman" w:cs="Times New Roman"/>
                <w:sz w:val="28"/>
                <w:szCs w:val="28"/>
              </w:rPr>
              <w:t>«Зима»</w:t>
            </w:r>
          </w:p>
        </w:tc>
        <w:tc>
          <w:tcPr>
            <w:tcW w:w="5351" w:type="dxa"/>
          </w:tcPr>
          <w:p w:rsidR="00BF6FDB" w:rsidRPr="00E6365C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365C">
              <w:rPr>
                <w:rFonts w:ascii="Times New Roman" w:hAnsi="Times New Roman" w:cs="Times New Roman"/>
                <w:sz w:val="28"/>
                <w:szCs w:val="28"/>
              </w:rPr>
              <w:t>Беседа «Зимняя рыбалка на реке»</w:t>
            </w:r>
          </w:p>
          <w:p w:rsidR="00BF6FDB" w:rsidRPr="00E6365C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365C">
              <w:rPr>
                <w:rFonts w:ascii="Times New Roman" w:hAnsi="Times New Roman" w:cs="Times New Roman"/>
                <w:sz w:val="28"/>
                <w:szCs w:val="28"/>
              </w:rPr>
              <w:t>П\и «Рыбалка»</w:t>
            </w:r>
          </w:p>
          <w:p w:rsidR="00BF6FDB" w:rsidRPr="00E6365C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365C">
              <w:rPr>
                <w:rFonts w:ascii="Times New Roman" w:hAnsi="Times New Roman" w:cs="Times New Roman"/>
                <w:sz w:val="28"/>
                <w:szCs w:val="28"/>
              </w:rPr>
              <w:t>Выставка рисунков «Лена – зимой!»</w:t>
            </w:r>
          </w:p>
          <w:p w:rsidR="00BF6FDB" w:rsidRPr="00E6365C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6FDB" w:rsidTr="00A807C1">
        <w:tc>
          <w:tcPr>
            <w:tcW w:w="1384" w:type="dxa"/>
          </w:tcPr>
          <w:p w:rsidR="00BF6FDB" w:rsidRPr="00665336" w:rsidRDefault="00BF6FDB" w:rsidP="00A807C1">
            <w:pPr>
              <w:pStyle w:val="a7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3686" w:type="dxa"/>
          </w:tcPr>
          <w:p w:rsidR="00BF6FDB" w:rsidRPr="00E04937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937">
              <w:rPr>
                <w:rFonts w:ascii="Times New Roman" w:hAnsi="Times New Roman" w:cs="Times New Roman"/>
                <w:sz w:val="28"/>
                <w:szCs w:val="28"/>
              </w:rPr>
              <w:t>«День защитников Отечества»</w:t>
            </w:r>
          </w:p>
        </w:tc>
        <w:tc>
          <w:tcPr>
            <w:tcW w:w="5351" w:type="dxa"/>
          </w:tcPr>
          <w:p w:rsidR="00BF6FDB" w:rsidRPr="00E6365C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365C">
              <w:rPr>
                <w:rFonts w:ascii="Times New Roman" w:hAnsi="Times New Roman" w:cs="Times New Roman"/>
                <w:sz w:val="28"/>
                <w:szCs w:val="28"/>
              </w:rPr>
              <w:t>Аппликация «Сухогруз»</w:t>
            </w:r>
          </w:p>
          <w:p w:rsidR="00BF6FDB" w:rsidRPr="00E6365C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365C">
              <w:rPr>
                <w:rFonts w:ascii="Times New Roman" w:hAnsi="Times New Roman" w:cs="Times New Roman"/>
                <w:sz w:val="28"/>
                <w:szCs w:val="28"/>
              </w:rPr>
              <w:t>Спортивное развлечение «Речники»</w:t>
            </w:r>
          </w:p>
        </w:tc>
      </w:tr>
      <w:tr w:rsidR="00BF6FDB" w:rsidTr="00A807C1">
        <w:tc>
          <w:tcPr>
            <w:tcW w:w="1384" w:type="dxa"/>
          </w:tcPr>
          <w:p w:rsidR="00BF6FDB" w:rsidRPr="00665336" w:rsidRDefault="00BF6FDB" w:rsidP="00A807C1">
            <w:pPr>
              <w:pStyle w:val="a7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3686" w:type="dxa"/>
          </w:tcPr>
          <w:p w:rsidR="00BF6FDB" w:rsidRPr="00E04937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937">
              <w:rPr>
                <w:rFonts w:ascii="Times New Roman" w:hAnsi="Times New Roman" w:cs="Times New Roman"/>
                <w:sz w:val="28"/>
                <w:szCs w:val="28"/>
              </w:rPr>
              <w:t>«Весна»</w:t>
            </w:r>
          </w:p>
        </w:tc>
        <w:tc>
          <w:tcPr>
            <w:tcW w:w="5351" w:type="dxa"/>
          </w:tcPr>
          <w:p w:rsidR="00BF6FDB" w:rsidRPr="00E6365C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365C">
              <w:rPr>
                <w:rFonts w:ascii="Times New Roman" w:hAnsi="Times New Roman" w:cs="Times New Roman"/>
                <w:sz w:val="28"/>
                <w:szCs w:val="28"/>
              </w:rPr>
              <w:t>Беседа « Ленские «щеки»</w:t>
            </w:r>
          </w:p>
          <w:p w:rsidR="00BF6FDB" w:rsidRPr="00E6365C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365C">
              <w:rPr>
                <w:rFonts w:ascii="Times New Roman" w:hAnsi="Times New Roman" w:cs="Times New Roman"/>
                <w:sz w:val="28"/>
                <w:szCs w:val="28"/>
              </w:rPr>
              <w:t>Фотовыставка (организаторы родители воспитанников) «Ленские столбы»</w:t>
            </w:r>
          </w:p>
        </w:tc>
      </w:tr>
      <w:tr w:rsidR="00BF6FDB" w:rsidTr="00A807C1">
        <w:tc>
          <w:tcPr>
            <w:tcW w:w="1384" w:type="dxa"/>
          </w:tcPr>
          <w:p w:rsidR="00BF6FDB" w:rsidRPr="00665336" w:rsidRDefault="00BF6FDB" w:rsidP="00A807C1">
            <w:pPr>
              <w:pStyle w:val="a7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65336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3686" w:type="dxa"/>
          </w:tcPr>
          <w:p w:rsidR="00BF6FDB" w:rsidRPr="00E04937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«День Республики Саха (Якутии)</w:t>
            </w:r>
            <w:r w:rsidRPr="00E0493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5351" w:type="dxa"/>
          </w:tcPr>
          <w:p w:rsidR="00BF6FDB" w:rsidRPr="00E6365C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365C">
              <w:rPr>
                <w:rFonts w:ascii="Times New Roman" w:hAnsi="Times New Roman" w:cs="Times New Roman"/>
                <w:sz w:val="28"/>
                <w:szCs w:val="28"/>
              </w:rPr>
              <w:t>Конкурс чтецов « Лена, Лена! Моя река!» (стихи Ленских поэтов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 В. Носенко, С. Москвитина, С. Шестакова и т.д.</w:t>
            </w:r>
            <w:r w:rsidRPr="00E6365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BF6FDB" w:rsidRPr="00E6365C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365C">
              <w:rPr>
                <w:rFonts w:ascii="Times New Roman" w:hAnsi="Times New Roman" w:cs="Times New Roman"/>
                <w:sz w:val="28"/>
                <w:szCs w:val="28"/>
              </w:rPr>
              <w:t>Познавательное мероприятие в детской библиотеке «Тайгу гудками огласили стремительные пароходы, что ходят вниз и вверх по Лене»</w:t>
            </w:r>
          </w:p>
        </w:tc>
      </w:tr>
      <w:tr w:rsidR="00BF6FDB" w:rsidTr="00A807C1">
        <w:tc>
          <w:tcPr>
            <w:tcW w:w="1384" w:type="dxa"/>
          </w:tcPr>
          <w:p w:rsidR="00BF6FDB" w:rsidRPr="00665336" w:rsidRDefault="00BF6FDB" w:rsidP="00A807C1">
            <w:pPr>
              <w:pStyle w:val="a7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65336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3686" w:type="dxa"/>
          </w:tcPr>
          <w:p w:rsidR="00BF6FDB" w:rsidRPr="00E04937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937">
              <w:rPr>
                <w:rFonts w:ascii="Times New Roman" w:hAnsi="Times New Roman" w:cs="Times New Roman"/>
                <w:sz w:val="28"/>
                <w:szCs w:val="28"/>
              </w:rPr>
              <w:t>«День Победы»</w:t>
            </w:r>
          </w:p>
        </w:tc>
        <w:tc>
          <w:tcPr>
            <w:tcW w:w="5351" w:type="dxa"/>
          </w:tcPr>
          <w:p w:rsidR="00BF6FDB" w:rsidRPr="00E6365C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365C">
              <w:rPr>
                <w:rFonts w:ascii="Times New Roman" w:hAnsi="Times New Roman" w:cs="Times New Roman"/>
                <w:sz w:val="28"/>
                <w:szCs w:val="28"/>
              </w:rPr>
              <w:t>Аппликация «Танкер»</w:t>
            </w:r>
          </w:p>
          <w:p w:rsidR="00BF6FDB" w:rsidRPr="00E6365C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365C">
              <w:rPr>
                <w:rFonts w:ascii="Times New Roman" w:hAnsi="Times New Roman" w:cs="Times New Roman"/>
                <w:sz w:val="28"/>
                <w:szCs w:val="28"/>
              </w:rPr>
              <w:t>Беседа «Какие суда вы знаете?»</w:t>
            </w:r>
          </w:p>
          <w:p w:rsidR="00BF6FDB" w:rsidRPr="00E6365C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365C">
              <w:rPr>
                <w:rFonts w:ascii="Times New Roman" w:hAnsi="Times New Roman" w:cs="Times New Roman"/>
                <w:sz w:val="28"/>
                <w:szCs w:val="28"/>
              </w:rPr>
              <w:t>П\и «Подъемный кран»</w:t>
            </w:r>
          </w:p>
          <w:p w:rsidR="00BF6FDB" w:rsidRPr="00E6365C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365C">
              <w:rPr>
                <w:rFonts w:ascii="Times New Roman" w:hAnsi="Times New Roman" w:cs="Times New Roman"/>
                <w:sz w:val="28"/>
                <w:szCs w:val="28"/>
              </w:rPr>
              <w:t>Экологическая акция «Сделай чище мир вокруг себя» субботник для родителей на Набережной города.</w:t>
            </w:r>
          </w:p>
          <w:p w:rsidR="00BF6FDB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365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Консультации для родителей о паводке на реке.</w:t>
            </w:r>
          </w:p>
          <w:p w:rsidR="00BF6FDB" w:rsidRPr="00E6365C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Изодеятельность «Ледоход на реке»</w:t>
            </w:r>
          </w:p>
          <w:p w:rsidR="00BF6FDB" w:rsidRPr="00E6365C" w:rsidRDefault="00BF6FDB" w:rsidP="00A807C1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365C">
              <w:rPr>
                <w:rFonts w:ascii="Times New Roman" w:hAnsi="Times New Roman" w:cs="Times New Roman"/>
                <w:sz w:val="28"/>
                <w:szCs w:val="28"/>
              </w:rPr>
              <w:t>Праздник «Ленские просторы»</w:t>
            </w:r>
          </w:p>
        </w:tc>
      </w:tr>
    </w:tbl>
    <w:p w:rsidR="00BF6FDB" w:rsidRPr="00974A66" w:rsidRDefault="00BF6FDB" w:rsidP="00BF6FDB">
      <w:pPr>
        <w:pStyle w:val="a7"/>
        <w:spacing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BF6FDB" w:rsidRDefault="00BF6FDB" w:rsidP="00BF6FD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 работы: после всех проведенных мероприятиях я провела повторный опрос воспитанников своей группы: «Что ты знаешь о нашей реке Лене?» абсолютно все ребята рассказали о нашей реке, о ее достопримечательностях, о том, какие виды рыб обитают в ней, о речном порте и т.д. Дети с гордостью декламировали стихотворения наших поэтов о Красавице Лене.</w:t>
      </w:r>
    </w:p>
    <w:p w:rsidR="00BF6FDB" w:rsidRDefault="00BF6FDB" w:rsidP="00BF6FD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Образовательная деятельность </w:t>
      </w:r>
      <w:r w:rsidRPr="00781C2C">
        <w:rPr>
          <w:rFonts w:ascii="Times New Roman" w:hAnsi="Times New Roman" w:cs="Times New Roman"/>
          <w:sz w:val="28"/>
          <w:szCs w:val="28"/>
        </w:rPr>
        <w:t>может быть реализован</w:t>
      </w:r>
      <w:r>
        <w:rPr>
          <w:rFonts w:ascii="Times New Roman" w:hAnsi="Times New Roman" w:cs="Times New Roman"/>
          <w:sz w:val="28"/>
          <w:szCs w:val="28"/>
        </w:rPr>
        <w:t>а в дошкольных учреждениях. Для ее</w:t>
      </w:r>
      <w:r w:rsidRPr="00781C2C">
        <w:rPr>
          <w:rFonts w:ascii="Times New Roman" w:hAnsi="Times New Roman" w:cs="Times New Roman"/>
          <w:sz w:val="28"/>
          <w:szCs w:val="28"/>
        </w:rPr>
        <w:t xml:space="preserve"> реализации не требуется дополнительных материальных</w:t>
      </w:r>
      <w:r>
        <w:rPr>
          <w:rFonts w:ascii="Times New Roman" w:hAnsi="Times New Roman" w:cs="Times New Roman"/>
          <w:sz w:val="28"/>
          <w:szCs w:val="28"/>
        </w:rPr>
        <w:t xml:space="preserve"> и энергетических затрат. Данный вид деятельности</w:t>
      </w:r>
      <w:r w:rsidRPr="00781C2C">
        <w:rPr>
          <w:rFonts w:ascii="Times New Roman" w:hAnsi="Times New Roman" w:cs="Times New Roman"/>
          <w:sz w:val="28"/>
          <w:szCs w:val="28"/>
        </w:rPr>
        <w:t xml:space="preserve"> способствует консолидации усилий педагогов и родителей по развитию и воспитанию ребенка, тем самым отвечая параметрам Федерал</w:t>
      </w:r>
      <w:r>
        <w:rPr>
          <w:rFonts w:ascii="Times New Roman" w:hAnsi="Times New Roman" w:cs="Times New Roman"/>
          <w:sz w:val="28"/>
          <w:szCs w:val="28"/>
        </w:rPr>
        <w:t>ьных государственных требований.</w:t>
      </w:r>
    </w:p>
    <w:p w:rsidR="00BF6FDB" w:rsidRPr="00297F3F" w:rsidRDefault="00BF6FDB" w:rsidP="00BF6FDB">
      <w:pPr>
        <w:spacing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F2E49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BF6FDB" w:rsidRDefault="00BF6FDB" w:rsidP="00BF6FD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56169">
        <w:rPr>
          <w:rFonts w:ascii="Times New Roman" w:hAnsi="Times New Roman" w:cs="Times New Roman"/>
          <w:sz w:val="28"/>
          <w:szCs w:val="28"/>
        </w:rPr>
        <w:t>"Племя, не способное воспитать в потомстве стремление сохранить и защитить сложившуюся культуру, традиции, обре</w:t>
      </w:r>
      <w:r>
        <w:rPr>
          <w:rFonts w:ascii="Times New Roman" w:hAnsi="Times New Roman" w:cs="Times New Roman"/>
          <w:sz w:val="28"/>
          <w:szCs w:val="28"/>
        </w:rPr>
        <w:t>чено на вымирание. Государство,</w:t>
      </w:r>
      <w:r w:rsidRPr="00956169">
        <w:rPr>
          <w:rFonts w:ascii="Times New Roman" w:hAnsi="Times New Roman" w:cs="Times New Roman"/>
          <w:sz w:val="28"/>
          <w:szCs w:val="28"/>
        </w:rPr>
        <w:t>не ставящее целью воспитать своих граждан в духе патриотизма, не имеет будущего"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6FDB" w:rsidRPr="00956169" w:rsidRDefault="00BF6FDB" w:rsidP="00BF6FDB">
      <w:pPr>
        <w:spacing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956169">
        <w:rPr>
          <w:rFonts w:ascii="Times New Roman" w:hAnsi="Times New Roman" w:cs="Times New Roman"/>
          <w:sz w:val="28"/>
          <w:szCs w:val="28"/>
        </w:rPr>
        <w:t>Дж. Байрон</w:t>
      </w:r>
    </w:p>
    <w:p w:rsidR="00BF6FDB" w:rsidRDefault="00BF6FDB" w:rsidP="00BF6FD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6169">
        <w:rPr>
          <w:rFonts w:ascii="Times New Roman" w:hAnsi="Times New Roman" w:cs="Times New Roman"/>
          <w:sz w:val="28"/>
          <w:szCs w:val="28"/>
        </w:rPr>
        <w:t>Важной психолого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956169">
        <w:rPr>
          <w:rFonts w:ascii="Times New Roman" w:hAnsi="Times New Roman" w:cs="Times New Roman"/>
          <w:sz w:val="28"/>
          <w:szCs w:val="28"/>
        </w:rPr>
        <w:t>педагогической проблемой сегодняшнего дня является патриотическое воспитание детей дошкольного возраста. Уже с детства человек должен любить свою Родину, гордиться своей национальной принадлежностью, знать родной язык, любить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6169">
        <w:rPr>
          <w:rFonts w:ascii="Times New Roman" w:hAnsi="Times New Roman" w:cs="Times New Roman"/>
          <w:sz w:val="28"/>
          <w:szCs w:val="28"/>
        </w:rPr>
        <w:t>родной край, увлекаться его культурой и историей. Ведь если все лучшее заложить в дошкольном возрасте, который является наиболее сензитивным периодом д</w:t>
      </w:r>
      <w:r>
        <w:rPr>
          <w:rFonts w:ascii="Times New Roman" w:hAnsi="Times New Roman" w:cs="Times New Roman"/>
          <w:sz w:val="28"/>
          <w:szCs w:val="28"/>
        </w:rPr>
        <w:t xml:space="preserve">ля воспитания высоких социально – </w:t>
      </w:r>
      <w:r w:rsidRPr="00956169">
        <w:rPr>
          <w:rFonts w:ascii="Times New Roman" w:hAnsi="Times New Roman" w:cs="Times New Roman"/>
          <w:sz w:val="28"/>
          <w:szCs w:val="28"/>
        </w:rPr>
        <w:t xml:space="preserve">нравственных чувств и качеств детей, для которых характерны податливость, известная внушаемость, </w:t>
      </w:r>
      <w:r w:rsidRPr="00956169">
        <w:rPr>
          <w:rFonts w:ascii="Times New Roman" w:hAnsi="Times New Roman" w:cs="Times New Roman"/>
          <w:sz w:val="28"/>
          <w:szCs w:val="28"/>
        </w:rPr>
        <w:lastRenderedPageBreak/>
        <w:t>доверчивость, склонность к подражанию и огромный авторитет взрослого, это останется с ними на всю жизнь.</w:t>
      </w:r>
    </w:p>
    <w:p w:rsidR="00BF6FDB" w:rsidRDefault="00BF6FDB" w:rsidP="00BF6FD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6169">
        <w:rPr>
          <w:rFonts w:ascii="Times New Roman" w:hAnsi="Times New Roman" w:cs="Times New Roman"/>
          <w:sz w:val="28"/>
          <w:szCs w:val="28"/>
        </w:rPr>
        <w:t>Особенности воспитания патриотизма у старших дошкольников - это воспитание положительного отношения детей к истории и современности родного края, к людям, его населяющим, его культуре и традициям, к своей Родине.</w:t>
      </w:r>
    </w:p>
    <w:p w:rsidR="00BF6FDB" w:rsidRDefault="00BF6FDB" w:rsidP="00BF6FD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6169">
        <w:rPr>
          <w:rFonts w:ascii="Times New Roman" w:hAnsi="Times New Roman" w:cs="Times New Roman"/>
          <w:sz w:val="28"/>
          <w:szCs w:val="28"/>
        </w:rPr>
        <w:t>Достижение высокого уровня в воспитании у детей патриотизма становится возможным и наиболее качественным при создании определенных системообразующих условий.</w:t>
      </w:r>
    </w:p>
    <w:p w:rsidR="00BF6FDB" w:rsidRDefault="00BF6FDB" w:rsidP="00BF6FD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6169">
        <w:rPr>
          <w:rFonts w:ascii="Times New Roman" w:hAnsi="Times New Roman" w:cs="Times New Roman"/>
          <w:sz w:val="28"/>
          <w:szCs w:val="28"/>
        </w:rPr>
        <w:t xml:space="preserve"> Готовность самого педагога к патриотическому воспитанию старших дошкольников. Переход на новый уровень понимания необходимости приобретения теоретических знаний, практических умений, способности к моделированию единой системы блочно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956169">
        <w:rPr>
          <w:rFonts w:ascii="Times New Roman" w:hAnsi="Times New Roman" w:cs="Times New Roman"/>
          <w:sz w:val="28"/>
          <w:szCs w:val="28"/>
        </w:rPr>
        <w:t>тематического планирования, отражающей последовательность и постепенность введения детей в многообразный, многогранный и многоликий окружающий мир с направленностью на формирование целостного образа своего родного края.</w:t>
      </w:r>
    </w:p>
    <w:p w:rsidR="00BF6FDB" w:rsidRDefault="00BF6FDB" w:rsidP="00BF6FD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6169">
        <w:rPr>
          <w:rFonts w:ascii="Times New Roman" w:hAnsi="Times New Roman" w:cs="Times New Roman"/>
          <w:sz w:val="28"/>
          <w:szCs w:val="28"/>
        </w:rPr>
        <w:t>Воспитание у старших дошкольников патриотизма должно быть повседневным делом, естественным образом вплетаться в ткань педагогического процесса.</w:t>
      </w:r>
    </w:p>
    <w:p w:rsidR="00BF6FDB" w:rsidRDefault="00BF6FDB" w:rsidP="00BF6FD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6169">
        <w:rPr>
          <w:rFonts w:ascii="Times New Roman" w:hAnsi="Times New Roman" w:cs="Times New Roman"/>
          <w:sz w:val="28"/>
          <w:szCs w:val="28"/>
        </w:rPr>
        <w:t>Ознакомление с родным краем, его достопримечательностями должно происходить в доступных формах (наблюдение, экскурсия, игра, труд и т. д.) с применением различных видов предметно-практической деятельности (художественный труд, труд в природе, исследование, поиск, моделирование, сочинительство, игра, конструирование и т.д.), что обеспечит полноту восприятия окружающего мира, поможет ребенку осознать свое место в нем.</w:t>
      </w:r>
    </w:p>
    <w:p w:rsidR="00BF6FDB" w:rsidRDefault="00BF6FDB" w:rsidP="00BF6FD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6169">
        <w:rPr>
          <w:rFonts w:ascii="Times New Roman" w:hAnsi="Times New Roman" w:cs="Times New Roman"/>
          <w:sz w:val="28"/>
          <w:szCs w:val="28"/>
        </w:rPr>
        <w:t xml:space="preserve">Подаваемые знания из многообразия самых ярких и типичных явлений, фактов, событий должны быть доступны для восприятия и понимания ребенком. Подобный подход позволит приблизить дошкольника к реальной жизни, показать созидательные преобразования в родных местах, в стране в целом, ее мощь и силу в лице тружеников </w:t>
      </w:r>
      <w:r w:rsidRPr="00956169">
        <w:rPr>
          <w:rFonts w:ascii="Times New Roman" w:hAnsi="Times New Roman" w:cs="Times New Roman"/>
          <w:sz w:val="28"/>
          <w:szCs w:val="28"/>
        </w:rPr>
        <w:lastRenderedPageBreak/>
        <w:t>в разных сферах жизнедеятельности, мирной армии - защитницы границ родного Отечества, самобытность национальной культуры.</w:t>
      </w:r>
    </w:p>
    <w:p w:rsidR="00BF6FDB" w:rsidRPr="00956169" w:rsidRDefault="00BF6FDB" w:rsidP="00BF6FD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6169">
        <w:rPr>
          <w:rFonts w:ascii="Times New Roman" w:hAnsi="Times New Roman" w:cs="Times New Roman"/>
          <w:sz w:val="28"/>
          <w:szCs w:val="28"/>
        </w:rPr>
        <w:t>Осуществление логической последовательности этапов работы:</w:t>
      </w:r>
    </w:p>
    <w:p w:rsidR="00BF6FDB" w:rsidRPr="00956169" w:rsidRDefault="00BF6FDB" w:rsidP="00BF6F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169">
        <w:rPr>
          <w:rFonts w:ascii="Times New Roman" w:hAnsi="Times New Roman" w:cs="Times New Roman"/>
          <w:sz w:val="28"/>
          <w:szCs w:val="28"/>
        </w:rPr>
        <w:t>передача детям знаний о родном крае в деятельностном ключе (взаимодействие взрослого и ребенка, сотрудничество и партнерство в разных видах и формах работы);</w:t>
      </w:r>
    </w:p>
    <w:p w:rsidR="00BF6FDB" w:rsidRPr="00956169" w:rsidRDefault="00BF6FDB" w:rsidP="00BF6F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169">
        <w:rPr>
          <w:rFonts w:ascii="Times New Roman" w:hAnsi="Times New Roman" w:cs="Times New Roman"/>
          <w:sz w:val="28"/>
          <w:szCs w:val="28"/>
        </w:rPr>
        <w:t>формирование у детей на основе приобретенных знаний отношения к воспринимаемой окружающей действительности: интереса, живого эмоционального отклика, эмоционально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956169">
        <w:rPr>
          <w:rFonts w:ascii="Times New Roman" w:hAnsi="Times New Roman" w:cs="Times New Roman"/>
          <w:sz w:val="28"/>
          <w:szCs w:val="28"/>
        </w:rPr>
        <w:t>положительного отношения к внешнему миру; активной включенности в доступные события, традиции, праздники, в созидательную продуктивную деятельность;</w:t>
      </w:r>
    </w:p>
    <w:p w:rsidR="00BF6FDB" w:rsidRDefault="00BF6FDB" w:rsidP="00BF6F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169">
        <w:rPr>
          <w:rFonts w:ascii="Times New Roman" w:hAnsi="Times New Roman" w:cs="Times New Roman"/>
          <w:sz w:val="28"/>
          <w:szCs w:val="28"/>
        </w:rPr>
        <w:t>организация доступной возрасту деятельности с усилением патриотической направленности (экскурсии, занятия, игры, труд, чтение, музыка, изобразительное творчество, праздники, досуги, развлечения и т.д.).</w:t>
      </w:r>
    </w:p>
    <w:p w:rsidR="00BF6FDB" w:rsidRPr="00956169" w:rsidRDefault="00BF6FDB" w:rsidP="00BF6FD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6169">
        <w:rPr>
          <w:rFonts w:ascii="Times New Roman" w:hAnsi="Times New Roman" w:cs="Times New Roman"/>
          <w:sz w:val="28"/>
          <w:szCs w:val="28"/>
        </w:rPr>
        <w:t>Непрерывное накопление и обогащение социального опыта жизни в своем родном крае, как формирование базового этапа воспитания у детей патриотизма.</w:t>
      </w:r>
    </w:p>
    <w:p w:rsidR="00BF6FDB" w:rsidRDefault="00BF6FDB" w:rsidP="00BF6FD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6169">
        <w:rPr>
          <w:rFonts w:ascii="Times New Roman" w:hAnsi="Times New Roman" w:cs="Times New Roman"/>
          <w:sz w:val="28"/>
          <w:szCs w:val="28"/>
        </w:rPr>
        <w:t>Налаживание диалога ребенка с культурным наследием прошлого и настоящего родного края, что позволит сделать воспитательно-образовательный процесс в дошкольном учреждении более эффективным и продуктивным, создаст необходимый эмоциональный фон, будет способствовать лучшему, наиболее осмысленному усвоению материала.</w:t>
      </w:r>
    </w:p>
    <w:p w:rsidR="00BF6FDB" w:rsidRPr="00956169" w:rsidRDefault="00BF6FDB" w:rsidP="00BF6FD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6169">
        <w:rPr>
          <w:rFonts w:ascii="Times New Roman" w:hAnsi="Times New Roman" w:cs="Times New Roman"/>
          <w:sz w:val="28"/>
          <w:szCs w:val="28"/>
        </w:rPr>
        <w:t>От того, какими глазами ребенок увидел окружающее, что поразило его воображение, какие уроки извлек он из рассказов о событиях современности и историческом прошлом страны, зависит и становление личности гражданина. Вот почему нужно помогать ребенку открывать историческое прошлое и настоящее нашей Родины. Важно, чтобы у ребенка проявлялась гражданственность в чувствах, в сознании, в поведении.</w:t>
      </w:r>
    </w:p>
    <w:p w:rsidR="00BF6FDB" w:rsidRPr="00956169" w:rsidRDefault="00BF6FDB" w:rsidP="00BF6F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6FDB" w:rsidRPr="00BF2E49" w:rsidRDefault="00BF6FDB" w:rsidP="00BF6F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6FDB" w:rsidRPr="00EA4882" w:rsidRDefault="00BF6FDB" w:rsidP="00BF6FD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F6FDB" w:rsidRPr="00E2051F" w:rsidRDefault="00BF6FDB" w:rsidP="00BF6F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6FDB" w:rsidRPr="00E2051F" w:rsidRDefault="00BF6FDB" w:rsidP="00BF6F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6FDB" w:rsidRPr="00E2051F" w:rsidRDefault="00BF6FDB" w:rsidP="00BF6F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6FDB" w:rsidRDefault="00BF6FDB" w:rsidP="00BF6FD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F6FDB" w:rsidRDefault="00BF6FDB" w:rsidP="00BF6FD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F6FDB" w:rsidRDefault="00BF6FDB" w:rsidP="00BF6FD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F6FDB" w:rsidRPr="00BF6FDB" w:rsidRDefault="00BF6FDB" w:rsidP="00BF6FD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91049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BF6FDB" w:rsidRPr="00297F3F" w:rsidRDefault="00BF6FDB" w:rsidP="00BF6FD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297F3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7F3F">
        <w:rPr>
          <w:rFonts w:ascii="Times New Roman" w:hAnsi="Times New Roman" w:cs="Times New Roman"/>
          <w:sz w:val="28"/>
          <w:szCs w:val="28"/>
        </w:rPr>
        <w:t>Алябьева, Е.А. Тематические дни и недели в детском саду / Е.А. Алябьева. - М.: Творческий Центр Сфера, 2007. - 64 с.</w:t>
      </w:r>
    </w:p>
    <w:p w:rsidR="00BF6FDB" w:rsidRPr="00297F3F" w:rsidRDefault="00BF6FDB" w:rsidP="00BF6FD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297F3F">
        <w:rPr>
          <w:rFonts w:ascii="Times New Roman" w:hAnsi="Times New Roman" w:cs="Times New Roman"/>
          <w:sz w:val="28"/>
          <w:szCs w:val="28"/>
        </w:rPr>
        <w:t>. Андреева, Н.Ф. Планирование работы по патриотическому воспитанию в ДОУ/ Н.Ф. Андреева// Управление ДОУ. - 2005. - №1. - С .16-24.</w:t>
      </w:r>
    </w:p>
    <w:p w:rsidR="00BF6FDB" w:rsidRPr="00297F3F" w:rsidRDefault="00BF6FDB" w:rsidP="00BF6FD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297F3F">
        <w:rPr>
          <w:rFonts w:ascii="Times New Roman" w:hAnsi="Times New Roman" w:cs="Times New Roman"/>
          <w:sz w:val="28"/>
          <w:szCs w:val="28"/>
        </w:rPr>
        <w:t>. Артемова, Л.В. Окружающий мир в дидактических играх дошкольников / Л.В. Артемова. - М.: Творческий центр Сфера, 1992. - 120с.</w:t>
      </w:r>
    </w:p>
    <w:p w:rsidR="00BF6FDB" w:rsidRPr="00297F3F" w:rsidRDefault="00BF6FDB" w:rsidP="00BF6FD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297F3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7F3F">
        <w:rPr>
          <w:rFonts w:ascii="Times New Roman" w:hAnsi="Times New Roman" w:cs="Times New Roman"/>
          <w:sz w:val="28"/>
          <w:szCs w:val="28"/>
        </w:rPr>
        <w:t>Белая, К.Ю. Система работы с детьми по вопросам патриотического воспитания: из опыта работы по патриотическому воспитанию в ДОУ/ К. Ю. Белая. - М.: Творческий центр Сфера, 1998. - 175 с.</w:t>
      </w:r>
    </w:p>
    <w:p w:rsidR="00BF6FDB" w:rsidRPr="00297F3F" w:rsidRDefault="00BF6FDB" w:rsidP="00BF6FD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297F3F">
        <w:rPr>
          <w:rFonts w:ascii="Times New Roman" w:hAnsi="Times New Roman" w:cs="Times New Roman"/>
          <w:sz w:val="28"/>
          <w:szCs w:val="28"/>
        </w:rPr>
        <w:t>. Виноградова, Н.А. Образовательные проекты в детском саду / Н.А. Виноградова, Е.П. Панкова. - М.: Айрис-пресс, 2008. - 208 с.</w:t>
      </w:r>
    </w:p>
    <w:p w:rsidR="00BF6FDB" w:rsidRPr="00297F3F" w:rsidRDefault="00BF6FDB" w:rsidP="00BF6FD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297F3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7F3F">
        <w:rPr>
          <w:rFonts w:ascii="Times New Roman" w:hAnsi="Times New Roman" w:cs="Times New Roman"/>
          <w:sz w:val="28"/>
          <w:szCs w:val="28"/>
        </w:rPr>
        <w:t>Вороненко, А.Г. Патриотическое воспитание в России // Педагогические науки. - 2006. - № 5. - С. 12-19.</w:t>
      </w:r>
    </w:p>
    <w:p w:rsidR="00BF6FDB" w:rsidRPr="00297F3F" w:rsidRDefault="00BF6FDB" w:rsidP="00BF6FD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97F3F">
        <w:rPr>
          <w:rFonts w:ascii="Times New Roman" w:hAnsi="Times New Roman" w:cs="Times New Roman"/>
          <w:sz w:val="28"/>
          <w:szCs w:val="28"/>
        </w:rPr>
        <w:lastRenderedPageBreak/>
        <w:t>11. О. В. Дыбина, С. Е. Анфисова, А. Ю. Кузина, А. А. Ошкина, Е. А. Сидякина Алгоритм реализации регионального компонента «патриотическое воспитание» ООП ДО в ДОУ: учеб. -метод. пособие. - Под редакцией О. В. Дыбиной. - Ульяновск: Издатель Качалин Александр Васильевич, 2013.-214с</w:t>
      </w:r>
    </w:p>
    <w:p w:rsidR="00BF6FDB" w:rsidRPr="00297F3F" w:rsidRDefault="00BF6FDB" w:rsidP="00BF6FD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97F3F">
        <w:rPr>
          <w:rFonts w:ascii="Times New Roman" w:hAnsi="Times New Roman" w:cs="Times New Roman"/>
          <w:sz w:val="28"/>
          <w:szCs w:val="28"/>
        </w:rPr>
        <w:t>12.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7F3F">
        <w:rPr>
          <w:rFonts w:ascii="Times New Roman" w:hAnsi="Times New Roman" w:cs="Times New Roman"/>
          <w:sz w:val="28"/>
          <w:szCs w:val="28"/>
        </w:rPr>
        <w:t>Дрешина Е.И. Воспитываем любовь к малой родине // Начальная школа: Ежемесячный научно-методический журнал. – 2004. №5. С.19-22</w:t>
      </w:r>
      <w:bookmarkStart w:id="1" w:name="_GoBack"/>
      <w:bookmarkEnd w:id="1"/>
    </w:p>
    <w:p w:rsidR="00BF6FDB" w:rsidRPr="00297F3F" w:rsidRDefault="00BF6FDB" w:rsidP="00BF6FD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97F3F">
        <w:rPr>
          <w:rFonts w:ascii="Times New Roman" w:hAnsi="Times New Roman" w:cs="Times New Roman"/>
          <w:sz w:val="28"/>
          <w:szCs w:val="28"/>
        </w:rPr>
        <w:t>18.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7F3F">
        <w:rPr>
          <w:rFonts w:ascii="Times New Roman" w:hAnsi="Times New Roman" w:cs="Times New Roman"/>
          <w:sz w:val="28"/>
          <w:szCs w:val="28"/>
        </w:rPr>
        <w:t>Козакова, И.C. Особенности патриотического воспитания дошкольников / И.С. Козакова // Обруч. - 2003. - №6. - С.8-12.</w:t>
      </w:r>
    </w:p>
    <w:p w:rsidR="00BF6FDB" w:rsidRPr="00297F3F" w:rsidRDefault="00BF6FDB" w:rsidP="00BF6FD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97F3F">
        <w:rPr>
          <w:rFonts w:ascii="Times New Roman" w:hAnsi="Times New Roman" w:cs="Times New Roman"/>
          <w:sz w:val="28"/>
          <w:szCs w:val="28"/>
        </w:rPr>
        <w:t>19. Ковалева Г.А. Воспитывая маленького гражданина. – М.:АРКТИ, 2005</w:t>
      </w:r>
    </w:p>
    <w:p w:rsidR="00BF6FDB" w:rsidRPr="00297F3F" w:rsidRDefault="00BF6FDB" w:rsidP="00BF6FD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97F3F">
        <w:rPr>
          <w:rFonts w:ascii="Times New Roman" w:hAnsi="Times New Roman" w:cs="Times New Roman"/>
          <w:sz w:val="28"/>
          <w:szCs w:val="28"/>
        </w:rPr>
        <w:t>20.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7F3F">
        <w:rPr>
          <w:rFonts w:ascii="Times New Roman" w:hAnsi="Times New Roman" w:cs="Times New Roman"/>
          <w:sz w:val="28"/>
          <w:szCs w:val="28"/>
        </w:rPr>
        <w:t>Комратова, Н.Г. Патриотическое воспитание детей 6-7 лет / Н.Г. Комратова, Л.Ф. Грибова. - М.: Творческий Центр Сфера, 2007. - 208 с.</w:t>
      </w:r>
    </w:p>
    <w:p w:rsidR="00BF6FDB" w:rsidRPr="00297F3F" w:rsidRDefault="00BF6FDB" w:rsidP="00BF6FD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97F3F">
        <w:rPr>
          <w:rFonts w:ascii="Times New Roman" w:hAnsi="Times New Roman" w:cs="Times New Roman"/>
          <w:sz w:val="28"/>
          <w:szCs w:val="28"/>
        </w:rPr>
        <w:t>22. Лапина, Н. Г. Родничок. Методическое пособие по нравственно-патриотическому воспитанию детей старшего дошкольного возраста / Н. Г. Лапина [и др. ]. - Тольятти : Форум, 2009.</w:t>
      </w:r>
    </w:p>
    <w:p w:rsidR="00BF6FDB" w:rsidRPr="00297F3F" w:rsidRDefault="00BF6FDB" w:rsidP="00BF6FD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97F3F">
        <w:rPr>
          <w:rFonts w:ascii="Times New Roman" w:hAnsi="Times New Roman" w:cs="Times New Roman"/>
          <w:sz w:val="28"/>
          <w:szCs w:val="28"/>
        </w:rPr>
        <w:t>24. Примерная общеобразовательная программа дошкольного образования / Под ред. Н. Е. Вераксы, Т. С. Комаровой, М. А. Васильевой. — М. : МОЗАИКА, СИНТЕЗ, 2014.</w:t>
      </w:r>
    </w:p>
    <w:p w:rsidR="00BF6FDB" w:rsidRPr="00297F3F" w:rsidRDefault="00BF6FDB" w:rsidP="00BF6FD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F6FDB" w:rsidRPr="00297F3F" w:rsidRDefault="00BF6FDB" w:rsidP="00BF6FD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F6FDB" w:rsidRPr="00297F3F" w:rsidRDefault="00BF6FDB" w:rsidP="00BF6FD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F6FDB" w:rsidRPr="00E2051F" w:rsidRDefault="00BF6FDB" w:rsidP="00BF6FD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F6FDB" w:rsidRPr="00E2051F" w:rsidRDefault="00BF6FDB" w:rsidP="00BF6FD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F6FDB" w:rsidRPr="00506961" w:rsidRDefault="00BF6FDB" w:rsidP="00BF6FD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F6FDB" w:rsidRPr="00506961" w:rsidRDefault="00BF6FDB" w:rsidP="00BF6FD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F6FDB" w:rsidRPr="00506961" w:rsidRDefault="00BF6FDB" w:rsidP="00BF6FD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bookmarkEnd w:id="0"/>
    <w:p w:rsidR="00BF6FDB" w:rsidRPr="00506961" w:rsidRDefault="00BF6FDB" w:rsidP="00BF6FD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437D9" w:rsidRDefault="002437D9"/>
    <w:sectPr w:rsidR="002437D9" w:rsidSect="00C76A2E">
      <w:headerReference w:type="default" r:id="rId5"/>
      <w:footerReference w:type="default" r:id="rId6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00394805"/>
      <w:docPartObj>
        <w:docPartGallery w:val="Page Numbers (Bottom of Page)"/>
        <w:docPartUnique/>
      </w:docPartObj>
    </w:sdtPr>
    <w:sdtEndPr/>
    <w:sdtContent>
      <w:p w:rsidR="00C76A2E" w:rsidRDefault="00BF6FD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34</w:t>
        </w:r>
        <w:r>
          <w:fldChar w:fldCharType="end"/>
        </w:r>
      </w:p>
    </w:sdtContent>
  </w:sdt>
  <w:p w:rsidR="00C76A2E" w:rsidRDefault="00BF6FDB">
    <w:pPr>
      <w:pStyle w:val="a5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81C2C" w:rsidRDefault="00BF6FDB">
    <w:pPr>
      <w:pStyle w:val="a3"/>
      <w:jc w:val="right"/>
    </w:pPr>
  </w:p>
  <w:p w:rsidR="00781C2C" w:rsidRDefault="00BF6FD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604067"/>
    <w:multiLevelType w:val="hybridMultilevel"/>
    <w:tmpl w:val="23306A00"/>
    <w:lvl w:ilvl="0" w:tplc="95A2FE58">
      <w:start w:val="1"/>
      <w:numFmt w:val="bullet"/>
      <w:lvlText w:val="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FDB"/>
    <w:rsid w:val="002437D9"/>
    <w:rsid w:val="00BF6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487E3"/>
  <w15:chartTrackingRefBased/>
  <w15:docId w15:val="{E826140B-B90E-46B9-830A-04314BE26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6FD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6F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F6FDB"/>
  </w:style>
  <w:style w:type="paragraph" w:styleId="a5">
    <w:name w:val="footer"/>
    <w:basedOn w:val="a"/>
    <w:link w:val="a6"/>
    <w:uiPriority w:val="99"/>
    <w:unhideWhenUsed/>
    <w:rsid w:val="00BF6F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F6FDB"/>
  </w:style>
  <w:style w:type="paragraph" w:styleId="a7">
    <w:name w:val="List Paragraph"/>
    <w:basedOn w:val="a"/>
    <w:uiPriority w:val="34"/>
    <w:qFormat/>
    <w:rsid w:val="00BF6FDB"/>
    <w:pPr>
      <w:ind w:left="720"/>
      <w:contextualSpacing/>
    </w:pPr>
  </w:style>
  <w:style w:type="table" w:styleId="a8">
    <w:name w:val="Table Grid"/>
    <w:basedOn w:val="a1"/>
    <w:uiPriority w:val="59"/>
    <w:rsid w:val="00BF6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11</Pages>
  <Words>2026</Words>
  <Characters>11552</Characters>
  <Application>Microsoft Office Word</Application>
  <DocSecurity>0</DocSecurity>
  <Lines>96</Lines>
  <Paragraphs>27</Paragraphs>
  <ScaleCrop>false</ScaleCrop>
  <Company/>
  <LinksUpToDate>false</LinksUpToDate>
  <CharactersWithSpaces>13551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</dc:creator>
  <cp:keywords/>
  <dc:description/>
  <cp:lastModifiedBy>Никита</cp:lastModifiedBy>
  <cp:revision>1</cp:revision>
  <dcterms:created xsi:type="dcterms:W3CDTF">2023-10-15T04:16:00Z</dcterms:created>
  <dcterms:modified xsi:type="dcterms:W3CDTF">2023-10-15T04:23:00Z</dcterms:modified>
</cp:coreProperties>
</file>