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C65" w:rsidRPr="001A4CC1" w:rsidRDefault="001A4CC1" w:rsidP="001A4CC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A4CC1">
        <w:rPr>
          <w:rFonts w:ascii="Times New Roman" w:hAnsi="Times New Roman" w:cs="Times New Roman"/>
          <w:b/>
          <w:sz w:val="32"/>
          <w:szCs w:val="32"/>
        </w:rPr>
        <w:t>МЕТОДИЧЕСКОЕ СОПРОВОЖДЕНИЕ ПЕДАГОГОВ В  ОРГАНИЗАЦИИ РАБОТЫ ПО РЕЧЕВОМУ РАЗВИТИЮ ДЕТЕЙ ДОШКОЛЬНОГО ВОЗРАСТА.</w:t>
      </w:r>
    </w:p>
    <w:p w:rsidR="00592541" w:rsidRPr="00E523EC" w:rsidRDefault="00592541" w:rsidP="00592541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E523EC">
        <w:rPr>
          <w:rFonts w:ascii="Times New Roman" w:hAnsi="Times New Roman" w:cs="Times New Roman"/>
          <w:sz w:val="28"/>
          <w:szCs w:val="28"/>
        </w:rPr>
        <w:t xml:space="preserve">Архипова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523EC">
        <w:rPr>
          <w:rFonts w:ascii="Times New Roman" w:hAnsi="Times New Roman" w:cs="Times New Roman"/>
          <w:sz w:val="28"/>
          <w:szCs w:val="28"/>
        </w:rPr>
        <w:t xml:space="preserve">льбина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r w:rsidRPr="00E523EC">
        <w:rPr>
          <w:rFonts w:ascii="Times New Roman" w:hAnsi="Times New Roman" w:cs="Times New Roman"/>
          <w:sz w:val="28"/>
          <w:szCs w:val="28"/>
        </w:rPr>
        <w:t>умеровна</w:t>
      </w:r>
      <w:proofErr w:type="spellEnd"/>
    </w:p>
    <w:p w:rsidR="00592541" w:rsidRPr="00E523EC" w:rsidRDefault="00592541" w:rsidP="00592541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E523EC">
        <w:rPr>
          <w:rFonts w:ascii="Times New Roman" w:hAnsi="Times New Roman" w:cs="Times New Roman"/>
          <w:sz w:val="28"/>
          <w:szCs w:val="28"/>
        </w:rPr>
        <w:t>Старший воспитатель</w:t>
      </w:r>
    </w:p>
    <w:p w:rsidR="00592541" w:rsidRDefault="00592541" w:rsidP="00592541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E523EC">
        <w:rPr>
          <w:rFonts w:ascii="Times New Roman" w:hAnsi="Times New Roman" w:cs="Times New Roman"/>
          <w:sz w:val="28"/>
          <w:szCs w:val="28"/>
        </w:rPr>
        <w:t>Муниципальное автономное дошкольное образовательное учреждение «Детский сад общеразвивающего вида № 88»</w:t>
      </w:r>
    </w:p>
    <w:p w:rsidR="00592541" w:rsidRPr="00E523EC" w:rsidRDefault="00592541" w:rsidP="00592541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E523EC">
        <w:rPr>
          <w:rFonts w:ascii="Times New Roman" w:hAnsi="Times New Roman" w:cs="Times New Roman"/>
          <w:sz w:val="28"/>
          <w:szCs w:val="28"/>
        </w:rPr>
        <w:t xml:space="preserve"> Н</w:t>
      </w:r>
      <w:r>
        <w:rPr>
          <w:rFonts w:ascii="Times New Roman" w:hAnsi="Times New Roman" w:cs="Times New Roman"/>
          <w:sz w:val="28"/>
          <w:szCs w:val="28"/>
        </w:rPr>
        <w:t xml:space="preserve">ижнекамского муниципального района </w:t>
      </w:r>
      <w:r w:rsidRPr="00E523EC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 xml:space="preserve">еспублики </w:t>
      </w:r>
      <w:r w:rsidRPr="00E523EC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атарстан</w:t>
      </w:r>
    </w:p>
    <w:p w:rsidR="00592541" w:rsidRDefault="00592541"/>
    <w:p w:rsidR="00234A19" w:rsidRDefault="00234A19"/>
    <w:p w:rsidR="002F7ED4" w:rsidRPr="001A4CC1" w:rsidRDefault="002F7ED4" w:rsidP="001A4CC1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A4CC1">
        <w:rPr>
          <w:sz w:val="28"/>
          <w:szCs w:val="28"/>
        </w:rPr>
        <w:t>С 2014 года все дошкольные образовательные учреждения России перешли на новый федеральный государственный образовательный стандарт дошкольного образования. Впервые в истории дошкольное детство стало особым самоценным уровнем образования, которое ставит главной целью формирование целостной гармонично развитой личности. Ключевая установка стандарта – поддержка разнообразия детства через создание условий социальной ситуации содействия взрослых и детей ради развития способностей каждого ребенка.</w:t>
      </w:r>
    </w:p>
    <w:p w:rsidR="002F7ED4" w:rsidRPr="001A4CC1" w:rsidRDefault="002F7ED4" w:rsidP="001A4CC1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A4CC1">
        <w:rPr>
          <w:sz w:val="28"/>
          <w:szCs w:val="28"/>
        </w:rPr>
        <w:t>В федеральном государственном образовательном</w:t>
      </w:r>
      <w:r w:rsidR="001A4CC1">
        <w:rPr>
          <w:sz w:val="28"/>
          <w:szCs w:val="28"/>
        </w:rPr>
        <w:t xml:space="preserve"> </w:t>
      </w:r>
      <w:r w:rsidRPr="001A4CC1">
        <w:rPr>
          <w:sz w:val="28"/>
          <w:szCs w:val="28"/>
        </w:rPr>
        <w:t xml:space="preserve">стандарте дошкольного образования (ФГОС </w:t>
      </w:r>
      <w:proofErr w:type="gramStart"/>
      <w:r w:rsidRPr="001A4CC1">
        <w:rPr>
          <w:sz w:val="28"/>
          <w:szCs w:val="28"/>
        </w:rPr>
        <w:t>ДО</w:t>
      </w:r>
      <w:proofErr w:type="gramEnd"/>
      <w:r w:rsidRPr="001A4CC1">
        <w:rPr>
          <w:sz w:val="28"/>
          <w:szCs w:val="28"/>
        </w:rPr>
        <w:t xml:space="preserve">) </w:t>
      </w:r>
      <w:proofErr w:type="gramStart"/>
      <w:r w:rsidRPr="001A4CC1">
        <w:rPr>
          <w:sz w:val="28"/>
          <w:szCs w:val="28"/>
        </w:rPr>
        <w:t>развитие</w:t>
      </w:r>
      <w:proofErr w:type="gramEnd"/>
      <w:r w:rsidRPr="001A4CC1">
        <w:rPr>
          <w:sz w:val="28"/>
          <w:szCs w:val="28"/>
        </w:rPr>
        <w:t xml:space="preserve"> речи выделено в отдельную образовательную область – «Речевое развитие», которое предполагает, как обогащение словаря ребенка, работу над звукопроизношением, развитие связной речи, так и формирование звуковой аналитико-синтетической активности как предпосылки обучения грамоте.</w:t>
      </w:r>
    </w:p>
    <w:p w:rsidR="002F7ED4" w:rsidRPr="001A4CC1" w:rsidRDefault="002F7ED4" w:rsidP="001A4CC1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A4CC1">
        <w:rPr>
          <w:sz w:val="28"/>
          <w:szCs w:val="28"/>
        </w:rPr>
        <w:t>Успешное овладение дошкольниками родным языком является основой всестороннего развития. Освоение языка, его грамматического строя, лексических средств, позволяет детям полноценно участвовать в общении с окружающими, успешно осваивать учебную деятельность, задавать вопросы, рассуждать, делать выводы.</w:t>
      </w:r>
    </w:p>
    <w:p w:rsidR="002F7ED4" w:rsidRPr="001A4CC1" w:rsidRDefault="002F7ED4" w:rsidP="001A4CC1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A4CC1">
        <w:rPr>
          <w:sz w:val="28"/>
          <w:szCs w:val="28"/>
        </w:rPr>
        <w:t xml:space="preserve">В настоящее время в современных дошкольных образовательных </w:t>
      </w:r>
      <w:r w:rsidR="001A4CC1">
        <w:rPr>
          <w:sz w:val="28"/>
          <w:szCs w:val="28"/>
        </w:rPr>
        <w:t xml:space="preserve">учреждениях </w:t>
      </w:r>
      <w:r w:rsidRPr="001A4CC1">
        <w:rPr>
          <w:sz w:val="28"/>
          <w:szCs w:val="28"/>
        </w:rPr>
        <w:t>(ДО</w:t>
      </w:r>
      <w:r w:rsidR="001A4CC1">
        <w:rPr>
          <w:sz w:val="28"/>
          <w:szCs w:val="28"/>
        </w:rPr>
        <w:t>У</w:t>
      </w:r>
      <w:r w:rsidRPr="001A4CC1">
        <w:rPr>
          <w:sz w:val="28"/>
          <w:szCs w:val="28"/>
        </w:rPr>
        <w:t xml:space="preserve">) все более важным становится вопрос повышения уровня профессиональной грамотности педагогов ДОО, работающих в условиях реализации ФГОС </w:t>
      </w:r>
      <w:proofErr w:type="gramStart"/>
      <w:r w:rsidRPr="001A4CC1">
        <w:rPr>
          <w:sz w:val="28"/>
          <w:szCs w:val="28"/>
        </w:rPr>
        <w:t>ДО</w:t>
      </w:r>
      <w:proofErr w:type="gramEnd"/>
      <w:r w:rsidRPr="001A4CC1">
        <w:rPr>
          <w:sz w:val="28"/>
          <w:szCs w:val="28"/>
        </w:rPr>
        <w:t>. От педагога в современном мире требуется не только высокий профессионализм, но и творческий,</w:t>
      </w:r>
      <w:r w:rsidR="001A4CC1">
        <w:rPr>
          <w:sz w:val="28"/>
          <w:szCs w:val="28"/>
        </w:rPr>
        <w:t xml:space="preserve"> исследовательский потенциал</w:t>
      </w:r>
      <w:r w:rsidRPr="001A4CC1">
        <w:rPr>
          <w:sz w:val="28"/>
          <w:szCs w:val="28"/>
        </w:rPr>
        <w:t>.</w:t>
      </w:r>
    </w:p>
    <w:p w:rsidR="002F7ED4" w:rsidRPr="001A4CC1" w:rsidRDefault="002F7ED4" w:rsidP="001A4C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7ED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настоящее время очень важно старшему воспитателю организовать индивидуальный маршрут сопровождения педагогов ДОУ с учетом его способностей и потребностей, способствовать повышению его профессиональной компетентности.</w:t>
      </w:r>
      <w:r w:rsidRPr="001A4C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7ED4" w:rsidRPr="002F7ED4" w:rsidRDefault="002F7ED4" w:rsidP="001A4CC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4CC1">
        <w:rPr>
          <w:rFonts w:ascii="Times New Roman" w:hAnsi="Times New Roman" w:cs="Times New Roman"/>
          <w:sz w:val="28"/>
          <w:szCs w:val="28"/>
        </w:rPr>
        <w:t xml:space="preserve">Речь - существенный элемент человеческой деятельности, позволяющий человеку познать окружающий мир, передавать свои знания и опыт другим людям, аккумулировать их для передачи последующим поколениям. Процесс речи предполагает, с одной стороны, формирование и формулирование мыслей языковыми (речевыми) средствами, а с другой стороны - восприятие языковых конструкций и их понимание. Речь для нас является одной из главных потребностей и функций человека. Именно речь отличает человека от других представителей живого мира. Именно через общение с другими людьми человек реализует себя как личность. Полноценное владение родным языком является необходимым условием решения задач умственного, эстетического и нравственного воспитания детей в дошкольном детстве, т.к. дошкольный возраст - это период активного усвоения ребенком разговорного языка, становления и развития всех сторон речи - лексической, фонетической, грамматической. Овладение родным языком является одним из самых важных приобретений ребёнка в дошкольном детстве. Именно период дошкольного детства особенно </w:t>
      </w:r>
      <w:proofErr w:type="spellStart"/>
      <w:r w:rsidRPr="001A4CC1">
        <w:rPr>
          <w:rFonts w:ascii="Times New Roman" w:hAnsi="Times New Roman" w:cs="Times New Roman"/>
          <w:sz w:val="28"/>
          <w:szCs w:val="28"/>
        </w:rPr>
        <w:t>сензитивен</w:t>
      </w:r>
      <w:proofErr w:type="spellEnd"/>
      <w:r w:rsidRPr="001A4CC1">
        <w:rPr>
          <w:rFonts w:ascii="Times New Roman" w:hAnsi="Times New Roman" w:cs="Times New Roman"/>
          <w:sz w:val="28"/>
          <w:szCs w:val="28"/>
        </w:rPr>
        <w:t xml:space="preserve"> к усвоению речи</w:t>
      </w:r>
    </w:p>
    <w:p w:rsidR="002F7ED4" w:rsidRPr="002F7ED4" w:rsidRDefault="002F7ED4" w:rsidP="001A4CC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ED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выделить основные задачи речевого развития:</w:t>
      </w:r>
    </w:p>
    <w:p w:rsidR="002F7ED4" w:rsidRPr="002F7ED4" w:rsidRDefault="002F7ED4" w:rsidP="001A4CC1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ED4">
        <w:rPr>
          <w:rFonts w:ascii="Times New Roman" w:eastAsia="Times New Roman" w:hAnsi="Times New Roman" w:cs="Times New Roman"/>
          <w:sz w:val="28"/>
          <w:szCs w:val="28"/>
          <w:lang w:eastAsia="ru-RU"/>
        </w:rPr>
        <w:t>Овладение речью, как средством общения, т</w:t>
      </w:r>
      <w:proofErr w:type="gramStart"/>
      <w:r w:rsidRPr="002F7ED4">
        <w:rPr>
          <w:rFonts w:ascii="Times New Roman" w:eastAsia="Times New Roman" w:hAnsi="Times New Roman" w:cs="Times New Roman"/>
          <w:sz w:val="28"/>
          <w:szCs w:val="28"/>
          <w:lang w:eastAsia="ru-RU"/>
        </w:rPr>
        <w:t>.е</w:t>
      </w:r>
      <w:proofErr w:type="gramEnd"/>
      <w:r w:rsidRPr="002F7E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нужно сформировать устную речь ребенка на таком уровне, чтобы он не испытывал трудностей в общении со сверстниками и взрослыми, его речь должна быть понятна окружающим.</w:t>
      </w:r>
    </w:p>
    <w:p w:rsidR="00234A19" w:rsidRPr="001A4CC1" w:rsidRDefault="002F7ED4" w:rsidP="001A4CC1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ED4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Обогащение активного словаря.</w:t>
      </w:r>
    </w:p>
    <w:p w:rsidR="002F7ED4" w:rsidRPr="001A4CC1" w:rsidRDefault="002F7ED4" w:rsidP="001A4CC1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A4CC1">
        <w:rPr>
          <w:sz w:val="28"/>
          <w:szCs w:val="28"/>
        </w:rPr>
        <w:t>Это происходит за счет основного словарного запаса языка и зависит от богатого словаря педагогов и людей его окружающих. Для расширения словарного запаса детей должны создаваться благоприятные условия куда входит и развивающая среда ДО</w:t>
      </w:r>
      <w:r w:rsidR="001A4CC1">
        <w:rPr>
          <w:sz w:val="28"/>
          <w:szCs w:val="28"/>
        </w:rPr>
        <w:t>У</w:t>
      </w:r>
      <w:r w:rsidRPr="001A4CC1">
        <w:rPr>
          <w:sz w:val="28"/>
          <w:szCs w:val="28"/>
        </w:rPr>
        <w:t>.</w:t>
      </w:r>
    </w:p>
    <w:p w:rsidR="002F7ED4" w:rsidRPr="002F7ED4" w:rsidRDefault="002F7ED4" w:rsidP="001A4CC1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ED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звуковой культуры речи.</w:t>
      </w:r>
    </w:p>
    <w:p w:rsidR="002F7ED4" w:rsidRPr="002F7ED4" w:rsidRDefault="002F7ED4" w:rsidP="001A4CC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ED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 осваивает речь, начиная с его звукового строя. К пяти годам ребенок должен четко произносить все звуки родного языка, усвоить систему ударений, выразительно и образно говорить, читать стихи.</w:t>
      </w:r>
    </w:p>
    <w:p w:rsidR="002F7ED4" w:rsidRPr="002F7ED4" w:rsidRDefault="002F7ED4" w:rsidP="001A4CC1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ED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Развитие связной речи.</w:t>
      </w:r>
    </w:p>
    <w:p w:rsidR="002F7ED4" w:rsidRPr="002F7ED4" w:rsidRDefault="002F7ED4" w:rsidP="001A4CC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ED4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Связная речь состоит из диалога и монолога. Строительным материалом для нее является богатый словарь и освоение грамматического строя речи.</w:t>
      </w:r>
    </w:p>
    <w:p w:rsidR="002F7ED4" w:rsidRPr="002F7ED4" w:rsidRDefault="002F7ED4" w:rsidP="001A4CC1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ED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речевого творчества.</w:t>
      </w:r>
    </w:p>
    <w:p w:rsidR="002F7ED4" w:rsidRPr="002F7ED4" w:rsidRDefault="002F7ED4" w:rsidP="001A4CC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E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Предполагает, что дошкольники должны самостоятельно составлять короткие рассказы, придумывать новые сюжеты и финалы знакомых сказок.</w:t>
      </w:r>
    </w:p>
    <w:p w:rsidR="002F7ED4" w:rsidRPr="002F7ED4" w:rsidRDefault="002F7ED4" w:rsidP="001A4CC1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ED4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Знакомство с художественной литературой.</w:t>
      </w:r>
    </w:p>
    <w:p w:rsidR="002F7ED4" w:rsidRPr="002F7ED4" w:rsidRDefault="002F7ED4" w:rsidP="001A4CC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E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Предполагает понимание на слух текстов различных жанров детской литературы. Художественное слово должно звучать постоянно.</w:t>
      </w:r>
    </w:p>
    <w:p w:rsidR="002F7ED4" w:rsidRPr="002F7ED4" w:rsidRDefault="002F7ED4" w:rsidP="001A4CC1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ED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звуковой аналитико-синтетической активности.</w:t>
      </w:r>
    </w:p>
    <w:p w:rsidR="002F7ED4" w:rsidRPr="002F7ED4" w:rsidRDefault="002F7ED4" w:rsidP="001A4CC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ED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звуковой аналитико-синтетической активности является основной предпосылкой к обучению грамоте.</w:t>
      </w:r>
    </w:p>
    <w:p w:rsidR="00234A19" w:rsidRPr="001A4CC1" w:rsidRDefault="00D231D0" w:rsidP="001A4C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4CC1">
        <w:rPr>
          <w:rFonts w:ascii="Times New Roman" w:hAnsi="Times New Roman" w:cs="Times New Roman"/>
          <w:sz w:val="28"/>
          <w:szCs w:val="28"/>
        </w:rPr>
        <w:t>Таким образом, можно говорить о том, что методическая работа ДО</w:t>
      </w:r>
      <w:r w:rsidR="001A4CC1">
        <w:rPr>
          <w:rFonts w:ascii="Times New Roman" w:hAnsi="Times New Roman" w:cs="Times New Roman"/>
          <w:sz w:val="28"/>
          <w:szCs w:val="28"/>
        </w:rPr>
        <w:t>У</w:t>
      </w:r>
      <w:r w:rsidRPr="001A4CC1">
        <w:rPr>
          <w:rFonts w:ascii="Times New Roman" w:hAnsi="Times New Roman" w:cs="Times New Roman"/>
          <w:sz w:val="28"/>
          <w:szCs w:val="28"/>
        </w:rPr>
        <w:t xml:space="preserve"> должна способствовать совершенствованию и творческой самореализации педагогов, которые осуществляют инновационную деятельность, проведением методических мероприятий по повышению профессионального мастерства в вопросах речевого развития дошкольников. Правильно организованные и разнообразные по форме методические мероприятия должны обеспечивать повышение профессиональной компетенции и развития педагогов, участвующих в образовательном процессе. Одним из важных методов в профессиональном развитии педагога мы считаем его информационное обеспечение (консультации, участие в работе семинаров, практикумов, методических объединений) и психолого-педагогическую поддержку (организации ситуации успеха, поддержка и оценка успешной деятельности, постоянная помощь в тех пределах, которых он нуждается).</w:t>
      </w:r>
    </w:p>
    <w:p w:rsidR="00234A19" w:rsidRPr="001A4CC1" w:rsidRDefault="00234A19" w:rsidP="001A4CC1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1A4CC1">
        <w:rPr>
          <w:sz w:val="28"/>
          <w:szCs w:val="28"/>
        </w:rPr>
        <w:t>Конкретные задачи этой работы формулируются с учетом ее общих методических должностных обязанностей. Они заключаются в следующем:</w:t>
      </w:r>
    </w:p>
    <w:p w:rsidR="00234A19" w:rsidRPr="001A4CC1" w:rsidRDefault="00234A19" w:rsidP="001A4CC1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A4CC1">
        <w:rPr>
          <w:sz w:val="28"/>
          <w:szCs w:val="28"/>
        </w:rPr>
        <w:t>1. Обеспечивать и контролировать выполнение программы развития речи детей во всех возрастных группах.</w:t>
      </w:r>
    </w:p>
    <w:p w:rsidR="00234A19" w:rsidRPr="001A4CC1" w:rsidRDefault="00234A19" w:rsidP="001A4CC1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A4CC1">
        <w:rPr>
          <w:sz w:val="28"/>
          <w:szCs w:val="28"/>
        </w:rPr>
        <w:t>2. Обеспечивать правильную постановку воспитания и обучения детей, преемственность в работе воспитателей разных возрастных групп, а также детского сада и школы.</w:t>
      </w:r>
    </w:p>
    <w:p w:rsidR="00234A19" w:rsidRPr="001A4CC1" w:rsidRDefault="00234A19" w:rsidP="001A4CC1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A4CC1">
        <w:rPr>
          <w:sz w:val="28"/>
          <w:szCs w:val="28"/>
        </w:rPr>
        <w:lastRenderedPageBreak/>
        <w:t>3. Направлять и контролировать работу персонала, оказывать методическую помощь воспитателям.</w:t>
      </w:r>
    </w:p>
    <w:p w:rsidR="00234A19" w:rsidRPr="001A4CC1" w:rsidRDefault="00234A19" w:rsidP="001A4CC1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A4CC1">
        <w:rPr>
          <w:sz w:val="28"/>
          <w:szCs w:val="28"/>
        </w:rPr>
        <w:t>4. Содействовать созданию правильных условий для развития речи детей, организовывать работу методического кабинета в детском саду, обобщать инструктивно-методический материал по развитию речи.</w:t>
      </w:r>
    </w:p>
    <w:p w:rsidR="00234A19" w:rsidRPr="001A4CC1" w:rsidRDefault="00234A19" w:rsidP="001A4CC1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A4CC1">
        <w:rPr>
          <w:sz w:val="28"/>
          <w:szCs w:val="28"/>
        </w:rPr>
        <w:t>5. Изучать и обобщать передовой опыт по развитию речи, организовывать обмен опытом между воспитателями.</w:t>
      </w:r>
    </w:p>
    <w:p w:rsidR="0065323C" w:rsidRPr="001A4CC1" w:rsidRDefault="0065323C" w:rsidP="001A4CC1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234A19" w:rsidRPr="001A4CC1">
        <w:rPr>
          <w:sz w:val="28"/>
          <w:szCs w:val="28"/>
        </w:rPr>
        <w:t>. Организовывать работу по пропаганде педагогических знаний среди родителей.</w:t>
      </w:r>
    </w:p>
    <w:p w:rsidR="00592541" w:rsidRPr="001A4CC1" w:rsidRDefault="00592541" w:rsidP="0065323C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1A4CC1">
        <w:rPr>
          <w:sz w:val="28"/>
          <w:szCs w:val="28"/>
        </w:rPr>
        <w:t xml:space="preserve">Также может быть использована такая форма методической работы как «гостевой обмен опытом». Педагоги, в рамках определенного времени, готовят презентации своих групп, обобщают свои методические наработки, организовывают экскурсии, разрабатывают проекты. Итогом такой работы может выступать «круглый стол», за которым педагоги ДОУ и приглашенные гости могут обсудить возникающие проблемы, поделиться впечатлениями от работы друг друга. Готовясь к обсуждению, педагоги анализируют периодическую и методическую литературу по проблеме, готовят разнообразные памятки и дидактические пособия, </w:t>
      </w:r>
      <w:proofErr w:type="gramStart"/>
      <w:r w:rsidRPr="001A4CC1">
        <w:rPr>
          <w:sz w:val="28"/>
          <w:szCs w:val="28"/>
        </w:rPr>
        <w:t>что</w:t>
      </w:r>
      <w:proofErr w:type="gramEnd"/>
      <w:r w:rsidRPr="001A4CC1">
        <w:rPr>
          <w:sz w:val="28"/>
          <w:szCs w:val="28"/>
        </w:rPr>
        <w:t xml:space="preserve"> несомненно активизирует педагогов и способствует их творческой активности.</w:t>
      </w:r>
    </w:p>
    <w:p w:rsidR="0065323C" w:rsidRDefault="00592541" w:rsidP="001A4CC1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A4CC1">
        <w:rPr>
          <w:sz w:val="28"/>
          <w:szCs w:val="28"/>
        </w:rPr>
        <w:t xml:space="preserve">Целесообразно использование консультаций педагогов по заявленной теме. </w:t>
      </w:r>
      <w:r w:rsidR="0065323C">
        <w:rPr>
          <w:sz w:val="28"/>
          <w:szCs w:val="28"/>
        </w:rPr>
        <w:t xml:space="preserve">     </w:t>
      </w:r>
    </w:p>
    <w:p w:rsidR="00592541" w:rsidRPr="001A4CC1" w:rsidRDefault="0065323C" w:rsidP="001A4CC1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92541" w:rsidRPr="001A4CC1">
        <w:rPr>
          <w:sz w:val="28"/>
          <w:szCs w:val="28"/>
        </w:rPr>
        <w:t>Консультации могут быть как индивидуальными, так и групповыми. Можно использовать несколько видов консультаций:</w:t>
      </w:r>
    </w:p>
    <w:p w:rsidR="00592541" w:rsidRPr="001A4CC1" w:rsidRDefault="00592541" w:rsidP="0065323C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1A4CC1">
        <w:rPr>
          <w:sz w:val="28"/>
          <w:szCs w:val="28"/>
        </w:rPr>
        <w:t>Консультация – диалог. Проводится с несколькими педагогами, имеющими разные</w:t>
      </w:r>
      <w:r w:rsidR="0065323C">
        <w:rPr>
          <w:sz w:val="28"/>
          <w:szCs w:val="28"/>
        </w:rPr>
        <w:t xml:space="preserve"> </w:t>
      </w:r>
      <w:r w:rsidRPr="001A4CC1">
        <w:rPr>
          <w:sz w:val="28"/>
          <w:szCs w:val="28"/>
        </w:rPr>
        <w:t>точки зрения по решению заявленной проблемы. Такую консультацию можно проводить с педагогами разного уровня подготовки и опыта.</w:t>
      </w:r>
    </w:p>
    <w:p w:rsidR="00592541" w:rsidRPr="001A4CC1" w:rsidRDefault="00592541" w:rsidP="0065323C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1A4CC1">
        <w:rPr>
          <w:sz w:val="28"/>
          <w:szCs w:val="28"/>
        </w:rPr>
        <w:t>Консультация – парадокс. Такая форма консультации предполагает специально</w:t>
      </w:r>
      <w:r w:rsidR="0065323C">
        <w:rPr>
          <w:sz w:val="28"/>
          <w:szCs w:val="28"/>
        </w:rPr>
        <w:t xml:space="preserve"> </w:t>
      </w:r>
      <w:r w:rsidRPr="001A4CC1">
        <w:rPr>
          <w:sz w:val="28"/>
          <w:szCs w:val="28"/>
        </w:rPr>
        <w:t>запланированные ошибки, которые помогают обратить внимание на наиболее важные аспекты проблемы.</w:t>
      </w:r>
    </w:p>
    <w:p w:rsidR="00592541" w:rsidRPr="001A4CC1" w:rsidRDefault="00592541" w:rsidP="0065323C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1A4CC1">
        <w:rPr>
          <w:sz w:val="28"/>
          <w:szCs w:val="28"/>
        </w:rPr>
        <w:t>Консультация, по опорным словам, с элементами изложения. Такой</w:t>
      </w:r>
      <w:r w:rsidR="0065323C">
        <w:rPr>
          <w:sz w:val="28"/>
          <w:szCs w:val="28"/>
        </w:rPr>
        <w:t xml:space="preserve"> </w:t>
      </w:r>
      <w:r w:rsidRPr="001A4CC1">
        <w:rPr>
          <w:sz w:val="28"/>
          <w:szCs w:val="28"/>
        </w:rPr>
        <w:t>тип консультаций проводится при рассмотрении трудных тем для восприятия, которые включают в себя большое количество терминов и понятий.</w:t>
      </w:r>
    </w:p>
    <w:p w:rsidR="00592541" w:rsidRPr="001A4CC1" w:rsidRDefault="00592541" w:rsidP="0065323C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1A4CC1">
        <w:rPr>
          <w:sz w:val="28"/>
          <w:szCs w:val="28"/>
        </w:rPr>
        <w:t xml:space="preserve">Консультация – практикум. Такая консультация предполагает устное изложение материала </w:t>
      </w:r>
      <w:proofErr w:type="gramStart"/>
      <w:r w:rsidRPr="001A4CC1">
        <w:rPr>
          <w:sz w:val="28"/>
          <w:szCs w:val="28"/>
        </w:rPr>
        <w:t>итогом</w:t>
      </w:r>
      <w:proofErr w:type="gramEnd"/>
      <w:r w:rsidRPr="001A4CC1">
        <w:rPr>
          <w:sz w:val="28"/>
          <w:szCs w:val="28"/>
        </w:rPr>
        <w:t xml:space="preserve"> которой становится проведение игры, методическая разработка и т.д.</w:t>
      </w:r>
    </w:p>
    <w:p w:rsidR="00592541" w:rsidRPr="001A4CC1" w:rsidRDefault="00592541" w:rsidP="0065323C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1A4CC1">
        <w:rPr>
          <w:sz w:val="28"/>
          <w:szCs w:val="28"/>
        </w:rPr>
        <w:lastRenderedPageBreak/>
        <w:t xml:space="preserve">Консультация – тренинг. Предполагает устное изложение по теме, которое сочетается с выполнением практических упражнений, решением кейсов, проблемных ситуаций. Такие консультации нужно проводить многократно по разнообразным проблемам </w:t>
      </w:r>
      <w:proofErr w:type="gramStart"/>
      <w:r w:rsidRPr="001A4CC1">
        <w:rPr>
          <w:sz w:val="28"/>
          <w:szCs w:val="28"/>
        </w:rPr>
        <w:t>заявленных</w:t>
      </w:r>
      <w:proofErr w:type="gramEnd"/>
      <w:r w:rsidRPr="001A4CC1">
        <w:rPr>
          <w:sz w:val="28"/>
          <w:szCs w:val="28"/>
        </w:rPr>
        <w:t xml:space="preserve"> педагогами.</w:t>
      </w:r>
    </w:p>
    <w:p w:rsidR="00592541" w:rsidRPr="001A4CC1" w:rsidRDefault="00592541" w:rsidP="0065323C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1A4CC1">
        <w:rPr>
          <w:sz w:val="28"/>
          <w:szCs w:val="28"/>
        </w:rPr>
        <w:t xml:space="preserve">Следующий метод, которым мы считаем действенным в методической работе старшего воспитателя ДОУ, это метод «открытый показ». Данный метод предоставляет возможность старшему воспитателю установить непосредственный контакт с педагогом во время занятия или любого другого вида деятельности, запланированного педагогом и получить ответы на все его интересующие вопросы. Такой метод предполагает полное погружение в педагогический процесс, установленный воспитателем, видение его педагогического мастерства и творчества. Планируя методическую работу, старшему воспитателю необходимо использовать разнообразные виды обобщения педагогического опыта, используя разнообразные формы: работа в паре, конференции, педагогические чтения, день открытых дверей, деловые игры и т.д. </w:t>
      </w:r>
    </w:p>
    <w:p w:rsidR="00234A19" w:rsidRPr="001A4CC1" w:rsidRDefault="00234A19" w:rsidP="0065323C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1A4CC1">
        <w:rPr>
          <w:sz w:val="28"/>
          <w:szCs w:val="28"/>
        </w:rPr>
        <w:t xml:space="preserve">Формы методической работы в детском саду многообразны. Некоторые из них способствуют решению сразу нескольких задач. Одной из форм методической работы является посещение групп, ознакомление с работой воспитателя в области развития речи. Изучение письменных материалов. Содержание этой работы составляет проверка календарных планов. Совместно с воспитателями обсуждаются конспекты занятий, сценарии, доклады, которые время от времени готовят педагоги. Индивидуальные и групповые консультации для педагогов. Работа с методической литературой. Использование методистом устной и письменной информации о новинках литературы, обзор статей из журналов, обсуждение литературы лучше проводить с воспитателями дифференцированно, с учетом их образования, стажа. Открытые занятия проводятся не только для воспитателей данного детского сада, но и для педагогов методического объединения города. </w:t>
      </w:r>
    </w:p>
    <w:p w:rsidR="00234A19" w:rsidRPr="001A4CC1" w:rsidRDefault="00234A19" w:rsidP="0065323C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1A4CC1">
        <w:rPr>
          <w:sz w:val="28"/>
          <w:szCs w:val="28"/>
        </w:rPr>
        <w:t>Педагогический совет. Это постоянно действующая форма методической работы, коллективного контроля и коллективной помощи каждому.</w:t>
      </w:r>
    </w:p>
    <w:p w:rsidR="00234A19" w:rsidRPr="001A4CC1" w:rsidRDefault="00234A19" w:rsidP="001A4CC1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A4CC1">
        <w:rPr>
          <w:sz w:val="28"/>
          <w:szCs w:val="28"/>
        </w:rPr>
        <w:t xml:space="preserve">Из вышесказанного можно сделать следующий вывод: для успешного решения поставленных задач руководящие работники должны хорошо знать методику развития речи, постоянно обновлять свои знания, повышать профессиональный </w:t>
      </w:r>
      <w:r w:rsidRPr="001A4CC1">
        <w:rPr>
          <w:sz w:val="28"/>
          <w:szCs w:val="28"/>
        </w:rPr>
        <w:lastRenderedPageBreak/>
        <w:t>уровень каждого воспитателя, развивать их творческие способности. Необходимо знать каждого ребенка, уделяя особое внимание тем детям, у которых наблюдается отставание в развитии речи. Разделение методических обязанностей, постоянная опора на членов коллектива</w:t>
      </w:r>
      <w:r w:rsidR="0065323C">
        <w:rPr>
          <w:sz w:val="28"/>
          <w:szCs w:val="28"/>
        </w:rPr>
        <w:t xml:space="preserve"> -</w:t>
      </w:r>
      <w:r w:rsidRPr="001A4CC1">
        <w:rPr>
          <w:sz w:val="28"/>
          <w:szCs w:val="28"/>
        </w:rPr>
        <w:t xml:space="preserve"> важнейшая предпосылка правильной работы заведующей. Так же, большую роль играет использование различных форм работы в плане развития речи дошкольников, формирования их коммуникативной компетентности.</w:t>
      </w:r>
    </w:p>
    <w:p w:rsidR="00234A19" w:rsidRPr="001A4CC1" w:rsidRDefault="00234A19" w:rsidP="001A4CC1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A4CC1">
        <w:rPr>
          <w:b/>
          <w:bCs/>
          <w:sz w:val="28"/>
          <w:szCs w:val="28"/>
        </w:rPr>
        <w:t>Заключение</w:t>
      </w:r>
    </w:p>
    <w:p w:rsidR="00234A19" w:rsidRPr="001A4CC1" w:rsidRDefault="00234A19" w:rsidP="001A4CC1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A4CC1">
        <w:rPr>
          <w:sz w:val="28"/>
          <w:szCs w:val="28"/>
        </w:rPr>
        <w:t>Для достижения ребенком коммуникативной компетентности воспитатель помогает ее становлению посредством решения задач по развитию разных сторон речи ребенка во всех возрастных группах: развитие связной речи, развитие словаря, освоение грамматически правильной речи, освоение звуковой культуры речи, подготовка к обучению грамоте. Построение образовательного процесса должно основываться на адекватных возрасту формах работы с детьми. Выбор форм работы осуществляется педагогом самостоятельно и зависит от контингента воспитанников, оснащенности дошкольного учреждения, культурных и региональных особенностей, специфики дошкольного учреждения, от опыта и творческого подхода педагога. Полноценная речь ребёнка является непременным условием успешного обучения его в школе. Поэтому работе по развитию речи в детском саду уделяется большое внимание. Совместная деятельность старшего воспитателя и коллектива, четкое и своевременное выдвижение задач и организационных форм работы по развитию речи, их постепенное усложнение,</w:t>
      </w:r>
      <w:r w:rsidR="0065323C">
        <w:rPr>
          <w:sz w:val="28"/>
          <w:szCs w:val="28"/>
        </w:rPr>
        <w:t xml:space="preserve"> совместное подведение итогов -</w:t>
      </w:r>
      <w:r w:rsidRPr="001A4CC1">
        <w:rPr>
          <w:sz w:val="28"/>
          <w:szCs w:val="28"/>
        </w:rPr>
        <w:t xml:space="preserve"> вот залог успешной методической работы в детском саду. </w:t>
      </w:r>
    </w:p>
    <w:p w:rsidR="00234A19" w:rsidRPr="001A4CC1" w:rsidRDefault="00234A19" w:rsidP="001A4CC1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A4CC1">
        <w:rPr>
          <w:sz w:val="28"/>
          <w:szCs w:val="28"/>
        </w:rPr>
        <w:t xml:space="preserve">От того как творчески, планомерно, и эффективно организуется деятельность по развитию речи, будет зависеть профессиональный успех педагогов, успех наших детей в формировании связной речи и становлении ребенка, как личности, как полноценного гражданина нашего общества. </w:t>
      </w:r>
    </w:p>
    <w:p w:rsidR="00234A19" w:rsidRPr="001A4CC1" w:rsidRDefault="00234A19" w:rsidP="001A4C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5A36" w:rsidRPr="001A4CC1" w:rsidRDefault="00985A36" w:rsidP="001A4C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5A36" w:rsidRPr="001A4CC1" w:rsidRDefault="00985A36" w:rsidP="001A4C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85A36" w:rsidRPr="001A4CC1" w:rsidSect="001A4CC1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142DF"/>
    <w:multiLevelType w:val="multilevel"/>
    <w:tmpl w:val="328C7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224FED"/>
    <w:multiLevelType w:val="multilevel"/>
    <w:tmpl w:val="EFD42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945DA5"/>
    <w:multiLevelType w:val="multilevel"/>
    <w:tmpl w:val="8F808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FE61F3D"/>
    <w:multiLevelType w:val="multilevel"/>
    <w:tmpl w:val="42B2F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C841BFE"/>
    <w:multiLevelType w:val="multilevel"/>
    <w:tmpl w:val="2244E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16873D5"/>
    <w:multiLevelType w:val="multilevel"/>
    <w:tmpl w:val="1A5A6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234A19"/>
    <w:rsid w:val="000C0E8D"/>
    <w:rsid w:val="001A4CC1"/>
    <w:rsid w:val="00234A19"/>
    <w:rsid w:val="002F7ED4"/>
    <w:rsid w:val="00592541"/>
    <w:rsid w:val="0065323C"/>
    <w:rsid w:val="00985A36"/>
    <w:rsid w:val="00A02F5B"/>
    <w:rsid w:val="00D231D0"/>
    <w:rsid w:val="00DB3C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C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34A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06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3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9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6</Pages>
  <Words>1788</Words>
  <Characters>10196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АЛАЛАЛ</dc:creator>
  <cp:lastModifiedBy>АЛАЛАЛ</cp:lastModifiedBy>
  <cp:revision>1</cp:revision>
  <dcterms:created xsi:type="dcterms:W3CDTF">2023-03-07T10:15:00Z</dcterms:created>
  <dcterms:modified xsi:type="dcterms:W3CDTF">2023-03-07T10:58:00Z</dcterms:modified>
</cp:coreProperties>
</file>