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1247F0" w14:textId="76AB4318" w:rsidR="00037ACA" w:rsidRDefault="00A542F2" w:rsidP="00EA3CE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542F2">
        <w:rPr>
          <w:rFonts w:ascii="Times New Roman" w:hAnsi="Times New Roman" w:cs="Times New Roman"/>
          <w:b/>
          <w:bCs/>
          <w:sz w:val="32"/>
          <w:szCs w:val="32"/>
        </w:rPr>
        <w:t>З</w:t>
      </w:r>
      <w:r w:rsidR="007C1A82" w:rsidRPr="00A542F2">
        <w:rPr>
          <w:rFonts w:ascii="Times New Roman" w:hAnsi="Times New Roman" w:cs="Times New Roman"/>
          <w:b/>
          <w:bCs/>
          <w:sz w:val="32"/>
          <w:szCs w:val="32"/>
        </w:rPr>
        <w:t>адани</w:t>
      </w:r>
      <w:r w:rsidRPr="00A542F2">
        <w:rPr>
          <w:rFonts w:ascii="Times New Roman" w:hAnsi="Times New Roman" w:cs="Times New Roman"/>
          <w:b/>
          <w:bCs/>
          <w:sz w:val="32"/>
          <w:szCs w:val="32"/>
        </w:rPr>
        <w:t xml:space="preserve">я, ориентированные </w:t>
      </w:r>
      <w:r w:rsidR="007C1A82" w:rsidRPr="00A542F2">
        <w:rPr>
          <w:rFonts w:ascii="Times New Roman" w:hAnsi="Times New Roman" w:cs="Times New Roman"/>
          <w:b/>
          <w:bCs/>
          <w:sz w:val="32"/>
          <w:szCs w:val="32"/>
        </w:rPr>
        <w:t>на формирование естественнонаучной грамотности школьников</w:t>
      </w:r>
    </w:p>
    <w:p w14:paraId="7F3D6E68" w14:textId="77777777" w:rsidR="00A542F2" w:rsidRPr="00A542F2" w:rsidRDefault="00A542F2" w:rsidP="00EA3CE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3B2AC26" w14:textId="78C61C64" w:rsidR="00A542F2" w:rsidRPr="00A542F2" w:rsidRDefault="00A542F2" w:rsidP="00EA3CEA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542F2">
        <w:rPr>
          <w:rFonts w:ascii="Times New Roman" w:hAnsi="Times New Roman" w:cs="Times New Roman"/>
          <w:bCs/>
          <w:sz w:val="24"/>
          <w:szCs w:val="24"/>
        </w:rPr>
        <w:t xml:space="preserve">Данный материал можно использовать </w:t>
      </w:r>
      <w:r>
        <w:rPr>
          <w:rFonts w:ascii="Times New Roman" w:hAnsi="Times New Roman" w:cs="Times New Roman"/>
          <w:bCs/>
          <w:sz w:val="24"/>
          <w:szCs w:val="24"/>
        </w:rPr>
        <w:t xml:space="preserve">на уроках физики и </w:t>
      </w:r>
      <w:r w:rsidRPr="00A542F2">
        <w:rPr>
          <w:rFonts w:ascii="Times New Roman" w:hAnsi="Times New Roman" w:cs="Times New Roman"/>
          <w:bCs/>
          <w:sz w:val="24"/>
          <w:szCs w:val="24"/>
        </w:rPr>
        <w:t>для подготовки учащихся</w:t>
      </w:r>
      <w:r w:rsidR="001C13FA">
        <w:rPr>
          <w:rFonts w:ascii="Times New Roman" w:hAnsi="Times New Roman" w:cs="Times New Roman"/>
          <w:bCs/>
          <w:sz w:val="24"/>
          <w:szCs w:val="24"/>
        </w:rPr>
        <w:t xml:space="preserve"> по напр</w:t>
      </w:r>
      <w:r w:rsidR="005A5736">
        <w:rPr>
          <w:rFonts w:ascii="Times New Roman" w:hAnsi="Times New Roman" w:cs="Times New Roman"/>
          <w:bCs/>
          <w:sz w:val="24"/>
          <w:szCs w:val="24"/>
        </w:rPr>
        <w:t>а</w:t>
      </w:r>
      <w:bookmarkStart w:id="0" w:name="_GoBack"/>
      <w:bookmarkEnd w:id="0"/>
      <w:r w:rsidR="001C13FA">
        <w:rPr>
          <w:rFonts w:ascii="Times New Roman" w:hAnsi="Times New Roman" w:cs="Times New Roman"/>
          <w:bCs/>
          <w:sz w:val="24"/>
          <w:szCs w:val="24"/>
        </w:rPr>
        <w:t>влению</w:t>
      </w:r>
      <w:r w:rsidRPr="00A542F2">
        <w:rPr>
          <w:rFonts w:ascii="Times New Roman" w:hAnsi="Times New Roman" w:cs="Times New Roman"/>
          <w:bCs/>
          <w:sz w:val="24"/>
          <w:szCs w:val="24"/>
        </w:rPr>
        <w:t xml:space="preserve"> естественнонаучной грамотности</w:t>
      </w:r>
      <w:r w:rsidR="001C13FA">
        <w:rPr>
          <w:rFonts w:ascii="Times New Roman" w:hAnsi="Times New Roman" w:cs="Times New Roman"/>
          <w:bCs/>
          <w:sz w:val="24"/>
          <w:szCs w:val="24"/>
        </w:rPr>
        <w:t>.</w:t>
      </w:r>
    </w:p>
    <w:p w14:paraId="53EC1252" w14:textId="664F3043" w:rsidR="00733F1B" w:rsidRPr="00A542F2" w:rsidRDefault="00733F1B" w:rsidP="00733F1B">
      <w:pPr>
        <w:jc w:val="both"/>
        <w:rPr>
          <w:rFonts w:ascii="Times New Roman" w:hAnsi="Times New Roman" w:cs="Times New Roman"/>
        </w:rPr>
      </w:pPr>
      <w:r w:rsidRPr="00A542F2">
        <w:rPr>
          <w:rFonts w:ascii="Times New Roman" w:hAnsi="Times New Roman" w:cs="Times New Roman"/>
          <w:sz w:val="24"/>
          <w:szCs w:val="24"/>
        </w:rPr>
        <w:t>Типы заданий:</w:t>
      </w:r>
      <w:r w:rsidRPr="00A542F2">
        <w:rPr>
          <w:rFonts w:ascii="Times New Roman" w:eastAsiaTheme="minorEastAsia" w:hAnsi="Times New Roman" w:cs="Times New Roman"/>
          <w:kern w:val="24"/>
          <w:sz w:val="36"/>
          <w:szCs w:val="36"/>
          <w:lang w:eastAsia="ru-RU"/>
        </w:rPr>
        <w:t xml:space="preserve"> </w:t>
      </w:r>
      <w:r w:rsidR="00181A67" w:rsidRPr="00A542F2">
        <w:rPr>
          <w:rFonts w:ascii="Times New Roman" w:hAnsi="Times New Roman" w:cs="Times New Roman"/>
        </w:rPr>
        <w:t>з</w:t>
      </w:r>
      <w:r w:rsidRPr="00A542F2">
        <w:rPr>
          <w:rFonts w:ascii="Times New Roman" w:hAnsi="Times New Roman" w:cs="Times New Roman"/>
        </w:rPr>
        <w:t>адания с выбором ответа (</w:t>
      </w:r>
      <w:proofErr w:type="gramStart"/>
      <w:r w:rsidRPr="00A542F2">
        <w:rPr>
          <w:rFonts w:ascii="Times New Roman" w:hAnsi="Times New Roman" w:cs="Times New Roman"/>
          <w:u w:val="single"/>
        </w:rPr>
        <w:t>ВО</w:t>
      </w:r>
      <w:proofErr w:type="gramEnd"/>
      <w:r w:rsidRPr="00A542F2">
        <w:rPr>
          <w:rFonts w:ascii="Times New Roman" w:hAnsi="Times New Roman" w:cs="Times New Roman"/>
        </w:rPr>
        <w:t xml:space="preserve">), </w:t>
      </w:r>
      <w:r w:rsidR="00181A67" w:rsidRPr="00A542F2">
        <w:rPr>
          <w:rFonts w:ascii="Times New Roman" w:hAnsi="Times New Roman" w:cs="Times New Roman"/>
        </w:rPr>
        <w:t>з</w:t>
      </w:r>
      <w:r w:rsidRPr="00A542F2">
        <w:rPr>
          <w:rFonts w:ascii="Times New Roman" w:hAnsi="Times New Roman" w:cs="Times New Roman"/>
        </w:rPr>
        <w:t>адания с кратким свободным ответом (</w:t>
      </w:r>
      <w:r w:rsidRPr="00A542F2">
        <w:rPr>
          <w:rFonts w:ascii="Times New Roman" w:hAnsi="Times New Roman" w:cs="Times New Roman"/>
          <w:u w:val="single"/>
        </w:rPr>
        <w:t>КСО</w:t>
      </w:r>
      <w:r w:rsidRPr="00A542F2">
        <w:rPr>
          <w:rFonts w:ascii="Times New Roman" w:hAnsi="Times New Roman" w:cs="Times New Roman"/>
        </w:rPr>
        <w:t xml:space="preserve">), </w:t>
      </w:r>
      <w:r w:rsidR="00181A67" w:rsidRPr="00A542F2">
        <w:rPr>
          <w:rFonts w:ascii="Times New Roman" w:hAnsi="Times New Roman" w:cs="Times New Roman"/>
        </w:rPr>
        <w:t>з</w:t>
      </w:r>
      <w:r w:rsidRPr="00A542F2">
        <w:rPr>
          <w:rFonts w:ascii="Times New Roman" w:hAnsi="Times New Roman" w:cs="Times New Roman"/>
        </w:rPr>
        <w:t>адания, требующие более развернутых ответов (</w:t>
      </w:r>
      <w:r w:rsidRPr="00A542F2">
        <w:rPr>
          <w:rFonts w:ascii="Times New Roman" w:hAnsi="Times New Roman" w:cs="Times New Roman"/>
          <w:u w:val="single"/>
        </w:rPr>
        <w:t>РО</w:t>
      </w:r>
      <w:r w:rsidRPr="00A542F2">
        <w:rPr>
          <w:rFonts w:ascii="Times New Roman" w:hAnsi="Times New Roman" w:cs="Times New Roman"/>
        </w:rPr>
        <w:t>).</w:t>
      </w:r>
    </w:p>
    <w:p w14:paraId="563FD390" w14:textId="728E2655" w:rsidR="00181A67" w:rsidRPr="00A542F2" w:rsidRDefault="00181A67" w:rsidP="00181A67">
      <w:pPr>
        <w:jc w:val="both"/>
        <w:rPr>
          <w:rFonts w:ascii="Times New Roman" w:hAnsi="Times New Roman" w:cs="Times New Roman"/>
        </w:rPr>
      </w:pPr>
      <w:r w:rsidRPr="00A542F2">
        <w:rPr>
          <w:rFonts w:ascii="Times New Roman" w:hAnsi="Times New Roman" w:cs="Times New Roman"/>
          <w:sz w:val="24"/>
          <w:szCs w:val="24"/>
        </w:rPr>
        <w:t>Познавательный уровень вопроса</w:t>
      </w:r>
      <w:r w:rsidR="009C1E02" w:rsidRPr="00A542F2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A542F2">
        <w:rPr>
          <w:rFonts w:ascii="Times New Roman" w:hAnsi="Times New Roman" w:cs="Times New Roman"/>
          <w:sz w:val="24"/>
          <w:szCs w:val="24"/>
        </w:rPr>
        <w:t xml:space="preserve">: </w:t>
      </w:r>
      <w:r w:rsidRPr="00A542F2">
        <w:rPr>
          <w:rFonts w:ascii="Times New Roman" w:hAnsi="Times New Roman" w:cs="Times New Roman"/>
        </w:rPr>
        <w:t>низкий (</w:t>
      </w:r>
      <w:r w:rsidRPr="00A542F2">
        <w:rPr>
          <w:rFonts w:ascii="Times New Roman" w:hAnsi="Times New Roman" w:cs="Times New Roman"/>
          <w:u w:val="single"/>
        </w:rPr>
        <w:t>Н</w:t>
      </w:r>
      <w:r w:rsidRPr="00A542F2">
        <w:rPr>
          <w:rFonts w:ascii="Times New Roman" w:hAnsi="Times New Roman" w:cs="Times New Roman"/>
        </w:rPr>
        <w:t>), средний (</w:t>
      </w:r>
      <w:r w:rsidRPr="00A542F2">
        <w:rPr>
          <w:rFonts w:ascii="Times New Roman" w:hAnsi="Times New Roman" w:cs="Times New Roman"/>
          <w:u w:val="single"/>
        </w:rPr>
        <w:t>С</w:t>
      </w:r>
      <w:r w:rsidRPr="00A542F2">
        <w:rPr>
          <w:rFonts w:ascii="Times New Roman" w:hAnsi="Times New Roman" w:cs="Times New Roman"/>
        </w:rPr>
        <w:t>), высокий (</w:t>
      </w:r>
      <w:r w:rsidRPr="00A542F2">
        <w:rPr>
          <w:rFonts w:ascii="Times New Roman" w:hAnsi="Times New Roman" w:cs="Times New Roman"/>
          <w:u w:val="single"/>
        </w:rPr>
        <w:t>В</w:t>
      </w:r>
      <w:r w:rsidRPr="00A542F2">
        <w:rPr>
          <w:rFonts w:ascii="Times New Roman" w:hAnsi="Times New Roman" w:cs="Times New Roman"/>
        </w:rPr>
        <w:t>).</w:t>
      </w:r>
    </w:p>
    <w:p w14:paraId="210A8703" w14:textId="77777777" w:rsidR="00B352EC" w:rsidRPr="00A542F2" w:rsidRDefault="00B352EC" w:rsidP="00B352EC">
      <w:pPr>
        <w:jc w:val="both"/>
        <w:rPr>
          <w:rFonts w:ascii="Times New Roman" w:hAnsi="Times New Roman" w:cs="Times New Roman"/>
          <w:sz w:val="40"/>
          <w:szCs w:val="40"/>
          <w:vertAlign w:val="superscript"/>
        </w:rPr>
      </w:pPr>
      <w:bookmarkStart w:id="1" w:name="_Hlk61945777"/>
      <w:r w:rsidRPr="00A542F2">
        <w:rPr>
          <w:rFonts w:ascii="Times New Roman" w:hAnsi="Times New Roman" w:cs="Times New Roman"/>
          <w:sz w:val="40"/>
          <w:szCs w:val="40"/>
          <w:vertAlign w:val="superscript"/>
        </w:rPr>
        <w:t>*Познавательные уровни заданий</w:t>
      </w:r>
    </w:p>
    <w:tbl>
      <w:tblPr>
        <w:tblW w:w="15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6"/>
        <w:gridCol w:w="12332"/>
        <w:gridCol w:w="1780"/>
      </w:tblGrid>
      <w:tr w:rsidR="00A542F2" w:rsidRPr="00A542F2" w14:paraId="62303AF9" w14:textId="77777777" w:rsidTr="007F39DB">
        <w:trPr>
          <w:trHeight w:val="1183"/>
        </w:trPr>
        <w:tc>
          <w:tcPr>
            <w:tcW w:w="1266" w:type="dxa"/>
            <w:shd w:val="clear" w:color="auto" w:fill="auto"/>
            <w:tcMar>
              <w:top w:w="7" w:type="dxa"/>
              <w:left w:w="78" w:type="dxa"/>
              <w:bottom w:w="0" w:type="dxa"/>
              <w:right w:w="78" w:type="dxa"/>
            </w:tcMar>
            <w:vAlign w:val="center"/>
            <w:hideMark/>
          </w:tcPr>
          <w:p w14:paraId="2BEA4D5E" w14:textId="77777777" w:rsidR="00B352EC" w:rsidRPr="00A542F2" w:rsidRDefault="00B352EC" w:rsidP="007F39DB">
            <w:pPr>
              <w:jc w:val="both"/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</w:pPr>
            <w:r w:rsidRPr="00A542F2">
              <w:rPr>
                <w:rFonts w:ascii="Times New Roman" w:hAnsi="Times New Roman" w:cs="Times New Roman"/>
                <w:b/>
                <w:bCs/>
                <w:sz w:val="40"/>
                <w:szCs w:val="40"/>
                <w:vertAlign w:val="superscript"/>
              </w:rPr>
              <w:t>Уровни</w:t>
            </w:r>
          </w:p>
        </w:tc>
        <w:tc>
          <w:tcPr>
            <w:tcW w:w="1233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6A6C95E" w14:textId="77777777" w:rsidR="00B352EC" w:rsidRPr="00A542F2" w:rsidRDefault="00B352EC" w:rsidP="007F39DB">
            <w:pPr>
              <w:jc w:val="both"/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</w:pPr>
            <w:r w:rsidRPr="00A542F2"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 xml:space="preserve">                                                   Характеристика уровней</w:t>
            </w:r>
          </w:p>
        </w:tc>
        <w:tc>
          <w:tcPr>
            <w:tcW w:w="178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787FA28" w14:textId="77777777" w:rsidR="00B352EC" w:rsidRPr="00A542F2" w:rsidRDefault="00B352EC" w:rsidP="007F39DB">
            <w:pPr>
              <w:jc w:val="both"/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</w:pPr>
            <w:r w:rsidRPr="00A542F2"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>Оценка</w:t>
            </w:r>
          </w:p>
          <w:p w14:paraId="1694B6A9" w14:textId="77777777" w:rsidR="00B352EC" w:rsidRPr="00A542F2" w:rsidRDefault="00B352EC" w:rsidP="007F39DB">
            <w:pPr>
              <w:jc w:val="both"/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</w:pPr>
            <w:r w:rsidRPr="00A542F2"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>(0, 1, 2)</w:t>
            </w:r>
          </w:p>
        </w:tc>
      </w:tr>
      <w:tr w:rsidR="00A542F2" w:rsidRPr="00A542F2" w14:paraId="3B6AF4DB" w14:textId="77777777" w:rsidTr="007F39DB">
        <w:trPr>
          <w:trHeight w:val="1606"/>
        </w:trPr>
        <w:tc>
          <w:tcPr>
            <w:tcW w:w="1266" w:type="dxa"/>
            <w:shd w:val="clear" w:color="auto" w:fill="auto"/>
            <w:tcMar>
              <w:top w:w="7" w:type="dxa"/>
              <w:left w:w="78" w:type="dxa"/>
              <w:bottom w:w="0" w:type="dxa"/>
              <w:right w:w="78" w:type="dxa"/>
            </w:tcMar>
            <w:vAlign w:val="center"/>
            <w:hideMark/>
          </w:tcPr>
          <w:p w14:paraId="6F534A88" w14:textId="77777777" w:rsidR="00B352EC" w:rsidRPr="00A542F2" w:rsidRDefault="00B352EC" w:rsidP="007F39DB">
            <w:pPr>
              <w:jc w:val="both"/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</w:pPr>
            <w:r w:rsidRPr="00A542F2">
              <w:rPr>
                <w:rFonts w:ascii="Times New Roman" w:hAnsi="Times New Roman" w:cs="Times New Roman"/>
                <w:b/>
                <w:bCs/>
                <w:sz w:val="40"/>
                <w:szCs w:val="40"/>
                <w:vertAlign w:val="superscript"/>
              </w:rPr>
              <w:t>Низкий</w:t>
            </w:r>
          </w:p>
        </w:tc>
        <w:tc>
          <w:tcPr>
            <w:tcW w:w="1233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95F28B5" w14:textId="77777777" w:rsidR="00B352EC" w:rsidRPr="00A542F2" w:rsidRDefault="00B352EC" w:rsidP="007F39DB">
            <w:pPr>
              <w:jc w:val="both"/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</w:pPr>
            <w:r w:rsidRPr="00A542F2"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 xml:space="preserve">Выполнять одношаговую процедуру, например, распознавать факты, термины, принципы или понятия, или найти единственную точку, содержащую информацию, на графике или в таблице. </w:t>
            </w:r>
          </w:p>
          <w:p w14:paraId="02A997C7" w14:textId="77777777" w:rsidR="00B352EC" w:rsidRPr="00A542F2" w:rsidRDefault="00B352EC" w:rsidP="007F39DB">
            <w:pPr>
              <w:jc w:val="both"/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</w:pPr>
            <w:r w:rsidRPr="00A542F2"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 xml:space="preserve">                                                                                                                 </w:t>
            </w:r>
          </w:p>
        </w:tc>
        <w:tc>
          <w:tcPr>
            <w:tcW w:w="178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F304F9C" w14:textId="6D3D7461" w:rsidR="00B352EC" w:rsidRPr="00A542F2" w:rsidRDefault="00BF1664" w:rsidP="007F39DB">
            <w:pPr>
              <w:jc w:val="both"/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</w:pPr>
            <w:r w:rsidRPr="00A542F2"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>1</w:t>
            </w:r>
          </w:p>
        </w:tc>
      </w:tr>
      <w:tr w:rsidR="00A542F2" w:rsidRPr="00A542F2" w14:paraId="60268C22" w14:textId="77777777" w:rsidTr="007F39DB">
        <w:trPr>
          <w:trHeight w:val="2317"/>
        </w:trPr>
        <w:tc>
          <w:tcPr>
            <w:tcW w:w="1266" w:type="dxa"/>
            <w:shd w:val="clear" w:color="auto" w:fill="auto"/>
            <w:tcMar>
              <w:top w:w="7" w:type="dxa"/>
              <w:left w:w="78" w:type="dxa"/>
              <w:bottom w:w="0" w:type="dxa"/>
              <w:right w:w="78" w:type="dxa"/>
            </w:tcMar>
            <w:vAlign w:val="center"/>
            <w:hideMark/>
          </w:tcPr>
          <w:p w14:paraId="11405698" w14:textId="77777777" w:rsidR="00B352EC" w:rsidRPr="00A542F2" w:rsidRDefault="00B352EC" w:rsidP="007F39DB">
            <w:pPr>
              <w:jc w:val="both"/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</w:pPr>
            <w:r w:rsidRPr="00A542F2">
              <w:rPr>
                <w:rFonts w:ascii="Times New Roman" w:hAnsi="Times New Roman" w:cs="Times New Roman"/>
                <w:b/>
                <w:bCs/>
                <w:sz w:val="40"/>
                <w:szCs w:val="40"/>
                <w:vertAlign w:val="superscript"/>
              </w:rPr>
              <w:t xml:space="preserve">Средний </w:t>
            </w:r>
          </w:p>
        </w:tc>
        <w:tc>
          <w:tcPr>
            <w:tcW w:w="12332" w:type="dxa"/>
            <w:shd w:val="clear" w:color="auto" w:fill="auto"/>
            <w:tcMar>
              <w:top w:w="7" w:type="dxa"/>
              <w:left w:w="78" w:type="dxa"/>
              <w:bottom w:w="0" w:type="dxa"/>
              <w:right w:w="78" w:type="dxa"/>
            </w:tcMar>
            <w:vAlign w:val="center"/>
            <w:hideMark/>
          </w:tcPr>
          <w:p w14:paraId="6C46C14F" w14:textId="77777777" w:rsidR="00B352EC" w:rsidRPr="00A542F2" w:rsidRDefault="00B352EC" w:rsidP="007F39DB">
            <w:pPr>
              <w:jc w:val="both"/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</w:pPr>
            <w:r w:rsidRPr="00A542F2"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 xml:space="preserve">Использовать и применять понятийное знание для описания или объяснения явлений, выбирать соответствующие процедуры, предполагающие два шага или более, интерпретировать или использовать простые наборы данных в виде таблиц или графиков. </w:t>
            </w:r>
          </w:p>
        </w:tc>
        <w:tc>
          <w:tcPr>
            <w:tcW w:w="1780" w:type="dxa"/>
            <w:shd w:val="clear" w:color="auto" w:fill="auto"/>
            <w:tcMar>
              <w:top w:w="7" w:type="dxa"/>
              <w:left w:w="78" w:type="dxa"/>
              <w:bottom w:w="0" w:type="dxa"/>
              <w:right w:w="78" w:type="dxa"/>
            </w:tcMar>
            <w:vAlign w:val="center"/>
            <w:hideMark/>
          </w:tcPr>
          <w:p w14:paraId="7172E776" w14:textId="4DDDBDDB" w:rsidR="00B352EC" w:rsidRPr="00A542F2" w:rsidRDefault="006E13AB" w:rsidP="007F39DB">
            <w:pPr>
              <w:jc w:val="both"/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</w:pPr>
            <w:r w:rsidRPr="00A542F2"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>1,2</w:t>
            </w:r>
          </w:p>
        </w:tc>
      </w:tr>
      <w:tr w:rsidR="00A542F2" w:rsidRPr="00A542F2" w14:paraId="55852AF7" w14:textId="77777777" w:rsidTr="007F39DB">
        <w:trPr>
          <w:trHeight w:val="2145"/>
        </w:trPr>
        <w:tc>
          <w:tcPr>
            <w:tcW w:w="1266" w:type="dxa"/>
            <w:shd w:val="clear" w:color="auto" w:fill="auto"/>
            <w:tcMar>
              <w:top w:w="7" w:type="dxa"/>
              <w:left w:w="78" w:type="dxa"/>
              <w:bottom w:w="0" w:type="dxa"/>
              <w:right w:w="78" w:type="dxa"/>
            </w:tcMar>
            <w:vAlign w:val="center"/>
            <w:hideMark/>
          </w:tcPr>
          <w:p w14:paraId="41DACE57" w14:textId="77777777" w:rsidR="00B352EC" w:rsidRPr="00A542F2" w:rsidRDefault="00B352EC" w:rsidP="007F39DB">
            <w:pPr>
              <w:jc w:val="both"/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</w:pPr>
            <w:r w:rsidRPr="00A542F2">
              <w:rPr>
                <w:rFonts w:ascii="Times New Roman" w:hAnsi="Times New Roman" w:cs="Times New Roman"/>
                <w:b/>
                <w:bCs/>
                <w:sz w:val="40"/>
                <w:szCs w:val="40"/>
                <w:vertAlign w:val="superscript"/>
              </w:rPr>
              <w:lastRenderedPageBreak/>
              <w:t>Высокий</w:t>
            </w:r>
          </w:p>
        </w:tc>
        <w:tc>
          <w:tcPr>
            <w:tcW w:w="12332" w:type="dxa"/>
            <w:shd w:val="clear" w:color="auto" w:fill="auto"/>
            <w:tcMar>
              <w:top w:w="7" w:type="dxa"/>
              <w:left w:w="78" w:type="dxa"/>
              <w:bottom w:w="0" w:type="dxa"/>
              <w:right w:w="78" w:type="dxa"/>
            </w:tcMar>
            <w:vAlign w:val="center"/>
            <w:hideMark/>
          </w:tcPr>
          <w:p w14:paraId="022ABF38" w14:textId="77777777" w:rsidR="00B352EC" w:rsidRPr="00A542F2" w:rsidRDefault="00B352EC" w:rsidP="007F39DB">
            <w:pPr>
              <w:jc w:val="both"/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</w:pPr>
            <w:r w:rsidRPr="00A542F2"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 xml:space="preserve">Анализировать сложную информацию или данные, обобщать или оценивать доказательства, обосновывать, формулировать выводы, учитывая разные источники информации, разрабатывать план или последовательность шагов, ведущих к решению проблемы. </w:t>
            </w:r>
          </w:p>
        </w:tc>
        <w:tc>
          <w:tcPr>
            <w:tcW w:w="1780" w:type="dxa"/>
            <w:shd w:val="clear" w:color="auto" w:fill="auto"/>
            <w:tcMar>
              <w:top w:w="7" w:type="dxa"/>
              <w:left w:w="78" w:type="dxa"/>
              <w:bottom w:w="0" w:type="dxa"/>
              <w:right w:w="78" w:type="dxa"/>
            </w:tcMar>
            <w:vAlign w:val="center"/>
            <w:hideMark/>
          </w:tcPr>
          <w:p w14:paraId="3CF67221" w14:textId="4EC95346" w:rsidR="00B352EC" w:rsidRPr="00A542F2" w:rsidRDefault="006E13AB" w:rsidP="007F39DB">
            <w:pPr>
              <w:jc w:val="both"/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</w:pPr>
            <w:r w:rsidRPr="00A542F2"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>1,2</w:t>
            </w:r>
          </w:p>
        </w:tc>
      </w:tr>
      <w:bookmarkEnd w:id="1"/>
    </w:tbl>
    <w:p w14:paraId="2167AAA7" w14:textId="77777777" w:rsidR="00B352EC" w:rsidRPr="00A542F2" w:rsidRDefault="00B352EC" w:rsidP="00181A67">
      <w:pPr>
        <w:jc w:val="both"/>
      </w:pPr>
    </w:p>
    <w:tbl>
      <w:tblPr>
        <w:tblStyle w:val="a3"/>
        <w:tblW w:w="1581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22"/>
        <w:gridCol w:w="2325"/>
        <w:gridCol w:w="5864"/>
        <w:gridCol w:w="4678"/>
        <w:gridCol w:w="992"/>
        <w:gridCol w:w="1134"/>
      </w:tblGrid>
      <w:tr w:rsidR="00A542F2" w:rsidRPr="00A542F2" w14:paraId="744A08F7" w14:textId="4038EA6F" w:rsidTr="00395644">
        <w:tc>
          <w:tcPr>
            <w:tcW w:w="822" w:type="dxa"/>
          </w:tcPr>
          <w:p w14:paraId="7DE54004" w14:textId="539651C5" w:rsidR="00733F1B" w:rsidRPr="00A542F2" w:rsidRDefault="00094A47" w:rsidP="00181A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42F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tt-RU"/>
              </w:rPr>
              <w:t>Компетенции</w:t>
            </w:r>
          </w:p>
        </w:tc>
        <w:tc>
          <w:tcPr>
            <w:tcW w:w="2325" w:type="dxa"/>
          </w:tcPr>
          <w:p w14:paraId="5ED5CE44" w14:textId="388090A7" w:rsidR="00733F1B" w:rsidRPr="00A542F2" w:rsidRDefault="00094A47" w:rsidP="00181A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42F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Характеристика к</w:t>
            </w:r>
            <w:r w:rsidR="00733F1B" w:rsidRPr="00A542F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омпетенции</w:t>
            </w:r>
          </w:p>
        </w:tc>
        <w:tc>
          <w:tcPr>
            <w:tcW w:w="5864" w:type="dxa"/>
          </w:tcPr>
          <w:p w14:paraId="60DE747E" w14:textId="77777777" w:rsidR="00733F1B" w:rsidRPr="00A542F2" w:rsidRDefault="008611AA" w:rsidP="00181A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42F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Ситуация</w:t>
            </w:r>
          </w:p>
          <w:p w14:paraId="4B56E76F" w14:textId="3D2AC048" w:rsidR="00361AB3" w:rsidRPr="00A542F2" w:rsidRDefault="00361AB3" w:rsidP="00181A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</w:tcPr>
          <w:p w14:paraId="5FF97A45" w14:textId="09CCA28B" w:rsidR="00733F1B" w:rsidRPr="00A542F2" w:rsidRDefault="00733F1B" w:rsidP="00181A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42F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Вопросы-задания</w:t>
            </w:r>
          </w:p>
        </w:tc>
        <w:tc>
          <w:tcPr>
            <w:tcW w:w="992" w:type="dxa"/>
          </w:tcPr>
          <w:p w14:paraId="367812E2" w14:textId="191B28F0" w:rsidR="00733F1B" w:rsidRPr="00A542F2" w:rsidRDefault="00733F1B" w:rsidP="00181A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42F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задания</w:t>
            </w:r>
          </w:p>
        </w:tc>
        <w:tc>
          <w:tcPr>
            <w:tcW w:w="1134" w:type="dxa"/>
          </w:tcPr>
          <w:p w14:paraId="62867193" w14:textId="7CC3F694" w:rsidR="00733F1B" w:rsidRPr="00A542F2" w:rsidRDefault="00733F1B" w:rsidP="00181A6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42F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Познавательный уровень вопроса</w:t>
            </w:r>
          </w:p>
        </w:tc>
      </w:tr>
      <w:tr w:rsidR="00A542F2" w:rsidRPr="00A542F2" w14:paraId="7475627A" w14:textId="5ABFF8A8" w:rsidTr="00395644">
        <w:tc>
          <w:tcPr>
            <w:tcW w:w="822" w:type="dxa"/>
            <w:vMerge w:val="restart"/>
          </w:tcPr>
          <w:p w14:paraId="5746F320" w14:textId="40EE0CAC" w:rsidR="00395644" w:rsidRPr="00A542F2" w:rsidRDefault="00395644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2325" w:type="dxa"/>
            <w:vMerge w:val="restart"/>
          </w:tcPr>
          <w:p w14:paraId="57EA00B2" w14:textId="7BD89ED5" w:rsidR="00395644" w:rsidRPr="00A542F2" w:rsidRDefault="00395644" w:rsidP="00733F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Предлагается описание достаточно стандартной ситуации, для объяснения которой можно напрямую использовать программный материал</w:t>
            </w:r>
          </w:p>
        </w:tc>
        <w:tc>
          <w:tcPr>
            <w:tcW w:w="5864" w:type="dxa"/>
          </w:tcPr>
          <w:p w14:paraId="7A9FADDD" w14:textId="1C3DC0D6" w:rsidR="00395644" w:rsidRPr="00A542F2" w:rsidRDefault="00395644" w:rsidP="00154B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6432" behindDoc="1" locked="0" layoutInCell="1" allowOverlap="1" wp14:anchorId="578C7863" wp14:editId="62D49A30">
                  <wp:simplePos x="0" y="0"/>
                  <wp:positionH relativeFrom="column">
                    <wp:posOffset>2317750</wp:posOffset>
                  </wp:positionH>
                  <wp:positionV relativeFrom="paragraph">
                    <wp:posOffset>120650</wp:posOffset>
                  </wp:positionV>
                  <wp:extent cx="546100" cy="876300"/>
                  <wp:effectExtent l="0" t="0" r="6350" b="0"/>
                  <wp:wrapTight wrapText="bothSides">
                    <wp:wrapPolygon edited="0">
                      <wp:start x="0" y="0"/>
                      <wp:lineTo x="0" y="21130"/>
                      <wp:lineTo x="21098" y="21130"/>
                      <wp:lineTo x="21098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586" t="41510" r="58478" b="35846"/>
                          <a:stretch/>
                        </pic:blipFill>
                        <pic:spPr bwMode="auto">
                          <a:xfrm>
                            <a:off x="0" y="0"/>
                            <a:ext cx="546100" cy="876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42F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</w:t>
            </w: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) Императорские пингвины высиживают птенцов на самом холодном континенте Земли, в Антарктиде. Зимой самцы собираются в тесный круг, высиживая птенцов. Каждое яйцо скрыто под складкой кожи и удерживается на лапах пингвина.</w:t>
            </w:r>
          </w:p>
          <w:p w14:paraId="47297FFC" w14:textId="5ADDE68D" w:rsidR="00395644" w:rsidRPr="00A542F2" w:rsidRDefault="00395644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620421F3" w14:textId="09B2956F" w:rsidR="00395644" w:rsidRPr="00A542F2" w:rsidRDefault="00395644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Как такое поведение пингвинов позволяет их потомству выжить?</w:t>
            </w:r>
            <w:r w:rsidR="003E5E70" w:rsidRPr="00A542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C1E0CBB" w14:textId="77777777" w:rsidR="00395644" w:rsidRPr="00A542F2" w:rsidRDefault="00395644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Как пингвины высиживают яйца?</w:t>
            </w:r>
          </w:p>
          <w:p w14:paraId="1E1FBFCA" w14:textId="59A67AAE" w:rsidR="00395644" w:rsidRPr="00A542F2" w:rsidRDefault="00395644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Почему самцы собираются в тесный круг?</w:t>
            </w:r>
          </w:p>
        </w:tc>
        <w:tc>
          <w:tcPr>
            <w:tcW w:w="992" w:type="dxa"/>
          </w:tcPr>
          <w:p w14:paraId="2E19E175" w14:textId="77777777" w:rsidR="00395644" w:rsidRPr="00A542F2" w:rsidRDefault="003E5E70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  <w:p w14:paraId="31EB1F92" w14:textId="77777777" w:rsidR="00B915F9" w:rsidRPr="00A542F2" w:rsidRDefault="00B915F9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1035F" w14:textId="2426E441" w:rsidR="00B915F9" w:rsidRPr="00A542F2" w:rsidRDefault="00B915F9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134" w:type="dxa"/>
          </w:tcPr>
          <w:p w14:paraId="26CAE673" w14:textId="6E4F610A" w:rsidR="00395644" w:rsidRPr="00A542F2" w:rsidRDefault="006D0821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  <w:p w14:paraId="7727B476" w14:textId="77777777" w:rsidR="00B915F9" w:rsidRPr="00A542F2" w:rsidRDefault="00B915F9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B32039" w14:textId="494318C4" w:rsidR="00B915F9" w:rsidRPr="00A542F2" w:rsidRDefault="00B915F9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</w:tr>
      <w:tr w:rsidR="00A542F2" w:rsidRPr="00A542F2" w14:paraId="68A05424" w14:textId="77777777" w:rsidTr="00395644">
        <w:tc>
          <w:tcPr>
            <w:tcW w:w="822" w:type="dxa"/>
            <w:vMerge/>
          </w:tcPr>
          <w:p w14:paraId="451523C9" w14:textId="77777777" w:rsidR="00395644" w:rsidRPr="00A542F2" w:rsidRDefault="00395644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5" w:type="dxa"/>
            <w:vMerge/>
          </w:tcPr>
          <w:p w14:paraId="570AA2AC" w14:textId="77777777" w:rsidR="00395644" w:rsidRPr="00A542F2" w:rsidRDefault="00395644" w:rsidP="00733F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4" w:type="dxa"/>
          </w:tcPr>
          <w:p w14:paraId="4F88FECD" w14:textId="09BCD120" w:rsidR="00395644" w:rsidRPr="00A542F2" w:rsidRDefault="00395644" w:rsidP="00154B3C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б</w:t>
            </w:r>
            <w:r w:rsidRPr="00A542F2">
              <w:rPr>
                <w:rFonts w:ascii="Times New Roman" w:hAnsi="Times New Roman" w:cs="Times New Roman"/>
                <w:noProof/>
                <w:sz w:val="24"/>
                <w:szCs w:val="24"/>
              </w:rPr>
              <w:t>) Анна летит на самолёте. Около кресла Анны находится телевизионный экран, на котором транслируется информация о полёте. Некоторые данные приведены ниже.</w:t>
            </w:r>
          </w:p>
          <w:p w14:paraId="4E0F735B" w14:textId="23969DEF" w:rsidR="00395644" w:rsidRPr="00A542F2" w:rsidRDefault="00395644" w:rsidP="00673A7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435AA38" wp14:editId="428CE1D0">
                  <wp:extent cx="2381250" cy="758472"/>
                  <wp:effectExtent l="0" t="0" r="0" b="381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3348" t="40400" r="48509" b="43662"/>
                          <a:stretch/>
                        </pic:blipFill>
                        <pic:spPr bwMode="auto">
                          <a:xfrm>
                            <a:off x="0" y="0"/>
                            <a:ext cx="2404843" cy="7659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14:paraId="6ED50704" w14:textId="77777777" w:rsidR="00395644" w:rsidRPr="00A542F2" w:rsidRDefault="00395644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Почему температура воздуха за бортом самолёта очень низкая?</w:t>
            </w:r>
          </w:p>
          <w:p w14:paraId="74AADBD9" w14:textId="77777777" w:rsidR="00395644" w:rsidRPr="00A542F2" w:rsidRDefault="00395644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C93FDA" w14:textId="5F02D2F9" w:rsidR="00395644" w:rsidRPr="00A542F2" w:rsidRDefault="00395644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Какой из перечисленных факторов является причиной очень низкой температуры за бортом самолёта? (Высота полёта, скорость самолёта, погодные условия, время года)</w:t>
            </w:r>
          </w:p>
        </w:tc>
        <w:tc>
          <w:tcPr>
            <w:tcW w:w="992" w:type="dxa"/>
          </w:tcPr>
          <w:p w14:paraId="65C7D3A6" w14:textId="77777777" w:rsidR="00395644" w:rsidRPr="00A542F2" w:rsidRDefault="00B915F9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</w:p>
          <w:p w14:paraId="60A36735" w14:textId="3E0F7945" w:rsidR="00B915F9" w:rsidRPr="00A542F2" w:rsidRDefault="00B915F9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134" w:type="dxa"/>
          </w:tcPr>
          <w:p w14:paraId="72AC3078" w14:textId="77777777" w:rsidR="00395644" w:rsidRPr="00A542F2" w:rsidRDefault="00B915F9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  <w:p w14:paraId="77BB545C" w14:textId="006A4599" w:rsidR="00B915F9" w:rsidRPr="00A542F2" w:rsidRDefault="00B915F9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 xml:space="preserve">Н </w:t>
            </w:r>
          </w:p>
        </w:tc>
      </w:tr>
      <w:tr w:rsidR="00A542F2" w:rsidRPr="00A542F2" w14:paraId="47CC17D2" w14:textId="77777777" w:rsidTr="00395644">
        <w:tc>
          <w:tcPr>
            <w:tcW w:w="822" w:type="dxa"/>
            <w:vMerge/>
          </w:tcPr>
          <w:p w14:paraId="22792CF0" w14:textId="77777777" w:rsidR="00395644" w:rsidRPr="00A542F2" w:rsidRDefault="00395644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5" w:type="dxa"/>
            <w:vMerge/>
          </w:tcPr>
          <w:p w14:paraId="1DBDB307" w14:textId="77777777" w:rsidR="00395644" w:rsidRPr="00A542F2" w:rsidRDefault="00395644" w:rsidP="00733F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4" w:type="dxa"/>
          </w:tcPr>
          <w:p w14:paraId="545F4D19" w14:textId="77777777" w:rsidR="00395644" w:rsidRPr="00A542F2" w:rsidRDefault="00395644" w:rsidP="00154B3C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в)</w:t>
            </w:r>
            <w:r w:rsidRPr="00A542F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На рисунке изображены бревно, поленья, куча стружки. Все они содержат одинаковое количество древесины и взяты из одного и того же дерева.</w:t>
            </w:r>
          </w:p>
          <w:p w14:paraId="1189E418" w14:textId="37B4ACE8" w:rsidR="00395644" w:rsidRPr="00A542F2" w:rsidRDefault="00395644" w:rsidP="00154B3C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object w:dxaOrig="6570" w:dyaOrig="1880" w14:anchorId="6544A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2pt;height:80.4pt" o:ole="">
                  <v:imagedata r:id="rId9" o:title=""/>
                </v:shape>
                <o:OLEObject Type="Embed" ProgID="PBrush" ShapeID="_x0000_i1025" DrawAspect="Content" ObjectID="_1756581478" r:id="rId10"/>
              </w:object>
            </w:r>
          </w:p>
        </w:tc>
        <w:tc>
          <w:tcPr>
            <w:tcW w:w="4678" w:type="dxa"/>
          </w:tcPr>
          <w:p w14:paraId="7A44BFB9" w14:textId="77777777" w:rsidR="00395644" w:rsidRPr="00A542F2" w:rsidRDefault="00395644" w:rsidP="008902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Что из них быстрее сгорит полностью до пепла?</w:t>
            </w:r>
            <w:r w:rsidR="008902E1" w:rsidRPr="00A542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D5BB9BB" w14:textId="10D6E34B" w:rsidR="0072681E" w:rsidRPr="00A542F2" w:rsidRDefault="0072681E" w:rsidP="008902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210E5D" w14:textId="77777777" w:rsidR="008902E1" w:rsidRPr="00A542F2" w:rsidRDefault="008902E1" w:rsidP="008902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02A4F" w14:textId="7E9678A3" w:rsidR="006D0821" w:rsidRPr="00A542F2" w:rsidRDefault="006D0821" w:rsidP="008902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B63FE61" w14:textId="07FCA207" w:rsidR="00395644" w:rsidRPr="00A542F2" w:rsidRDefault="00B915F9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1134" w:type="dxa"/>
          </w:tcPr>
          <w:p w14:paraId="01E096CD" w14:textId="176A4234" w:rsidR="00395644" w:rsidRPr="00A542F2" w:rsidRDefault="00B915F9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14:paraId="764A9F03" w14:textId="77777777" w:rsidR="006D0821" w:rsidRPr="00A542F2" w:rsidRDefault="006D0821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322F6" w14:textId="77777777" w:rsidR="006D0821" w:rsidRPr="00A542F2" w:rsidRDefault="006D0821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229573" w14:textId="627A7255" w:rsidR="00B915F9" w:rsidRPr="00A542F2" w:rsidRDefault="00B915F9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A542F2" w:rsidRPr="00A542F2" w14:paraId="46DA1C4E" w14:textId="1FE7E05C" w:rsidTr="00395644">
        <w:tc>
          <w:tcPr>
            <w:tcW w:w="822" w:type="dxa"/>
            <w:vMerge w:val="restart"/>
          </w:tcPr>
          <w:p w14:paraId="564FD3E9" w14:textId="2005F48E" w:rsidR="00425C99" w:rsidRPr="00A542F2" w:rsidRDefault="00425C99" w:rsidP="00EA3CE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</w:t>
            </w:r>
            <w:proofErr w:type="gramStart"/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proofErr w:type="gramEnd"/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t>.2.</w:t>
            </w:r>
          </w:p>
        </w:tc>
        <w:tc>
          <w:tcPr>
            <w:tcW w:w="2325" w:type="dxa"/>
            <w:vMerge w:val="restart"/>
          </w:tcPr>
          <w:p w14:paraId="4F817992" w14:textId="57691C56" w:rsidR="00425C99" w:rsidRPr="00A542F2" w:rsidRDefault="00425C99" w:rsidP="00733F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Предлагается описание нестандартной ситуации, для которой ученик не имеет готового объяснения. Для получения объяснения она должна быть преобразована (в явном виде или мысленно) или в типовую известную модель или в модель, в которой ясно прослеживаются нужные взаимосвязи. Возможна обратная задача: по представленной модели узнать и описать явление</w:t>
            </w:r>
          </w:p>
        </w:tc>
        <w:tc>
          <w:tcPr>
            <w:tcW w:w="5864" w:type="dxa"/>
          </w:tcPr>
          <w:p w14:paraId="031AAF04" w14:textId="16811C86" w:rsidR="00425C99" w:rsidRPr="00A542F2" w:rsidRDefault="00425C99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а)</w:t>
            </w: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 xml:space="preserve"> Карина собрала модель фонарика, используя провода, батарейки, скрепки и лампочку различными способами.</w:t>
            </w:r>
          </w:p>
          <w:p w14:paraId="37A4B273" w14:textId="7B515DFF" w:rsidR="00425C99" w:rsidRPr="00A542F2" w:rsidRDefault="00425C99" w:rsidP="00457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382BDB1" wp14:editId="53BC568E">
                  <wp:extent cx="3449610" cy="596900"/>
                  <wp:effectExtent l="0" t="0" r="0" b="0"/>
                  <wp:docPr id="16" name="Рисунок 15">
                    <a:extLst xmlns:a="http://schemas.openxmlformats.org/drawingml/2006/main">
                      <a:ext uri="{FF2B5EF4-FFF2-40B4-BE49-F238E27FC236}">
                        <a16:creationId xmlns:w15="http://schemas.microsoft.com/office/word/2012/wordml"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7F4681D9-6368-478F-B887-17BF46B9BB8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Рисунок 15">
                            <a:extLst>
                              <a:ext uri="{FF2B5EF4-FFF2-40B4-BE49-F238E27FC236}">
                                <a16:creationId xmlns:w15="http://schemas.microsoft.com/office/word/2012/wordml"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7F4681D9-6368-478F-B887-17BF46B9BB8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0836" cy="668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900CB9" w14:textId="77777777" w:rsidR="00425C99" w:rsidRPr="00A542F2" w:rsidRDefault="00425C99" w:rsidP="00457F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2137D7" w14:textId="53269A89" w:rsidR="00425C99" w:rsidRPr="00A542F2" w:rsidRDefault="00425C99" w:rsidP="00457F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21AD68" w14:textId="4AD6214E" w:rsidR="00425C99" w:rsidRPr="00A542F2" w:rsidRDefault="00425C99" w:rsidP="00457F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69C8906F" w14:textId="77777777" w:rsidR="00425C99" w:rsidRPr="00A542F2" w:rsidRDefault="00B0022C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Какая из трех моделей соответствует модели фонарика? Ответ обоснуйте</w:t>
            </w:r>
          </w:p>
          <w:p w14:paraId="680640AD" w14:textId="366E74FF" w:rsidR="00B0022C" w:rsidRPr="00A542F2" w:rsidRDefault="00B0022C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(Ответ: Модель 1, так как есть выключатель в виде скрепок)</w:t>
            </w:r>
          </w:p>
        </w:tc>
        <w:tc>
          <w:tcPr>
            <w:tcW w:w="992" w:type="dxa"/>
          </w:tcPr>
          <w:p w14:paraId="7E56B902" w14:textId="4AB0F8D3" w:rsidR="00425C99" w:rsidRPr="00A542F2" w:rsidRDefault="00B0022C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КСО</w:t>
            </w:r>
          </w:p>
        </w:tc>
        <w:tc>
          <w:tcPr>
            <w:tcW w:w="1134" w:type="dxa"/>
          </w:tcPr>
          <w:p w14:paraId="1D96DEFF" w14:textId="02469B83" w:rsidR="00425C99" w:rsidRPr="00A542F2" w:rsidRDefault="00B0022C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A542F2" w:rsidRPr="00A542F2" w14:paraId="5C5056F9" w14:textId="77777777" w:rsidTr="00395644">
        <w:tc>
          <w:tcPr>
            <w:tcW w:w="822" w:type="dxa"/>
            <w:vMerge/>
          </w:tcPr>
          <w:p w14:paraId="7936B4E0" w14:textId="77777777" w:rsidR="00425C99" w:rsidRPr="00A542F2" w:rsidRDefault="00425C99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5" w:type="dxa"/>
            <w:vMerge/>
          </w:tcPr>
          <w:p w14:paraId="42C5E518" w14:textId="77777777" w:rsidR="00425C99" w:rsidRPr="00A542F2" w:rsidRDefault="00425C99" w:rsidP="00733F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4" w:type="dxa"/>
          </w:tcPr>
          <w:p w14:paraId="7062DC0B" w14:textId="77777777" w:rsidR="00425C99" w:rsidRPr="00A542F2" w:rsidRDefault="00425C99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</w:t>
            </w: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) Юрий хочет изобразить модель химической реакции. Он использует модели вещества 1 и вещества 2, представленные на рисунке. Кружочки обозначают атомы каждого вещества.</w:t>
            </w:r>
          </w:p>
          <w:p w14:paraId="3CF29CF7" w14:textId="375B837D" w:rsidR="00425C99" w:rsidRPr="00A542F2" w:rsidRDefault="00425C99" w:rsidP="00425C99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object w:dxaOrig="3630" w:dyaOrig="1870" w14:anchorId="27A9C79C">
                <v:shape id="_x0000_i1026" type="#_x0000_t75" style="width:181.8pt;height:94.2pt" o:ole="">
                  <v:imagedata r:id="rId12" o:title=""/>
                </v:shape>
                <o:OLEObject Type="Embed" ProgID="PBrush" ShapeID="_x0000_i1026" DrawAspect="Content" ObjectID="_1756581479" r:id="rId13"/>
              </w:object>
            </w:r>
          </w:p>
        </w:tc>
        <w:tc>
          <w:tcPr>
            <w:tcW w:w="4678" w:type="dxa"/>
          </w:tcPr>
          <w:p w14:paraId="427C8200" w14:textId="361C3DDE" w:rsidR="00425C99" w:rsidRPr="00A542F2" w:rsidRDefault="00425C99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Как следует изобразить результаты химической реакции, в которой вещество 1 вступило в реакцию с веществом 2</w:t>
            </w:r>
            <w:r w:rsidR="00312BAC" w:rsidRPr="00A542F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992" w:type="dxa"/>
          </w:tcPr>
          <w:p w14:paraId="1E8D12EE" w14:textId="3FB99904" w:rsidR="00425C99" w:rsidRPr="00A542F2" w:rsidRDefault="008D6FC6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  <w:p w14:paraId="3D9424C6" w14:textId="4E300C90" w:rsidR="008D6FC6" w:rsidRPr="00A542F2" w:rsidRDefault="008D6FC6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</w:p>
        </w:tc>
        <w:tc>
          <w:tcPr>
            <w:tcW w:w="1134" w:type="dxa"/>
          </w:tcPr>
          <w:p w14:paraId="66E60E97" w14:textId="50546BE1" w:rsidR="00425C99" w:rsidRPr="00A542F2" w:rsidRDefault="008D6FC6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14:paraId="7753938C" w14:textId="51BB6E8E" w:rsidR="008D6FC6" w:rsidRPr="00A542F2" w:rsidRDefault="008D6FC6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A542F2" w:rsidRPr="00A542F2" w14:paraId="111471DB" w14:textId="3FF5B19B" w:rsidTr="00395644">
        <w:tc>
          <w:tcPr>
            <w:tcW w:w="822" w:type="dxa"/>
          </w:tcPr>
          <w:p w14:paraId="387CA937" w14:textId="3E814094" w:rsidR="00733F1B" w:rsidRPr="00A542F2" w:rsidRDefault="00733F1B" w:rsidP="00EA3CE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proofErr w:type="gramStart"/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proofErr w:type="gramEnd"/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t>.3.</w:t>
            </w:r>
          </w:p>
        </w:tc>
        <w:tc>
          <w:tcPr>
            <w:tcW w:w="2325" w:type="dxa"/>
          </w:tcPr>
          <w:p w14:paraId="21746465" w14:textId="4C6628A5" w:rsidR="00733F1B" w:rsidRPr="00A542F2" w:rsidRDefault="002E2677" w:rsidP="00733F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Предлагается на основе понимания механизма (или причин) явления или процесса обосновать дальнейшее </w:t>
            </w:r>
            <w:r w:rsidRPr="00A542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событий</w:t>
            </w:r>
          </w:p>
        </w:tc>
        <w:tc>
          <w:tcPr>
            <w:tcW w:w="5864" w:type="dxa"/>
          </w:tcPr>
          <w:p w14:paraId="0D2D2BDE" w14:textId="77777777" w:rsidR="002250B2" w:rsidRPr="00A542F2" w:rsidRDefault="002250B2" w:rsidP="00225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Раствор кислоты смешали с раствором щёлочи. </w:t>
            </w:r>
          </w:p>
          <w:p w14:paraId="093C4020" w14:textId="46F74E34" w:rsidR="002E794F" w:rsidRPr="00A542F2" w:rsidRDefault="002E794F" w:rsidP="00225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object w:dxaOrig="8810" w:dyaOrig="3650" w14:anchorId="79267F1C">
                <v:shape id="_x0000_i1027" type="#_x0000_t75" style="width:240pt;height:100.2pt" o:ole="">
                  <v:imagedata r:id="rId14" o:title=""/>
                </v:shape>
                <o:OLEObject Type="Embed" ProgID="PBrush" ShapeID="_x0000_i1027" DrawAspect="Content" ObjectID="_1756581480" r:id="rId15"/>
              </w:object>
            </w:r>
          </w:p>
        </w:tc>
        <w:tc>
          <w:tcPr>
            <w:tcW w:w="4678" w:type="dxa"/>
          </w:tcPr>
          <w:p w14:paraId="705BA95B" w14:textId="77777777" w:rsidR="00733F1B" w:rsidRPr="00A542F2" w:rsidRDefault="002250B2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 изменилась температура?</w:t>
            </w:r>
          </w:p>
          <w:p w14:paraId="5F76E955" w14:textId="77777777" w:rsidR="002250B2" w:rsidRPr="00A542F2" w:rsidRDefault="002250B2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07824" w14:textId="77777777" w:rsidR="002250B2" w:rsidRPr="00A542F2" w:rsidRDefault="002250B2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Что вызвало повышение температуры?</w:t>
            </w:r>
          </w:p>
          <w:p w14:paraId="01E5C977" w14:textId="77777777" w:rsidR="002250B2" w:rsidRPr="00A542F2" w:rsidRDefault="002250B2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Растворы прореагировали с образованием оксида.</w:t>
            </w:r>
          </w:p>
          <w:p w14:paraId="26749265" w14:textId="77777777" w:rsidR="002250B2" w:rsidRPr="00A542F2" w:rsidRDefault="002250B2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Растворы прореагировали с образованием более сильной кислоты.</w:t>
            </w:r>
          </w:p>
          <w:p w14:paraId="731C2E25" w14:textId="77777777" w:rsidR="002250B2" w:rsidRPr="00A542F2" w:rsidRDefault="002250B2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Растворы прореагировали с образованием горючего газа.</w:t>
            </w:r>
          </w:p>
          <w:p w14:paraId="6774BF66" w14:textId="126D4126" w:rsidR="002250B2" w:rsidRPr="00A542F2" w:rsidRDefault="002250B2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Растворы прореагировали с нейтрализацией друг друга</w:t>
            </w:r>
          </w:p>
        </w:tc>
        <w:tc>
          <w:tcPr>
            <w:tcW w:w="992" w:type="dxa"/>
          </w:tcPr>
          <w:p w14:paraId="285834DE" w14:textId="644D0287" w:rsidR="00733F1B" w:rsidRPr="00A542F2" w:rsidRDefault="008D6FC6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</w:t>
            </w:r>
          </w:p>
        </w:tc>
        <w:tc>
          <w:tcPr>
            <w:tcW w:w="1134" w:type="dxa"/>
          </w:tcPr>
          <w:p w14:paraId="4FAB6066" w14:textId="245ECF8C" w:rsidR="00733F1B" w:rsidRPr="00A542F2" w:rsidRDefault="008D6FC6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</w:tr>
      <w:tr w:rsidR="00A542F2" w:rsidRPr="00A542F2" w14:paraId="7732889F" w14:textId="7C9E01C4" w:rsidTr="00395644">
        <w:tc>
          <w:tcPr>
            <w:tcW w:w="822" w:type="dxa"/>
          </w:tcPr>
          <w:p w14:paraId="586087EB" w14:textId="3903E19A" w:rsidR="00733F1B" w:rsidRPr="00A542F2" w:rsidRDefault="00733F1B" w:rsidP="00EA3CE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</w:t>
            </w:r>
            <w:proofErr w:type="gramStart"/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proofErr w:type="gramEnd"/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t>.4.</w:t>
            </w:r>
          </w:p>
        </w:tc>
        <w:tc>
          <w:tcPr>
            <w:tcW w:w="2325" w:type="dxa"/>
          </w:tcPr>
          <w:p w14:paraId="0A4B2667" w14:textId="531E486E" w:rsidR="00733F1B" w:rsidRPr="00A542F2" w:rsidRDefault="002E2677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Предлагается объяснить, на каких научных знаниях основана работа описанного технического устройства или технологии</w:t>
            </w:r>
          </w:p>
        </w:tc>
        <w:tc>
          <w:tcPr>
            <w:tcW w:w="5864" w:type="dxa"/>
          </w:tcPr>
          <w:p w14:paraId="3D21A2E6" w14:textId="478356A1" w:rsidR="00733F1B" w:rsidRPr="00A542F2" w:rsidRDefault="00735DEC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 xml:space="preserve"> Кипятильник Франклина</w:t>
            </w:r>
          </w:p>
          <w:p w14:paraId="5F25EED6" w14:textId="57FE4C6E" w:rsidR="00735DEC" w:rsidRPr="00A542F2" w:rsidRDefault="00735DEC" w:rsidP="00735DE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2F2">
              <w:rPr>
                <w:noProof/>
                <w:lang w:eastAsia="ru-RU"/>
              </w:rPr>
              <w:drawing>
                <wp:anchor distT="0" distB="0" distL="114300" distR="114300" simplePos="0" relativeHeight="251671552" behindDoc="0" locked="0" layoutInCell="1" allowOverlap="1" wp14:anchorId="35C47DB8" wp14:editId="38F65A92">
                  <wp:simplePos x="0" y="0"/>
                  <wp:positionH relativeFrom="column">
                    <wp:posOffset>2345055</wp:posOffset>
                  </wp:positionH>
                  <wp:positionV relativeFrom="paragraph">
                    <wp:posOffset>-6112510</wp:posOffset>
                  </wp:positionV>
                  <wp:extent cx="1223010" cy="1247775"/>
                  <wp:effectExtent l="0" t="0" r="0" b="9525"/>
                  <wp:wrapSquare wrapText="bothSides"/>
                  <wp:docPr id="4" name="Рисунок 4" descr="http://class-fizika.ru/images/ni/termlub/d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class-fizika.ru/images/ni/termlub/d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Уcтpoйcтвo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пpeдcтaвляет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coбoй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двa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пoлыx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cтeклянныx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шapa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coeдинeнныx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мeжду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coбoй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тoнкoй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cтeкляннoй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тpубoчкoй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Cocуд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чacтичнo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зaпoлняют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cлeгкa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пoдкpaшeннoй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жидкocтью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чaщe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этo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эфиp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oткaчивaют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вoздуx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гepмeтичнo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зaкpывaют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Cтoит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cлeгкa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нaгpeть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oдин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шapoв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дaжe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pукoй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кaк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жидкий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эфиp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уcтpeмляетcя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дpугoй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бoлee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xoлoдный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шap</w:t>
            </w:r>
            <w:proofErr w:type="spellEnd"/>
            <w:r w:rsidRPr="00A5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000D03B4" w14:textId="33A43212" w:rsidR="00735DEC" w:rsidRPr="00A542F2" w:rsidRDefault="00735DEC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51C704D5" w14:textId="77777777" w:rsidR="00733F1B" w:rsidRPr="00A542F2" w:rsidRDefault="00735DEC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Какое явление лежит в основе работы кипятильника?</w:t>
            </w:r>
          </w:p>
          <w:p w14:paraId="406C5E7B" w14:textId="77777777" w:rsidR="00735DEC" w:rsidRPr="00A542F2" w:rsidRDefault="00735DEC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BEE1C9" w14:textId="77777777" w:rsidR="00735DEC" w:rsidRPr="00A542F2" w:rsidRDefault="00735DEC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Объясните, почему жидкость устремляется в холодный шар?</w:t>
            </w:r>
          </w:p>
          <w:p w14:paraId="18715B92" w14:textId="77777777" w:rsidR="00735DEC" w:rsidRPr="00A542F2" w:rsidRDefault="00735DEC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34C0AD" w14:textId="77777777" w:rsidR="00735DEC" w:rsidRPr="00A542F2" w:rsidRDefault="00735DEC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Можно ли поднять жидкость при вертикальном расположении кипятильника?</w:t>
            </w:r>
          </w:p>
          <w:p w14:paraId="0E53D268" w14:textId="011D1409" w:rsidR="00A84FD5" w:rsidRPr="00A542F2" w:rsidRDefault="00A84FD5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7C60BF0" w14:textId="7347D7F5" w:rsidR="00733F1B" w:rsidRPr="00A542F2" w:rsidRDefault="00A84FD5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proofErr w:type="spellEnd"/>
          </w:p>
        </w:tc>
        <w:tc>
          <w:tcPr>
            <w:tcW w:w="1134" w:type="dxa"/>
          </w:tcPr>
          <w:p w14:paraId="54B6BECD" w14:textId="7570610B" w:rsidR="00733F1B" w:rsidRPr="00A542F2" w:rsidRDefault="00A84FD5" w:rsidP="00EA3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</w:tr>
      <w:tr w:rsidR="00A542F2" w:rsidRPr="00A542F2" w14:paraId="25347450" w14:textId="77777777" w:rsidTr="00395644">
        <w:tc>
          <w:tcPr>
            <w:tcW w:w="822" w:type="dxa"/>
          </w:tcPr>
          <w:p w14:paraId="4A556759" w14:textId="67E8BE06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proofErr w:type="gramStart"/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proofErr w:type="gramEnd"/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t>.1.</w:t>
            </w:r>
          </w:p>
        </w:tc>
        <w:tc>
          <w:tcPr>
            <w:tcW w:w="2325" w:type="dxa"/>
          </w:tcPr>
          <w:p w14:paraId="496AA13E" w14:textId="77777777" w:rsidR="00325E91" w:rsidRPr="00A542F2" w:rsidRDefault="00325E91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По краткому описанию хода исследования или действий исследователей предлагается четко сформулировать его цель</w:t>
            </w:r>
          </w:p>
        </w:tc>
        <w:tc>
          <w:tcPr>
            <w:tcW w:w="5864" w:type="dxa"/>
          </w:tcPr>
          <w:p w14:paraId="1AB899A6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A542F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tt-RU"/>
              </w:rPr>
              <w:t>а</w:t>
            </w:r>
            <w:r w:rsidRPr="00A542F2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) Марина провела исследование. Она взяла пластиковый контейнер “Киндер сюрприз”а, насыпала как можно больше сахарного песка. Полученный “тяжёлый” шарик оранжевого цвета она опустила поочерёдно в стаканы с жидкостями: холодной водой, тёплой водой, насыщенной солёной водой, насыщенной сахарным песком водой, молоком и подсолнечным маслом. Объёмы жидкостей были одинаковыми, а стакан высокий и цилиндрической формы. Каждый раз измеряла время падения шарика в жидкости.</w:t>
            </w:r>
          </w:p>
          <w:p w14:paraId="36EB2BC7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542F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tt-RU"/>
              </w:rPr>
              <w:t>б</w:t>
            </w:r>
            <w:r w:rsidRPr="00A542F2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) </w:t>
            </w:r>
            <w:r w:rsidRPr="00A542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 1827 году шотландский ботаник Роберт Броун добавил в воду мелкие зёрна цветочной пыльцы, осветил их интенсивным светом и наблюдал под микроскопом. Броун обнаружил сильное, непрерывное и зигзагообразное движение этих частиц в воде, хотя поверхность жидкости была совершенно неподвижна. Причиной явления называли перепад </w:t>
            </w:r>
            <w:r w:rsidRPr="00A542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температур внутри воды, дрожание стола, на котором проводили эксперимент. Некоторые считали его подтверждением молекулярно-кинетической теории строения вещества.</w:t>
            </w:r>
          </w:p>
          <w:p w14:paraId="76FB4D27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678" w:type="dxa"/>
          </w:tcPr>
          <w:p w14:paraId="3893B377" w14:textId="77777777" w:rsidR="00325E91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Определите цель эксперимента, проведенного Мариной.</w:t>
            </w:r>
          </w:p>
          <w:p w14:paraId="07590F3A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(Цель эксперимента: определить жидкость с наибольшей плотностью)</w:t>
            </w:r>
          </w:p>
          <w:p w14:paraId="7EA9DDD6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B05CAB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DFE4C2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57E21C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A1AC6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1E629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5790A2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54533F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0A5ACC" w14:textId="618FCABC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Какая из гипотез наиболее справедливая? В чем причина хаотического движения частиц пыльцы?</w:t>
            </w:r>
          </w:p>
          <w:p w14:paraId="396DC1A1" w14:textId="4CA44A11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 xml:space="preserve">(Гипотеза 2, так как причиной хаотического движения является тепловое движение молекул воды, которые двигаясь </w:t>
            </w:r>
            <w:r w:rsidRPr="00A542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сталкиваются с частицами цветочной пыльцы)</w:t>
            </w:r>
          </w:p>
          <w:p w14:paraId="21CBC589" w14:textId="1A8022E0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4617FA9" w14:textId="77777777" w:rsidR="00325E91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КСО</w:t>
            </w:r>
          </w:p>
          <w:p w14:paraId="0B6B6FC8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AC0906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E2FBF3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E89223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B2207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95542B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CA9F21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47A6F5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DCC30B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33661E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E18708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061ABE" w14:textId="4F3CC6E3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</w:p>
          <w:p w14:paraId="2165CFB2" w14:textId="40C6B973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9A6C077" w14:textId="77777777" w:rsidR="00325E91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14:paraId="3D327271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5D3164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3CA916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2F9013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B71600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D3C375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FE47F4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1B3D6D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1033A6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9A31DB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779480" w14:textId="77777777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88A23B" w14:textId="1CC47FF6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14:paraId="59DD989C" w14:textId="22C554F5" w:rsidR="00B0022C" w:rsidRPr="00A542F2" w:rsidRDefault="00B0022C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2F2" w:rsidRPr="00A542F2" w14:paraId="5234320D" w14:textId="77777777" w:rsidTr="00395644">
        <w:tc>
          <w:tcPr>
            <w:tcW w:w="822" w:type="dxa"/>
            <w:vMerge w:val="restart"/>
          </w:tcPr>
          <w:p w14:paraId="685EDA28" w14:textId="15589DB9" w:rsidR="00395644" w:rsidRPr="00A542F2" w:rsidRDefault="00395644" w:rsidP="002E4C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</w:t>
            </w:r>
            <w:proofErr w:type="gramStart"/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proofErr w:type="gramEnd"/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t>.2.</w:t>
            </w:r>
          </w:p>
        </w:tc>
        <w:tc>
          <w:tcPr>
            <w:tcW w:w="2325" w:type="dxa"/>
            <w:vMerge w:val="restart"/>
          </w:tcPr>
          <w:p w14:paraId="19E41A1C" w14:textId="77777777" w:rsidR="00395644" w:rsidRPr="00A542F2" w:rsidRDefault="00395644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По описанию проблемы предлагается кратко сформулировать или оценить идею исследования, направленного на ее решение, и/или описать основные этапы такого исследования</w:t>
            </w:r>
          </w:p>
        </w:tc>
        <w:tc>
          <w:tcPr>
            <w:tcW w:w="5864" w:type="dxa"/>
          </w:tcPr>
          <w:p w14:paraId="5ECA5506" w14:textId="77777777" w:rsidR="00395644" w:rsidRPr="00A542F2" w:rsidRDefault="00395644" w:rsidP="002E4C9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а)</w:t>
            </w: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 xml:space="preserve"> Альбина решила составить туристический маршрут по озёрам </w:t>
            </w:r>
            <w:proofErr w:type="spellStart"/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г.Казани</w:t>
            </w:r>
            <w:proofErr w:type="spellEnd"/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32CB182" w14:textId="77777777" w:rsidR="00395644" w:rsidRPr="00A542F2" w:rsidRDefault="00395644" w:rsidP="002E4C9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4A2720A" w14:textId="77777777" w:rsidR="00395644" w:rsidRPr="00A542F2" w:rsidRDefault="00395644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</w:tcPr>
          <w:p w14:paraId="56FDAABF" w14:textId="299463CB" w:rsidR="00395644" w:rsidRPr="00A542F2" w:rsidRDefault="005911A9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Спланируйте маршрут с учетом достопримечательностей посещаемых озер.</w:t>
            </w:r>
          </w:p>
        </w:tc>
        <w:tc>
          <w:tcPr>
            <w:tcW w:w="992" w:type="dxa"/>
          </w:tcPr>
          <w:p w14:paraId="5C8C354E" w14:textId="3CC520B6" w:rsidR="00395644" w:rsidRPr="00A542F2" w:rsidRDefault="005911A9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</w:p>
        </w:tc>
        <w:tc>
          <w:tcPr>
            <w:tcW w:w="1134" w:type="dxa"/>
          </w:tcPr>
          <w:p w14:paraId="09E5DBF6" w14:textId="7184C845" w:rsidR="00395644" w:rsidRPr="00A542F2" w:rsidRDefault="005911A9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A542F2" w:rsidRPr="00A542F2" w14:paraId="6A7E3A42" w14:textId="77777777" w:rsidTr="00395644">
        <w:tc>
          <w:tcPr>
            <w:tcW w:w="822" w:type="dxa"/>
            <w:vMerge/>
          </w:tcPr>
          <w:p w14:paraId="3770F3B7" w14:textId="77777777" w:rsidR="00395644" w:rsidRPr="00A542F2" w:rsidRDefault="00395644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5" w:type="dxa"/>
            <w:vMerge/>
          </w:tcPr>
          <w:p w14:paraId="034288E7" w14:textId="77777777" w:rsidR="00395644" w:rsidRPr="00A542F2" w:rsidRDefault="00395644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4" w:type="dxa"/>
          </w:tcPr>
          <w:p w14:paraId="2A8ABC18" w14:textId="77777777" w:rsidR="00395644" w:rsidRPr="00A542F2" w:rsidRDefault="00395644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б) </w:t>
            </w: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Ученик исследует, что лучше проводит тепло – железо или медь. С помощью воска он прикрепил одну скрепку на железный стержень, а другую скрепку на медный стержень. Нагревает каждый стержень до тех пор, пока воск не расплавится, а скрепка не упадёт. Измеряет сколько времени требуется каждой скрепке, чтобы упасть со стержня.</w:t>
            </w:r>
          </w:p>
          <w:p w14:paraId="275EA4B6" w14:textId="2902C1D5" w:rsidR="00395644" w:rsidRPr="00A542F2" w:rsidRDefault="00395644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object w:dxaOrig="7280" w:dyaOrig="3070" w14:anchorId="5526E3EC">
                <v:shape id="_x0000_i1028" type="#_x0000_t75" style="width:264.6pt;height:111.6pt" o:ole="">
                  <v:imagedata r:id="rId17" o:title=""/>
                </v:shape>
                <o:OLEObject Type="Embed" ProgID="PBrush" ShapeID="_x0000_i1028" DrawAspect="Content" ObjectID="_1756581481" r:id="rId18"/>
              </w:object>
            </w:r>
          </w:p>
        </w:tc>
        <w:tc>
          <w:tcPr>
            <w:tcW w:w="4678" w:type="dxa"/>
          </w:tcPr>
          <w:p w14:paraId="74E1A93D" w14:textId="77777777" w:rsidR="00395644" w:rsidRPr="00A542F2" w:rsidRDefault="00395644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 xml:space="preserve">Как необходимо спланировать свой эксперимент? Перечислите все действия, которых необходимо сделать, чтобы можно было с уверенностью сказать, какой из металлов лучше проводит тепло. </w:t>
            </w:r>
          </w:p>
        </w:tc>
        <w:tc>
          <w:tcPr>
            <w:tcW w:w="992" w:type="dxa"/>
          </w:tcPr>
          <w:p w14:paraId="1026822C" w14:textId="77777777" w:rsidR="00395644" w:rsidRPr="00A542F2" w:rsidRDefault="00395644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05C92F3" w14:textId="77777777" w:rsidR="00395644" w:rsidRPr="00A542F2" w:rsidRDefault="00395644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2F2" w:rsidRPr="00A542F2" w14:paraId="1245B504" w14:textId="77777777" w:rsidTr="00395644">
        <w:tc>
          <w:tcPr>
            <w:tcW w:w="822" w:type="dxa"/>
            <w:vMerge/>
          </w:tcPr>
          <w:p w14:paraId="078DE8D8" w14:textId="77777777" w:rsidR="00395644" w:rsidRPr="00A542F2" w:rsidRDefault="00395644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5" w:type="dxa"/>
            <w:vMerge/>
          </w:tcPr>
          <w:p w14:paraId="6A2A6B67" w14:textId="77777777" w:rsidR="00395644" w:rsidRPr="00A542F2" w:rsidRDefault="00395644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4" w:type="dxa"/>
          </w:tcPr>
          <w:p w14:paraId="78672C73" w14:textId="77777777" w:rsidR="00395644" w:rsidRPr="00A542F2" w:rsidRDefault="00395644" w:rsidP="002E4C9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0528" behindDoc="0" locked="0" layoutInCell="1" allowOverlap="1" wp14:anchorId="5B58395F" wp14:editId="1B2D7F31">
                  <wp:simplePos x="0" y="0"/>
                  <wp:positionH relativeFrom="column">
                    <wp:posOffset>2327910</wp:posOffset>
                  </wp:positionH>
                  <wp:positionV relativeFrom="paragraph">
                    <wp:posOffset>118745</wp:posOffset>
                  </wp:positionV>
                  <wp:extent cx="1211580" cy="704850"/>
                  <wp:effectExtent l="0" t="0" r="7620" b="0"/>
                  <wp:wrapThrough wrapText="bothSides">
                    <wp:wrapPolygon edited="0">
                      <wp:start x="0" y="0"/>
                      <wp:lineTo x="0" y="21016"/>
                      <wp:lineTo x="21396" y="21016"/>
                      <wp:lineTo x="21396" y="0"/>
                      <wp:lineTo x="0" y="0"/>
                    </wp:wrapPolygon>
                  </wp:wrapThrough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25" t="61743" r="58194" b="17905"/>
                          <a:stretch/>
                        </pic:blipFill>
                        <pic:spPr bwMode="auto">
                          <a:xfrm>
                            <a:off x="0" y="0"/>
                            <a:ext cx="1211580" cy="704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42F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</w:t>
            </w: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) Ученица готовит два окрашенных раствора. Она добавляет по 1 грамму красного красителя в каждую из двух мензурок с водой, как показано на рисунке.</w:t>
            </w:r>
          </w:p>
        </w:tc>
        <w:tc>
          <w:tcPr>
            <w:tcW w:w="4678" w:type="dxa"/>
          </w:tcPr>
          <w:p w14:paraId="29213668" w14:textId="77777777" w:rsidR="00395644" w:rsidRPr="00A542F2" w:rsidRDefault="00395644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Объясните почему раствор 2 бледнее раствора 1.</w:t>
            </w:r>
          </w:p>
          <w:p w14:paraId="7A310CB8" w14:textId="77777777" w:rsidR="00395644" w:rsidRPr="00A542F2" w:rsidRDefault="00395644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6C1DFFC" w14:textId="77777777" w:rsidR="00395644" w:rsidRPr="00A542F2" w:rsidRDefault="00395644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6BAAB2E" w14:textId="77777777" w:rsidR="00395644" w:rsidRPr="00A542F2" w:rsidRDefault="00395644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2F2" w:rsidRPr="00A542F2" w14:paraId="78554BDF" w14:textId="77777777" w:rsidTr="00395644">
        <w:tc>
          <w:tcPr>
            <w:tcW w:w="822" w:type="dxa"/>
          </w:tcPr>
          <w:p w14:paraId="173E21DD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proofErr w:type="gramStart"/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proofErr w:type="gramEnd"/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t>.3.</w:t>
            </w:r>
          </w:p>
        </w:tc>
        <w:tc>
          <w:tcPr>
            <w:tcW w:w="2325" w:type="dxa"/>
          </w:tcPr>
          <w:p w14:paraId="45A5D2BB" w14:textId="77777777" w:rsidR="00325E91" w:rsidRPr="00A542F2" w:rsidRDefault="00325E91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Предлагается не просто сформулировать гипотезы, объясняющие описанное явление, но и обязательно </w:t>
            </w:r>
            <w:r w:rsidRPr="00A542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предложить возможные способы их проверки. </w:t>
            </w:r>
          </w:p>
          <w:p w14:paraId="059239A9" w14:textId="77777777" w:rsidR="00325E91" w:rsidRPr="00A542F2" w:rsidRDefault="00325E91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Набор гипотез может предлагаться в самом задании, тогда учащийся должен предложить только способы проверки</w:t>
            </w:r>
          </w:p>
        </w:tc>
        <w:tc>
          <w:tcPr>
            <w:tcW w:w="5864" w:type="dxa"/>
          </w:tcPr>
          <w:p w14:paraId="55BAC72F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Андрей исследует, как изменяется со временем масса листьев. Он взял с дерева три листа и определил массу каждого. </w:t>
            </w:r>
          </w:p>
          <w:p w14:paraId="79783827" w14:textId="3A7BD6B2" w:rsidR="00325E91" w:rsidRPr="00A542F2" w:rsidRDefault="00325E91" w:rsidP="002E4C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object w:dxaOrig="9460" w:dyaOrig="3550" w14:anchorId="5002C799">
                <v:shape id="_x0000_i1029" type="#_x0000_t75" style="width:247.2pt;height:92.4pt" o:ole="">
                  <v:imagedata r:id="rId20" o:title=""/>
                </v:shape>
                <o:OLEObject Type="Embed" ProgID="PBrush" ShapeID="_x0000_i1029" DrawAspect="Content" ObjectID="_1756581482" r:id="rId21"/>
              </w:object>
            </w:r>
          </w:p>
          <w:p w14:paraId="140F2775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Через неделю он снова определил массу каждого листа и записал результаты в таблицу.</w:t>
            </w:r>
          </w:p>
          <w:tbl>
            <w:tblPr>
              <w:tblStyle w:val="a3"/>
              <w:tblW w:w="5642" w:type="dxa"/>
              <w:tblLayout w:type="fixed"/>
              <w:tblLook w:val="04A0" w:firstRow="1" w:lastRow="0" w:firstColumn="1" w:lastColumn="0" w:noHBand="0" w:noVBand="1"/>
            </w:tblPr>
            <w:tblGrid>
              <w:gridCol w:w="1106"/>
              <w:gridCol w:w="2588"/>
              <w:gridCol w:w="1948"/>
            </w:tblGrid>
            <w:tr w:rsidR="00A542F2" w:rsidRPr="00A542F2" w14:paraId="2BCCE86C" w14:textId="77777777" w:rsidTr="00395644">
              <w:tc>
                <w:tcPr>
                  <w:tcW w:w="1106" w:type="dxa"/>
                </w:tcPr>
                <w:p w14:paraId="24696D93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Лист </w:t>
                  </w:r>
                </w:p>
              </w:tc>
              <w:tc>
                <w:tcPr>
                  <w:tcW w:w="2588" w:type="dxa"/>
                </w:tcPr>
                <w:p w14:paraId="7B9D7179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Масса в начале, </w:t>
                  </w:r>
                  <w:r w:rsidRPr="00A542F2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г</w:t>
                  </w:r>
                </w:p>
              </w:tc>
              <w:tc>
                <w:tcPr>
                  <w:tcW w:w="1948" w:type="dxa"/>
                </w:tcPr>
                <w:p w14:paraId="62171D53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Масса через неделю, </w:t>
                  </w:r>
                  <w:r w:rsidRPr="00A542F2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г</w:t>
                  </w:r>
                </w:p>
              </w:tc>
            </w:tr>
            <w:tr w:rsidR="00A542F2" w:rsidRPr="00A542F2" w14:paraId="61E43D77" w14:textId="77777777" w:rsidTr="00395644">
              <w:tc>
                <w:tcPr>
                  <w:tcW w:w="1106" w:type="dxa"/>
                </w:tcPr>
                <w:p w14:paraId="6EFD46F5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88" w:type="dxa"/>
                </w:tcPr>
                <w:p w14:paraId="05980909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2,22</w:t>
                  </w:r>
                </w:p>
              </w:tc>
              <w:tc>
                <w:tcPr>
                  <w:tcW w:w="1948" w:type="dxa"/>
                </w:tcPr>
                <w:p w14:paraId="349F64A1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1,65</w:t>
                  </w:r>
                </w:p>
              </w:tc>
            </w:tr>
            <w:tr w:rsidR="00A542F2" w:rsidRPr="00A542F2" w14:paraId="685EC340" w14:textId="77777777" w:rsidTr="00395644">
              <w:tc>
                <w:tcPr>
                  <w:tcW w:w="1106" w:type="dxa"/>
                </w:tcPr>
                <w:p w14:paraId="0C16FB4A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88" w:type="dxa"/>
                </w:tcPr>
                <w:p w14:paraId="68B2FF6D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1,93</w:t>
                  </w:r>
                </w:p>
              </w:tc>
              <w:tc>
                <w:tcPr>
                  <w:tcW w:w="1948" w:type="dxa"/>
                </w:tcPr>
                <w:p w14:paraId="35FDE59F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1,34</w:t>
                  </w:r>
                </w:p>
              </w:tc>
            </w:tr>
            <w:tr w:rsidR="00A542F2" w:rsidRPr="00A542F2" w14:paraId="1E44EEBE" w14:textId="77777777" w:rsidTr="00395644">
              <w:tc>
                <w:tcPr>
                  <w:tcW w:w="1106" w:type="dxa"/>
                </w:tcPr>
                <w:p w14:paraId="16755AD3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588" w:type="dxa"/>
                </w:tcPr>
                <w:p w14:paraId="2F2A0BB2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2,08</w:t>
                  </w:r>
                </w:p>
              </w:tc>
              <w:tc>
                <w:tcPr>
                  <w:tcW w:w="1948" w:type="dxa"/>
                </w:tcPr>
                <w:p w14:paraId="7B0F8A98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1,6</w:t>
                  </w:r>
                </w:p>
              </w:tc>
            </w:tr>
          </w:tbl>
          <w:p w14:paraId="5587BCDF" w14:textId="77777777" w:rsidR="00325E91" w:rsidRPr="00A542F2" w:rsidRDefault="00325E91" w:rsidP="002E4C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5365ACA6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Уменьшение массы листьев происходит из-за высвобождения кислорода.</w:t>
            </w:r>
          </w:p>
          <w:p w14:paraId="7E9D3CE2" w14:textId="77777777" w:rsidR="00325E91" w:rsidRPr="00A542F2" w:rsidRDefault="00325E91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Уменьшение массы листьев происходит потому, что используют глюкозу.</w:t>
            </w:r>
          </w:p>
          <w:p w14:paraId="7135AF79" w14:textId="77777777" w:rsidR="00325E91" w:rsidRPr="00A542F2" w:rsidRDefault="00325E91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Уменьшение массы листьев происходит из-за потери воды.</w:t>
            </w:r>
          </w:p>
          <w:p w14:paraId="33999B16" w14:textId="77777777" w:rsidR="00325E91" w:rsidRPr="00A542F2" w:rsidRDefault="00325E91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массы листьев происходит </w:t>
            </w:r>
            <w:r w:rsidRPr="00A542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из-за высвобождения углекислого газа.</w:t>
            </w:r>
          </w:p>
          <w:p w14:paraId="26DF64A6" w14:textId="77777777" w:rsidR="00325E91" w:rsidRPr="00A542F2" w:rsidRDefault="00325E91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24FCFC" w14:textId="77777777" w:rsidR="00325E91" w:rsidRPr="00A542F2" w:rsidRDefault="00325E91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0A30BB" w14:textId="77777777" w:rsidR="00325E91" w:rsidRPr="00A542F2" w:rsidRDefault="00325E91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FC3FF7" w14:textId="77777777" w:rsidR="00325E91" w:rsidRPr="00A542F2" w:rsidRDefault="00325E91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2EABE4" w14:textId="77777777" w:rsidR="00325E91" w:rsidRPr="00A542F2" w:rsidRDefault="00325E91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851667" w14:textId="77777777" w:rsidR="00325E91" w:rsidRPr="00A542F2" w:rsidRDefault="00325E91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B95FB0" w14:textId="77777777" w:rsidR="00325E91" w:rsidRPr="00A542F2" w:rsidRDefault="00325E91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98967D" w14:textId="77777777" w:rsidR="00325E91" w:rsidRPr="00A542F2" w:rsidRDefault="00325E91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5D2120D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70B51FE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2F2" w:rsidRPr="00A542F2" w14:paraId="7AEFC4A7" w14:textId="77777777" w:rsidTr="00395644">
        <w:tc>
          <w:tcPr>
            <w:tcW w:w="822" w:type="dxa"/>
          </w:tcPr>
          <w:p w14:paraId="7B4C989A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</w:t>
            </w:r>
            <w:proofErr w:type="gramStart"/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proofErr w:type="gramEnd"/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t>.4.</w:t>
            </w:r>
          </w:p>
        </w:tc>
        <w:tc>
          <w:tcPr>
            <w:tcW w:w="2325" w:type="dxa"/>
          </w:tcPr>
          <w:p w14:paraId="4487500B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Предлагается охарактеризовать назначение того или иного элемента исследования, повышающего надежность результата (контрольная группа, контрольный образец, большая статистика и др.). Или: предлагается выбрать более надежную стратегию исследования вопроса</w:t>
            </w:r>
          </w:p>
        </w:tc>
        <w:tc>
          <w:tcPr>
            <w:tcW w:w="5864" w:type="dxa"/>
          </w:tcPr>
          <w:p w14:paraId="161698D4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Эльза хочет проверить выделение растениями чистого кислорода. Берёт стакан с водой, добавляет немного питьевой соды и помещает</w:t>
            </w:r>
          </w:p>
          <w:p w14:paraId="7BF1C6E4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побеги водного растения элодеи (она растёт у неё в аквариуме)</w:t>
            </w:r>
          </w:p>
          <w:p w14:paraId="05681CC8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срезами кверху. Прикрывает</w:t>
            </w:r>
          </w:p>
          <w:p w14:paraId="0624D331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побеги элодеи стеклянной воронкой и на ее узкую часть помещает пробирку, до краев заполненную водой. Выставляет стакан с побегом на яркий свет. Эльза заметила, что на свету вода вытесняется из пробирки. Она понимает, что там чистый – кислород. Аккуратно снимает пробирку и вносит в неё тлеющую лучину. Она загорается ярким пламенем.</w:t>
            </w:r>
          </w:p>
          <w:p w14:paraId="4DC6AA8F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Затем она повторяет опыт. Теперь она берёт три стакана: два заполняет водой как в первом опыте, а третью-охладившейся кипячённой. Также как в первом опыте помещает побеги элодеи срезами кверху. Прикрывает побеги элодеи стеклянной воронкой и на ее узкую часть помещает пробирку, до краев заполненную водой. Первый стакан ставит в тёмный шкаф, а два остальных – на яркий свет. К её удивлению, кислород выделился только во втором стакане.</w:t>
            </w:r>
          </w:p>
        </w:tc>
        <w:tc>
          <w:tcPr>
            <w:tcW w:w="4678" w:type="dxa"/>
          </w:tcPr>
          <w:p w14:paraId="4A244D21" w14:textId="73E3C1EE" w:rsidR="00325E91" w:rsidRPr="00A542F2" w:rsidRDefault="005911A9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Эльза выдвигает</w:t>
            </w:r>
            <w:r w:rsidR="00F6421D" w:rsidRPr="00A542F2">
              <w:rPr>
                <w:rFonts w:ascii="Times New Roman" w:hAnsi="Times New Roman" w:cs="Times New Roman"/>
                <w:sz w:val="24"/>
                <w:szCs w:val="24"/>
              </w:rPr>
              <w:t xml:space="preserve"> следующие версии, объясняющие результаты</w:t>
            </w:r>
            <w:r w:rsidR="006278A9" w:rsidRPr="00A542F2"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исследования:</w:t>
            </w:r>
          </w:p>
          <w:p w14:paraId="05820A0D" w14:textId="749E1D03" w:rsidR="006278A9" w:rsidRPr="00A542F2" w:rsidRDefault="0032098C" w:rsidP="006278A9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В темноте листья элодеи не выделяют кислород</w:t>
            </w:r>
            <w:r w:rsidR="006278A9" w:rsidRPr="00A542F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4461040" w14:textId="7B4BA5C2" w:rsidR="006278A9" w:rsidRPr="00A542F2" w:rsidRDefault="00803BC1" w:rsidP="006278A9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Фотолиз воды, сопровождающийся образованием молекулярного кислорода происходит только на свету;</w:t>
            </w:r>
          </w:p>
          <w:p w14:paraId="4003EE9F" w14:textId="77777777" w:rsidR="00803BC1" w:rsidRPr="00A542F2" w:rsidRDefault="0032098C" w:rsidP="006278A9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В кипяченой воде кислород не растворяется</w:t>
            </w:r>
          </w:p>
          <w:p w14:paraId="09E29C4A" w14:textId="517351BA" w:rsidR="0032098C" w:rsidRPr="00A542F2" w:rsidRDefault="0032098C" w:rsidP="006278A9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В кипяченой воде отсутствует углекислый газ, поэтому листья элодеи не выделяют кислород</w:t>
            </w:r>
            <w:r w:rsidR="00F6421D" w:rsidRPr="00A542F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7C4320D" w14:textId="716882EA" w:rsidR="00F6421D" w:rsidRPr="00A542F2" w:rsidRDefault="00F6421D" w:rsidP="006278A9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При кипячении все газы удаляются из воды, в том числе углекислый газ, нужный для процесса фотосинтеза, поэтому кислород не образовался в третьем стакане.</w:t>
            </w:r>
          </w:p>
          <w:p w14:paraId="5BB9414A" w14:textId="77777777" w:rsidR="00F6421D" w:rsidRPr="00A542F2" w:rsidRDefault="00F6421D" w:rsidP="00F6421D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Какие из версий наиболее точно объясняют результаты эксперимента?</w:t>
            </w:r>
          </w:p>
          <w:p w14:paraId="598A0CC9" w14:textId="5932BFE9" w:rsidR="00F6421D" w:rsidRPr="00A542F2" w:rsidRDefault="00F6421D" w:rsidP="00F6421D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(Ответ: 25)</w:t>
            </w:r>
          </w:p>
        </w:tc>
        <w:tc>
          <w:tcPr>
            <w:tcW w:w="992" w:type="dxa"/>
          </w:tcPr>
          <w:p w14:paraId="201956E2" w14:textId="0AF94622" w:rsidR="00325E91" w:rsidRPr="00A542F2" w:rsidRDefault="00F6421D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</w:p>
        </w:tc>
        <w:tc>
          <w:tcPr>
            <w:tcW w:w="1134" w:type="dxa"/>
          </w:tcPr>
          <w:p w14:paraId="0726EA1B" w14:textId="18043CD4" w:rsidR="00325E91" w:rsidRPr="00A542F2" w:rsidRDefault="00F6421D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A542F2" w:rsidRPr="00A542F2" w14:paraId="353422A8" w14:textId="77777777" w:rsidTr="00395644">
        <w:tc>
          <w:tcPr>
            <w:tcW w:w="822" w:type="dxa"/>
          </w:tcPr>
          <w:p w14:paraId="43BC0F6A" w14:textId="71E60E9E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К3.1.</w:t>
            </w:r>
          </w:p>
        </w:tc>
        <w:tc>
          <w:tcPr>
            <w:tcW w:w="2325" w:type="dxa"/>
          </w:tcPr>
          <w:p w14:paraId="20A8289B" w14:textId="77777777" w:rsidR="00325E91" w:rsidRPr="00A542F2" w:rsidRDefault="00325E91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Предлагается формулировать выводы на основе интерпретации данных, представленных в различных формах: графики, таблицы, диаграммы, фотографии, географические карты, словесный текст. Данные могут быть представлены и в сочетании форм</w:t>
            </w:r>
          </w:p>
        </w:tc>
        <w:tc>
          <w:tcPr>
            <w:tcW w:w="5864" w:type="dxa"/>
          </w:tcPr>
          <w:p w14:paraId="6E2A86A4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 xml:space="preserve">Андрей исследует, как изменяется со временем масса листьев. Он взял с дерева три листа и определил массу каждого. </w:t>
            </w:r>
          </w:p>
          <w:p w14:paraId="707C3497" w14:textId="43E85DA1" w:rsidR="00325E91" w:rsidRPr="00A542F2" w:rsidRDefault="00325E91" w:rsidP="002E4C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object w:dxaOrig="9460" w:dyaOrig="3550" w14:anchorId="42659A5B">
                <v:shape id="_x0000_i1030" type="#_x0000_t75" style="width:231pt;height:86.4pt" o:ole="">
                  <v:imagedata r:id="rId20" o:title=""/>
                </v:shape>
                <o:OLEObject Type="Embed" ProgID="PBrush" ShapeID="_x0000_i1030" DrawAspect="Content" ObjectID="_1756581483" r:id="rId22"/>
              </w:object>
            </w:r>
          </w:p>
          <w:p w14:paraId="67FA7E2A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Через неделю он снова определил массу каждого листа и записал результаты в таблицу.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88"/>
              <w:gridCol w:w="2588"/>
              <w:gridCol w:w="2588"/>
            </w:tblGrid>
            <w:tr w:rsidR="00A542F2" w:rsidRPr="00A542F2" w14:paraId="0242E334" w14:textId="77777777" w:rsidTr="002E4C93">
              <w:tc>
                <w:tcPr>
                  <w:tcW w:w="2588" w:type="dxa"/>
                </w:tcPr>
                <w:p w14:paraId="0FC6EE19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Лист </w:t>
                  </w:r>
                </w:p>
              </w:tc>
              <w:tc>
                <w:tcPr>
                  <w:tcW w:w="2588" w:type="dxa"/>
                </w:tcPr>
                <w:p w14:paraId="5DA8EA94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Масса в начале, </w:t>
                  </w:r>
                  <w:r w:rsidRPr="00A542F2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г</w:t>
                  </w:r>
                </w:p>
              </w:tc>
              <w:tc>
                <w:tcPr>
                  <w:tcW w:w="2588" w:type="dxa"/>
                </w:tcPr>
                <w:p w14:paraId="343C2421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Масса через неделю, </w:t>
                  </w:r>
                  <w:r w:rsidRPr="00A542F2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г</w:t>
                  </w:r>
                </w:p>
              </w:tc>
            </w:tr>
            <w:tr w:rsidR="00A542F2" w:rsidRPr="00A542F2" w14:paraId="5333AAAE" w14:textId="77777777" w:rsidTr="002E4C93">
              <w:tc>
                <w:tcPr>
                  <w:tcW w:w="2588" w:type="dxa"/>
                </w:tcPr>
                <w:p w14:paraId="5B12F3DE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88" w:type="dxa"/>
                </w:tcPr>
                <w:p w14:paraId="01226B6A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2,22</w:t>
                  </w:r>
                </w:p>
              </w:tc>
              <w:tc>
                <w:tcPr>
                  <w:tcW w:w="2588" w:type="dxa"/>
                </w:tcPr>
                <w:p w14:paraId="207F6ADF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1,65</w:t>
                  </w:r>
                </w:p>
              </w:tc>
            </w:tr>
            <w:tr w:rsidR="00A542F2" w:rsidRPr="00A542F2" w14:paraId="61BDFA7D" w14:textId="77777777" w:rsidTr="002E4C93">
              <w:tc>
                <w:tcPr>
                  <w:tcW w:w="2588" w:type="dxa"/>
                </w:tcPr>
                <w:p w14:paraId="0027A700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88" w:type="dxa"/>
                </w:tcPr>
                <w:p w14:paraId="0C3E5543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1,93</w:t>
                  </w:r>
                </w:p>
              </w:tc>
              <w:tc>
                <w:tcPr>
                  <w:tcW w:w="2588" w:type="dxa"/>
                </w:tcPr>
                <w:p w14:paraId="4E59AFE6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1,34</w:t>
                  </w:r>
                </w:p>
              </w:tc>
            </w:tr>
            <w:tr w:rsidR="00A542F2" w:rsidRPr="00A542F2" w14:paraId="5BA7DD03" w14:textId="77777777" w:rsidTr="002E4C93">
              <w:tc>
                <w:tcPr>
                  <w:tcW w:w="2588" w:type="dxa"/>
                </w:tcPr>
                <w:p w14:paraId="503F6633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588" w:type="dxa"/>
                </w:tcPr>
                <w:p w14:paraId="2B4095BC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2,08</w:t>
                  </w:r>
                </w:p>
              </w:tc>
              <w:tc>
                <w:tcPr>
                  <w:tcW w:w="2588" w:type="dxa"/>
                </w:tcPr>
                <w:p w14:paraId="67BD13A7" w14:textId="77777777" w:rsidR="00325E91" w:rsidRPr="00A542F2" w:rsidRDefault="00325E91" w:rsidP="002E4C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542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1,6</w:t>
                  </w:r>
                </w:p>
              </w:tc>
            </w:tr>
          </w:tbl>
          <w:p w14:paraId="51D692C8" w14:textId="77777777" w:rsidR="00325E91" w:rsidRPr="00A542F2" w:rsidRDefault="00325E91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2FC9E291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При обрыве листа чем больше его масса, тем больше её потеря. Согласны ли Вы с выводом Андрея?</w:t>
            </w:r>
          </w:p>
        </w:tc>
        <w:tc>
          <w:tcPr>
            <w:tcW w:w="992" w:type="dxa"/>
          </w:tcPr>
          <w:p w14:paraId="6F059B55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</w:p>
        </w:tc>
        <w:tc>
          <w:tcPr>
            <w:tcW w:w="1134" w:type="dxa"/>
          </w:tcPr>
          <w:p w14:paraId="4524F0BB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A542F2" w:rsidRPr="00A542F2" w14:paraId="7CDF8090" w14:textId="77777777" w:rsidTr="00395644">
        <w:tc>
          <w:tcPr>
            <w:tcW w:w="822" w:type="dxa"/>
          </w:tcPr>
          <w:p w14:paraId="2C225003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t>К3.2.</w:t>
            </w:r>
          </w:p>
        </w:tc>
        <w:tc>
          <w:tcPr>
            <w:tcW w:w="2325" w:type="dxa"/>
          </w:tcPr>
          <w:p w14:paraId="3B6459C8" w14:textId="77777777" w:rsidR="00325E91" w:rsidRPr="00A542F2" w:rsidRDefault="00325E91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Предлагается преобразовать одну форму представления научной информации в другую, например: словесную в схематический рисунок, табличную форму в график или диаграмму и т.д. </w:t>
            </w:r>
          </w:p>
          <w:p w14:paraId="13D52D91" w14:textId="77777777" w:rsidR="00325E91" w:rsidRPr="00A542F2" w:rsidRDefault="00325E91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4" w:type="dxa"/>
          </w:tcPr>
          <w:p w14:paraId="7441DA55" w14:textId="77777777" w:rsidR="00325E91" w:rsidRPr="00A542F2" w:rsidRDefault="00325E91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На диаграмме показано, как менялась высота над землёй заполненного гелием шара в течение нескольких часов.</w:t>
            </w:r>
          </w:p>
          <w:p w14:paraId="1D61D3BC" w14:textId="37480D78" w:rsidR="00325E91" w:rsidRPr="00A542F2" w:rsidRDefault="00325E91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object w:dxaOrig="7700" w:dyaOrig="4430" w14:anchorId="4EDF5C3D">
                <v:shape id="_x0000_i1031" type="#_x0000_t75" style="width:238.2pt;height:137.4pt" o:ole="">
                  <v:imagedata r:id="rId23" o:title=""/>
                </v:shape>
                <o:OLEObject Type="Embed" ProgID="PBrush" ShapeID="_x0000_i1031" DrawAspect="Content" ObjectID="_1756581484" r:id="rId24"/>
              </w:object>
            </w:r>
          </w:p>
        </w:tc>
        <w:tc>
          <w:tcPr>
            <w:tcW w:w="4678" w:type="dxa"/>
          </w:tcPr>
          <w:p w14:paraId="4D0499A7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Какую диаграмму можете предложить для объяснения причины того, что шар становится больше при увеличении высоты?</w:t>
            </w:r>
          </w:p>
        </w:tc>
        <w:tc>
          <w:tcPr>
            <w:tcW w:w="992" w:type="dxa"/>
          </w:tcPr>
          <w:p w14:paraId="44878B03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EECC8C9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2F2" w:rsidRPr="00A542F2" w14:paraId="2D928314" w14:textId="77777777" w:rsidTr="00395644">
        <w:tc>
          <w:tcPr>
            <w:tcW w:w="822" w:type="dxa"/>
          </w:tcPr>
          <w:p w14:paraId="25540156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t>К3.3.</w:t>
            </w:r>
          </w:p>
        </w:tc>
        <w:tc>
          <w:tcPr>
            <w:tcW w:w="2325" w:type="dxa"/>
          </w:tcPr>
          <w:p w14:paraId="22C3FECF" w14:textId="77777777" w:rsidR="00325E91" w:rsidRPr="00A542F2" w:rsidRDefault="00325E91" w:rsidP="002E4C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Предлагается выявлять и формулировать допущения, на которых строится то или иное научное рассуждение, а также </w:t>
            </w:r>
            <w:r w:rsidRPr="00A542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характеризовать сами типы научного текста: доказательство, рассуждение, допущение</w:t>
            </w:r>
          </w:p>
        </w:tc>
        <w:tc>
          <w:tcPr>
            <w:tcW w:w="5864" w:type="dxa"/>
          </w:tcPr>
          <w:p w14:paraId="54131860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Учитель сказал на уроке, что наша планета Земля – это огромный магнит. Поэтому мы и можем пользоваться компасом, стрелка которого – это тоже магнит. Саша нашёл дома обычный ручной компас (а не из мобильного телефона) и увидел, что один конец его стрелки – синий, а другой – красный. Причем синий конец показывает на север Земного шара, а </w:t>
            </w:r>
            <w:r w:rsidRPr="00A542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красный – на юг.</w:t>
            </w:r>
            <w:r w:rsidRPr="00A542F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Pr="00A542F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53659F0" wp14:editId="51251DA2">
                  <wp:extent cx="2245911" cy="1136650"/>
                  <wp:effectExtent l="0" t="0" r="2540" b="635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/>
                          <a:srcRect l="33852" t="15534" r="21376" b="44175"/>
                          <a:stretch/>
                        </pic:blipFill>
                        <pic:spPr bwMode="auto">
                          <a:xfrm>
                            <a:off x="0" y="0"/>
                            <a:ext cx="2287470" cy="11576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B9AF828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2336" behindDoc="1" locked="0" layoutInCell="1" allowOverlap="1" wp14:anchorId="17EEBAB4" wp14:editId="3C7D3F9E">
                  <wp:simplePos x="0" y="0"/>
                  <wp:positionH relativeFrom="column">
                    <wp:posOffset>1828800</wp:posOffset>
                  </wp:positionH>
                  <wp:positionV relativeFrom="paragraph">
                    <wp:posOffset>819785</wp:posOffset>
                  </wp:positionV>
                  <wp:extent cx="330200" cy="311150"/>
                  <wp:effectExtent l="0" t="0" r="0" b="0"/>
                  <wp:wrapTight wrapText="bothSides">
                    <wp:wrapPolygon edited="0">
                      <wp:start x="0" y="0"/>
                      <wp:lineTo x="0" y="19837"/>
                      <wp:lineTo x="19938" y="19837"/>
                      <wp:lineTo x="19938" y="0"/>
                      <wp:lineTo x="0" y="0"/>
                    </wp:wrapPolygon>
                  </wp:wrapTight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10" t="62621" r="56593" b="13592"/>
                          <a:stretch/>
                        </pic:blipFill>
                        <pic:spPr bwMode="auto">
                          <a:xfrm>
                            <a:off x="0" y="0"/>
                            <a:ext cx="330200" cy="311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Саша помнил, что у всех магнитов есть два магнитных полюса: северный и южный. И обычно северный полюс (его обозначают буквой N) красят синим цветом, а южный полюс (буква S) – красным цветом. Значит, и у стрелки компаса синий конец – это северный магнитный полюс, а красный конец – южный магнитный полюс. Ещё Саша знал, что если приблизить два магнита друг к другу разными магнитными полюсами, то они будут притягиваться, а если одинаковыми полюсами, то они будут отталкиваться друг от друга.</w:t>
            </w:r>
          </w:p>
        </w:tc>
        <w:tc>
          <w:tcPr>
            <w:tcW w:w="4678" w:type="dxa"/>
          </w:tcPr>
          <w:p w14:paraId="478B3975" w14:textId="77777777" w:rsidR="00325E91" w:rsidRPr="00A542F2" w:rsidRDefault="0037656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природе тоже есть свой компас. Как определить в природе, где север или юг, не имея при этом компаса на руках?</w:t>
            </w:r>
          </w:p>
          <w:p w14:paraId="032F1C35" w14:textId="0492ABE7" w:rsidR="00376561" w:rsidRPr="00A542F2" w:rsidRDefault="0037656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 xml:space="preserve">(Ответ: 1) по расположению ветвей на дереве; 2) по годичным кольцам на пне </w:t>
            </w:r>
            <w:proofErr w:type="spellStart"/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ит.д</w:t>
            </w:r>
            <w:proofErr w:type="spellEnd"/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992" w:type="dxa"/>
          </w:tcPr>
          <w:p w14:paraId="4159D287" w14:textId="09D95D24" w:rsidR="00325E91" w:rsidRPr="00A542F2" w:rsidRDefault="0037656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</w:p>
        </w:tc>
        <w:tc>
          <w:tcPr>
            <w:tcW w:w="1134" w:type="dxa"/>
          </w:tcPr>
          <w:p w14:paraId="2DEE6481" w14:textId="72D6E599" w:rsidR="00325E91" w:rsidRPr="00A542F2" w:rsidRDefault="0037656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A542F2" w:rsidRPr="00A542F2" w14:paraId="74C85A1F" w14:textId="77777777" w:rsidTr="00395644">
        <w:tc>
          <w:tcPr>
            <w:tcW w:w="822" w:type="dxa"/>
          </w:tcPr>
          <w:p w14:paraId="68BB646A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К3.4.</w:t>
            </w:r>
          </w:p>
        </w:tc>
        <w:tc>
          <w:tcPr>
            <w:tcW w:w="2325" w:type="dxa"/>
          </w:tcPr>
          <w:p w14:paraId="780821A7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Предлагается оценить с научной точки зрения корректность и убедительность утверждений, содержащихся в различных источниках, например, научно-популярных текстах, сообщениях СМИ, высказываниях людей</w:t>
            </w:r>
          </w:p>
        </w:tc>
        <w:tc>
          <w:tcPr>
            <w:tcW w:w="5864" w:type="dxa"/>
          </w:tcPr>
          <w:p w14:paraId="6AFFFA21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Хищные птицы питаются мелкими птицами и птицами средних размеров, грызунами, зайцами, рыбами, лягушками, змеями, копытными животными и даже хищными, например, лисицами, рысями и другими.</w:t>
            </w:r>
          </w:p>
          <w:p w14:paraId="792BA491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Pr="00A542F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BFE5B07" wp14:editId="57F6F216">
                  <wp:extent cx="2317750" cy="1565714"/>
                  <wp:effectExtent l="0" t="0" r="635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7"/>
                          <a:srcRect l="27300" t="12136" r="21376" b="26213"/>
                          <a:stretch/>
                        </pic:blipFill>
                        <pic:spPr bwMode="auto">
                          <a:xfrm>
                            <a:off x="0" y="0"/>
                            <a:ext cx="2335924" cy="15779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A555420" w14:textId="77777777" w:rsidR="00325E91" w:rsidRPr="00A542F2" w:rsidRDefault="00325E91" w:rsidP="002E4C93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14:paraId="5689166E" w14:textId="053003B5" w:rsidR="00325E91" w:rsidRPr="00A542F2" w:rsidRDefault="00325E91" w:rsidP="00376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На фотографиях показаны некоторые хи</w:t>
            </w:r>
            <w:r w:rsidR="00376561" w:rsidRPr="00A542F2">
              <w:rPr>
                <w:rFonts w:ascii="Times New Roman" w:hAnsi="Times New Roman" w:cs="Times New Roman"/>
                <w:sz w:val="24"/>
                <w:szCs w:val="24"/>
              </w:rPr>
              <w:t xml:space="preserve">щные птицы. Если спросить, видели </w:t>
            </w: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 xml:space="preserve">ли вы когда-нибудь хищных птиц в природе, то многие из вас ответят, что «нет». Хищных птиц в природе действительно мало по сравнению с другими птицами. На Земном шаре </w:t>
            </w:r>
            <w:r w:rsidRPr="00A542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насчитывается 9 000 различных видов птиц, из них к хищным птицам принадлежит приблизительно 270 видов, а в России всего 55 видов.</w:t>
            </w:r>
          </w:p>
        </w:tc>
        <w:tc>
          <w:tcPr>
            <w:tcW w:w="4678" w:type="dxa"/>
          </w:tcPr>
          <w:p w14:paraId="0A95FF82" w14:textId="4EDD1189" w:rsidR="00325E91" w:rsidRPr="00A542F2" w:rsidRDefault="00376561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</w:t>
            </w:r>
            <w:r w:rsidR="00F55633" w:rsidRPr="00A542F2">
              <w:rPr>
                <w:rFonts w:ascii="Times New Roman" w:hAnsi="Times New Roman" w:cs="Times New Roman"/>
                <w:sz w:val="24"/>
                <w:szCs w:val="24"/>
              </w:rPr>
              <w:t>ните следующую ситуацию: Е</w:t>
            </w: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сли количество хищных птиц стало намного больше количества их жертв, к чему это привело бы? Дайте обоснованный ответ.</w:t>
            </w:r>
          </w:p>
          <w:p w14:paraId="642E6CC0" w14:textId="72DB1677" w:rsidR="00376561" w:rsidRPr="00A542F2" w:rsidRDefault="00376561" w:rsidP="00F5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 xml:space="preserve">(Ответ: к нарушению правила экологической пирамиды: </w:t>
            </w:r>
            <w:r w:rsidR="00F55633" w:rsidRPr="00A542F2">
              <w:rPr>
                <w:rFonts w:ascii="Times New Roman" w:hAnsi="Times New Roman" w:cs="Times New Roman"/>
                <w:sz w:val="24"/>
                <w:szCs w:val="24"/>
              </w:rPr>
              <w:t>им попросту не хватило бы пищи. Произойдет борьба за существование, которая приведет к естественному отбору и некоторая часть хищников погибнет)</w:t>
            </w:r>
          </w:p>
        </w:tc>
        <w:tc>
          <w:tcPr>
            <w:tcW w:w="992" w:type="dxa"/>
          </w:tcPr>
          <w:p w14:paraId="640EE614" w14:textId="59F9D814" w:rsidR="00325E91" w:rsidRPr="00A542F2" w:rsidRDefault="00F55633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</w:p>
        </w:tc>
        <w:tc>
          <w:tcPr>
            <w:tcW w:w="1134" w:type="dxa"/>
          </w:tcPr>
          <w:p w14:paraId="2A9D6F6C" w14:textId="60E3530D" w:rsidR="00325E91" w:rsidRPr="00A542F2" w:rsidRDefault="00F55633" w:rsidP="002E4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2F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</w:tbl>
    <w:p w14:paraId="5AB7B532" w14:textId="623998D9" w:rsidR="00EA3CEA" w:rsidRPr="00A542F2" w:rsidRDefault="00EA3CEA" w:rsidP="00EA3CE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A99805" w14:textId="4339D3D4" w:rsidR="00325E91" w:rsidRPr="00A542F2" w:rsidRDefault="00325E91" w:rsidP="00EA3CEA">
      <w:pPr>
        <w:jc w:val="both"/>
        <w:rPr>
          <w:b/>
          <w:bCs/>
          <w:sz w:val="40"/>
          <w:szCs w:val="40"/>
        </w:rPr>
      </w:pPr>
    </w:p>
    <w:p w14:paraId="1C8047F5" w14:textId="4F1B768E" w:rsidR="00325E91" w:rsidRPr="00A542F2" w:rsidRDefault="00325E91" w:rsidP="00EA3CEA">
      <w:pPr>
        <w:jc w:val="both"/>
        <w:rPr>
          <w:b/>
          <w:bCs/>
          <w:sz w:val="40"/>
          <w:szCs w:val="40"/>
        </w:rPr>
      </w:pPr>
    </w:p>
    <w:p w14:paraId="6BA01035" w14:textId="757D4DF6" w:rsidR="00325E91" w:rsidRPr="00A542F2" w:rsidRDefault="00325E91" w:rsidP="00EA3CEA">
      <w:pPr>
        <w:jc w:val="both"/>
        <w:rPr>
          <w:b/>
          <w:bCs/>
          <w:sz w:val="40"/>
          <w:szCs w:val="40"/>
        </w:rPr>
      </w:pPr>
    </w:p>
    <w:p w14:paraId="6324D7FE" w14:textId="77777777" w:rsidR="00325E91" w:rsidRPr="00A542F2" w:rsidRDefault="00325E91" w:rsidP="00EA3CEA">
      <w:pPr>
        <w:jc w:val="both"/>
        <w:rPr>
          <w:b/>
          <w:bCs/>
          <w:sz w:val="40"/>
          <w:szCs w:val="40"/>
        </w:rPr>
      </w:pPr>
    </w:p>
    <w:p w14:paraId="1D1DA1B2" w14:textId="77777777" w:rsidR="00395644" w:rsidRPr="00A542F2" w:rsidRDefault="00395644" w:rsidP="00EA3CEA">
      <w:pPr>
        <w:jc w:val="both"/>
        <w:rPr>
          <w:b/>
          <w:bCs/>
          <w:sz w:val="40"/>
          <w:szCs w:val="40"/>
        </w:rPr>
      </w:pPr>
    </w:p>
    <w:p w14:paraId="6A3D59F1" w14:textId="3541BC8B" w:rsidR="00EA3CEA" w:rsidRPr="00A542F2" w:rsidRDefault="00EA3CEA">
      <w:pPr>
        <w:jc w:val="both"/>
        <w:rPr>
          <w:sz w:val="40"/>
          <w:szCs w:val="40"/>
        </w:rPr>
      </w:pPr>
    </w:p>
    <w:sectPr w:rsidR="00EA3CEA" w:rsidRPr="00A542F2" w:rsidSect="00EA3CEA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868B4"/>
    <w:multiLevelType w:val="hybridMultilevel"/>
    <w:tmpl w:val="A35ECA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610"/>
    <w:rsid w:val="00037ACA"/>
    <w:rsid w:val="00042EF8"/>
    <w:rsid w:val="00094A47"/>
    <w:rsid w:val="00154B3C"/>
    <w:rsid w:val="00181A67"/>
    <w:rsid w:val="00187CAF"/>
    <w:rsid w:val="001C13FA"/>
    <w:rsid w:val="002250B2"/>
    <w:rsid w:val="002E2677"/>
    <w:rsid w:val="002E794F"/>
    <w:rsid w:val="00312BAC"/>
    <w:rsid w:val="0032098C"/>
    <w:rsid w:val="00325E91"/>
    <w:rsid w:val="00350612"/>
    <w:rsid w:val="00361AB3"/>
    <w:rsid w:val="003737BD"/>
    <w:rsid w:val="00376561"/>
    <w:rsid w:val="00395644"/>
    <w:rsid w:val="003E5E70"/>
    <w:rsid w:val="00425C99"/>
    <w:rsid w:val="00457FB3"/>
    <w:rsid w:val="005439DF"/>
    <w:rsid w:val="005911A9"/>
    <w:rsid w:val="005A5736"/>
    <w:rsid w:val="005E3610"/>
    <w:rsid w:val="006278A9"/>
    <w:rsid w:val="00655770"/>
    <w:rsid w:val="00673A7A"/>
    <w:rsid w:val="00694567"/>
    <w:rsid w:val="006D0821"/>
    <w:rsid w:val="006D34CE"/>
    <w:rsid w:val="006E13AB"/>
    <w:rsid w:val="0072681E"/>
    <w:rsid w:val="00733F1B"/>
    <w:rsid w:val="00735DEC"/>
    <w:rsid w:val="007C1A82"/>
    <w:rsid w:val="00803BC1"/>
    <w:rsid w:val="008611AA"/>
    <w:rsid w:val="008902E1"/>
    <w:rsid w:val="008D6FC6"/>
    <w:rsid w:val="00930AC7"/>
    <w:rsid w:val="009C1E02"/>
    <w:rsid w:val="00A45FF9"/>
    <w:rsid w:val="00A542F2"/>
    <w:rsid w:val="00A84FD5"/>
    <w:rsid w:val="00B0022C"/>
    <w:rsid w:val="00B352EC"/>
    <w:rsid w:val="00B741D0"/>
    <w:rsid w:val="00B915F9"/>
    <w:rsid w:val="00BF1664"/>
    <w:rsid w:val="00C63945"/>
    <w:rsid w:val="00EA3CEA"/>
    <w:rsid w:val="00EF3E0F"/>
    <w:rsid w:val="00F55633"/>
    <w:rsid w:val="00F64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612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3C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733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956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564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278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3C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733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956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564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278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2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91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9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4.bin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oleObject" Target="embeddings/oleObject5.bin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oleObject" Target="embeddings/oleObject7.bin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image" Target="media/image11.png"/><Relationship Id="rId28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oleObject" Target="embeddings/oleObject6.bin"/><Relationship Id="rId27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533B7-9DC3-4CE0-9DA9-11980CA2B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1974</Words>
  <Characters>11258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KPFU</Company>
  <LinksUpToDate>false</LinksUpToDate>
  <CharactersWithSpaces>13206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Гульнара Мингазова</dc:creator>
  <cp:lastModifiedBy>Светлана</cp:lastModifiedBy>
  <cp:revision>10</cp:revision>
  <dcterms:created xsi:type="dcterms:W3CDTF">2022-03-03T10:33:00Z</dcterms:created>
  <dcterms:modified xsi:type="dcterms:W3CDTF">2023-09-18T19:31:00Z</dcterms:modified>
</cp:coreProperties>
</file>