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ind w:hanging="0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Составить примерный алгоритм действий специалистов образовательной организации при поступлении информации о возможном насилии над ребенком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Кейс 1.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Мальчик Т., 11 лет (4 класс). Семья полная, благополучная. Весной, в последней четверти учитель стал замечать, что ребенок одевает вещи с длинным рукавом, отказывается переодеваться при всех, пропускает дни, когда в школе проводится медосмотр. По основным предметам отмечено снижение успеваемости, стал замкнутым, необщительным, часто проявляет немотивированную агрессию по отношению к одноклассникам и учителям. Из беседы с мальчиком учитель выяснил, что папа ребенка потерял работу, и в последнее время у всех членов семьи с ним происходят конфликтные ситуации. На прямой вопрос учителя: «Бьют ли тебя дома?», мальчик ничего не ответил.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Кейс 2.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Девочка Р., 17 лет (11 класс). Активно участвует в общественной жизни школы, отличница. Во время репетиции школьного концерта, Р. в доверительной беседе поделилась с педагогом-организатором, тем, что у нее в жизни произошли неприятные обстоятельства и ей необходима небольшая сумма денег. В ходе беседы, девочка рассказала, что кто-то нашел в сети ее откровенную фотографию и теперь шантажирует Р., тем, что разместит, это фото во всех школьных чатах и отправит родителям. Шантаж анонимный и за молчание шантажист просит у Р. 5000 тыс. Рублей.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shd w:fill="FFFFFF" w:val="clear"/>
        </w:rPr>
        <w:t>Кейс 3.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Девочка С. 12 лет (6 класс).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Классный руководитель заметила, что девочка стала отказываться от еды в школьной столовой, то она не ест какие-то продукты, то она не ест в определенное время. Доходило до истерик, во время которых она кричала «Я поправилась! Я не хочу быть толстой!».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Однажды в классе она услышала разговор ее подруг о том, что С. мечтает стать блогером, но еще не определилась с темой блога. Пробует снимать ролики для TikTok</w:t>
      </w:r>
      <w:bookmarkStart w:id="0" w:name="_GoBack"/>
      <w:bookmarkEnd w:id="0"/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, Youtube о том, как она делает себе простые прически или девчачий макияж. Делает таймпласы о том, как рисует. Снимает процесс приготовления бутербродов или «фирменной» яичницы. Классный руководитель решила посмотреть ее ролики и прочитала комментарии: «Ты корова, ты жирная, сначала щеки втяни, потом макияж делай», «сначала похудей, потом будешь бутерброды готовить» и другие гадости. Писали это как подростки, так и более взрослые люди. В основном, незнакомые. С котиками и персонажами мультфильмов на аватарках.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LibreOffice/6.4.7.2$Linux_X86_64 LibreOffice_project/40$Build-2</Application>
  <Pages>1</Pages>
  <Words>336</Words>
  <Characters>1965</Characters>
  <CharactersWithSpaces>2297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2022-03-21T03:48:00Z</dcterms:created>
  <dc:creator>Пользователь</dc:creator>
  <dc:description/>
  <dc:language>ru-RU</dc:language>
  <cp:lastModifiedBy/>
  <dcterms:modified xsi:type="dcterms:W3CDTF">2023-05-30T10:35:23Z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