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32D" w:rsidRPr="00716F65" w:rsidRDefault="009E732D" w:rsidP="009E732D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716F65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Пинаева Ирина Юрьевна</w:t>
      </w:r>
    </w:p>
    <w:p w:rsidR="009E732D" w:rsidRPr="00716F65" w:rsidRDefault="009E732D" w:rsidP="009E732D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716F65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Преподаватель русского языка</w:t>
      </w:r>
    </w:p>
    <w:p w:rsidR="009E732D" w:rsidRPr="00716F65" w:rsidRDefault="009E732D" w:rsidP="009E732D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716F65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АНПОО «Национальный социально – педагогический колледж"</w:t>
      </w:r>
    </w:p>
    <w:p w:rsidR="009E732D" w:rsidRDefault="009E732D" w:rsidP="00EE6E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6EFE" w:rsidRDefault="00EE6EFE" w:rsidP="009E73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E732D">
        <w:rPr>
          <w:rFonts w:ascii="Times New Roman" w:hAnsi="Times New Roman" w:cs="Times New Roman"/>
          <w:b/>
          <w:sz w:val="28"/>
          <w:szCs w:val="28"/>
        </w:rPr>
        <w:t>Особенности проведения воспитательной работы в современных образовательных организациях</w:t>
      </w:r>
      <w:r w:rsidR="009E732D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9E732D" w:rsidRPr="009E732D" w:rsidRDefault="009E732D" w:rsidP="009E73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В современном мире детский возраст становится все более сложным и разнообразным. Социальные изменения, технологический прогресс и быстрый ритм жизни оказывают влияние на формирование личности ребенка. Поэтому воспитательная работа в образовательных учреждениях становится особенно актуальной.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Воспитание является одной из главных задач школы и детского сада. Оно направлено на развитие личности ребенка, его интеллектуального, эмоционального и социального потенциала. Однако проведение воспитательной работы имеет свои особенности, которые необходимо учитывать для достижения максимального эффекта от ее проведения.</w:t>
      </w:r>
    </w:p>
    <w:p w:rsidR="009E732D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Целью данной статьи является изучение особенностей проведения воспитательной работы</w:t>
      </w:r>
      <w:r w:rsidR="009E732D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организация. 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Одной из задач статьи является анализ методов и подходов, которые используются для эффективного проведения воспитательной работы. Важным моментом будет рассмотрение нормативно-правовых актов, определяющих основы и направления данного процесса.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Проблема данной темы заключается в необходимости создания благоприятного психологического климата для учеников и педагогических работников на всех уровнях обучения: начальном, среднем и высшем. Также проблемой является отсутствие единого подхода к проведению воспитательной работы как фактора формирования социокультурного развития личности.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Для решения данных проблем необходимо разработать новые стратегии и методы для проведения воспитательной работы, определять роли и функции участников данного процесса, а также предоставлять необходимые условия для эффективной работы.</w:t>
      </w:r>
    </w:p>
    <w:p w:rsidR="00EE6EFE" w:rsidRPr="009E732D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32D">
        <w:rPr>
          <w:rFonts w:ascii="Times New Roman" w:hAnsi="Times New Roman" w:cs="Times New Roman"/>
          <w:b/>
          <w:sz w:val="28"/>
          <w:szCs w:val="28"/>
        </w:rPr>
        <w:t>Роль педагогов в проведении воспитательной работы: тенденции и практики.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В современных образовательных организациях воспитательная работа стала неотъемлемой частью образовательного процесса. Роль педагогов в этом процессе значительно возросла, и сейчас на них ложится главная ответственность за формирование мировоззрения учеников.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Сегодня педагоги используют различные методы и технологии для проведения воспитательной работы. В числе самых популярных – это проектное обучение, дискуссии, игры ролевых моделей, а также использование интерактивных технологий.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 xml:space="preserve">Одной из ключевых тенденций является индивидуальный подход к каждому ученику. Поэтому педагоги все </w:t>
      </w:r>
      <w:r w:rsidRPr="00EE6EFE">
        <w:rPr>
          <w:rFonts w:ascii="Times New Roman" w:hAnsi="Times New Roman" w:cs="Times New Roman"/>
          <w:sz w:val="28"/>
          <w:szCs w:val="28"/>
        </w:rPr>
        <w:lastRenderedPageBreak/>
        <w:t>чаще используют диагностику личности и потребностей ученика для разработки персональной программы воспитания.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Важным аспектом является также направленность на развитие социальных компетенций учеников. Педагоги активно используют методы коллективного взаимодействия и командную работу для формирования навыков работы в группе.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Также следует отметить значимость межкультурного общения и толерантности в воспитательной работе. Педагоги стараются создать атмосферу уважения к различиям национальностей и культур, что способствует формированию гражданской идентичности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6EFE" w:rsidRPr="009E732D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32D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воспитательной работы с учащимися: от традиционных методов к новым форматам. 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Одним из основных направлений воспитательной работы в современных образовательных организациях является переход от традиционных методов к новым форматам. Такие форматы, как проектное обучение, дистанционные технологии и работа в коллективе, позволяют ученикам более эффективно развиваться и получать знания.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Проектное обучение позволяет учащимся решать реальные проблемы, создавать что-то новое и развивать свои навыки и умения. Дистанционные технологии дают возможность продолжить обучение даже при отсутствии физической возможности посещения школы. Работа в коллективе помогает ученикам научиться слушать друг друга, выстраивать аргументацию своих мыслей и принимать решения в группе.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Важно также учитывать индивидуальные особенности каждого ученика. Дифференцированный подход к воспитанию позволяет лучше раскрыть потенциал каждого ребенка и помочь ему достичь успеха.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Новые форматы воспитательной работы способствуют формированию у учащихся таких качеств, как инициативность, творческий подход к решению задач, а также развитие коммуникативных навыков. Они помогают детям успешно справляться с жизненными ситуациями и становиться полноценными гражданами общества.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32D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2D">
        <w:rPr>
          <w:rFonts w:ascii="Times New Roman" w:hAnsi="Times New Roman" w:cs="Times New Roman"/>
          <w:b/>
          <w:sz w:val="28"/>
          <w:szCs w:val="28"/>
        </w:rPr>
        <w:t>Система оценки эффективности воспитательной работы в образовательных учреждениях.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Один из важнейших элементов воспитательной работы в современных образовательных организациях – система оценки эффективности. Она позволяет определять, насколько успешно осуществляется работа по формированию личности ученика, помогает выявлять проблемы и находить пути их решения.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Система оценки эффективности может представлять собой комплексный подход, который включает мониторинг социально-психологического климата в школе, анализ состояния здоровья детей и другие методы. Результаты таких исследований помогают учителям и педагогам более точно определить те области, которые требуют улучшения.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Однако следует отметить, что система оценки эффективности должна быть гибкой. Воспитание каждого ребёнка – индивидуальный процесс, а значит не всегда возможно применять стандартные критерии для всех детей. Это означает, что необходимо использовать различные методы для измерения успехов воспитания каждого ребёнка отдельно.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 xml:space="preserve">Также следует помнить о том, что </w:t>
      </w:r>
      <w:r w:rsidRPr="00EE6EFE">
        <w:rPr>
          <w:rFonts w:ascii="Times New Roman" w:hAnsi="Times New Roman" w:cs="Times New Roman"/>
          <w:sz w:val="28"/>
          <w:szCs w:val="28"/>
        </w:rPr>
        <w:lastRenderedPageBreak/>
        <w:t>система оценки эффективности должна быть прозрачной и доступной для всех участников воспитательного процесса – учителей, родителей и детей. Они должны понимать, какие критерии используются при оценке успехов воспитания, чтобы смочь принимать активное участие в этом процессе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732D" w:rsidRDefault="009E732D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2D">
        <w:rPr>
          <w:rFonts w:ascii="Times New Roman" w:hAnsi="Times New Roman" w:cs="Times New Roman"/>
          <w:b/>
          <w:sz w:val="28"/>
          <w:szCs w:val="28"/>
        </w:rPr>
        <w:t>П</w:t>
      </w:r>
      <w:r w:rsidR="00EE6EFE" w:rsidRPr="009E732D">
        <w:rPr>
          <w:rFonts w:ascii="Times New Roman" w:hAnsi="Times New Roman" w:cs="Times New Roman"/>
          <w:b/>
          <w:sz w:val="28"/>
          <w:szCs w:val="28"/>
        </w:rPr>
        <w:t>ерспективы развития воспитательной работы в современных условиях.</w:t>
      </w:r>
      <w:r w:rsidR="00EE6E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525" w:rsidRPr="00EE6EFE" w:rsidRDefault="00EE6EFE" w:rsidP="009E73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EFE">
        <w:rPr>
          <w:rFonts w:ascii="Times New Roman" w:hAnsi="Times New Roman" w:cs="Times New Roman"/>
          <w:sz w:val="28"/>
          <w:szCs w:val="28"/>
        </w:rPr>
        <w:t>В заключение можно сказать, что воспитательная работа в современных образовательных организациях является одним из ключевых направлений деятельности. Она не только помогает формировать учебные навыки и знания, но и способствует развитию личности ученика.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Важно понимать, что успешность воспитательной работы зависит от многих факторов: от компетентности педагогического коллектива, от соответствия методик проведения воспитательной работы особенностям учеников и от родительской поддержки.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Сегодняшние реалии требуют постоянного анализа и изменения подходов к проведению воспитательной работы. В целях её оптимизации необходимо использовать новые технологии и методы обучения, проводить инновационные проекты и создавать условия для саморазвития каждого ученика.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EFE">
        <w:rPr>
          <w:rFonts w:ascii="Times New Roman" w:hAnsi="Times New Roman" w:cs="Times New Roman"/>
          <w:sz w:val="28"/>
          <w:szCs w:val="28"/>
        </w:rPr>
        <w:t>Также следует помнить о том, что основными ценностями при проведении воспитательной работы должны быть уважение к личности каждого ученика, развитие его потенциала и формирование гражданской позиции. Только так можно достичь положительных результатов в развитии общества и государства в целом.</w:t>
      </w:r>
    </w:p>
    <w:sectPr w:rsidR="00F64525" w:rsidRPr="00EE6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1B"/>
    <w:rsid w:val="0092671B"/>
    <w:rsid w:val="009E732D"/>
    <w:rsid w:val="00EE6EFE"/>
    <w:rsid w:val="00F6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439E9-366F-42E4-81A8-2A589FDBF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2023-04-30T10:36:00Z</dcterms:created>
  <dcterms:modified xsi:type="dcterms:W3CDTF">2023-04-30T10:36:00Z</dcterms:modified>
</cp:coreProperties>
</file>