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D85" w:rsidRPr="00E43729" w:rsidRDefault="00E33D85" w:rsidP="00E33D85">
      <w:pPr>
        <w:spacing w:line="360" w:lineRule="auto"/>
        <w:jc w:val="center"/>
        <w:rPr>
          <w:rFonts w:cs="Times New Roman"/>
          <w:b/>
          <w:szCs w:val="28"/>
        </w:rPr>
      </w:pPr>
      <w:r w:rsidRPr="00E43729">
        <w:rPr>
          <w:rFonts w:cs="Times New Roman"/>
          <w:b/>
          <w:szCs w:val="28"/>
          <w:lang w:val="en-US"/>
        </w:rPr>
        <w:t>IV</w:t>
      </w:r>
      <w:r w:rsidRPr="00E43729">
        <w:rPr>
          <w:rFonts w:cs="Times New Roman"/>
          <w:b/>
          <w:szCs w:val="28"/>
        </w:rPr>
        <w:t xml:space="preserve"> Всероссийский дистанционный конкурс </w:t>
      </w:r>
    </w:p>
    <w:p w:rsidR="00E33D85" w:rsidRPr="00E43729" w:rsidRDefault="00E33D85" w:rsidP="00E33D85">
      <w:pPr>
        <w:pStyle w:val="a4"/>
        <w:spacing w:after="0" w:line="360" w:lineRule="auto"/>
        <w:ind w:left="0"/>
        <w:jc w:val="center"/>
        <w:rPr>
          <w:rFonts w:ascii="Times New Roman" w:hAnsi="Times New Roman" w:cs="Times New Roman"/>
          <w:b/>
          <w:sz w:val="28"/>
          <w:szCs w:val="28"/>
        </w:rPr>
      </w:pPr>
      <w:r w:rsidRPr="00E43729">
        <w:rPr>
          <w:rFonts w:ascii="Times New Roman" w:hAnsi="Times New Roman" w:cs="Times New Roman"/>
          <w:b/>
          <w:sz w:val="28"/>
          <w:szCs w:val="28"/>
        </w:rPr>
        <w:t xml:space="preserve">среди классных руководителей </w:t>
      </w:r>
    </w:p>
    <w:p w:rsidR="00E33D85" w:rsidRPr="00E43729" w:rsidRDefault="00E33D85" w:rsidP="00E33D85">
      <w:pPr>
        <w:pStyle w:val="a4"/>
        <w:spacing w:after="0" w:line="360" w:lineRule="auto"/>
        <w:ind w:left="0"/>
        <w:jc w:val="center"/>
        <w:rPr>
          <w:rFonts w:ascii="Times New Roman" w:hAnsi="Times New Roman" w:cs="Times New Roman"/>
          <w:sz w:val="28"/>
          <w:szCs w:val="28"/>
        </w:rPr>
      </w:pPr>
      <w:r w:rsidRPr="00E43729">
        <w:rPr>
          <w:rFonts w:ascii="Times New Roman" w:hAnsi="Times New Roman" w:cs="Times New Roman"/>
          <w:b/>
          <w:color w:val="000000" w:themeColor="text1"/>
          <w:sz w:val="29"/>
          <w:szCs w:val="29"/>
        </w:rPr>
        <w:t>на лучшие методические разработки воспитательных мероприятий</w:t>
      </w:r>
    </w:p>
    <w:p w:rsidR="00642D7A" w:rsidRPr="00815D8B" w:rsidRDefault="00642D7A" w:rsidP="00D84FE8">
      <w:pPr>
        <w:widowControl w:val="0"/>
        <w:autoSpaceDE w:val="0"/>
        <w:autoSpaceDN w:val="0"/>
        <w:adjustRightInd w:val="0"/>
        <w:spacing w:line="360" w:lineRule="auto"/>
        <w:jc w:val="both"/>
        <w:rPr>
          <w:rFonts w:eastAsia="Calibri" w:cs="Times New Roman"/>
          <w:szCs w:val="28"/>
        </w:rPr>
      </w:pPr>
    </w:p>
    <w:p w:rsidR="00642D7A" w:rsidRPr="00815D8B" w:rsidRDefault="00642D7A" w:rsidP="00D84FE8">
      <w:pPr>
        <w:widowControl w:val="0"/>
        <w:autoSpaceDE w:val="0"/>
        <w:autoSpaceDN w:val="0"/>
        <w:adjustRightInd w:val="0"/>
        <w:spacing w:line="360" w:lineRule="auto"/>
        <w:jc w:val="both"/>
        <w:rPr>
          <w:rFonts w:eastAsia="Calibri" w:cs="Times New Roman"/>
          <w:szCs w:val="28"/>
        </w:rPr>
      </w:pPr>
    </w:p>
    <w:p w:rsidR="00642D7A" w:rsidRPr="00815D8B" w:rsidRDefault="00642D7A" w:rsidP="00D84FE8">
      <w:pPr>
        <w:widowControl w:val="0"/>
        <w:autoSpaceDE w:val="0"/>
        <w:autoSpaceDN w:val="0"/>
        <w:adjustRightInd w:val="0"/>
        <w:spacing w:line="360" w:lineRule="auto"/>
        <w:jc w:val="both"/>
        <w:rPr>
          <w:rFonts w:eastAsia="Calibri" w:cs="Times New Roman"/>
          <w:szCs w:val="28"/>
        </w:rPr>
      </w:pPr>
    </w:p>
    <w:p w:rsidR="00642D7A" w:rsidRDefault="00642D7A" w:rsidP="00D84FE8">
      <w:pPr>
        <w:widowControl w:val="0"/>
        <w:autoSpaceDE w:val="0"/>
        <w:autoSpaceDN w:val="0"/>
        <w:adjustRightInd w:val="0"/>
        <w:spacing w:line="360" w:lineRule="auto"/>
        <w:jc w:val="both"/>
        <w:rPr>
          <w:rFonts w:eastAsia="Calibri" w:cs="Times New Roman"/>
          <w:szCs w:val="28"/>
        </w:rPr>
      </w:pPr>
    </w:p>
    <w:p w:rsidR="007C2C5C" w:rsidRPr="00815D8B" w:rsidRDefault="007C2C5C" w:rsidP="00D84FE8">
      <w:pPr>
        <w:widowControl w:val="0"/>
        <w:autoSpaceDE w:val="0"/>
        <w:autoSpaceDN w:val="0"/>
        <w:adjustRightInd w:val="0"/>
        <w:spacing w:line="360" w:lineRule="auto"/>
        <w:jc w:val="both"/>
        <w:rPr>
          <w:rFonts w:eastAsia="Calibri" w:cs="Times New Roman"/>
          <w:szCs w:val="28"/>
        </w:rPr>
      </w:pPr>
    </w:p>
    <w:p w:rsidR="00642D7A" w:rsidRPr="00815D8B" w:rsidRDefault="00642D7A" w:rsidP="00D84FE8">
      <w:pPr>
        <w:widowControl w:val="0"/>
        <w:autoSpaceDE w:val="0"/>
        <w:autoSpaceDN w:val="0"/>
        <w:adjustRightInd w:val="0"/>
        <w:spacing w:line="360" w:lineRule="auto"/>
        <w:jc w:val="both"/>
        <w:rPr>
          <w:rFonts w:eastAsia="Calibri" w:cs="Times New Roman"/>
          <w:szCs w:val="28"/>
        </w:rPr>
      </w:pPr>
    </w:p>
    <w:p w:rsidR="00955640" w:rsidRPr="0015791F" w:rsidRDefault="008F07C2" w:rsidP="00955640">
      <w:pPr>
        <w:jc w:val="both"/>
        <w:rPr>
          <w:rFonts w:cs="Times New Roman"/>
          <w:sz w:val="24"/>
          <w:szCs w:val="24"/>
        </w:rPr>
      </w:pPr>
      <w:r w:rsidRPr="00E33D85">
        <w:rPr>
          <w:sz w:val="32"/>
          <w:szCs w:val="32"/>
          <w:u w:val="single"/>
        </w:rPr>
        <w:t xml:space="preserve">Тематическое направление: </w:t>
      </w:r>
      <w:r w:rsidR="00955640" w:rsidRPr="00955640">
        <w:rPr>
          <w:sz w:val="32"/>
          <w:szCs w:val="32"/>
          <w:u w:val="single"/>
        </w:rPr>
        <w:t>Приобщение к культурному наследию.</w:t>
      </w:r>
    </w:p>
    <w:p w:rsidR="00642D7A" w:rsidRPr="00E33D85" w:rsidRDefault="00642D7A" w:rsidP="00D84FE8">
      <w:pPr>
        <w:spacing w:line="360" w:lineRule="auto"/>
        <w:jc w:val="center"/>
        <w:rPr>
          <w:sz w:val="32"/>
          <w:szCs w:val="32"/>
          <w:u w:val="single"/>
        </w:rPr>
      </w:pPr>
    </w:p>
    <w:p w:rsidR="008F07C2" w:rsidRPr="00E33D85" w:rsidRDefault="008F07C2" w:rsidP="00D84FE8">
      <w:pPr>
        <w:spacing w:line="360" w:lineRule="auto"/>
        <w:jc w:val="center"/>
        <w:rPr>
          <w:sz w:val="32"/>
          <w:szCs w:val="32"/>
          <w:u w:val="single"/>
        </w:rPr>
      </w:pPr>
    </w:p>
    <w:p w:rsidR="008F07C2" w:rsidRPr="00E33D85" w:rsidRDefault="008F07C2" w:rsidP="00D84FE8">
      <w:pPr>
        <w:spacing w:line="360" w:lineRule="auto"/>
        <w:jc w:val="center"/>
        <w:rPr>
          <w:rFonts w:eastAsia="Times New Roman" w:cs="Times New Roman"/>
          <w:sz w:val="32"/>
          <w:szCs w:val="32"/>
          <w:u w:val="single"/>
          <w:lang w:eastAsia="ru-RU"/>
        </w:rPr>
      </w:pPr>
      <w:r w:rsidRPr="00E33D85">
        <w:rPr>
          <w:sz w:val="32"/>
          <w:szCs w:val="32"/>
          <w:u w:val="single"/>
        </w:rPr>
        <w:t>Тема методической разработки:</w:t>
      </w:r>
      <w:r w:rsidR="007C2C5C">
        <w:rPr>
          <w:sz w:val="32"/>
          <w:szCs w:val="32"/>
          <w:u w:val="single"/>
        </w:rPr>
        <w:t xml:space="preserve"> В</w:t>
      </w:r>
      <w:r w:rsidRPr="00E33D85">
        <w:rPr>
          <w:sz w:val="32"/>
          <w:szCs w:val="32"/>
          <w:u w:val="single"/>
        </w:rPr>
        <w:t>икторина</w:t>
      </w:r>
      <w:r w:rsidR="007C2C5C">
        <w:rPr>
          <w:sz w:val="32"/>
          <w:szCs w:val="32"/>
          <w:u w:val="single"/>
        </w:rPr>
        <w:t xml:space="preserve"> - </w:t>
      </w:r>
      <w:r w:rsidR="007C2C5C" w:rsidRPr="007C2C5C">
        <w:rPr>
          <w:sz w:val="32"/>
          <w:szCs w:val="32"/>
          <w:u w:val="single"/>
        </w:rPr>
        <w:t>игра</w:t>
      </w:r>
      <w:r w:rsidRPr="007C2C5C">
        <w:rPr>
          <w:sz w:val="32"/>
          <w:szCs w:val="32"/>
          <w:u w:val="single"/>
        </w:rPr>
        <w:t xml:space="preserve"> «</w:t>
      </w:r>
      <w:r w:rsidR="007C2C5C" w:rsidRPr="007C2C5C">
        <w:rPr>
          <w:szCs w:val="28"/>
          <w:u w:val="single"/>
        </w:rPr>
        <w:t>Что? Где? Когда?</w:t>
      </w:r>
      <w:r w:rsidRPr="007C2C5C">
        <w:rPr>
          <w:sz w:val="32"/>
          <w:szCs w:val="32"/>
          <w:u w:val="single"/>
        </w:rPr>
        <w:t>»</w:t>
      </w:r>
    </w:p>
    <w:p w:rsidR="00642D7A" w:rsidRPr="00E33D85" w:rsidRDefault="00642D7A" w:rsidP="00D84FE8">
      <w:pPr>
        <w:spacing w:line="360" w:lineRule="auto"/>
        <w:jc w:val="center"/>
        <w:rPr>
          <w:rFonts w:eastAsia="Times New Roman" w:cs="Times New Roman"/>
          <w:szCs w:val="28"/>
          <w:lang w:eastAsia="ru-RU"/>
        </w:rPr>
      </w:pPr>
    </w:p>
    <w:p w:rsidR="00642D7A" w:rsidRPr="00E33D85" w:rsidRDefault="00642D7A" w:rsidP="00D84FE8">
      <w:pPr>
        <w:spacing w:line="360" w:lineRule="auto"/>
        <w:jc w:val="center"/>
        <w:rPr>
          <w:rFonts w:eastAsia="Times New Roman" w:cs="Times New Roman"/>
          <w:szCs w:val="28"/>
          <w:lang w:eastAsia="ru-RU"/>
        </w:rPr>
      </w:pPr>
    </w:p>
    <w:p w:rsidR="00642D7A" w:rsidRPr="00E33D85" w:rsidRDefault="00642D7A" w:rsidP="00D84FE8">
      <w:pPr>
        <w:spacing w:line="360" w:lineRule="auto"/>
        <w:jc w:val="center"/>
        <w:rPr>
          <w:rFonts w:eastAsia="Times New Roman" w:cs="Times New Roman"/>
          <w:szCs w:val="28"/>
          <w:lang w:eastAsia="ru-RU"/>
        </w:rPr>
      </w:pPr>
    </w:p>
    <w:p w:rsidR="00EB6FBC" w:rsidRPr="00E33D85" w:rsidRDefault="00EB6FBC" w:rsidP="00D84FE8">
      <w:pPr>
        <w:spacing w:line="360" w:lineRule="auto"/>
        <w:jc w:val="center"/>
        <w:rPr>
          <w:rFonts w:eastAsia="Times New Roman" w:cs="Times New Roman"/>
          <w:szCs w:val="28"/>
          <w:lang w:eastAsia="ru-RU"/>
        </w:rPr>
      </w:pPr>
    </w:p>
    <w:p w:rsidR="00EB6FBC" w:rsidRPr="00E33D85" w:rsidRDefault="00EB6FBC" w:rsidP="00D84FE8">
      <w:pPr>
        <w:spacing w:line="360" w:lineRule="auto"/>
        <w:jc w:val="center"/>
        <w:rPr>
          <w:rFonts w:eastAsia="Times New Roman" w:cs="Times New Roman"/>
          <w:szCs w:val="28"/>
          <w:lang w:eastAsia="ru-RU"/>
        </w:rPr>
      </w:pPr>
    </w:p>
    <w:p w:rsidR="00642D7A" w:rsidRPr="00E33D85" w:rsidRDefault="008F07C2" w:rsidP="00D84FE8">
      <w:pPr>
        <w:spacing w:line="360" w:lineRule="auto"/>
        <w:ind w:left="4395"/>
        <w:rPr>
          <w:rFonts w:eastAsia="Times New Roman" w:cs="Times New Roman"/>
          <w:szCs w:val="28"/>
          <w:lang w:eastAsia="ru-RU"/>
        </w:rPr>
      </w:pPr>
      <w:r w:rsidRPr="00E33D85">
        <w:rPr>
          <w:rFonts w:eastAsia="Times New Roman" w:cs="Times New Roman"/>
          <w:szCs w:val="28"/>
          <w:lang w:eastAsia="ru-RU"/>
        </w:rPr>
        <w:t xml:space="preserve">Автор: Лавровская Наталья Валерьевна, преподаватель,  </w:t>
      </w:r>
      <w:r w:rsidRPr="00E33D85">
        <w:rPr>
          <w:szCs w:val="28"/>
        </w:rPr>
        <w:t>Государственное областное бюджетное профессиональное образовательное учреждение «Грязинский технический колледж» (ГОБПОУ «ГТК»)</w:t>
      </w:r>
    </w:p>
    <w:p w:rsidR="00642D7A" w:rsidRPr="00E33D85" w:rsidRDefault="00642D7A" w:rsidP="00D84FE8">
      <w:pPr>
        <w:spacing w:line="360" w:lineRule="auto"/>
        <w:jc w:val="center"/>
        <w:rPr>
          <w:rFonts w:eastAsia="Times New Roman" w:cs="Times New Roman"/>
          <w:szCs w:val="28"/>
          <w:lang w:eastAsia="ru-RU"/>
        </w:rPr>
      </w:pPr>
    </w:p>
    <w:p w:rsidR="00642D7A" w:rsidRPr="00E33D85" w:rsidRDefault="00642D7A" w:rsidP="00D84FE8">
      <w:pPr>
        <w:spacing w:line="360" w:lineRule="auto"/>
        <w:jc w:val="center"/>
        <w:rPr>
          <w:rFonts w:eastAsia="Times New Roman" w:cs="Times New Roman"/>
          <w:szCs w:val="28"/>
          <w:lang w:eastAsia="ru-RU"/>
        </w:rPr>
      </w:pPr>
    </w:p>
    <w:p w:rsidR="00D84FE8" w:rsidRPr="00E33D85" w:rsidRDefault="00D84FE8" w:rsidP="00D84FE8">
      <w:pPr>
        <w:spacing w:line="360" w:lineRule="auto"/>
        <w:jc w:val="center"/>
        <w:rPr>
          <w:rFonts w:eastAsia="Times New Roman" w:cs="Times New Roman"/>
          <w:szCs w:val="28"/>
          <w:lang w:eastAsia="ru-RU"/>
        </w:rPr>
      </w:pPr>
    </w:p>
    <w:p w:rsidR="00D84FE8" w:rsidRPr="00E33D85" w:rsidRDefault="00D84FE8" w:rsidP="00D84FE8">
      <w:pPr>
        <w:spacing w:line="360" w:lineRule="auto"/>
        <w:jc w:val="center"/>
        <w:rPr>
          <w:rFonts w:eastAsia="Times New Roman" w:cs="Times New Roman"/>
          <w:szCs w:val="28"/>
          <w:lang w:eastAsia="ru-RU"/>
        </w:rPr>
      </w:pPr>
    </w:p>
    <w:p w:rsidR="00642D7A" w:rsidRPr="00E33D85" w:rsidRDefault="00642D7A" w:rsidP="00D84FE8">
      <w:pPr>
        <w:spacing w:line="360" w:lineRule="auto"/>
        <w:jc w:val="center"/>
        <w:rPr>
          <w:rFonts w:eastAsia="Times New Roman" w:cs="Times New Roman"/>
          <w:szCs w:val="28"/>
          <w:lang w:eastAsia="ru-RU"/>
        </w:rPr>
      </w:pPr>
    </w:p>
    <w:p w:rsidR="00642D7A" w:rsidRPr="00E33D85" w:rsidRDefault="008F07C2" w:rsidP="00D84FE8">
      <w:pPr>
        <w:spacing w:line="360" w:lineRule="auto"/>
        <w:jc w:val="center"/>
        <w:rPr>
          <w:rFonts w:eastAsia="Times New Roman" w:cs="Times New Roman"/>
          <w:szCs w:val="28"/>
          <w:lang w:eastAsia="ru-RU"/>
        </w:rPr>
      </w:pPr>
      <w:r w:rsidRPr="00E33D85">
        <w:rPr>
          <w:rFonts w:eastAsia="Times New Roman" w:cs="Times New Roman"/>
          <w:szCs w:val="28"/>
          <w:lang w:eastAsia="ru-RU"/>
        </w:rPr>
        <w:t>2023 год</w:t>
      </w:r>
    </w:p>
    <w:p w:rsidR="004C5316" w:rsidRDefault="004C5316" w:rsidP="004C5316">
      <w:pPr>
        <w:ind w:firstLine="709"/>
        <w:jc w:val="center"/>
        <w:rPr>
          <w:rFonts w:cs="Times New Roman"/>
          <w:b/>
          <w:szCs w:val="28"/>
        </w:rPr>
      </w:pPr>
      <w:r w:rsidRPr="00E43729">
        <w:rPr>
          <w:rFonts w:cs="Times New Roman"/>
          <w:b/>
          <w:szCs w:val="28"/>
        </w:rPr>
        <w:lastRenderedPageBreak/>
        <w:t xml:space="preserve">Структура описания методической разработки </w:t>
      </w:r>
      <w:r w:rsidRPr="00E43729">
        <w:rPr>
          <w:rFonts w:cs="Times New Roman"/>
          <w:b/>
          <w:szCs w:val="28"/>
        </w:rPr>
        <w:br/>
        <w:t>воспитательного мероприятия:</w:t>
      </w:r>
    </w:p>
    <w:sdt>
      <w:sdtPr>
        <w:rPr>
          <w:rFonts w:ascii="Times New Roman" w:eastAsiaTheme="minorHAnsi" w:hAnsi="Times New Roman" w:cstheme="minorBidi"/>
          <w:b w:val="0"/>
          <w:bCs w:val="0"/>
          <w:color w:val="auto"/>
          <w:szCs w:val="22"/>
        </w:rPr>
        <w:id w:val="967285079"/>
        <w:docPartObj>
          <w:docPartGallery w:val="Table of Contents"/>
          <w:docPartUnique/>
        </w:docPartObj>
      </w:sdtPr>
      <w:sdtContent>
        <w:p w:rsidR="00103531" w:rsidRDefault="00103531">
          <w:pPr>
            <w:pStyle w:val="ad"/>
          </w:pPr>
        </w:p>
        <w:p w:rsidR="00123D4F" w:rsidRDefault="005A74CE">
          <w:pPr>
            <w:pStyle w:val="11"/>
            <w:rPr>
              <w:rFonts w:asciiTheme="minorHAnsi" w:eastAsiaTheme="minorEastAsia" w:hAnsiTheme="minorHAnsi"/>
              <w:noProof/>
              <w:sz w:val="22"/>
              <w:lang w:eastAsia="ru-RU"/>
            </w:rPr>
          </w:pPr>
          <w:r>
            <w:fldChar w:fldCharType="begin"/>
          </w:r>
          <w:r w:rsidR="00103531">
            <w:instrText xml:space="preserve"> TOC \o "1-3" \h \z \u </w:instrText>
          </w:r>
          <w:r>
            <w:fldChar w:fldCharType="separate"/>
          </w:r>
          <w:hyperlink w:anchor="_Toc133318912" w:history="1">
            <w:r w:rsidR="00123D4F" w:rsidRPr="00A547CC">
              <w:rPr>
                <w:rStyle w:val="a7"/>
                <w:rFonts w:eastAsia="Times New Roman"/>
                <w:noProof/>
                <w:lang w:eastAsia="ru-RU"/>
              </w:rPr>
              <w:t>1. Пояснительная записка</w:t>
            </w:r>
            <w:r w:rsidR="00123D4F">
              <w:rPr>
                <w:noProof/>
                <w:webHidden/>
              </w:rPr>
              <w:tab/>
            </w:r>
            <w:r>
              <w:rPr>
                <w:noProof/>
                <w:webHidden/>
              </w:rPr>
              <w:fldChar w:fldCharType="begin"/>
            </w:r>
            <w:r w:rsidR="00123D4F">
              <w:rPr>
                <w:noProof/>
                <w:webHidden/>
              </w:rPr>
              <w:instrText xml:space="preserve"> PAGEREF _Toc133318912 \h </w:instrText>
            </w:r>
            <w:r>
              <w:rPr>
                <w:noProof/>
                <w:webHidden/>
              </w:rPr>
            </w:r>
            <w:r>
              <w:rPr>
                <w:noProof/>
                <w:webHidden/>
              </w:rPr>
              <w:fldChar w:fldCharType="separate"/>
            </w:r>
            <w:r w:rsidR="00123D4F">
              <w:rPr>
                <w:noProof/>
                <w:webHidden/>
              </w:rPr>
              <w:t>3</w:t>
            </w:r>
            <w:r>
              <w:rPr>
                <w:noProof/>
                <w:webHidden/>
              </w:rPr>
              <w:fldChar w:fldCharType="end"/>
            </w:r>
          </w:hyperlink>
        </w:p>
        <w:p w:rsidR="00123D4F" w:rsidRDefault="005A74CE">
          <w:pPr>
            <w:pStyle w:val="11"/>
            <w:tabs>
              <w:tab w:val="left" w:pos="660"/>
            </w:tabs>
            <w:rPr>
              <w:rFonts w:asciiTheme="minorHAnsi" w:eastAsiaTheme="minorEastAsia" w:hAnsiTheme="minorHAnsi"/>
              <w:noProof/>
              <w:sz w:val="22"/>
              <w:lang w:eastAsia="ru-RU"/>
            </w:rPr>
          </w:pPr>
          <w:hyperlink w:anchor="_Toc133318913" w:history="1">
            <w:r w:rsidR="00123D4F" w:rsidRPr="00A547CC">
              <w:rPr>
                <w:rStyle w:val="a7"/>
                <w:rFonts w:eastAsia="Times New Roman"/>
                <w:noProof/>
                <w:lang w:eastAsia="ru-RU"/>
              </w:rPr>
              <w:t>1.1</w:t>
            </w:r>
            <w:r w:rsidR="00123D4F">
              <w:rPr>
                <w:rFonts w:asciiTheme="minorHAnsi" w:eastAsiaTheme="minorEastAsia" w:hAnsiTheme="minorHAnsi"/>
                <w:noProof/>
                <w:sz w:val="22"/>
                <w:lang w:eastAsia="ru-RU"/>
              </w:rPr>
              <w:tab/>
            </w:r>
            <w:r w:rsidR="00123D4F" w:rsidRPr="00A547CC">
              <w:rPr>
                <w:rStyle w:val="a7"/>
                <w:rFonts w:eastAsia="Times New Roman"/>
                <w:noProof/>
                <w:lang w:eastAsia="ru-RU"/>
              </w:rPr>
              <w:t>Тематическое направление: приобщение к культурному наследию</w:t>
            </w:r>
            <w:r w:rsidR="00123D4F">
              <w:rPr>
                <w:noProof/>
                <w:webHidden/>
              </w:rPr>
              <w:tab/>
            </w:r>
            <w:r>
              <w:rPr>
                <w:noProof/>
                <w:webHidden/>
              </w:rPr>
              <w:fldChar w:fldCharType="begin"/>
            </w:r>
            <w:r w:rsidR="00123D4F">
              <w:rPr>
                <w:noProof/>
                <w:webHidden/>
              </w:rPr>
              <w:instrText xml:space="preserve"> PAGEREF _Toc133318913 \h </w:instrText>
            </w:r>
            <w:r>
              <w:rPr>
                <w:noProof/>
                <w:webHidden/>
              </w:rPr>
            </w:r>
            <w:r>
              <w:rPr>
                <w:noProof/>
                <w:webHidden/>
              </w:rPr>
              <w:fldChar w:fldCharType="separate"/>
            </w:r>
            <w:r w:rsidR="00123D4F">
              <w:rPr>
                <w:noProof/>
                <w:webHidden/>
              </w:rPr>
              <w:t>3</w:t>
            </w:r>
            <w:r>
              <w:rPr>
                <w:noProof/>
                <w:webHidden/>
              </w:rPr>
              <w:fldChar w:fldCharType="end"/>
            </w:r>
          </w:hyperlink>
        </w:p>
        <w:p w:rsidR="00123D4F" w:rsidRDefault="005A74CE">
          <w:pPr>
            <w:pStyle w:val="11"/>
            <w:tabs>
              <w:tab w:val="left" w:pos="660"/>
            </w:tabs>
            <w:rPr>
              <w:rFonts w:asciiTheme="minorHAnsi" w:eastAsiaTheme="minorEastAsia" w:hAnsiTheme="minorHAnsi"/>
              <w:noProof/>
              <w:sz w:val="22"/>
              <w:lang w:eastAsia="ru-RU"/>
            </w:rPr>
          </w:pPr>
          <w:hyperlink w:anchor="_Toc133318914" w:history="1">
            <w:r w:rsidR="00123D4F" w:rsidRPr="00A547CC">
              <w:rPr>
                <w:rStyle w:val="a7"/>
                <w:rFonts w:eastAsia="Times New Roman"/>
                <w:noProof/>
                <w:lang w:eastAsia="ru-RU"/>
              </w:rPr>
              <w:t>1.2</w:t>
            </w:r>
            <w:r w:rsidR="00123D4F">
              <w:rPr>
                <w:rFonts w:asciiTheme="minorHAnsi" w:eastAsiaTheme="minorEastAsia" w:hAnsiTheme="minorHAnsi"/>
                <w:noProof/>
                <w:sz w:val="22"/>
                <w:lang w:eastAsia="ru-RU"/>
              </w:rPr>
              <w:tab/>
            </w:r>
            <w:r w:rsidR="00123D4F" w:rsidRPr="00A547CC">
              <w:rPr>
                <w:rStyle w:val="a7"/>
                <w:rFonts w:cs="Times New Roman"/>
                <w:noProof/>
              </w:rPr>
              <w:t>Тема (название) воспитательного мероприятия</w:t>
            </w:r>
            <w:r w:rsidR="00123D4F">
              <w:rPr>
                <w:noProof/>
                <w:webHidden/>
              </w:rPr>
              <w:tab/>
            </w:r>
            <w:r>
              <w:rPr>
                <w:noProof/>
                <w:webHidden/>
              </w:rPr>
              <w:fldChar w:fldCharType="begin"/>
            </w:r>
            <w:r w:rsidR="00123D4F">
              <w:rPr>
                <w:noProof/>
                <w:webHidden/>
              </w:rPr>
              <w:instrText xml:space="preserve"> PAGEREF _Toc133318914 \h </w:instrText>
            </w:r>
            <w:r>
              <w:rPr>
                <w:noProof/>
                <w:webHidden/>
              </w:rPr>
            </w:r>
            <w:r>
              <w:rPr>
                <w:noProof/>
                <w:webHidden/>
              </w:rPr>
              <w:fldChar w:fldCharType="separate"/>
            </w:r>
            <w:r w:rsidR="00123D4F">
              <w:rPr>
                <w:noProof/>
                <w:webHidden/>
              </w:rPr>
              <w:t>3</w:t>
            </w:r>
            <w:r>
              <w:rPr>
                <w:noProof/>
                <w:webHidden/>
              </w:rPr>
              <w:fldChar w:fldCharType="end"/>
            </w:r>
          </w:hyperlink>
        </w:p>
        <w:p w:rsidR="00123D4F" w:rsidRDefault="005A74CE">
          <w:pPr>
            <w:pStyle w:val="11"/>
            <w:tabs>
              <w:tab w:val="left" w:pos="660"/>
            </w:tabs>
            <w:rPr>
              <w:rFonts w:asciiTheme="minorHAnsi" w:eastAsiaTheme="minorEastAsia" w:hAnsiTheme="minorHAnsi"/>
              <w:noProof/>
              <w:sz w:val="22"/>
              <w:lang w:eastAsia="ru-RU"/>
            </w:rPr>
          </w:pPr>
          <w:hyperlink w:anchor="_Toc133318915" w:history="1">
            <w:r w:rsidR="00123D4F" w:rsidRPr="00A547CC">
              <w:rPr>
                <w:rStyle w:val="a7"/>
                <w:rFonts w:eastAsia="Times New Roman"/>
                <w:noProof/>
                <w:lang w:eastAsia="ru-RU"/>
              </w:rPr>
              <w:t>1.3</w:t>
            </w:r>
            <w:r w:rsidR="00123D4F">
              <w:rPr>
                <w:rFonts w:asciiTheme="minorHAnsi" w:eastAsiaTheme="minorEastAsia" w:hAnsiTheme="minorHAnsi"/>
                <w:noProof/>
                <w:sz w:val="22"/>
                <w:lang w:eastAsia="ru-RU"/>
              </w:rPr>
              <w:tab/>
            </w:r>
            <w:r w:rsidR="00123D4F" w:rsidRPr="00A547CC">
              <w:rPr>
                <w:rStyle w:val="a7"/>
                <w:rFonts w:cs="Times New Roman"/>
                <w:noProof/>
              </w:rPr>
              <w:t>Актуальность и обоснование выбора темы</w:t>
            </w:r>
            <w:r w:rsidR="00123D4F">
              <w:rPr>
                <w:noProof/>
                <w:webHidden/>
              </w:rPr>
              <w:tab/>
            </w:r>
            <w:r>
              <w:rPr>
                <w:noProof/>
                <w:webHidden/>
              </w:rPr>
              <w:fldChar w:fldCharType="begin"/>
            </w:r>
            <w:r w:rsidR="00123D4F">
              <w:rPr>
                <w:noProof/>
                <w:webHidden/>
              </w:rPr>
              <w:instrText xml:space="preserve"> PAGEREF _Toc133318915 \h </w:instrText>
            </w:r>
            <w:r>
              <w:rPr>
                <w:noProof/>
                <w:webHidden/>
              </w:rPr>
            </w:r>
            <w:r>
              <w:rPr>
                <w:noProof/>
                <w:webHidden/>
              </w:rPr>
              <w:fldChar w:fldCharType="separate"/>
            </w:r>
            <w:r w:rsidR="00123D4F">
              <w:rPr>
                <w:noProof/>
                <w:webHidden/>
              </w:rPr>
              <w:t>3</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16" w:history="1">
            <w:r w:rsidR="00123D4F" w:rsidRPr="00A547CC">
              <w:rPr>
                <w:rStyle w:val="a7"/>
                <w:noProof/>
              </w:rPr>
              <w:t xml:space="preserve">1.5 </w:t>
            </w:r>
            <w:r w:rsidR="00123D4F" w:rsidRPr="00A547CC">
              <w:rPr>
                <w:rStyle w:val="a7"/>
                <w:rFonts w:eastAsia="Times New Roman"/>
                <w:noProof/>
                <w:lang w:eastAsia="ru-RU"/>
              </w:rPr>
              <w:t>Целевая аудитория воспитательного мероприятия</w:t>
            </w:r>
            <w:r w:rsidR="00123D4F">
              <w:rPr>
                <w:noProof/>
                <w:webHidden/>
              </w:rPr>
              <w:tab/>
            </w:r>
            <w:r>
              <w:rPr>
                <w:noProof/>
                <w:webHidden/>
              </w:rPr>
              <w:fldChar w:fldCharType="begin"/>
            </w:r>
            <w:r w:rsidR="00123D4F">
              <w:rPr>
                <w:noProof/>
                <w:webHidden/>
              </w:rPr>
              <w:instrText xml:space="preserve"> PAGEREF _Toc133318916 \h </w:instrText>
            </w:r>
            <w:r>
              <w:rPr>
                <w:noProof/>
                <w:webHidden/>
              </w:rPr>
            </w:r>
            <w:r>
              <w:rPr>
                <w:noProof/>
                <w:webHidden/>
              </w:rPr>
              <w:fldChar w:fldCharType="separate"/>
            </w:r>
            <w:r w:rsidR="00123D4F">
              <w:rPr>
                <w:noProof/>
                <w:webHidden/>
              </w:rPr>
              <w:t>5</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17" w:history="1">
            <w:r w:rsidR="00123D4F" w:rsidRPr="00A547CC">
              <w:rPr>
                <w:rStyle w:val="a7"/>
                <w:noProof/>
              </w:rPr>
              <w:t>1.6 Цель</w:t>
            </w:r>
            <w:r w:rsidR="00123D4F">
              <w:rPr>
                <w:noProof/>
                <w:webHidden/>
              </w:rPr>
              <w:tab/>
            </w:r>
            <w:r>
              <w:rPr>
                <w:noProof/>
                <w:webHidden/>
              </w:rPr>
              <w:fldChar w:fldCharType="begin"/>
            </w:r>
            <w:r w:rsidR="00123D4F">
              <w:rPr>
                <w:noProof/>
                <w:webHidden/>
              </w:rPr>
              <w:instrText xml:space="preserve"> PAGEREF _Toc133318917 \h </w:instrText>
            </w:r>
            <w:r>
              <w:rPr>
                <w:noProof/>
                <w:webHidden/>
              </w:rPr>
            </w:r>
            <w:r>
              <w:rPr>
                <w:noProof/>
                <w:webHidden/>
              </w:rPr>
              <w:fldChar w:fldCharType="separate"/>
            </w:r>
            <w:r w:rsidR="00123D4F">
              <w:rPr>
                <w:noProof/>
                <w:webHidden/>
              </w:rPr>
              <w:t>5</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18" w:history="1">
            <w:r w:rsidR="00123D4F" w:rsidRPr="00A547CC">
              <w:rPr>
                <w:rStyle w:val="a7"/>
                <w:noProof/>
              </w:rPr>
              <w:t>1.7 Задачи</w:t>
            </w:r>
            <w:r w:rsidR="00123D4F">
              <w:rPr>
                <w:noProof/>
                <w:webHidden/>
              </w:rPr>
              <w:tab/>
            </w:r>
            <w:r>
              <w:rPr>
                <w:noProof/>
                <w:webHidden/>
              </w:rPr>
              <w:fldChar w:fldCharType="begin"/>
            </w:r>
            <w:r w:rsidR="00123D4F">
              <w:rPr>
                <w:noProof/>
                <w:webHidden/>
              </w:rPr>
              <w:instrText xml:space="preserve"> PAGEREF _Toc133318918 \h </w:instrText>
            </w:r>
            <w:r>
              <w:rPr>
                <w:noProof/>
                <w:webHidden/>
              </w:rPr>
            </w:r>
            <w:r>
              <w:rPr>
                <w:noProof/>
                <w:webHidden/>
              </w:rPr>
              <w:fldChar w:fldCharType="separate"/>
            </w:r>
            <w:r w:rsidR="00123D4F">
              <w:rPr>
                <w:noProof/>
                <w:webHidden/>
              </w:rPr>
              <w:t>5</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19" w:history="1">
            <w:r w:rsidR="00123D4F" w:rsidRPr="00A547CC">
              <w:rPr>
                <w:rStyle w:val="a7"/>
                <w:noProof/>
              </w:rPr>
              <w:t>1.8 Планируемые результаты</w:t>
            </w:r>
            <w:r w:rsidR="00123D4F">
              <w:rPr>
                <w:noProof/>
                <w:webHidden/>
              </w:rPr>
              <w:tab/>
            </w:r>
            <w:r>
              <w:rPr>
                <w:noProof/>
                <w:webHidden/>
              </w:rPr>
              <w:fldChar w:fldCharType="begin"/>
            </w:r>
            <w:r w:rsidR="00123D4F">
              <w:rPr>
                <w:noProof/>
                <w:webHidden/>
              </w:rPr>
              <w:instrText xml:space="preserve"> PAGEREF _Toc133318919 \h </w:instrText>
            </w:r>
            <w:r>
              <w:rPr>
                <w:noProof/>
                <w:webHidden/>
              </w:rPr>
            </w:r>
            <w:r>
              <w:rPr>
                <w:noProof/>
                <w:webHidden/>
              </w:rPr>
              <w:fldChar w:fldCharType="separate"/>
            </w:r>
            <w:r w:rsidR="00123D4F">
              <w:rPr>
                <w:noProof/>
                <w:webHidden/>
              </w:rPr>
              <w:t>6</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20" w:history="1">
            <w:r w:rsidR="00123D4F" w:rsidRPr="00A547CC">
              <w:rPr>
                <w:rStyle w:val="a7"/>
                <w:noProof/>
              </w:rPr>
              <w:t>1.9 Форма проведения воспитательного мероприятия и обоснование ее выбора</w:t>
            </w:r>
            <w:r w:rsidR="00123D4F">
              <w:rPr>
                <w:noProof/>
                <w:webHidden/>
              </w:rPr>
              <w:tab/>
            </w:r>
            <w:r>
              <w:rPr>
                <w:noProof/>
                <w:webHidden/>
              </w:rPr>
              <w:fldChar w:fldCharType="begin"/>
            </w:r>
            <w:r w:rsidR="00123D4F">
              <w:rPr>
                <w:noProof/>
                <w:webHidden/>
              </w:rPr>
              <w:instrText xml:space="preserve"> PAGEREF _Toc133318920 \h </w:instrText>
            </w:r>
            <w:r>
              <w:rPr>
                <w:noProof/>
                <w:webHidden/>
              </w:rPr>
            </w:r>
            <w:r>
              <w:rPr>
                <w:noProof/>
                <w:webHidden/>
              </w:rPr>
              <w:fldChar w:fldCharType="separate"/>
            </w:r>
            <w:r w:rsidR="00123D4F">
              <w:rPr>
                <w:noProof/>
                <w:webHidden/>
              </w:rPr>
              <w:t>6</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21" w:history="1">
            <w:r w:rsidR="00123D4F" w:rsidRPr="00A547CC">
              <w:rPr>
                <w:rStyle w:val="a7"/>
                <w:noProof/>
              </w:rPr>
              <w:t>1.10 Воспитательные методы и приемы, используемые для достижения планируемых воспитательных результатов</w:t>
            </w:r>
            <w:r w:rsidR="00123D4F">
              <w:rPr>
                <w:noProof/>
                <w:webHidden/>
              </w:rPr>
              <w:tab/>
            </w:r>
            <w:r>
              <w:rPr>
                <w:noProof/>
                <w:webHidden/>
              </w:rPr>
              <w:fldChar w:fldCharType="begin"/>
            </w:r>
            <w:r w:rsidR="00123D4F">
              <w:rPr>
                <w:noProof/>
                <w:webHidden/>
              </w:rPr>
              <w:instrText xml:space="preserve"> PAGEREF _Toc133318921 \h </w:instrText>
            </w:r>
            <w:r>
              <w:rPr>
                <w:noProof/>
                <w:webHidden/>
              </w:rPr>
            </w:r>
            <w:r>
              <w:rPr>
                <w:noProof/>
                <w:webHidden/>
              </w:rPr>
              <w:fldChar w:fldCharType="separate"/>
            </w:r>
            <w:r w:rsidR="00123D4F">
              <w:rPr>
                <w:noProof/>
                <w:webHidden/>
              </w:rPr>
              <w:t>6</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22" w:history="1">
            <w:r w:rsidR="00123D4F" w:rsidRPr="00A547CC">
              <w:rPr>
                <w:rStyle w:val="a7"/>
                <w:noProof/>
              </w:rPr>
              <w:t>1.11 Кадровые и методические ресурсы, необходимые для подготовки и проведения мероприятия</w:t>
            </w:r>
            <w:r w:rsidR="00123D4F">
              <w:rPr>
                <w:noProof/>
                <w:webHidden/>
              </w:rPr>
              <w:tab/>
            </w:r>
            <w:r>
              <w:rPr>
                <w:noProof/>
                <w:webHidden/>
              </w:rPr>
              <w:fldChar w:fldCharType="begin"/>
            </w:r>
            <w:r w:rsidR="00123D4F">
              <w:rPr>
                <w:noProof/>
                <w:webHidden/>
              </w:rPr>
              <w:instrText xml:space="preserve"> PAGEREF _Toc133318922 \h </w:instrText>
            </w:r>
            <w:r>
              <w:rPr>
                <w:noProof/>
                <w:webHidden/>
              </w:rPr>
            </w:r>
            <w:r>
              <w:rPr>
                <w:noProof/>
                <w:webHidden/>
              </w:rPr>
              <w:fldChar w:fldCharType="separate"/>
            </w:r>
            <w:r w:rsidR="00123D4F">
              <w:rPr>
                <w:noProof/>
                <w:webHidden/>
              </w:rPr>
              <w:t>7</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23" w:history="1">
            <w:r w:rsidR="00123D4F" w:rsidRPr="00A547CC">
              <w:rPr>
                <w:rStyle w:val="a7"/>
                <w:noProof/>
              </w:rPr>
              <w:t>1.12 Материально-технические, информационные ресурсы</w:t>
            </w:r>
            <w:r w:rsidR="00123D4F">
              <w:rPr>
                <w:noProof/>
                <w:webHidden/>
              </w:rPr>
              <w:tab/>
            </w:r>
            <w:r>
              <w:rPr>
                <w:noProof/>
                <w:webHidden/>
              </w:rPr>
              <w:fldChar w:fldCharType="begin"/>
            </w:r>
            <w:r w:rsidR="00123D4F">
              <w:rPr>
                <w:noProof/>
                <w:webHidden/>
              </w:rPr>
              <w:instrText xml:space="preserve"> PAGEREF _Toc133318923 \h </w:instrText>
            </w:r>
            <w:r>
              <w:rPr>
                <w:noProof/>
                <w:webHidden/>
              </w:rPr>
            </w:r>
            <w:r>
              <w:rPr>
                <w:noProof/>
                <w:webHidden/>
              </w:rPr>
              <w:fldChar w:fldCharType="separate"/>
            </w:r>
            <w:r w:rsidR="00123D4F">
              <w:rPr>
                <w:noProof/>
                <w:webHidden/>
              </w:rPr>
              <w:t>7</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24" w:history="1">
            <w:r w:rsidR="00123D4F" w:rsidRPr="00A547CC">
              <w:rPr>
                <w:rStyle w:val="a7"/>
                <w:noProof/>
              </w:rPr>
              <w:t>2. Основная часть</w:t>
            </w:r>
            <w:r w:rsidR="00123D4F">
              <w:rPr>
                <w:noProof/>
                <w:webHidden/>
              </w:rPr>
              <w:tab/>
            </w:r>
            <w:r>
              <w:rPr>
                <w:noProof/>
                <w:webHidden/>
              </w:rPr>
              <w:fldChar w:fldCharType="begin"/>
            </w:r>
            <w:r w:rsidR="00123D4F">
              <w:rPr>
                <w:noProof/>
                <w:webHidden/>
              </w:rPr>
              <w:instrText xml:space="preserve"> PAGEREF _Toc133318924 \h </w:instrText>
            </w:r>
            <w:r>
              <w:rPr>
                <w:noProof/>
                <w:webHidden/>
              </w:rPr>
            </w:r>
            <w:r>
              <w:rPr>
                <w:noProof/>
                <w:webHidden/>
              </w:rPr>
              <w:fldChar w:fldCharType="separate"/>
            </w:r>
            <w:r w:rsidR="00123D4F">
              <w:rPr>
                <w:noProof/>
                <w:webHidden/>
              </w:rPr>
              <w:t>8</w:t>
            </w:r>
            <w:r>
              <w:rPr>
                <w:noProof/>
                <w:webHidden/>
              </w:rPr>
              <w:fldChar w:fldCharType="end"/>
            </w:r>
          </w:hyperlink>
        </w:p>
        <w:p w:rsidR="00123D4F" w:rsidRDefault="005A74CE">
          <w:pPr>
            <w:pStyle w:val="11"/>
            <w:tabs>
              <w:tab w:val="left" w:pos="660"/>
            </w:tabs>
            <w:rPr>
              <w:rFonts w:asciiTheme="minorHAnsi" w:eastAsiaTheme="minorEastAsia" w:hAnsiTheme="minorHAnsi"/>
              <w:noProof/>
              <w:sz w:val="22"/>
              <w:lang w:eastAsia="ru-RU"/>
            </w:rPr>
          </w:pPr>
          <w:hyperlink w:anchor="_Toc133318925" w:history="1">
            <w:r w:rsidR="00123D4F" w:rsidRPr="00A547CC">
              <w:rPr>
                <w:rStyle w:val="a7"/>
                <w:noProof/>
              </w:rPr>
              <w:t>2.1</w:t>
            </w:r>
            <w:r w:rsidR="00123D4F">
              <w:rPr>
                <w:rFonts w:asciiTheme="minorHAnsi" w:eastAsiaTheme="minorEastAsia" w:hAnsiTheme="minorHAnsi"/>
                <w:noProof/>
                <w:sz w:val="22"/>
                <w:lang w:eastAsia="ru-RU"/>
              </w:rPr>
              <w:tab/>
            </w:r>
            <w:r w:rsidR="00123D4F" w:rsidRPr="00A547CC">
              <w:rPr>
                <w:rStyle w:val="a7"/>
                <w:noProof/>
              </w:rPr>
              <w:t>Описание подготовки воспитательного мероприятия</w:t>
            </w:r>
            <w:r w:rsidR="00123D4F">
              <w:rPr>
                <w:noProof/>
                <w:webHidden/>
              </w:rPr>
              <w:tab/>
            </w:r>
            <w:r>
              <w:rPr>
                <w:noProof/>
                <w:webHidden/>
              </w:rPr>
              <w:fldChar w:fldCharType="begin"/>
            </w:r>
            <w:r w:rsidR="00123D4F">
              <w:rPr>
                <w:noProof/>
                <w:webHidden/>
              </w:rPr>
              <w:instrText xml:space="preserve"> PAGEREF _Toc133318925 \h </w:instrText>
            </w:r>
            <w:r>
              <w:rPr>
                <w:noProof/>
                <w:webHidden/>
              </w:rPr>
            </w:r>
            <w:r>
              <w:rPr>
                <w:noProof/>
                <w:webHidden/>
              </w:rPr>
              <w:fldChar w:fldCharType="separate"/>
            </w:r>
            <w:r w:rsidR="00123D4F">
              <w:rPr>
                <w:noProof/>
                <w:webHidden/>
              </w:rPr>
              <w:t>8</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26" w:history="1">
            <w:r w:rsidR="00123D4F" w:rsidRPr="00A547CC">
              <w:rPr>
                <w:rStyle w:val="a7"/>
                <w:noProof/>
              </w:rPr>
              <w:t>2.2 Описание проведения воспитательного мероприятия (сценарий, конспект, дидактическая карта мероприятия и др.)</w:t>
            </w:r>
            <w:r w:rsidR="00123D4F">
              <w:rPr>
                <w:noProof/>
                <w:webHidden/>
              </w:rPr>
              <w:tab/>
            </w:r>
            <w:r>
              <w:rPr>
                <w:noProof/>
                <w:webHidden/>
              </w:rPr>
              <w:fldChar w:fldCharType="begin"/>
            </w:r>
            <w:r w:rsidR="00123D4F">
              <w:rPr>
                <w:noProof/>
                <w:webHidden/>
              </w:rPr>
              <w:instrText xml:space="preserve"> PAGEREF _Toc133318926 \h </w:instrText>
            </w:r>
            <w:r>
              <w:rPr>
                <w:noProof/>
                <w:webHidden/>
              </w:rPr>
            </w:r>
            <w:r>
              <w:rPr>
                <w:noProof/>
                <w:webHidden/>
              </w:rPr>
              <w:fldChar w:fldCharType="separate"/>
            </w:r>
            <w:r w:rsidR="00123D4F">
              <w:rPr>
                <w:noProof/>
                <w:webHidden/>
              </w:rPr>
              <w:t>8</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27" w:history="1">
            <w:r w:rsidR="00123D4F" w:rsidRPr="00A547CC">
              <w:rPr>
                <w:rStyle w:val="a7"/>
                <w:noProof/>
              </w:rPr>
              <w:t>3. Рекомендации по использованию методической разработки в практике работы классных руководителей</w:t>
            </w:r>
            <w:r w:rsidR="00123D4F">
              <w:rPr>
                <w:noProof/>
                <w:webHidden/>
              </w:rPr>
              <w:tab/>
            </w:r>
            <w:r>
              <w:rPr>
                <w:noProof/>
                <w:webHidden/>
              </w:rPr>
              <w:fldChar w:fldCharType="begin"/>
            </w:r>
            <w:r w:rsidR="00123D4F">
              <w:rPr>
                <w:noProof/>
                <w:webHidden/>
              </w:rPr>
              <w:instrText xml:space="preserve"> PAGEREF _Toc133318927 \h </w:instrText>
            </w:r>
            <w:r>
              <w:rPr>
                <w:noProof/>
                <w:webHidden/>
              </w:rPr>
            </w:r>
            <w:r>
              <w:rPr>
                <w:noProof/>
                <w:webHidden/>
              </w:rPr>
              <w:fldChar w:fldCharType="separate"/>
            </w:r>
            <w:r w:rsidR="00123D4F">
              <w:rPr>
                <w:noProof/>
                <w:webHidden/>
              </w:rPr>
              <w:t>17</w:t>
            </w:r>
            <w:r>
              <w:rPr>
                <w:noProof/>
                <w:webHidden/>
              </w:rPr>
              <w:fldChar w:fldCharType="end"/>
            </w:r>
          </w:hyperlink>
        </w:p>
        <w:p w:rsidR="00123D4F" w:rsidRDefault="005A74CE">
          <w:pPr>
            <w:pStyle w:val="11"/>
            <w:rPr>
              <w:rFonts w:asciiTheme="minorHAnsi" w:eastAsiaTheme="minorEastAsia" w:hAnsiTheme="minorHAnsi"/>
              <w:noProof/>
              <w:sz w:val="22"/>
              <w:lang w:eastAsia="ru-RU"/>
            </w:rPr>
          </w:pPr>
          <w:hyperlink w:anchor="_Toc133318928" w:history="1">
            <w:r w:rsidR="00123D4F" w:rsidRPr="00A547CC">
              <w:rPr>
                <w:rStyle w:val="a7"/>
                <w:noProof/>
              </w:rPr>
              <w:t>Список использованной литературы:</w:t>
            </w:r>
            <w:r w:rsidR="00123D4F">
              <w:rPr>
                <w:noProof/>
                <w:webHidden/>
              </w:rPr>
              <w:tab/>
            </w:r>
            <w:r>
              <w:rPr>
                <w:noProof/>
                <w:webHidden/>
              </w:rPr>
              <w:fldChar w:fldCharType="begin"/>
            </w:r>
            <w:r w:rsidR="00123D4F">
              <w:rPr>
                <w:noProof/>
                <w:webHidden/>
              </w:rPr>
              <w:instrText xml:space="preserve"> PAGEREF _Toc133318928 \h </w:instrText>
            </w:r>
            <w:r>
              <w:rPr>
                <w:noProof/>
                <w:webHidden/>
              </w:rPr>
            </w:r>
            <w:r>
              <w:rPr>
                <w:noProof/>
                <w:webHidden/>
              </w:rPr>
              <w:fldChar w:fldCharType="separate"/>
            </w:r>
            <w:r w:rsidR="00123D4F">
              <w:rPr>
                <w:noProof/>
                <w:webHidden/>
              </w:rPr>
              <w:t>18</w:t>
            </w:r>
            <w:r>
              <w:rPr>
                <w:noProof/>
                <w:webHidden/>
              </w:rPr>
              <w:fldChar w:fldCharType="end"/>
            </w:r>
          </w:hyperlink>
        </w:p>
        <w:p w:rsidR="00103531" w:rsidRDefault="005A74CE">
          <w:r>
            <w:fldChar w:fldCharType="end"/>
          </w:r>
        </w:p>
      </w:sdtContent>
    </w:sdt>
    <w:p w:rsidR="00103531" w:rsidRPr="00E43729" w:rsidRDefault="00103531" w:rsidP="004C5316">
      <w:pPr>
        <w:ind w:firstLine="709"/>
        <w:jc w:val="center"/>
        <w:rPr>
          <w:rFonts w:cs="Times New Roman"/>
          <w:b/>
          <w:szCs w:val="28"/>
        </w:rPr>
      </w:pPr>
    </w:p>
    <w:p w:rsidR="004C5316" w:rsidRPr="00E43729" w:rsidRDefault="004C5316" w:rsidP="004C5316">
      <w:pPr>
        <w:ind w:firstLine="709"/>
        <w:jc w:val="center"/>
        <w:rPr>
          <w:rFonts w:cs="Times New Roman"/>
          <w:b/>
          <w:szCs w:val="28"/>
        </w:rPr>
      </w:pPr>
    </w:p>
    <w:p w:rsidR="00D87CE6" w:rsidRDefault="00A33445" w:rsidP="00B71335">
      <w:pPr>
        <w:pStyle w:val="1"/>
        <w:jc w:val="both"/>
        <w:rPr>
          <w:rFonts w:eastAsia="Times New Roman"/>
          <w:lang w:eastAsia="ru-RU"/>
        </w:rPr>
      </w:pPr>
      <w:bookmarkStart w:id="0" w:name="_Toc133318912"/>
      <w:bookmarkStart w:id="1" w:name="_Toc73346012"/>
      <w:r w:rsidRPr="00815D8B">
        <w:rPr>
          <w:rFonts w:eastAsia="Times New Roman"/>
          <w:lang w:eastAsia="ru-RU"/>
        </w:rPr>
        <w:lastRenderedPageBreak/>
        <w:t xml:space="preserve">1. </w:t>
      </w:r>
      <w:r w:rsidR="00D87CE6">
        <w:rPr>
          <w:rFonts w:eastAsia="Times New Roman"/>
          <w:lang w:eastAsia="ru-RU"/>
        </w:rPr>
        <w:t>Пояснительная записка</w:t>
      </w:r>
      <w:bookmarkEnd w:id="0"/>
    </w:p>
    <w:p w:rsidR="00D87CE6" w:rsidRDefault="00D87CE6" w:rsidP="00D87CE6">
      <w:pPr>
        <w:pStyle w:val="1"/>
        <w:numPr>
          <w:ilvl w:val="1"/>
          <w:numId w:val="11"/>
        </w:numPr>
        <w:jc w:val="both"/>
        <w:rPr>
          <w:rFonts w:eastAsia="Times New Roman"/>
          <w:lang w:eastAsia="ru-RU"/>
        </w:rPr>
      </w:pPr>
      <w:r w:rsidRPr="00D87CE6">
        <w:rPr>
          <w:rFonts w:eastAsia="Times New Roman"/>
          <w:lang w:eastAsia="ru-RU"/>
        </w:rPr>
        <w:t xml:space="preserve"> </w:t>
      </w:r>
      <w:bookmarkStart w:id="2" w:name="_Toc133318913"/>
      <w:r w:rsidR="00A33445" w:rsidRPr="00D87CE6">
        <w:rPr>
          <w:rFonts w:eastAsia="Times New Roman"/>
          <w:lang w:eastAsia="ru-RU"/>
        </w:rPr>
        <w:t>Тематическое направление</w:t>
      </w:r>
      <w:bookmarkEnd w:id="1"/>
      <w:r w:rsidR="00AF1379">
        <w:rPr>
          <w:rFonts w:eastAsia="Times New Roman"/>
          <w:lang w:eastAsia="ru-RU"/>
        </w:rPr>
        <w:t>: приобщение к культурному наследию</w:t>
      </w:r>
      <w:bookmarkEnd w:id="2"/>
    </w:p>
    <w:p w:rsidR="00D87CE6" w:rsidRPr="00AF1379" w:rsidRDefault="00AF1379" w:rsidP="00AF1379">
      <w:pPr>
        <w:pStyle w:val="western"/>
        <w:shd w:val="clear" w:color="auto" w:fill="FFFFFF"/>
        <w:tabs>
          <w:tab w:val="left" w:pos="993"/>
        </w:tabs>
        <w:spacing w:before="0" w:beforeAutospacing="0" w:after="0" w:afterAutospacing="0" w:line="360" w:lineRule="auto"/>
        <w:ind w:firstLine="680"/>
        <w:jc w:val="both"/>
        <w:rPr>
          <w:sz w:val="28"/>
          <w:szCs w:val="28"/>
        </w:rPr>
      </w:pPr>
      <w:r w:rsidRPr="00AF1379">
        <w:rPr>
          <w:sz w:val="28"/>
          <w:szCs w:val="28"/>
        </w:rPr>
        <w:t xml:space="preserve">Одной из основных задач современного общества, должно стоять сохранение своих культурно-исторических ценностей. Ни для кого не секрет, что в последнее время очень остро стоит вопрос о том, что наше молодое поколение плохо знает историю своих предков, их культуру и традиции. Потоки информации растут неизмеримо быстро и справиться с их обработкой </w:t>
      </w:r>
      <w:r>
        <w:rPr>
          <w:sz w:val="28"/>
          <w:szCs w:val="28"/>
        </w:rPr>
        <w:t>обучающиеся</w:t>
      </w:r>
      <w:r w:rsidRPr="00AF1379">
        <w:rPr>
          <w:sz w:val="28"/>
          <w:szCs w:val="28"/>
        </w:rPr>
        <w:t xml:space="preserve"> просто не в состоянии. Систематизировать информацию, которую мы получаем, тоже не всегда возможно. И вот в этом потоке молодёжь просто теряется и подчас выбирает наиболее комфортное существование. Зачастую — это общение в социальных сетях, просмотр современных фильмов онлайн и в лучшем случае — просмотр учебника или лекционного материала. Поэтому чрезвычайно важно и актуально введение предметов, факультативов и курсов, которые расскажут о родной стране, национальной культуре, обрядах и обычаях наших предков. Сколько бы времени не проходило, эти вопросы всегда будут интересны, главное правильно их подать, привлечь к ним внимание. </w:t>
      </w:r>
      <w:r>
        <w:rPr>
          <w:sz w:val="28"/>
          <w:szCs w:val="28"/>
        </w:rPr>
        <w:t>При проведении воспитательных мероприятий</w:t>
      </w:r>
      <w:r w:rsidRPr="00AF1379">
        <w:rPr>
          <w:sz w:val="28"/>
          <w:szCs w:val="28"/>
        </w:rPr>
        <w:t xml:space="preserve"> такая возможность предоставляется более часто. </w:t>
      </w:r>
    </w:p>
    <w:p w:rsidR="00D87CE6" w:rsidRPr="00D87CE6" w:rsidRDefault="00D87CE6" w:rsidP="00D87CE6">
      <w:pPr>
        <w:pStyle w:val="1"/>
        <w:numPr>
          <w:ilvl w:val="1"/>
          <w:numId w:val="11"/>
        </w:numPr>
        <w:jc w:val="both"/>
        <w:rPr>
          <w:rFonts w:eastAsia="Times New Roman"/>
          <w:lang w:eastAsia="ru-RU"/>
        </w:rPr>
      </w:pPr>
      <w:r>
        <w:rPr>
          <w:rFonts w:cs="Times New Roman"/>
        </w:rPr>
        <w:t xml:space="preserve"> </w:t>
      </w:r>
      <w:bookmarkStart w:id="3" w:name="_Toc133318914"/>
      <w:r w:rsidRPr="00D87CE6">
        <w:rPr>
          <w:rFonts w:cs="Times New Roman"/>
        </w:rPr>
        <w:t>Тема (название)</w:t>
      </w:r>
      <w:r>
        <w:rPr>
          <w:rFonts w:cs="Times New Roman"/>
        </w:rPr>
        <w:t xml:space="preserve"> </w:t>
      </w:r>
      <w:r w:rsidRPr="00D87CE6">
        <w:rPr>
          <w:rFonts w:cs="Times New Roman"/>
        </w:rPr>
        <w:t>воспитательного мероприятия</w:t>
      </w:r>
      <w:bookmarkEnd w:id="3"/>
    </w:p>
    <w:p w:rsidR="00242ADA" w:rsidRPr="00815D8B" w:rsidRDefault="004E22A9" w:rsidP="00B71335">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sz w:val="28"/>
          <w:szCs w:val="28"/>
        </w:rPr>
        <w:t xml:space="preserve">Данная методическая разработка </w:t>
      </w:r>
      <w:r w:rsidR="000E637E" w:rsidRPr="00815D8B">
        <w:rPr>
          <w:sz w:val="28"/>
          <w:szCs w:val="28"/>
        </w:rPr>
        <w:t xml:space="preserve">воспитательного мероприятия </w:t>
      </w:r>
      <w:r w:rsidRPr="00815D8B">
        <w:rPr>
          <w:sz w:val="28"/>
          <w:szCs w:val="28"/>
        </w:rPr>
        <w:t>предс</w:t>
      </w:r>
      <w:r w:rsidR="00EB6FBC" w:rsidRPr="00815D8B">
        <w:rPr>
          <w:sz w:val="28"/>
          <w:szCs w:val="28"/>
        </w:rPr>
        <w:t xml:space="preserve">тавляет собой </w:t>
      </w:r>
      <w:r w:rsidR="00955640">
        <w:rPr>
          <w:sz w:val="28"/>
          <w:szCs w:val="28"/>
        </w:rPr>
        <w:t>викторину - игру</w:t>
      </w:r>
      <w:r w:rsidR="00EB6FBC" w:rsidRPr="00815D8B">
        <w:rPr>
          <w:sz w:val="28"/>
          <w:szCs w:val="28"/>
        </w:rPr>
        <w:t xml:space="preserve"> «</w:t>
      </w:r>
      <w:r w:rsidR="00955640" w:rsidRPr="00815D8B">
        <w:rPr>
          <w:sz w:val="28"/>
          <w:szCs w:val="28"/>
        </w:rPr>
        <w:t>Что? Где? Когда?</w:t>
      </w:r>
      <w:r w:rsidR="00EB6FBC" w:rsidRPr="00815D8B">
        <w:rPr>
          <w:sz w:val="28"/>
          <w:szCs w:val="28"/>
        </w:rPr>
        <w:t>»</w:t>
      </w:r>
      <w:r w:rsidR="000E637E" w:rsidRPr="00815D8B">
        <w:rPr>
          <w:sz w:val="28"/>
          <w:szCs w:val="28"/>
        </w:rPr>
        <w:t>.</w:t>
      </w:r>
    </w:p>
    <w:p w:rsidR="00D87CE6" w:rsidRPr="00D87CE6" w:rsidRDefault="004E22A9" w:rsidP="00D87CE6">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sz w:val="28"/>
          <w:szCs w:val="28"/>
        </w:rPr>
        <w:t xml:space="preserve">Занятие разработано по аналогии с телевизионной игрой </w:t>
      </w:r>
      <w:r w:rsidR="000E637E" w:rsidRPr="00815D8B">
        <w:rPr>
          <w:sz w:val="28"/>
          <w:szCs w:val="28"/>
        </w:rPr>
        <w:t>«Что? Где? Когда?».</w:t>
      </w:r>
      <w:r w:rsidR="00D87CE6" w:rsidRPr="00D87CE6">
        <w:t xml:space="preserve"> </w:t>
      </w:r>
    </w:p>
    <w:p w:rsidR="00D87CE6" w:rsidRPr="00D87CE6" w:rsidRDefault="00D87CE6" w:rsidP="00D87CE6">
      <w:pPr>
        <w:pStyle w:val="1"/>
        <w:numPr>
          <w:ilvl w:val="1"/>
          <w:numId w:val="11"/>
        </w:numPr>
        <w:jc w:val="both"/>
        <w:rPr>
          <w:rFonts w:eastAsia="Times New Roman"/>
          <w:lang w:eastAsia="ru-RU"/>
        </w:rPr>
      </w:pPr>
      <w:r>
        <w:rPr>
          <w:rFonts w:cs="Times New Roman"/>
        </w:rPr>
        <w:t xml:space="preserve"> </w:t>
      </w:r>
      <w:bookmarkStart w:id="4" w:name="_Toc133318915"/>
      <w:r w:rsidRPr="00E43729">
        <w:rPr>
          <w:rFonts w:cs="Times New Roman"/>
        </w:rPr>
        <w:t>Актуальность и обоснование выбора темы</w:t>
      </w:r>
      <w:bookmarkEnd w:id="4"/>
    </w:p>
    <w:p w:rsidR="004E22A9" w:rsidRPr="00815D8B" w:rsidRDefault="004E22A9" w:rsidP="00B71335">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sz w:val="28"/>
          <w:szCs w:val="28"/>
        </w:rPr>
        <w:t xml:space="preserve">Актуальность данной разработки состоит в том, что обучающимся предлагается предъявить сформированные ключевые компетенции в различных предметных </w:t>
      </w:r>
      <w:r w:rsidR="00AF1379">
        <w:rPr>
          <w:sz w:val="28"/>
          <w:szCs w:val="28"/>
        </w:rPr>
        <w:t>областях, связанных с информатикой.</w:t>
      </w:r>
    </w:p>
    <w:p w:rsidR="004E22A9" w:rsidRPr="00815D8B" w:rsidRDefault="004E22A9" w:rsidP="00B71335">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sz w:val="28"/>
          <w:szCs w:val="28"/>
        </w:rPr>
        <w:t xml:space="preserve">Игра – одна из самых эффективных форм развития познавательного интереса к изучаемому предмету. А если игра проходит в праздничной </w:t>
      </w:r>
      <w:r w:rsidRPr="00815D8B">
        <w:rPr>
          <w:sz w:val="28"/>
          <w:szCs w:val="28"/>
        </w:rPr>
        <w:lastRenderedPageBreak/>
        <w:t>обстановке, в присутствии авторитетного жюри, большого скопления зрителей, то обучающихся охватывает дух и азарт игры, а значит и активизируются все мыслительные процессы.</w:t>
      </w:r>
    </w:p>
    <w:p w:rsidR="004A03B2" w:rsidRPr="00815D8B" w:rsidRDefault="004A03B2" w:rsidP="00B71335">
      <w:pPr>
        <w:spacing w:line="360" w:lineRule="auto"/>
        <w:ind w:firstLine="680"/>
        <w:jc w:val="both"/>
        <w:rPr>
          <w:rFonts w:cs="Times New Roman"/>
          <w:szCs w:val="28"/>
        </w:rPr>
      </w:pPr>
      <w:r w:rsidRPr="00815D8B">
        <w:rPr>
          <w:rFonts w:cs="Times New Roman"/>
          <w:szCs w:val="28"/>
        </w:rPr>
        <w:t>С точки зрения педагогики интеллектуально-познавательные игры обладают огромным воспитательным потенциалом. Конечно, потенциал одной отдельно взятой интеллектуальной игры незначителен, одна игра не позволяет решить множество проблем. Но если бы интеллектуально-познавательные игры организовались в нашем колледже как система, при которой в группах возникали бы долговременные команды и клубы знатоков, тогда эти игры смогут дать студентам очень многое. Интеллектуальная игра является той формой образовательной деятельности, которая может повлиять на развитие личности. Участвуя в игре, обучающийся проявляет стремление к самореализации; у него формируются навыки планирования и самоконтроля; ему приходиться проявлять системность, креативность и критичность мышления.</w:t>
      </w:r>
    </w:p>
    <w:p w:rsidR="004A03B2" w:rsidRPr="00815D8B" w:rsidRDefault="004A03B2" w:rsidP="00B71335">
      <w:pPr>
        <w:spacing w:line="360" w:lineRule="auto"/>
        <w:ind w:firstLine="680"/>
        <w:jc w:val="both"/>
        <w:rPr>
          <w:rFonts w:cs="Times New Roman"/>
          <w:szCs w:val="28"/>
        </w:rPr>
      </w:pPr>
      <w:r w:rsidRPr="00815D8B">
        <w:rPr>
          <w:rFonts w:cs="Times New Roman"/>
          <w:szCs w:val="28"/>
        </w:rPr>
        <w:t xml:space="preserve">Сама система </w:t>
      </w:r>
      <w:r w:rsidR="00EB6FBC" w:rsidRPr="00815D8B">
        <w:rPr>
          <w:szCs w:val="28"/>
        </w:rPr>
        <w:t xml:space="preserve">викторины «Классная информатика» </w:t>
      </w:r>
      <w:r w:rsidRPr="00815D8B">
        <w:rPr>
          <w:rFonts w:cs="Times New Roman"/>
          <w:szCs w:val="28"/>
        </w:rPr>
        <w:t>достаточно интересна: своей гибкостью и вариативностью при выборе тем и формулировки вопросов для играющих, нали</w:t>
      </w:r>
      <w:r w:rsidR="00EB6FBC" w:rsidRPr="00815D8B">
        <w:rPr>
          <w:rFonts w:cs="Times New Roman"/>
          <w:szCs w:val="28"/>
        </w:rPr>
        <w:t>чием наглядности всего процесса</w:t>
      </w:r>
      <w:r w:rsidRPr="00815D8B">
        <w:rPr>
          <w:rFonts w:cs="Times New Roman"/>
          <w:szCs w:val="28"/>
        </w:rPr>
        <w:t>.</w:t>
      </w:r>
    </w:p>
    <w:p w:rsidR="004A03B2" w:rsidRPr="00815D8B" w:rsidRDefault="004A03B2" w:rsidP="00B71335">
      <w:pPr>
        <w:spacing w:line="360" w:lineRule="auto"/>
        <w:ind w:firstLine="680"/>
        <w:jc w:val="both"/>
        <w:rPr>
          <w:rFonts w:cs="Times New Roman"/>
          <w:szCs w:val="28"/>
        </w:rPr>
      </w:pPr>
      <w:r w:rsidRPr="00815D8B">
        <w:rPr>
          <w:rFonts w:cs="Times New Roman"/>
          <w:szCs w:val="28"/>
        </w:rPr>
        <w:t>Вопросы, подобранные педагогами, рассчитаны не только на конкретные знания, но и на общую эрудицию и сообразительность студентов данного возраста.</w:t>
      </w:r>
    </w:p>
    <w:p w:rsidR="004A03B2" w:rsidRPr="00815D8B" w:rsidRDefault="004A03B2" w:rsidP="00B71335">
      <w:pPr>
        <w:spacing w:line="360" w:lineRule="auto"/>
        <w:ind w:firstLine="680"/>
        <w:jc w:val="both"/>
        <w:rPr>
          <w:rFonts w:cs="Times New Roman"/>
          <w:szCs w:val="28"/>
        </w:rPr>
      </w:pPr>
      <w:r w:rsidRPr="00815D8B">
        <w:rPr>
          <w:rFonts w:cs="Times New Roman"/>
          <w:szCs w:val="28"/>
        </w:rPr>
        <w:t>Интеллектуальная игра является неотъемлемой частью учебного и воспитательного процесса, решает очень много воспитательных проблем, игра даёт возможность каждому воспитаннику:</w:t>
      </w:r>
    </w:p>
    <w:p w:rsidR="004A03B2" w:rsidRPr="00815D8B" w:rsidRDefault="004A03B2" w:rsidP="00B71335">
      <w:pPr>
        <w:spacing w:line="360" w:lineRule="auto"/>
        <w:ind w:firstLine="680"/>
        <w:jc w:val="both"/>
        <w:rPr>
          <w:rFonts w:cs="Times New Roman"/>
          <w:szCs w:val="28"/>
        </w:rPr>
      </w:pPr>
      <w:r w:rsidRPr="00815D8B">
        <w:rPr>
          <w:rFonts w:cs="Times New Roman"/>
          <w:szCs w:val="28"/>
        </w:rPr>
        <w:t>- продемонстрировать приобретённые знания, умения и навыки;</w:t>
      </w:r>
    </w:p>
    <w:p w:rsidR="004A03B2" w:rsidRPr="00815D8B" w:rsidRDefault="004A03B2" w:rsidP="00B71335">
      <w:pPr>
        <w:spacing w:line="360" w:lineRule="auto"/>
        <w:ind w:firstLine="680"/>
        <w:jc w:val="both"/>
        <w:rPr>
          <w:rFonts w:cs="Times New Roman"/>
          <w:szCs w:val="28"/>
        </w:rPr>
      </w:pPr>
      <w:r w:rsidRPr="00815D8B">
        <w:rPr>
          <w:rFonts w:cs="Times New Roman"/>
          <w:szCs w:val="28"/>
        </w:rPr>
        <w:t>- проявить интеллектуальные способности;</w:t>
      </w:r>
    </w:p>
    <w:p w:rsidR="004A03B2" w:rsidRPr="00815D8B" w:rsidRDefault="004A03B2" w:rsidP="00B71335">
      <w:pPr>
        <w:spacing w:line="360" w:lineRule="auto"/>
        <w:ind w:firstLine="680"/>
        <w:jc w:val="both"/>
        <w:rPr>
          <w:rFonts w:cs="Times New Roman"/>
          <w:szCs w:val="28"/>
        </w:rPr>
      </w:pPr>
      <w:r w:rsidRPr="00815D8B">
        <w:rPr>
          <w:rFonts w:cs="Times New Roman"/>
          <w:szCs w:val="28"/>
        </w:rPr>
        <w:t>- раскрыть многогранность своих интересов.</w:t>
      </w:r>
    </w:p>
    <w:p w:rsidR="00236A01" w:rsidRDefault="00E554BC" w:rsidP="00236A01">
      <w:pPr>
        <w:pStyle w:val="a4"/>
        <w:numPr>
          <w:ilvl w:val="1"/>
          <w:numId w:val="11"/>
        </w:numPr>
        <w:spacing w:after="0" w:line="360" w:lineRule="auto"/>
        <w:ind w:left="374" w:hanging="374"/>
        <w:jc w:val="both"/>
        <w:rPr>
          <w:rFonts w:ascii="Times New Roman" w:eastAsiaTheme="majorEastAsia" w:hAnsi="Times New Roman" w:cstheme="majorBidi"/>
          <w:b/>
          <w:bCs/>
          <w:sz w:val="28"/>
          <w:szCs w:val="28"/>
        </w:rPr>
      </w:pPr>
      <w:bookmarkStart w:id="5" w:name="_Toc73346013"/>
      <w:r>
        <w:rPr>
          <w:rFonts w:ascii="Times New Roman" w:eastAsiaTheme="majorEastAsia" w:hAnsi="Times New Roman" w:cstheme="majorBidi"/>
          <w:b/>
          <w:bCs/>
          <w:sz w:val="28"/>
          <w:szCs w:val="28"/>
        </w:rPr>
        <w:lastRenderedPageBreak/>
        <w:t xml:space="preserve"> </w:t>
      </w:r>
      <w:r w:rsidR="00236A01" w:rsidRPr="00236A01">
        <w:rPr>
          <w:rFonts w:ascii="Times New Roman" w:eastAsiaTheme="majorEastAsia" w:hAnsi="Times New Roman" w:cstheme="majorBidi"/>
          <w:b/>
          <w:bCs/>
          <w:sz w:val="28"/>
          <w:szCs w:val="28"/>
        </w:rPr>
        <w:t>Роль и место воспитательного мероприятия в системе работы классного руководителя (связь с другими мероприятиями, преемственность)</w:t>
      </w:r>
    </w:p>
    <w:p w:rsidR="00236A01" w:rsidRPr="00815D8B" w:rsidRDefault="00236A01" w:rsidP="00236A01">
      <w:pPr>
        <w:pStyle w:val="western"/>
        <w:shd w:val="clear" w:color="auto" w:fill="FFFFFF"/>
        <w:tabs>
          <w:tab w:val="left" w:pos="993"/>
        </w:tabs>
        <w:spacing w:before="0" w:beforeAutospacing="0" w:after="0" w:afterAutospacing="0" w:line="360" w:lineRule="auto"/>
        <w:ind w:firstLine="709"/>
        <w:jc w:val="both"/>
        <w:rPr>
          <w:sz w:val="28"/>
          <w:szCs w:val="28"/>
        </w:rPr>
      </w:pPr>
      <w:r w:rsidRPr="00815D8B">
        <w:rPr>
          <w:sz w:val="28"/>
          <w:szCs w:val="28"/>
        </w:rPr>
        <w:t>Данное воспитательное мероприятие позволяет ближе познакомить студентов нового набора с преподавательским составом колледжа, связать несколько изучаемых дисциплин в одну интеллектуальную цепочку.</w:t>
      </w:r>
    </w:p>
    <w:p w:rsidR="00236A01" w:rsidRPr="00236A01" w:rsidRDefault="00236A01" w:rsidP="00236A01">
      <w:pPr>
        <w:spacing w:line="360" w:lineRule="auto"/>
        <w:ind w:firstLine="709"/>
        <w:jc w:val="both"/>
        <w:rPr>
          <w:rFonts w:cs="Times New Roman"/>
          <w:szCs w:val="28"/>
        </w:rPr>
      </w:pPr>
      <w:r w:rsidRPr="00236A01">
        <w:rPr>
          <w:rFonts w:cs="Times New Roman"/>
          <w:szCs w:val="28"/>
        </w:rPr>
        <w:t xml:space="preserve">Представляемая методическая разработка способна оказать методическую помощь педагогам, педагогу-организатору и иным специалистам при организации процесса проверки знаний воспитанников, а также в ходе организации интеллектуального массового мероприятия с ними. Материал методической разработки </w:t>
      </w:r>
      <w:r w:rsidR="003567EB" w:rsidRPr="00236A01">
        <w:rPr>
          <w:rFonts w:cs="Times New Roman"/>
          <w:szCs w:val="28"/>
        </w:rPr>
        <w:t xml:space="preserve">будет </w:t>
      </w:r>
      <w:r w:rsidRPr="00236A01">
        <w:rPr>
          <w:rFonts w:cs="Times New Roman"/>
          <w:szCs w:val="28"/>
        </w:rPr>
        <w:t>полезен обучающимся для расширения кругозора (может быть, некоторым студентам после викторины захочется посетить библиотеку и прочитать дополнительный материал по некоторым вопросам).</w:t>
      </w:r>
    </w:p>
    <w:p w:rsidR="00A33445" w:rsidRPr="00815D8B" w:rsidRDefault="00236A01" w:rsidP="00B71335">
      <w:pPr>
        <w:pStyle w:val="1"/>
        <w:jc w:val="both"/>
        <w:rPr>
          <w:rFonts w:eastAsia="Times New Roman"/>
          <w:lang w:eastAsia="ru-RU"/>
        </w:rPr>
      </w:pPr>
      <w:bookmarkStart w:id="6" w:name="_Toc133318916"/>
      <w:r>
        <w:t xml:space="preserve">1.5 </w:t>
      </w:r>
      <w:r w:rsidR="00A33445" w:rsidRPr="00815D8B">
        <w:rPr>
          <w:rFonts w:eastAsia="Times New Roman"/>
          <w:lang w:eastAsia="ru-RU"/>
        </w:rPr>
        <w:t>Целевая аудитория воспитательного мероприятия</w:t>
      </w:r>
      <w:bookmarkEnd w:id="5"/>
      <w:bookmarkEnd w:id="6"/>
      <w:r w:rsidR="00A33445" w:rsidRPr="00815D8B">
        <w:rPr>
          <w:rFonts w:eastAsia="Times New Roman"/>
          <w:lang w:eastAsia="ru-RU"/>
        </w:rPr>
        <w:t xml:space="preserve"> </w:t>
      </w:r>
    </w:p>
    <w:p w:rsidR="000E637E" w:rsidRPr="00815D8B" w:rsidRDefault="000E637E" w:rsidP="00B71335">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sz w:val="28"/>
          <w:szCs w:val="28"/>
        </w:rPr>
        <w:t xml:space="preserve">Целевая аудитория </w:t>
      </w:r>
      <w:r w:rsidR="00D765D0" w:rsidRPr="00815D8B">
        <w:rPr>
          <w:sz w:val="28"/>
          <w:szCs w:val="28"/>
        </w:rPr>
        <w:t>викторины</w:t>
      </w:r>
      <w:r w:rsidR="00236A01">
        <w:rPr>
          <w:sz w:val="28"/>
          <w:szCs w:val="28"/>
        </w:rPr>
        <w:t xml:space="preserve"> – игры </w:t>
      </w:r>
      <w:r w:rsidR="00D765D0" w:rsidRPr="00815D8B">
        <w:rPr>
          <w:sz w:val="28"/>
          <w:szCs w:val="28"/>
        </w:rPr>
        <w:t>«</w:t>
      </w:r>
      <w:r w:rsidR="00236A01" w:rsidRPr="00815D8B">
        <w:rPr>
          <w:sz w:val="28"/>
          <w:szCs w:val="28"/>
        </w:rPr>
        <w:t>Что? Где? Когда?</w:t>
      </w:r>
      <w:r w:rsidR="00D765D0" w:rsidRPr="00815D8B">
        <w:rPr>
          <w:sz w:val="28"/>
          <w:szCs w:val="28"/>
        </w:rPr>
        <w:t xml:space="preserve">» </w:t>
      </w:r>
      <w:r w:rsidR="00A4284B" w:rsidRPr="00815D8B">
        <w:rPr>
          <w:sz w:val="28"/>
          <w:szCs w:val="28"/>
        </w:rPr>
        <w:t>-</w:t>
      </w:r>
      <w:r w:rsidR="00524C53" w:rsidRPr="00815D8B">
        <w:rPr>
          <w:sz w:val="28"/>
          <w:szCs w:val="28"/>
        </w:rPr>
        <w:t xml:space="preserve"> </w:t>
      </w:r>
      <w:r w:rsidR="00A4284B" w:rsidRPr="00815D8B">
        <w:rPr>
          <w:sz w:val="28"/>
          <w:szCs w:val="28"/>
        </w:rPr>
        <w:t xml:space="preserve">это </w:t>
      </w:r>
      <w:r w:rsidR="004A03B2" w:rsidRPr="00815D8B">
        <w:rPr>
          <w:sz w:val="28"/>
          <w:szCs w:val="28"/>
        </w:rPr>
        <w:t>студенты первого курса в возрасте от 15 до 17 лет.</w:t>
      </w:r>
    </w:p>
    <w:p w:rsidR="00236A01" w:rsidRDefault="00236A01" w:rsidP="00B71335">
      <w:pPr>
        <w:pStyle w:val="1"/>
        <w:jc w:val="both"/>
      </w:pPr>
      <w:bookmarkStart w:id="7" w:name="_Toc133318917"/>
      <w:bookmarkStart w:id="8" w:name="_Toc73346015"/>
      <w:r>
        <w:t xml:space="preserve">1.6 </w:t>
      </w:r>
      <w:r w:rsidR="00A33445" w:rsidRPr="00815D8B">
        <w:t>Цель</w:t>
      </w:r>
      <w:bookmarkEnd w:id="7"/>
    </w:p>
    <w:p w:rsidR="00236A01" w:rsidRPr="00815D8B" w:rsidRDefault="00236A01" w:rsidP="00236A01">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bCs/>
          <w:sz w:val="28"/>
          <w:szCs w:val="28"/>
        </w:rPr>
        <w:t>Целью</w:t>
      </w:r>
      <w:r w:rsidRPr="00815D8B">
        <w:rPr>
          <w:sz w:val="28"/>
          <w:szCs w:val="28"/>
        </w:rPr>
        <w:t xml:space="preserve"> данного воспитательного мероприятия является практическое применение знаний обучающихся в новой, нестандартной ситуации ролевой игры, а так же создание условий для развития познавательной активности, умения работать в команде, расширение кругозора.</w:t>
      </w:r>
    </w:p>
    <w:p w:rsidR="00236A01" w:rsidRDefault="00236A01" w:rsidP="00B71335">
      <w:pPr>
        <w:pStyle w:val="1"/>
        <w:jc w:val="both"/>
      </w:pPr>
      <w:bookmarkStart w:id="9" w:name="_Toc133318918"/>
      <w:r>
        <w:t>1.7 З</w:t>
      </w:r>
      <w:r w:rsidR="00A33445" w:rsidRPr="00815D8B">
        <w:t>адачи</w:t>
      </w:r>
      <w:bookmarkEnd w:id="9"/>
    </w:p>
    <w:p w:rsidR="00236A01" w:rsidRPr="00815D8B" w:rsidRDefault="00236A01" w:rsidP="00236A01">
      <w:pPr>
        <w:spacing w:line="360" w:lineRule="auto"/>
        <w:ind w:firstLine="680"/>
        <w:jc w:val="both"/>
        <w:rPr>
          <w:rFonts w:cs="Times New Roman"/>
          <w:b/>
          <w:szCs w:val="28"/>
        </w:rPr>
      </w:pPr>
      <w:r w:rsidRPr="00815D8B">
        <w:rPr>
          <w:rFonts w:cs="Times New Roman"/>
          <w:szCs w:val="28"/>
        </w:rPr>
        <w:t>Данная цель достигается при решении следующих задач</w:t>
      </w:r>
      <w:r w:rsidRPr="00815D8B">
        <w:rPr>
          <w:rFonts w:cs="Times New Roman"/>
          <w:b/>
          <w:szCs w:val="28"/>
        </w:rPr>
        <w:t>:</w:t>
      </w:r>
    </w:p>
    <w:p w:rsidR="00236A01" w:rsidRPr="00815D8B" w:rsidRDefault="00236A01" w:rsidP="00236A01">
      <w:pPr>
        <w:spacing w:line="360" w:lineRule="auto"/>
        <w:ind w:firstLine="680"/>
        <w:jc w:val="both"/>
        <w:rPr>
          <w:rFonts w:cs="Times New Roman"/>
          <w:szCs w:val="28"/>
          <w:highlight w:val="yellow"/>
        </w:rPr>
      </w:pPr>
      <w:r w:rsidRPr="00815D8B">
        <w:rPr>
          <w:rFonts w:cs="Times New Roman"/>
          <w:szCs w:val="28"/>
        </w:rPr>
        <w:t>1.Развитие коммуникативных качеств у студентов, образной памяти, внимания, речи, умения сравнивать, сопоставлять, доказывать, опровергать.</w:t>
      </w:r>
    </w:p>
    <w:p w:rsidR="00236A01" w:rsidRPr="00815D8B" w:rsidRDefault="00236A01" w:rsidP="00236A01">
      <w:pPr>
        <w:pStyle w:val="a3"/>
        <w:shd w:val="clear" w:color="auto" w:fill="FFFFFF"/>
        <w:tabs>
          <w:tab w:val="left" w:pos="993"/>
        </w:tabs>
        <w:spacing w:before="0" w:beforeAutospacing="0" w:after="0" w:afterAutospacing="0" w:line="360" w:lineRule="auto"/>
        <w:ind w:firstLine="709"/>
        <w:jc w:val="both"/>
        <w:rPr>
          <w:sz w:val="28"/>
          <w:szCs w:val="28"/>
        </w:rPr>
      </w:pPr>
      <w:r w:rsidRPr="00815D8B">
        <w:rPr>
          <w:sz w:val="28"/>
          <w:szCs w:val="28"/>
        </w:rPr>
        <w:t>2.Развитие возможности проверять обучающимися ЗУН по пройденным темам программы в игровой форме и духа здорового соперничества.</w:t>
      </w:r>
    </w:p>
    <w:p w:rsidR="00236A01" w:rsidRPr="00815D8B" w:rsidRDefault="00236A01" w:rsidP="00236A01">
      <w:pPr>
        <w:spacing w:line="360" w:lineRule="auto"/>
        <w:ind w:firstLine="680"/>
        <w:jc w:val="both"/>
        <w:rPr>
          <w:rFonts w:cs="Times New Roman"/>
          <w:szCs w:val="28"/>
        </w:rPr>
      </w:pPr>
      <w:r w:rsidRPr="00815D8B">
        <w:rPr>
          <w:rFonts w:cs="Times New Roman"/>
          <w:szCs w:val="28"/>
        </w:rPr>
        <w:lastRenderedPageBreak/>
        <w:t>3.Воспитание самостоятельности, инициативности, сотрудничества, коллективизма, общительности.</w:t>
      </w:r>
    </w:p>
    <w:p w:rsidR="00A33445" w:rsidRDefault="00236A01" w:rsidP="00B71335">
      <w:pPr>
        <w:pStyle w:val="1"/>
        <w:jc w:val="both"/>
      </w:pPr>
      <w:bookmarkStart w:id="10" w:name="_Toc133318919"/>
      <w:r>
        <w:t>1.8 П</w:t>
      </w:r>
      <w:r w:rsidR="00A33445" w:rsidRPr="00815D8B">
        <w:t>ланируемые результаты</w:t>
      </w:r>
      <w:bookmarkEnd w:id="10"/>
      <w:r w:rsidR="00A33445" w:rsidRPr="00815D8B">
        <w:t xml:space="preserve"> </w:t>
      </w:r>
      <w:bookmarkEnd w:id="8"/>
    </w:p>
    <w:p w:rsidR="0001358D" w:rsidRDefault="0001358D" w:rsidP="0001358D">
      <w:pPr>
        <w:spacing w:line="360" w:lineRule="auto"/>
        <w:ind w:firstLine="709"/>
        <w:jc w:val="both"/>
        <w:rPr>
          <w:rFonts w:cs="Times New Roman"/>
          <w:szCs w:val="28"/>
        </w:rPr>
      </w:pPr>
      <w:r w:rsidRPr="0001358D">
        <w:rPr>
          <w:rFonts w:cs="Times New Roman"/>
          <w:szCs w:val="28"/>
        </w:rPr>
        <w:t>Личностные УУД:</w:t>
      </w:r>
      <w:r>
        <w:rPr>
          <w:rFonts w:cs="Times New Roman"/>
          <w:szCs w:val="28"/>
        </w:rPr>
        <w:t xml:space="preserve"> развитие доброжелательности, любознательности, чувства патриотизма.</w:t>
      </w:r>
    </w:p>
    <w:p w:rsidR="0001358D" w:rsidRDefault="0001358D" w:rsidP="0001358D">
      <w:pPr>
        <w:spacing w:line="360" w:lineRule="auto"/>
        <w:ind w:firstLine="709"/>
        <w:jc w:val="both"/>
        <w:rPr>
          <w:rFonts w:cs="Times New Roman"/>
          <w:szCs w:val="28"/>
        </w:rPr>
      </w:pPr>
      <w:r w:rsidRPr="0001358D">
        <w:rPr>
          <w:rFonts w:cs="Times New Roman"/>
          <w:szCs w:val="28"/>
        </w:rPr>
        <w:t>Предметные УУД:</w:t>
      </w:r>
      <w:r>
        <w:rPr>
          <w:rFonts w:cs="Times New Roman"/>
          <w:szCs w:val="28"/>
        </w:rPr>
        <w:t xml:space="preserve"> учатся анализировать свои действия, формулируют ответы на поставленные вопросы, приобретают опыт работы в группах.</w:t>
      </w:r>
    </w:p>
    <w:p w:rsidR="00236A01" w:rsidRPr="0001358D" w:rsidRDefault="0001358D" w:rsidP="0001358D">
      <w:pPr>
        <w:spacing w:line="360" w:lineRule="auto"/>
        <w:ind w:firstLine="709"/>
        <w:jc w:val="both"/>
        <w:rPr>
          <w:rFonts w:cs="Times New Roman"/>
          <w:szCs w:val="28"/>
        </w:rPr>
      </w:pPr>
      <w:r w:rsidRPr="0001358D">
        <w:rPr>
          <w:rFonts w:cs="Times New Roman"/>
          <w:szCs w:val="28"/>
        </w:rPr>
        <w:t>Метапредметные УУД:</w:t>
      </w:r>
      <w:r>
        <w:rPr>
          <w:rFonts w:cs="Times New Roman"/>
          <w:szCs w:val="28"/>
        </w:rPr>
        <w:t xml:space="preserve"> проявляют интерес  к новой информации; развивает навыки сотрудничества с другими участниками коллектива.</w:t>
      </w:r>
    </w:p>
    <w:p w:rsidR="008B28CD" w:rsidRPr="00815D8B" w:rsidRDefault="00236A01" w:rsidP="00B71335">
      <w:pPr>
        <w:pStyle w:val="1"/>
        <w:jc w:val="both"/>
      </w:pPr>
      <w:bookmarkStart w:id="11" w:name="_Toc73346016"/>
      <w:bookmarkStart w:id="12" w:name="_Toc133318920"/>
      <w:r>
        <w:t xml:space="preserve">1.9 </w:t>
      </w:r>
      <w:r w:rsidR="008B28CD" w:rsidRPr="00815D8B">
        <w:t>Форма проведения воспитательного мероприятия и обоснование ее выбора</w:t>
      </w:r>
      <w:bookmarkEnd w:id="11"/>
      <w:bookmarkEnd w:id="12"/>
    </w:p>
    <w:p w:rsidR="00E05F90" w:rsidRPr="00815D8B" w:rsidRDefault="00E05F90" w:rsidP="00B71335">
      <w:pPr>
        <w:spacing w:line="360" w:lineRule="auto"/>
        <w:ind w:firstLine="680"/>
        <w:jc w:val="both"/>
        <w:rPr>
          <w:rFonts w:cs="Times New Roman"/>
          <w:szCs w:val="28"/>
        </w:rPr>
      </w:pPr>
      <w:r w:rsidRPr="00815D8B">
        <w:rPr>
          <w:rFonts w:cs="Times New Roman"/>
          <w:szCs w:val="28"/>
        </w:rPr>
        <w:t>Форма</w:t>
      </w:r>
      <w:r w:rsidRPr="00815D8B">
        <w:rPr>
          <w:rFonts w:cs="Times New Roman"/>
          <w:b/>
          <w:szCs w:val="28"/>
        </w:rPr>
        <w:t xml:space="preserve"> </w:t>
      </w:r>
      <w:r w:rsidRPr="00815D8B">
        <w:rPr>
          <w:rFonts w:cs="Times New Roman"/>
          <w:szCs w:val="28"/>
        </w:rPr>
        <w:t>организации деятельности: групповая и индивидуальная.</w:t>
      </w:r>
    </w:p>
    <w:p w:rsidR="00E05F90" w:rsidRPr="00815D8B" w:rsidRDefault="00E05F90" w:rsidP="00B71335">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sz w:val="28"/>
          <w:szCs w:val="28"/>
        </w:rPr>
        <w:t>Форма проведения мероприятия: интеллектуально-познавательная игра с использованием идеи и атрибутики телевизионной игры «Что? Где? Когда?».</w:t>
      </w:r>
    </w:p>
    <w:p w:rsidR="00236A01" w:rsidRDefault="00236A01" w:rsidP="00236A01">
      <w:pPr>
        <w:pStyle w:val="1"/>
        <w:jc w:val="both"/>
      </w:pPr>
      <w:bookmarkStart w:id="13" w:name="_Toc133318921"/>
      <w:bookmarkStart w:id="14" w:name="_Toc73346017"/>
      <w:r>
        <w:t xml:space="preserve">1.10 </w:t>
      </w:r>
      <w:r w:rsidRPr="00236A01">
        <w:t>Воспитательные методы и приемы, используемые для достижения планируемых воспитательных результатов</w:t>
      </w:r>
      <w:bookmarkEnd w:id="13"/>
    </w:p>
    <w:p w:rsidR="00236A01" w:rsidRPr="00815D8B" w:rsidRDefault="00236A01" w:rsidP="00236A01">
      <w:pPr>
        <w:spacing w:line="360" w:lineRule="auto"/>
        <w:ind w:firstLine="680"/>
        <w:jc w:val="both"/>
        <w:rPr>
          <w:rFonts w:cs="Times New Roman"/>
          <w:szCs w:val="28"/>
        </w:rPr>
      </w:pPr>
      <w:r w:rsidRPr="00815D8B">
        <w:rPr>
          <w:rFonts w:cs="Times New Roman"/>
          <w:szCs w:val="28"/>
        </w:rPr>
        <w:t>Практические методы:</w:t>
      </w:r>
    </w:p>
    <w:p w:rsidR="00236A01" w:rsidRPr="00815D8B" w:rsidRDefault="00236A01" w:rsidP="00236A01">
      <w:pPr>
        <w:spacing w:line="360" w:lineRule="auto"/>
        <w:ind w:firstLine="680"/>
        <w:jc w:val="both"/>
        <w:rPr>
          <w:rFonts w:cs="Times New Roman"/>
          <w:szCs w:val="28"/>
        </w:rPr>
      </w:pPr>
      <w:r w:rsidRPr="00815D8B">
        <w:rPr>
          <w:rFonts w:cs="Times New Roman"/>
          <w:szCs w:val="28"/>
        </w:rPr>
        <w:t>1.Метод мозгового штурма (метод решения проблемы на основе стимулирования творческой активности, при котором участникам обсуждения предлагают высказать как можно большее количество вариантов решения, в том числе самых фантастичных. Затем из общего числа высказанных идей отбирают одну наиболее удачную).</w:t>
      </w:r>
    </w:p>
    <w:p w:rsidR="00236A01" w:rsidRPr="00815D8B" w:rsidRDefault="00236A01" w:rsidP="00236A01">
      <w:pPr>
        <w:spacing w:line="360" w:lineRule="auto"/>
        <w:ind w:firstLine="680"/>
        <w:jc w:val="both"/>
        <w:rPr>
          <w:rFonts w:cs="Times New Roman"/>
          <w:szCs w:val="28"/>
        </w:rPr>
      </w:pPr>
      <w:r w:rsidRPr="00815D8B">
        <w:rPr>
          <w:rFonts w:cs="Times New Roman"/>
          <w:szCs w:val="28"/>
        </w:rPr>
        <w:t>2.Игровой метод (создание игровой ситуации).</w:t>
      </w:r>
    </w:p>
    <w:p w:rsidR="00236A01" w:rsidRPr="00815D8B" w:rsidRDefault="00236A01" w:rsidP="00236A01">
      <w:pPr>
        <w:spacing w:line="360" w:lineRule="auto"/>
        <w:ind w:firstLine="680"/>
        <w:jc w:val="both"/>
        <w:rPr>
          <w:rFonts w:cs="Times New Roman"/>
          <w:szCs w:val="28"/>
        </w:rPr>
      </w:pPr>
      <w:r w:rsidRPr="00815D8B">
        <w:rPr>
          <w:rFonts w:cs="Times New Roman"/>
          <w:szCs w:val="28"/>
        </w:rPr>
        <w:t>Приёмы</w:t>
      </w:r>
      <w:r w:rsidRPr="00815D8B">
        <w:rPr>
          <w:rFonts w:cs="Times New Roman"/>
          <w:b/>
          <w:szCs w:val="28"/>
        </w:rPr>
        <w:t>:</w:t>
      </w:r>
      <w:r w:rsidRPr="00815D8B">
        <w:rPr>
          <w:rFonts w:cs="Times New Roman"/>
          <w:szCs w:val="28"/>
        </w:rPr>
        <w:t xml:space="preserve"> беседа, разговор, убеждение, указания, пояснения, вопросы, ответы.</w:t>
      </w:r>
    </w:p>
    <w:p w:rsidR="00236A01" w:rsidRPr="00815D8B" w:rsidRDefault="00236A01" w:rsidP="00236A01">
      <w:pPr>
        <w:spacing w:line="360" w:lineRule="auto"/>
        <w:ind w:firstLine="680"/>
        <w:jc w:val="both"/>
        <w:rPr>
          <w:rFonts w:cs="Times New Roman"/>
          <w:szCs w:val="28"/>
        </w:rPr>
      </w:pPr>
      <w:r w:rsidRPr="00815D8B">
        <w:rPr>
          <w:rFonts w:cs="Times New Roman"/>
          <w:szCs w:val="28"/>
        </w:rPr>
        <w:t>3.Метод столкновения взглядов и позиций.</w:t>
      </w:r>
    </w:p>
    <w:p w:rsidR="00236A01" w:rsidRPr="00815D8B" w:rsidRDefault="00236A01" w:rsidP="00236A01">
      <w:pPr>
        <w:spacing w:line="360" w:lineRule="auto"/>
        <w:ind w:firstLine="680"/>
        <w:jc w:val="both"/>
        <w:rPr>
          <w:rFonts w:cs="Times New Roman"/>
          <w:szCs w:val="28"/>
        </w:rPr>
      </w:pPr>
      <w:r w:rsidRPr="00815D8B">
        <w:rPr>
          <w:rFonts w:cs="Times New Roman"/>
          <w:szCs w:val="28"/>
        </w:rPr>
        <w:t>Приёмы: беседа, спор участников, убеждение.</w:t>
      </w:r>
    </w:p>
    <w:p w:rsidR="00236A01" w:rsidRPr="00815D8B" w:rsidRDefault="00236A01" w:rsidP="00236A01">
      <w:pPr>
        <w:spacing w:line="360" w:lineRule="auto"/>
        <w:ind w:firstLine="680"/>
        <w:jc w:val="both"/>
        <w:rPr>
          <w:rFonts w:cs="Times New Roman"/>
          <w:szCs w:val="28"/>
        </w:rPr>
      </w:pPr>
      <w:r w:rsidRPr="00815D8B">
        <w:rPr>
          <w:rFonts w:cs="Times New Roman"/>
          <w:szCs w:val="28"/>
        </w:rPr>
        <w:t>4.Метод стимулирования.</w:t>
      </w:r>
    </w:p>
    <w:p w:rsidR="00236A01" w:rsidRPr="00815D8B" w:rsidRDefault="00236A01" w:rsidP="00236A01">
      <w:pPr>
        <w:spacing w:line="360" w:lineRule="auto"/>
        <w:ind w:firstLine="680"/>
        <w:jc w:val="both"/>
        <w:rPr>
          <w:rFonts w:cs="Times New Roman"/>
          <w:szCs w:val="28"/>
        </w:rPr>
      </w:pPr>
      <w:r w:rsidRPr="00815D8B">
        <w:rPr>
          <w:rFonts w:cs="Times New Roman"/>
          <w:szCs w:val="28"/>
        </w:rPr>
        <w:lastRenderedPageBreak/>
        <w:t>Приёмы: награждение участников, поощрение, наказание (удаление из зала за подсказку).</w:t>
      </w:r>
    </w:p>
    <w:p w:rsidR="00236A01" w:rsidRDefault="00236A01" w:rsidP="00236A01">
      <w:pPr>
        <w:pStyle w:val="1"/>
        <w:jc w:val="both"/>
      </w:pPr>
      <w:bookmarkStart w:id="15" w:name="_Toc133318922"/>
      <w:r>
        <w:t xml:space="preserve">1.11 </w:t>
      </w:r>
      <w:r w:rsidRPr="00236A01">
        <w:t>Кадровые и методические ресурсы, необходимые для подготовки и проведения мероприятия</w:t>
      </w:r>
      <w:bookmarkEnd w:id="15"/>
    </w:p>
    <w:p w:rsidR="001528F6" w:rsidRDefault="001528F6" w:rsidP="001528F6">
      <w:pPr>
        <w:spacing w:line="360" w:lineRule="auto"/>
        <w:ind w:firstLine="709"/>
        <w:jc w:val="both"/>
        <w:rPr>
          <w:rFonts w:cs="Times New Roman"/>
          <w:szCs w:val="28"/>
        </w:rPr>
      </w:pPr>
      <w:r>
        <w:rPr>
          <w:rFonts w:cs="Times New Roman"/>
          <w:szCs w:val="28"/>
        </w:rPr>
        <w:t xml:space="preserve">Мероприятие проводится преподавателем информатики. </w:t>
      </w:r>
    </w:p>
    <w:p w:rsidR="001528F6" w:rsidRDefault="001528F6" w:rsidP="001528F6">
      <w:pPr>
        <w:spacing w:line="360" w:lineRule="auto"/>
        <w:ind w:firstLine="709"/>
        <w:jc w:val="both"/>
        <w:rPr>
          <w:rFonts w:cs="Times New Roman"/>
          <w:szCs w:val="28"/>
        </w:rPr>
      </w:pPr>
      <w:r w:rsidRPr="006E76B5">
        <w:rPr>
          <w:rFonts w:cs="Times New Roman"/>
          <w:szCs w:val="28"/>
        </w:rPr>
        <w:t xml:space="preserve">Для успешного проведения внеклассного мероприятия немаловажное значение имеет предварительная работа по подбору необходимой методической литературы. Одним из основных источников получения информации является интернет. </w:t>
      </w:r>
    </w:p>
    <w:p w:rsidR="00236A01" w:rsidRPr="00236A01" w:rsidRDefault="00236A01" w:rsidP="00236A01">
      <w:pPr>
        <w:pStyle w:val="1"/>
        <w:jc w:val="both"/>
      </w:pPr>
      <w:bookmarkStart w:id="16" w:name="_Toc133318923"/>
      <w:r>
        <w:t xml:space="preserve">1.12 </w:t>
      </w:r>
      <w:r w:rsidRPr="00236A01">
        <w:t>Материально-технические, информационные ресурсы</w:t>
      </w:r>
      <w:bookmarkEnd w:id="16"/>
    </w:p>
    <w:p w:rsidR="00236A01" w:rsidRPr="00815D8B" w:rsidRDefault="00236A01" w:rsidP="00236A01">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bCs/>
          <w:sz w:val="28"/>
          <w:szCs w:val="28"/>
        </w:rPr>
        <w:t>Материальное оснащение</w:t>
      </w:r>
      <w:r w:rsidRPr="00815D8B">
        <w:rPr>
          <w:sz w:val="28"/>
          <w:szCs w:val="28"/>
        </w:rPr>
        <w:t>: Интерактивная доска, проектор, ПК или ноутбук, музыкальный центр, стол жюри, табличка «Жюри», места для зрителей, презентация, созданная в программе MS PowerPoint, диплом для победителя.</w:t>
      </w:r>
    </w:p>
    <w:p w:rsidR="00236A01" w:rsidRPr="00815D8B" w:rsidRDefault="00236A01" w:rsidP="00236A01">
      <w:pPr>
        <w:spacing w:line="360" w:lineRule="auto"/>
        <w:ind w:firstLine="680"/>
        <w:jc w:val="both"/>
        <w:rPr>
          <w:rFonts w:cs="Times New Roman"/>
          <w:szCs w:val="28"/>
        </w:rPr>
      </w:pPr>
      <w:r w:rsidRPr="00815D8B">
        <w:rPr>
          <w:rFonts w:cs="Times New Roman"/>
          <w:szCs w:val="28"/>
        </w:rPr>
        <w:t>Время проведения мероприятия: 45-50 минут.</w:t>
      </w:r>
    </w:p>
    <w:p w:rsidR="00236A01" w:rsidRPr="00815D8B" w:rsidRDefault="00236A01" w:rsidP="00236A01">
      <w:pPr>
        <w:pStyle w:val="western"/>
        <w:shd w:val="clear" w:color="auto" w:fill="FFFFFF"/>
        <w:tabs>
          <w:tab w:val="left" w:pos="993"/>
        </w:tabs>
        <w:spacing w:before="0" w:beforeAutospacing="0" w:after="0" w:afterAutospacing="0" w:line="360" w:lineRule="auto"/>
        <w:ind w:firstLine="680"/>
        <w:jc w:val="both"/>
        <w:rPr>
          <w:sz w:val="28"/>
          <w:szCs w:val="28"/>
        </w:rPr>
      </w:pPr>
      <w:r w:rsidRPr="00815D8B">
        <w:rPr>
          <w:bCs/>
          <w:sz w:val="28"/>
          <w:szCs w:val="28"/>
        </w:rPr>
        <w:t>Место проведения</w:t>
      </w:r>
      <w:r w:rsidRPr="00815D8B">
        <w:rPr>
          <w:sz w:val="28"/>
          <w:szCs w:val="28"/>
        </w:rPr>
        <w:t>: кабинет информатики.</w:t>
      </w:r>
    </w:p>
    <w:p w:rsidR="00236A01" w:rsidRDefault="00236A01" w:rsidP="00236A01">
      <w:pPr>
        <w:spacing w:line="360" w:lineRule="auto"/>
        <w:ind w:firstLine="680"/>
        <w:jc w:val="both"/>
        <w:rPr>
          <w:rFonts w:cs="Times New Roman"/>
          <w:szCs w:val="28"/>
        </w:rPr>
      </w:pPr>
      <w:r w:rsidRPr="00815D8B">
        <w:rPr>
          <w:rFonts w:cs="Times New Roman"/>
          <w:szCs w:val="28"/>
        </w:rPr>
        <w:t>Предварительная работа: мною был изготовлен интерактивный барабан. Педагогам нужно было подготовить вопросы для команды знатоков, в которую входят студенты первого курса</w:t>
      </w:r>
      <w:r w:rsidR="001528F6">
        <w:rPr>
          <w:rFonts w:cs="Times New Roman"/>
          <w:szCs w:val="28"/>
        </w:rPr>
        <w:t>.</w:t>
      </w:r>
    </w:p>
    <w:p w:rsidR="001528F6" w:rsidRPr="00236A01" w:rsidRDefault="001528F6" w:rsidP="00236A01">
      <w:pPr>
        <w:spacing w:line="360" w:lineRule="auto"/>
        <w:ind w:firstLine="680"/>
        <w:jc w:val="both"/>
        <w:rPr>
          <w:rFonts w:cs="Times New Roman"/>
          <w:szCs w:val="28"/>
        </w:rPr>
      </w:pPr>
    </w:p>
    <w:p w:rsidR="00236A01" w:rsidRDefault="00236A01" w:rsidP="00B71335">
      <w:pPr>
        <w:pStyle w:val="1"/>
        <w:jc w:val="both"/>
      </w:pPr>
    </w:p>
    <w:bookmarkEnd w:id="14"/>
    <w:p w:rsidR="008B28CD" w:rsidRPr="00815D8B" w:rsidRDefault="008B28CD" w:rsidP="00B71335">
      <w:pPr>
        <w:pStyle w:val="1"/>
        <w:jc w:val="both"/>
      </w:pPr>
    </w:p>
    <w:p w:rsidR="00824E61" w:rsidRDefault="00824E61">
      <w:pPr>
        <w:rPr>
          <w:rFonts w:eastAsiaTheme="majorEastAsia" w:cstheme="majorBidi"/>
          <w:b/>
          <w:bCs/>
          <w:szCs w:val="28"/>
        </w:rPr>
      </w:pPr>
      <w:bookmarkStart w:id="17" w:name="_Toc73346018"/>
      <w:r>
        <w:br w:type="page"/>
      </w:r>
    </w:p>
    <w:p w:rsidR="00824E61" w:rsidRDefault="00824E61" w:rsidP="00B71335">
      <w:pPr>
        <w:pStyle w:val="1"/>
        <w:jc w:val="both"/>
      </w:pPr>
      <w:bookmarkStart w:id="18" w:name="_Toc133318924"/>
      <w:r>
        <w:lastRenderedPageBreak/>
        <w:t>2. Основная часть</w:t>
      </w:r>
      <w:bookmarkEnd w:id="18"/>
    </w:p>
    <w:p w:rsidR="00824E61" w:rsidRPr="00103531" w:rsidRDefault="00824E61" w:rsidP="00123D4F">
      <w:pPr>
        <w:pStyle w:val="1"/>
        <w:numPr>
          <w:ilvl w:val="1"/>
          <w:numId w:val="16"/>
        </w:numPr>
        <w:tabs>
          <w:tab w:val="left" w:pos="0"/>
        </w:tabs>
        <w:jc w:val="left"/>
      </w:pPr>
      <w:bookmarkStart w:id="19" w:name="_Toc133318925"/>
      <w:r w:rsidRPr="00103531">
        <w:t>Описание подготовки воспитательного мероприятия</w:t>
      </w:r>
      <w:bookmarkEnd w:id="19"/>
      <w:r w:rsidRPr="00103531">
        <w:t xml:space="preserve"> </w:t>
      </w:r>
    </w:p>
    <w:bookmarkEnd w:id="17"/>
    <w:p w:rsidR="008B28CD" w:rsidRPr="00815D8B" w:rsidRDefault="008B28C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1. Подготовка воспитательного мероприятия</w:t>
      </w:r>
    </w:p>
    <w:p w:rsidR="008B28CD" w:rsidRPr="00815D8B" w:rsidRDefault="008B28C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 xml:space="preserve">Преподаватель </w:t>
      </w:r>
      <w:r w:rsidR="00064492" w:rsidRPr="00815D8B">
        <w:rPr>
          <w:rFonts w:eastAsia="Times New Roman" w:cs="Times New Roman"/>
          <w:color w:val="000000" w:themeColor="text1"/>
          <w:szCs w:val="28"/>
          <w:lang w:eastAsia="ru-RU"/>
        </w:rPr>
        <w:t>дает задание обучающимся подготовить команду знатоков</w:t>
      </w:r>
      <w:r w:rsidRPr="00815D8B">
        <w:rPr>
          <w:rFonts w:eastAsia="Times New Roman" w:cs="Times New Roman"/>
          <w:color w:val="000000" w:themeColor="text1"/>
          <w:szCs w:val="28"/>
          <w:lang w:eastAsia="ru-RU"/>
        </w:rPr>
        <w:t>.</w:t>
      </w:r>
    </w:p>
    <w:p w:rsidR="008B28CD" w:rsidRPr="00815D8B" w:rsidRDefault="00064492"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 xml:space="preserve">Обучающиеся </w:t>
      </w:r>
      <w:r w:rsidR="008B28CD" w:rsidRPr="00815D8B">
        <w:rPr>
          <w:rFonts w:eastAsia="Times New Roman" w:cs="Times New Roman"/>
          <w:color w:val="000000" w:themeColor="text1"/>
          <w:szCs w:val="28"/>
          <w:lang w:eastAsia="ru-RU"/>
        </w:rPr>
        <w:t>обсуждают и принимают решение</w:t>
      </w:r>
      <w:r w:rsidRPr="00815D8B">
        <w:rPr>
          <w:rFonts w:eastAsia="Times New Roman" w:cs="Times New Roman"/>
          <w:color w:val="000000" w:themeColor="text1"/>
          <w:szCs w:val="28"/>
          <w:lang w:eastAsia="ru-RU"/>
        </w:rPr>
        <w:t>, подготавливаю название команды знатоков.</w:t>
      </w:r>
    </w:p>
    <w:p w:rsidR="008B28CD" w:rsidRPr="00815D8B" w:rsidRDefault="008B28C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2. Подготовка материалов к воспитательному мероприятию</w:t>
      </w:r>
    </w:p>
    <w:p w:rsidR="008B28CD" w:rsidRPr="00815D8B" w:rsidRDefault="008B28C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2.1 Преподаватель заранее готовит материал для воспитательного мероприятия, задания и вопросы</w:t>
      </w:r>
      <w:r w:rsidR="00064492" w:rsidRPr="00815D8B">
        <w:rPr>
          <w:rFonts w:eastAsia="Times New Roman" w:cs="Times New Roman"/>
          <w:color w:val="000000" w:themeColor="text1"/>
          <w:szCs w:val="28"/>
          <w:lang w:eastAsia="ru-RU"/>
        </w:rPr>
        <w:t>.</w:t>
      </w:r>
    </w:p>
    <w:p w:rsidR="008B28CD" w:rsidRPr="00815D8B" w:rsidRDefault="00064492"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2.2 Учащиеся</w:t>
      </w:r>
      <w:r w:rsidR="008B28CD" w:rsidRPr="00815D8B">
        <w:rPr>
          <w:rFonts w:eastAsia="Times New Roman" w:cs="Times New Roman"/>
          <w:color w:val="000000" w:themeColor="text1"/>
          <w:szCs w:val="28"/>
          <w:lang w:eastAsia="ru-RU"/>
        </w:rPr>
        <w:t xml:space="preserve"> самостоятельно находят нужный </w:t>
      </w:r>
      <w:r w:rsidRPr="00815D8B">
        <w:rPr>
          <w:rFonts w:eastAsia="Times New Roman" w:cs="Times New Roman"/>
          <w:color w:val="000000" w:themeColor="text1"/>
          <w:szCs w:val="28"/>
          <w:lang w:eastAsia="ru-RU"/>
        </w:rPr>
        <w:t>ответ на вопрос.</w:t>
      </w:r>
    </w:p>
    <w:p w:rsidR="008B28CD" w:rsidRPr="00815D8B" w:rsidRDefault="008B28C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3. Ход воспитательного мероприятия</w:t>
      </w:r>
    </w:p>
    <w:p w:rsidR="008B28CD" w:rsidRPr="00815D8B" w:rsidRDefault="008B28C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 xml:space="preserve">3.1 Преподаватель активно принимает участие в обсуждении темы, консультирует, координирует работу </w:t>
      </w:r>
      <w:r w:rsidR="00064492" w:rsidRPr="00815D8B">
        <w:rPr>
          <w:rFonts w:eastAsia="Times New Roman" w:cs="Times New Roman"/>
          <w:color w:val="000000" w:themeColor="text1"/>
          <w:szCs w:val="28"/>
          <w:lang w:eastAsia="ru-RU"/>
        </w:rPr>
        <w:t>об</w:t>
      </w:r>
      <w:r w:rsidRPr="00815D8B">
        <w:rPr>
          <w:rFonts w:eastAsia="Times New Roman" w:cs="Times New Roman"/>
          <w:color w:val="000000" w:themeColor="text1"/>
          <w:szCs w:val="28"/>
          <w:lang w:eastAsia="ru-RU"/>
        </w:rPr>
        <w:t>уча</w:t>
      </w:r>
      <w:r w:rsidR="00064492" w:rsidRPr="00815D8B">
        <w:rPr>
          <w:rFonts w:eastAsia="Times New Roman" w:cs="Times New Roman"/>
          <w:color w:val="000000" w:themeColor="text1"/>
          <w:szCs w:val="28"/>
          <w:lang w:eastAsia="ru-RU"/>
        </w:rPr>
        <w:t>ю</w:t>
      </w:r>
      <w:r w:rsidRPr="00815D8B">
        <w:rPr>
          <w:rFonts w:eastAsia="Times New Roman" w:cs="Times New Roman"/>
          <w:color w:val="000000" w:themeColor="text1"/>
          <w:szCs w:val="28"/>
          <w:lang w:eastAsia="ru-RU"/>
        </w:rPr>
        <w:t>щихся, стимулирует их деятельность</w:t>
      </w:r>
      <w:r w:rsidR="00064492" w:rsidRPr="00815D8B">
        <w:rPr>
          <w:rFonts w:eastAsia="Times New Roman" w:cs="Times New Roman"/>
          <w:color w:val="000000" w:themeColor="text1"/>
          <w:szCs w:val="28"/>
          <w:lang w:eastAsia="ru-RU"/>
        </w:rPr>
        <w:t>.</w:t>
      </w:r>
    </w:p>
    <w:p w:rsidR="008B28CD" w:rsidRPr="00815D8B" w:rsidRDefault="008B28C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 xml:space="preserve">3.2 </w:t>
      </w:r>
      <w:r w:rsidR="00064492" w:rsidRPr="00815D8B">
        <w:rPr>
          <w:rFonts w:eastAsia="Times New Roman" w:cs="Times New Roman"/>
          <w:color w:val="000000" w:themeColor="text1"/>
          <w:szCs w:val="28"/>
          <w:lang w:eastAsia="ru-RU"/>
        </w:rPr>
        <w:t>Обу</w:t>
      </w:r>
      <w:r w:rsidRPr="00815D8B">
        <w:rPr>
          <w:rFonts w:eastAsia="Times New Roman" w:cs="Times New Roman"/>
          <w:color w:val="000000" w:themeColor="text1"/>
          <w:szCs w:val="28"/>
          <w:lang w:eastAsia="ru-RU"/>
        </w:rPr>
        <w:t>ча</w:t>
      </w:r>
      <w:r w:rsidR="00064492" w:rsidRPr="00815D8B">
        <w:rPr>
          <w:rFonts w:eastAsia="Times New Roman" w:cs="Times New Roman"/>
          <w:color w:val="000000" w:themeColor="text1"/>
          <w:szCs w:val="28"/>
          <w:lang w:eastAsia="ru-RU"/>
        </w:rPr>
        <w:t>ю</w:t>
      </w:r>
      <w:r w:rsidRPr="00815D8B">
        <w:rPr>
          <w:rFonts w:eastAsia="Times New Roman" w:cs="Times New Roman"/>
          <w:color w:val="000000" w:themeColor="text1"/>
          <w:szCs w:val="28"/>
          <w:lang w:eastAsia="ru-RU"/>
        </w:rPr>
        <w:t>щиеся озвучивают результаты своей работы, обсуждают, дискутируют</w:t>
      </w:r>
      <w:r w:rsidR="00064492" w:rsidRPr="00815D8B">
        <w:rPr>
          <w:rFonts w:eastAsia="Times New Roman" w:cs="Times New Roman"/>
          <w:color w:val="000000" w:themeColor="text1"/>
          <w:szCs w:val="28"/>
          <w:lang w:eastAsia="ru-RU"/>
        </w:rPr>
        <w:t>.</w:t>
      </w:r>
    </w:p>
    <w:p w:rsidR="008B28CD" w:rsidRPr="00815D8B" w:rsidRDefault="008B28C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 xml:space="preserve">4. Рефлексия </w:t>
      </w:r>
    </w:p>
    <w:p w:rsidR="008B28CD" w:rsidRPr="00815D8B" w:rsidRDefault="008C7CD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4</w:t>
      </w:r>
      <w:r w:rsidR="008B28CD" w:rsidRPr="00815D8B">
        <w:rPr>
          <w:rFonts w:eastAsia="Times New Roman" w:cs="Times New Roman"/>
          <w:color w:val="000000" w:themeColor="text1"/>
          <w:szCs w:val="28"/>
          <w:lang w:eastAsia="ru-RU"/>
        </w:rPr>
        <w:t xml:space="preserve">.1 Преподаватель оценивает свою деятельность как педагога и наставника, учитывает оценивание </w:t>
      </w:r>
      <w:r w:rsidR="00AA7DBD" w:rsidRPr="00815D8B">
        <w:rPr>
          <w:rFonts w:eastAsia="Times New Roman" w:cs="Times New Roman"/>
          <w:color w:val="000000" w:themeColor="text1"/>
          <w:szCs w:val="28"/>
          <w:lang w:eastAsia="ru-RU"/>
        </w:rPr>
        <w:t>об</w:t>
      </w:r>
      <w:r w:rsidR="008B28CD" w:rsidRPr="00815D8B">
        <w:rPr>
          <w:rFonts w:eastAsia="Times New Roman" w:cs="Times New Roman"/>
          <w:color w:val="000000" w:themeColor="text1"/>
          <w:szCs w:val="28"/>
          <w:lang w:eastAsia="ru-RU"/>
        </w:rPr>
        <w:t>уча</w:t>
      </w:r>
      <w:r w:rsidR="00AA7DBD" w:rsidRPr="00815D8B">
        <w:rPr>
          <w:rFonts w:eastAsia="Times New Roman" w:cs="Times New Roman"/>
          <w:color w:val="000000" w:themeColor="text1"/>
          <w:szCs w:val="28"/>
          <w:lang w:eastAsia="ru-RU"/>
        </w:rPr>
        <w:t>ю</w:t>
      </w:r>
      <w:r w:rsidR="008B28CD" w:rsidRPr="00815D8B">
        <w:rPr>
          <w:rFonts w:eastAsia="Times New Roman" w:cs="Times New Roman"/>
          <w:color w:val="000000" w:themeColor="text1"/>
          <w:szCs w:val="28"/>
          <w:lang w:eastAsia="ru-RU"/>
        </w:rPr>
        <w:t>щимися</w:t>
      </w:r>
      <w:r w:rsidR="00AA7DBD" w:rsidRPr="00815D8B">
        <w:rPr>
          <w:rFonts w:eastAsia="Times New Roman" w:cs="Times New Roman"/>
          <w:color w:val="000000" w:themeColor="text1"/>
          <w:szCs w:val="28"/>
          <w:lang w:eastAsia="ru-RU"/>
        </w:rPr>
        <w:t>.</w:t>
      </w:r>
    </w:p>
    <w:p w:rsidR="008B28CD" w:rsidRPr="00815D8B" w:rsidRDefault="008C7CDD" w:rsidP="00B71335">
      <w:pPr>
        <w:tabs>
          <w:tab w:val="left" w:pos="284"/>
        </w:tabs>
        <w:spacing w:line="360" w:lineRule="auto"/>
        <w:jc w:val="both"/>
        <w:rPr>
          <w:rFonts w:eastAsia="Times New Roman" w:cs="Times New Roman"/>
          <w:color w:val="000000" w:themeColor="text1"/>
          <w:szCs w:val="28"/>
          <w:lang w:eastAsia="ru-RU"/>
        </w:rPr>
      </w:pPr>
      <w:r w:rsidRPr="00815D8B">
        <w:rPr>
          <w:rFonts w:eastAsia="Times New Roman" w:cs="Times New Roman"/>
          <w:color w:val="000000" w:themeColor="text1"/>
          <w:szCs w:val="28"/>
          <w:lang w:eastAsia="ru-RU"/>
        </w:rPr>
        <w:t>4</w:t>
      </w:r>
      <w:r w:rsidR="008B28CD" w:rsidRPr="00815D8B">
        <w:rPr>
          <w:rFonts w:eastAsia="Times New Roman" w:cs="Times New Roman"/>
          <w:color w:val="000000" w:themeColor="text1"/>
          <w:szCs w:val="28"/>
          <w:lang w:eastAsia="ru-RU"/>
        </w:rPr>
        <w:t xml:space="preserve">.2 </w:t>
      </w:r>
      <w:r w:rsidR="00AA7DBD" w:rsidRPr="00815D8B">
        <w:rPr>
          <w:rFonts w:eastAsia="Times New Roman" w:cs="Times New Roman"/>
          <w:color w:val="000000" w:themeColor="text1"/>
          <w:szCs w:val="28"/>
          <w:lang w:eastAsia="ru-RU"/>
        </w:rPr>
        <w:t>Обу</w:t>
      </w:r>
      <w:r w:rsidR="008B28CD" w:rsidRPr="00815D8B">
        <w:rPr>
          <w:rFonts w:eastAsia="Times New Roman" w:cs="Times New Roman"/>
          <w:color w:val="000000" w:themeColor="text1"/>
          <w:szCs w:val="28"/>
          <w:lang w:eastAsia="ru-RU"/>
        </w:rPr>
        <w:t>ча</w:t>
      </w:r>
      <w:r w:rsidR="00AA7DBD" w:rsidRPr="00815D8B">
        <w:rPr>
          <w:rFonts w:eastAsia="Times New Roman" w:cs="Times New Roman"/>
          <w:color w:val="000000" w:themeColor="text1"/>
          <w:szCs w:val="28"/>
          <w:lang w:eastAsia="ru-RU"/>
        </w:rPr>
        <w:t>ю</w:t>
      </w:r>
      <w:r w:rsidR="008B28CD" w:rsidRPr="00815D8B">
        <w:rPr>
          <w:rFonts w:eastAsia="Times New Roman" w:cs="Times New Roman"/>
          <w:color w:val="000000" w:themeColor="text1"/>
          <w:szCs w:val="28"/>
          <w:lang w:eastAsia="ru-RU"/>
        </w:rPr>
        <w:t xml:space="preserve">щиеся оценивают свою деятельность, учитывают замечания других </w:t>
      </w:r>
      <w:r w:rsidR="00AA7DBD" w:rsidRPr="00815D8B">
        <w:rPr>
          <w:rFonts w:eastAsia="Times New Roman" w:cs="Times New Roman"/>
          <w:color w:val="000000" w:themeColor="text1"/>
          <w:szCs w:val="28"/>
          <w:lang w:eastAsia="ru-RU"/>
        </w:rPr>
        <w:t>студентов группы</w:t>
      </w:r>
      <w:r w:rsidR="008B28CD" w:rsidRPr="00815D8B">
        <w:rPr>
          <w:rFonts w:eastAsia="Times New Roman" w:cs="Times New Roman"/>
          <w:color w:val="000000" w:themeColor="text1"/>
          <w:szCs w:val="28"/>
          <w:lang w:eastAsia="ru-RU"/>
        </w:rPr>
        <w:t xml:space="preserve">. </w:t>
      </w:r>
    </w:p>
    <w:p w:rsidR="00824E61" w:rsidRPr="00103531" w:rsidRDefault="00123D4F" w:rsidP="00123D4F">
      <w:pPr>
        <w:pStyle w:val="1"/>
        <w:jc w:val="both"/>
      </w:pPr>
      <w:bookmarkStart w:id="20" w:name="_Toc133318926"/>
      <w:bookmarkStart w:id="21" w:name="_Toc73346021"/>
      <w:r>
        <w:t xml:space="preserve">2.2 </w:t>
      </w:r>
      <w:r w:rsidR="00824E61" w:rsidRPr="00103531">
        <w:t>Описание проведения воспитательного мероприятия (сценарий, конспект, дидактическая карта мероприятия и др.)</w:t>
      </w:r>
      <w:bookmarkEnd w:id="20"/>
    </w:p>
    <w:bookmarkEnd w:id="21"/>
    <w:p w:rsidR="00AB3F8C" w:rsidRPr="00815D8B" w:rsidRDefault="00AB3F8C" w:rsidP="00AB3F8C">
      <w:pPr>
        <w:spacing w:line="360" w:lineRule="auto"/>
        <w:ind w:firstLine="680"/>
        <w:jc w:val="both"/>
        <w:rPr>
          <w:rFonts w:cs="Times New Roman"/>
          <w:szCs w:val="28"/>
        </w:rPr>
      </w:pPr>
      <w:r w:rsidRPr="00815D8B">
        <w:rPr>
          <w:rFonts w:cs="Times New Roman"/>
          <w:szCs w:val="28"/>
          <w:u w:val="single"/>
        </w:rPr>
        <w:t>Организационный момент:</w:t>
      </w:r>
      <w:r w:rsidRPr="00815D8B">
        <w:rPr>
          <w:rFonts w:cs="Times New Roman"/>
          <w:szCs w:val="28"/>
        </w:rPr>
        <w:t xml:space="preserve"> студенты рассаживаются в кабинете, звучит музыка П.И. Чайковского, Ария Германа из оперы Пиковая дама «Что наша жизнь- игра».</w:t>
      </w:r>
    </w:p>
    <w:p w:rsidR="00524C53" w:rsidRPr="00815D8B" w:rsidRDefault="00AB3F8C" w:rsidP="00AB3F8C">
      <w:pPr>
        <w:shd w:val="clear" w:color="auto" w:fill="FFFFFF"/>
        <w:spacing w:line="360" w:lineRule="auto"/>
        <w:ind w:firstLine="680"/>
        <w:jc w:val="both"/>
        <w:rPr>
          <w:rFonts w:eastAsia="Times New Roman" w:cs="Times New Roman"/>
          <w:color w:val="000000"/>
          <w:szCs w:val="28"/>
          <w:lang w:eastAsia="ru-RU"/>
        </w:rPr>
      </w:pPr>
      <w:r w:rsidRPr="00815D8B">
        <w:rPr>
          <w:rFonts w:eastAsia="Times New Roman" w:cs="Times New Roman"/>
          <w:color w:val="000000"/>
          <w:szCs w:val="28"/>
          <w:u w:val="single"/>
          <w:lang w:eastAsia="ru-RU"/>
        </w:rPr>
        <w:t>Ведущий:</w:t>
      </w:r>
      <w:r w:rsidRPr="00815D8B">
        <w:rPr>
          <w:rFonts w:eastAsia="Times New Roman" w:cs="Times New Roman"/>
          <w:color w:val="000000"/>
          <w:szCs w:val="28"/>
          <w:lang w:eastAsia="ru-RU"/>
        </w:rPr>
        <w:t xml:space="preserve"> </w:t>
      </w:r>
      <w:r w:rsidR="00524C53" w:rsidRPr="00815D8B">
        <w:rPr>
          <w:rFonts w:eastAsia="Times New Roman" w:cs="Times New Roman"/>
          <w:color w:val="000000"/>
          <w:szCs w:val="28"/>
          <w:lang w:eastAsia="ru-RU"/>
        </w:rPr>
        <w:t xml:space="preserve">Здравствуйте. Мы приветствуем Вас на интеллектуально-познавательной викторине «Что? Где? Когда?», в единственном месте, где каждый из игроков сможет показать свое умение мыслить, рассуждать, </w:t>
      </w:r>
      <w:r w:rsidR="00524C53" w:rsidRPr="00815D8B">
        <w:rPr>
          <w:rFonts w:eastAsia="Times New Roman" w:cs="Times New Roman"/>
          <w:color w:val="000000"/>
          <w:szCs w:val="28"/>
          <w:lang w:eastAsia="ru-RU"/>
        </w:rPr>
        <w:lastRenderedPageBreak/>
        <w:t>доказывать, делать выводы. Игра проводится между студентами</w:t>
      </w:r>
      <w:r w:rsidR="00A10662" w:rsidRPr="00815D8B">
        <w:rPr>
          <w:rFonts w:eastAsia="Times New Roman" w:cs="Times New Roman"/>
          <w:color w:val="000000"/>
          <w:szCs w:val="28"/>
          <w:lang w:eastAsia="ru-RU"/>
        </w:rPr>
        <w:t xml:space="preserve"> («знатоками»)</w:t>
      </w:r>
      <w:r w:rsidR="00524C53" w:rsidRPr="00815D8B">
        <w:rPr>
          <w:rFonts w:eastAsia="Times New Roman" w:cs="Times New Roman"/>
          <w:color w:val="000000"/>
          <w:szCs w:val="28"/>
          <w:lang w:eastAsia="ru-RU"/>
        </w:rPr>
        <w:t xml:space="preserve"> и преподавателями.</w:t>
      </w:r>
    </w:p>
    <w:p w:rsidR="00524C53" w:rsidRPr="00815D8B" w:rsidRDefault="00524C53" w:rsidP="00D86852">
      <w:pPr>
        <w:shd w:val="clear" w:color="auto" w:fill="FFFFFF"/>
        <w:spacing w:line="360" w:lineRule="auto"/>
        <w:ind w:firstLine="680"/>
        <w:jc w:val="both"/>
        <w:rPr>
          <w:rFonts w:eastAsia="Times New Roman" w:cs="Times New Roman"/>
          <w:color w:val="000000"/>
          <w:szCs w:val="28"/>
          <w:lang w:eastAsia="ru-RU"/>
        </w:rPr>
      </w:pPr>
      <w:r w:rsidRPr="00815D8B">
        <w:rPr>
          <w:rFonts w:eastAsia="Times New Roman" w:cs="Times New Roman"/>
          <w:color w:val="000000"/>
          <w:szCs w:val="28"/>
          <w:lang w:eastAsia="ru-RU"/>
        </w:rPr>
        <w:t>Итак, для начала необходимо представиться команде игр</w:t>
      </w:r>
      <w:r w:rsidR="00AB3F8C" w:rsidRPr="00815D8B">
        <w:rPr>
          <w:rFonts w:eastAsia="Times New Roman" w:cs="Times New Roman"/>
          <w:color w:val="000000"/>
          <w:szCs w:val="28"/>
          <w:lang w:eastAsia="ru-RU"/>
        </w:rPr>
        <w:t>о</w:t>
      </w:r>
      <w:r w:rsidRPr="00815D8B">
        <w:rPr>
          <w:rFonts w:eastAsia="Times New Roman" w:cs="Times New Roman"/>
          <w:color w:val="000000"/>
          <w:szCs w:val="28"/>
          <w:lang w:eastAsia="ru-RU"/>
        </w:rPr>
        <w:t>ков. Для этого Вам дается ровно одна минута для обсуждения и выбора названия вашей команды, а также вам необходимо выбрать капитана команды.</w:t>
      </w:r>
    </w:p>
    <w:p w:rsidR="00B71335" w:rsidRDefault="00B71335" w:rsidP="00B71335">
      <w:pPr>
        <w:shd w:val="clear" w:color="auto" w:fill="FFFFFF"/>
        <w:spacing w:line="360" w:lineRule="auto"/>
        <w:jc w:val="center"/>
        <w:rPr>
          <w:rFonts w:eastAsia="Times New Roman" w:cs="Times New Roman"/>
          <w:color w:val="000000"/>
          <w:szCs w:val="28"/>
          <w:lang w:eastAsia="ru-RU"/>
        </w:rPr>
      </w:pPr>
      <w:r w:rsidRPr="00815D8B">
        <w:rPr>
          <w:rFonts w:eastAsia="Times New Roman" w:cs="Times New Roman"/>
          <w:noProof/>
          <w:color w:val="000000"/>
          <w:szCs w:val="28"/>
          <w:lang w:eastAsia="ru-RU"/>
        </w:rPr>
        <w:drawing>
          <wp:inline distT="0" distB="0" distL="0" distR="0">
            <wp:extent cx="5610225" cy="4232276"/>
            <wp:effectExtent l="19050" t="0" r="0" b="0"/>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l="12757" r="12702"/>
                    <a:stretch>
                      <a:fillRect/>
                    </a:stretch>
                  </pic:blipFill>
                  <pic:spPr bwMode="auto">
                    <a:xfrm>
                      <a:off x="0" y="0"/>
                      <a:ext cx="5615419" cy="4236195"/>
                    </a:xfrm>
                    <a:prstGeom prst="rect">
                      <a:avLst/>
                    </a:prstGeom>
                    <a:noFill/>
                    <a:ln w="9525">
                      <a:noFill/>
                      <a:miter lim="800000"/>
                      <a:headEnd/>
                      <a:tailEnd/>
                    </a:ln>
                  </pic:spPr>
                </pic:pic>
              </a:graphicData>
            </a:graphic>
          </wp:inline>
        </w:drawing>
      </w:r>
    </w:p>
    <w:p w:rsidR="00524C53" w:rsidRPr="00815D8B" w:rsidRDefault="001B0BB5" w:rsidP="00B71335">
      <w:pPr>
        <w:shd w:val="clear" w:color="auto" w:fill="FFFFFF"/>
        <w:spacing w:line="360" w:lineRule="auto"/>
        <w:ind w:firstLine="680"/>
        <w:jc w:val="both"/>
        <w:rPr>
          <w:rFonts w:eastAsia="Times New Roman" w:cs="Times New Roman"/>
          <w:color w:val="000000"/>
          <w:szCs w:val="28"/>
          <w:lang w:eastAsia="ru-RU"/>
        </w:rPr>
      </w:pPr>
      <w:r w:rsidRPr="00815D8B">
        <w:rPr>
          <w:rFonts w:eastAsia="Times New Roman" w:cs="Times New Roman"/>
          <w:color w:val="000000"/>
          <w:szCs w:val="28"/>
          <w:lang w:eastAsia="ru-RU"/>
        </w:rPr>
        <w:t xml:space="preserve">Напоминаем правила игры. </w:t>
      </w:r>
      <w:r w:rsidR="00524C53" w:rsidRPr="00815D8B">
        <w:rPr>
          <w:rFonts w:eastAsia="Times New Roman" w:cs="Times New Roman"/>
          <w:color w:val="000000"/>
          <w:szCs w:val="28"/>
          <w:lang w:eastAsia="ru-RU"/>
        </w:rPr>
        <w:t xml:space="preserve">По кругу разложены 12 вопросов. Играет тот вопрос, на который остановилась стрелка волчка. Если вопрос уже был в игре, то берется следующий вопрос, передвигаясь по направлению часовой стрелки. На обсуждение вопроса отводится ровно одна минута. По истечении минуты, </w:t>
      </w:r>
      <w:r w:rsidR="00524C53" w:rsidRPr="00815D8B">
        <w:rPr>
          <w:rFonts w:cs="Times New Roman"/>
          <w:szCs w:val="28"/>
        </w:rPr>
        <w:t>Капитан команды должен выбрать того, кому дается право ответить на вопрос.</w:t>
      </w:r>
      <w:r w:rsidR="00524C53" w:rsidRPr="00815D8B">
        <w:rPr>
          <w:rFonts w:cs="Times New Roman"/>
          <w:color w:val="444444"/>
          <w:szCs w:val="28"/>
        </w:rPr>
        <w:t xml:space="preserve"> </w:t>
      </w:r>
      <w:r w:rsidR="00524C53" w:rsidRPr="00815D8B">
        <w:rPr>
          <w:rFonts w:eastAsia="Times New Roman" w:cs="Times New Roman"/>
          <w:color w:val="000000"/>
          <w:szCs w:val="28"/>
          <w:lang w:eastAsia="ru-RU"/>
        </w:rPr>
        <w:t xml:space="preserve">Затем звучит правильный ответ, и результаты членами жюри вносятся в протокол игры. Если команда правильно ответила на вопрос, она получает один балл, иначе балл получает команда </w:t>
      </w:r>
      <w:r w:rsidR="00A10662" w:rsidRPr="00815D8B">
        <w:rPr>
          <w:rFonts w:eastAsia="Times New Roman" w:cs="Times New Roman"/>
          <w:color w:val="000000"/>
          <w:szCs w:val="28"/>
          <w:lang w:eastAsia="ru-RU"/>
        </w:rPr>
        <w:t>преподавателей</w:t>
      </w:r>
      <w:r w:rsidR="00524C53" w:rsidRPr="00815D8B">
        <w:rPr>
          <w:rFonts w:eastAsia="Times New Roman" w:cs="Times New Roman"/>
          <w:color w:val="000000"/>
          <w:szCs w:val="28"/>
          <w:lang w:eastAsia="ru-RU"/>
        </w:rPr>
        <w:t>.</w:t>
      </w:r>
    </w:p>
    <w:p w:rsidR="00A10662" w:rsidRPr="00815D8B" w:rsidRDefault="00A10662" w:rsidP="00A10662">
      <w:pPr>
        <w:spacing w:line="360" w:lineRule="auto"/>
        <w:ind w:firstLine="680"/>
        <w:jc w:val="both"/>
        <w:rPr>
          <w:rFonts w:cs="Times New Roman"/>
          <w:szCs w:val="28"/>
        </w:rPr>
      </w:pPr>
      <w:r w:rsidRPr="00815D8B">
        <w:rPr>
          <w:rFonts w:cs="Times New Roman"/>
          <w:szCs w:val="28"/>
        </w:rPr>
        <w:t xml:space="preserve">Права играющей команды: команда знатоков имеет определённые права, действующие во время игры. </w:t>
      </w:r>
    </w:p>
    <w:p w:rsidR="00A10662" w:rsidRPr="00815D8B" w:rsidRDefault="00A10662" w:rsidP="00A10662">
      <w:pPr>
        <w:spacing w:line="360" w:lineRule="auto"/>
        <w:ind w:firstLine="680"/>
        <w:jc w:val="both"/>
        <w:rPr>
          <w:rFonts w:cs="Times New Roman"/>
          <w:szCs w:val="28"/>
        </w:rPr>
      </w:pPr>
      <w:r w:rsidRPr="00815D8B">
        <w:rPr>
          <w:rFonts w:cs="Times New Roman"/>
          <w:szCs w:val="28"/>
        </w:rPr>
        <w:lastRenderedPageBreak/>
        <w:t>«Досрочный ответ». Если во время оглашения ведущим вопроса знаток уже подготовил ответ, он может подать знак (чаще всего поднятый вверх большой палец руки), и капитан может сообщить ведущему до объявления минуты на размышление о готовом ответе. В случае правильного ответа знатоки получают дополнительную минуту обсуждения (количество минут на обсуждение зависит только от количества правильных досрочных ответов), которую могут использовать на любом другом вопросе, по решению капитана. Дополнительную минуту также можно использовать в секторе «Суперблиц» — после стандартных 20 секунд для поиска ответа на один из вопросов отводится дополнительные 60 секунд. Если же знаток даёт досрочный ответ на «Суперблица», 20 секунд не экономятся.</w:t>
      </w:r>
    </w:p>
    <w:p w:rsidR="00A10662" w:rsidRPr="00815D8B" w:rsidRDefault="00A10662" w:rsidP="00A10662">
      <w:pPr>
        <w:spacing w:line="360" w:lineRule="auto"/>
        <w:ind w:firstLine="680"/>
        <w:jc w:val="both"/>
        <w:rPr>
          <w:rFonts w:cs="Times New Roman"/>
          <w:szCs w:val="28"/>
        </w:rPr>
      </w:pPr>
      <w:r w:rsidRPr="00815D8B">
        <w:rPr>
          <w:rFonts w:cs="Times New Roman"/>
          <w:szCs w:val="28"/>
        </w:rPr>
        <w:t xml:space="preserve"> «Помощь Клуба». Перед ответом на вопрос знатоки имеют право взять «Помощь Клуба». Любой человек, находящийся в аудитории, может в течение 20 секунд помочь команде знатоков ответить на вопрос преподавателя. «Помощь клуба» может быть использована всего один раз за игру в любом раунде, «Суперблиц». Взять помощь клуба можно только в ситуации, когда знатоки проигрывают преподавателям. </w:t>
      </w:r>
    </w:p>
    <w:p w:rsidR="00A10662" w:rsidRPr="00815D8B" w:rsidRDefault="00A10662" w:rsidP="00A10662">
      <w:pPr>
        <w:spacing w:line="360" w:lineRule="auto"/>
        <w:ind w:firstLine="680"/>
        <w:jc w:val="both"/>
        <w:rPr>
          <w:rFonts w:cs="Times New Roman"/>
          <w:szCs w:val="28"/>
        </w:rPr>
      </w:pPr>
      <w:r w:rsidRPr="00815D8B">
        <w:rPr>
          <w:rFonts w:cs="Times New Roman"/>
          <w:szCs w:val="28"/>
        </w:rPr>
        <w:t>Время «музыкальной паузы», в течение которой знатоки могут отдохнуть, что-либо обсудить, ведущий определяет сам.</w:t>
      </w:r>
    </w:p>
    <w:p w:rsidR="00524C53" w:rsidRPr="00815D8B" w:rsidRDefault="00524C53" w:rsidP="00D86852">
      <w:pPr>
        <w:shd w:val="clear" w:color="auto" w:fill="FFFFFF"/>
        <w:spacing w:line="360" w:lineRule="auto"/>
        <w:ind w:firstLine="680"/>
        <w:jc w:val="both"/>
        <w:rPr>
          <w:rFonts w:eastAsia="Times New Roman" w:cs="Times New Roman"/>
          <w:color w:val="000000"/>
          <w:szCs w:val="28"/>
          <w:lang w:eastAsia="ru-RU"/>
        </w:rPr>
      </w:pPr>
      <w:r w:rsidRPr="00815D8B">
        <w:rPr>
          <w:rFonts w:eastAsia="Times New Roman" w:cs="Times New Roman"/>
          <w:color w:val="000000"/>
          <w:szCs w:val="28"/>
          <w:lang w:eastAsia="ru-RU"/>
        </w:rPr>
        <w:t>Игра длится до последнего вопроса. В случае затруднения у Вас есть помощь болельщиков, но только всего один раз. Для отдыха можно взять две музыкальные паузы. Итак, полная тишина в зале. Сосредоточились. Начинаем.</w:t>
      </w:r>
    </w:p>
    <w:p w:rsidR="00AB3F8C" w:rsidRPr="00815D8B" w:rsidRDefault="00AB3F8C" w:rsidP="00962D4B">
      <w:pPr>
        <w:spacing w:line="360" w:lineRule="auto"/>
        <w:jc w:val="center"/>
        <w:rPr>
          <w:rFonts w:cs="Times New Roman"/>
          <w:szCs w:val="28"/>
        </w:rPr>
      </w:pPr>
      <w:r w:rsidRPr="00815D8B">
        <w:rPr>
          <w:rFonts w:cs="Times New Roman"/>
          <w:szCs w:val="28"/>
        </w:rPr>
        <w:t>Основная часть (игра).</w:t>
      </w:r>
    </w:p>
    <w:p w:rsidR="001D6898" w:rsidRPr="00815D8B" w:rsidRDefault="00962D4B" w:rsidP="00D86852">
      <w:pPr>
        <w:spacing w:line="360" w:lineRule="auto"/>
        <w:ind w:firstLine="680"/>
        <w:jc w:val="both"/>
        <w:rPr>
          <w:rFonts w:cs="Times New Roman"/>
          <w:szCs w:val="28"/>
        </w:rPr>
      </w:pPr>
      <w:r w:rsidRPr="00815D8B">
        <w:rPr>
          <w:rFonts w:cs="Times New Roman"/>
          <w:szCs w:val="28"/>
          <w:u w:val="single"/>
        </w:rPr>
        <w:t>Ведущий:</w:t>
      </w:r>
      <w:r w:rsidRPr="00815D8B">
        <w:rPr>
          <w:rFonts w:cs="Times New Roman"/>
          <w:szCs w:val="28"/>
        </w:rPr>
        <w:t xml:space="preserve"> Итак, мы начинаем игру. Новый сезон, немного новые правила. Я приглашаю за игровой стол команду </w:t>
      </w:r>
      <w:r w:rsidR="00A10662" w:rsidRPr="00815D8B">
        <w:rPr>
          <w:rFonts w:cs="Times New Roman"/>
          <w:szCs w:val="28"/>
        </w:rPr>
        <w:t>студентов</w:t>
      </w:r>
      <w:r w:rsidRPr="00815D8B">
        <w:rPr>
          <w:rFonts w:cs="Times New Roman"/>
          <w:szCs w:val="28"/>
        </w:rPr>
        <w:t xml:space="preserve"> группы МЛ-201п.</w:t>
      </w:r>
    </w:p>
    <w:p w:rsidR="00962D4B" w:rsidRPr="00815D8B" w:rsidRDefault="00962D4B" w:rsidP="00962D4B">
      <w:pPr>
        <w:spacing w:line="360" w:lineRule="auto"/>
        <w:jc w:val="center"/>
        <w:rPr>
          <w:rFonts w:cs="Times New Roman"/>
          <w:szCs w:val="28"/>
        </w:rPr>
      </w:pPr>
      <w:r w:rsidRPr="00815D8B">
        <w:rPr>
          <w:rFonts w:cs="Times New Roman"/>
          <w:noProof/>
          <w:szCs w:val="28"/>
          <w:lang w:eastAsia="ru-RU"/>
        </w:rPr>
        <w:lastRenderedPageBreak/>
        <w:drawing>
          <wp:inline distT="0" distB="0" distL="0" distR="0">
            <wp:extent cx="5885537" cy="4452534"/>
            <wp:effectExtent l="19050" t="0" r="913"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12939" r="12813"/>
                    <a:stretch>
                      <a:fillRect/>
                    </a:stretch>
                  </pic:blipFill>
                  <pic:spPr bwMode="auto">
                    <a:xfrm>
                      <a:off x="0" y="0"/>
                      <a:ext cx="5892467" cy="4457776"/>
                    </a:xfrm>
                    <a:prstGeom prst="rect">
                      <a:avLst/>
                    </a:prstGeom>
                    <a:noFill/>
                    <a:ln w="9525">
                      <a:noFill/>
                      <a:miter lim="800000"/>
                      <a:headEnd/>
                      <a:tailEnd/>
                    </a:ln>
                  </pic:spPr>
                </pic:pic>
              </a:graphicData>
            </a:graphic>
          </wp:inline>
        </w:drawing>
      </w:r>
    </w:p>
    <w:p w:rsidR="00962D4B" w:rsidRPr="00815D8B" w:rsidRDefault="00962D4B" w:rsidP="00B71335">
      <w:pPr>
        <w:spacing w:line="360" w:lineRule="auto"/>
        <w:jc w:val="both"/>
        <w:rPr>
          <w:rFonts w:cs="Times New Roman"/>
          <w:szCs w:val="28"/>
        </w:rPr>
      </w:pPr>
      <w:r w:rsidRPr="00815D8B">
        <w:rPr>
          <w:rFonts w:cs="Times New Roman"/>
          <w:szCs w:val="28"/>
        </w:rPr>
        <w:t>Против знатоков сегодня играет команда преподавателей:</w:t>
      </w:r>
    </w:p>
    <w:p w:rsidR="00962D4B" w:rsidRPr="00815D8B" w:rsidRDefault="00A10662"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Нуралиев Хаирбк Арабханович</w:t>
      </w:r>
      <w:r w:rsidR="00962D4B" w:rsidRPr="00815D8B">
        <w:rPr>
          <w:rFonts w:ascii="Times New Roman" w:hAnsi="Times New Roman" w:cs="Times New Roman"/>
          <w:sz w:val="28"/>
          <w:szCs w:val="28"/>
        </w:rPr>
        <w:t>.</w:t>
      </w:r>
    </w:p>
    <w:p w:rsidR="00A10662" w:rsidRPr="00815D8B" w:rsidRDefault="00A10662"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Таныгина Алсу Р</w:t>
      </w:r>
      <w:r w:rsidR="00424BDB" w:rsidRPr="00815D8B">
        <w:rPr>
          <w:rFonts w:ascii="Times New Roman" w:hAnsi="Times New Roman" w:cs="Times New Roman"/>
          <w:sz w:val="28"/>
          <w:szCs w:val="28"/>
        </w:rPr>
        <w:t>афаэло</w:t>
      </w:r>
      <w:r w:rsidRPr="00815D8B">
        <w:rPr>
          <w:rFonts w:ascii="Times New Roman" w:hAnsi="Times New Roman" w:cs="Times New Roman"/>
          <w:sz w:val="28"/>
          <w:szCs w:val="28"/>
        </w:rPr>
        <w:t>вна.</w:t>
      </w:r>
    </w:p>
    <w:p w:rsidR="00A10662" w:rsidRPr="00815D8B" w:rsidRDefault="00A10662"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Базрова Елена Анатольевна.</w:t>
      </w:r>
    </w:p>
    <w:p w:rsidR="00A10662" w:rsidRPr="00815D8B" w:rsidRDefault="00DF5A88"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Капранов Андрей Николаевич</w:t>
      </w:r>
      <w:r w:rsidR="00B36F6E" w:rsidRPr="00815D8B">
        <w:rPr>
          <w:rFonts w:ascii="Times New Roman" w:hAnsi="Times New Roman" w:cs="Times New Roman"/>
          <w:sz w:val="28"/>
          <w:szCs w:val="28"/>
        </w:rPr>
        <w:t>.</w:t>
      </w:r>
    </w:p>
    <w:p w:rsidR="00DF5A88" w:rsidRPr="00815D8B" w:rsidRDefault="00B36F6E"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Федорова Юлия Геннадьевна.</w:t>
      </w:r>
    </w:p>
    <w:p w:rsidR="00B36F6E" w:rsidRPr="00815D8B" w:rsidRDefault="00B36F6E"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Лысикова Людмила Владимировна.</w:t>
      </w:r>
    </w:p>
    <w:p w:rsidR="00B36F6E" w:rsidRPr="00815D8B" w:rsidRDefault="00B36F6E"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Савишина Ирина Васильевна.</w:t>
      </w:r>
    </w:p>
    <w:p w:rsidR="00B36F6E" w:rsidRPr="00815D8B" w:rsidRDefault="00B36F6E"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Лавровская Наталья Валерьевна.</w:t>
      </w:r>
    </w:p>
    <w:p w:rsidR="00B36F6E" w:rsidRPr="00815D8B" w:rsidRDefault="00B36F6E" w:rsidP="00B71335">
      <w:pPr>
        <w:pStyle w:val="a4"/>
        <w:numPr>
          <w:ilvl w:val="0"/>
          <w:numId w:val="3"/>
        </w:numPr>
        <w:spacing w:after="0" w:line="360" w:lineRule="auto"/>
        <w:ind w:left="714" w:hanging="357"/>
        <w:jc w:val="both"/>
        <w:rPr>
          <w:rFonts w:ascii="Times New Roman" w:hAnsi="Times New Roman" w:cs="Times New Roman"/>
          <w:sz w:val="28"/>
          <w:szCs w:val="28"/>
        </w:rPr>
      </w:pPr>
      <w:r w:rsidRPr="00815D8B">
        <w:rPr>
          <w:rFonts w:ascii="Times New Roman" w:hAnsi="Times New Roman" w:cs="Times New Roman"/>
          <w:sz w:val="28"/>
          <w:szCs w:val="28"/>
        </w:rPr>
        <w:t>Дубовых Наталия Николаевна.</w:t>
      </w:r>
    </w:p>
    <w:p w:rsidR="00B36F6E" w:rsidRPr="00815D8B" w:rsidRDefault="00B36F6E" w:rsidP="00B71335">
      <w:pPr>
        <w:pStyle w:val="a4"/>
        <w:numPr>
          <w:ilvl w:val="0"/>
          <w:numId w:val="3"/>
        </w:numPr>
        <w:spacing w:after="0" w:line="360" w:lineRule="auto"/>
        <w:jc w:val="both"/>
        <w:rPr>
          <w:rFonts w:ascii="Times New Roman" w:hAnsi="Times New Roman" w:cs="Times New Roman"/>
          <w:sz w:val="28"/>
          <w:szCs w:val="28"/>
        </w:rPr>
      </w:pPr>
      <w:r w:rsidRPr="00815D8B">
        <w:rPr>
          <w:rFonts w:ascii="Times New Roman" w:hAnsi="Times New Roman" w:cs="Times New Roman"/>
          <w:sz w:val="28"/>
          <w:szCs w:val="28"/>
        </w:rPr>
        <w:t>Опрышко Наталия Алексеевна.</w:t>
      </w:r>
    </w:p>
    <w:p w:rsidR="00B36F6E" w:rsidRPr="00815D8B" w:rsidRDefault="00B36F6E" w:rsidP="00B71335">
      <w:pPr>
        <w:pStyle w:val="a4"/>
        <w:numPr>
          <w:ilvl w:val="0"/>
          <w:numId w:val="3"/>
        </w:numPr>
        <w:spacing w:after="0" w:line="360" w:lineRule="auto"/>
        <w:jc w:val="both"/>
        <w:rPr>
          <w:rFonts w:ascii="Times New Roman" w:hAnsi="Times New Roman" w:cs="Times New Roman"/>
          <w:sz w:val="28"/>
          <w:szCs w:val="28"/>
        </w:rPr>
      </w:pPr>
      <w:r w:rsidRPr="00815D8B">
        <w:rPr>
          <w:rFonts w:ascii="Times New Roman" w:hAnsi="Times New Roman" w:cs="Times New Roman"/>
          <w:sz w:val="28"/>
          <w:szCs w:val="28"/>
        </w:rPr>
        <w:t>Распопова Людмила Михайловна.</w:t>
      </w:r>
    </w:p>
    <w:p w:rsidR="00B36F6E" w:rsidRPr="00815D8B" w:rsidRDefault="00B36F6E" w:rsidP="00B71335">
      <w:pPr>
        <w:pStyle w:val="a4"/>
        <w:numPr>
          <w:ilvl w:val="0"/>
          <w:numId w:val="3"/>
        </w:numPr>
        <w:spacing w:after="0" w:line="360" w:lineRule="auto"/>
        <w:jc w:val="both"/>
        <w:rPr>
          <w:rFonts w:ascii="Times New Roman" w:hAnsi="Times New Roman" w:cs="Times New Roman"/>
          <w:sz w:val="28"/>
          <w:szCs w:val="28"/>
        </w:rPr>
      </w:pPr>
      <w:r w:rsidRPr="00815D8B">
        <w:rPr>
          <w:rFonts w:ascii="Times New Roman" w:hAnsi="Times New Roman" w:cs="Times New Roman"/>
          <w:sz w:val="28"/>
          <w:szCs w:val="28"/>
        </w:rPr>
        <w:t>Ледовских Александр Александрович.</w:t>
      </w:r>
    </w:p>
    <w:p w:rsidR="00B36F6E" w:rsidRPr="00815D8B" w:rsidRDefault="00B36F6E" w:rsidP="00B71335">
      <w:pPr>
        <w:pStyle w:val="a4"/>
        <w:numPr>
          <w:ilvl w:val="0"/>
          <w:numId w:val="3"/>
        </w:numPr>
        <w:spacing w:after="0" w:line="360" w:lineRule="auto"/>
        <w:jc w:val="both"/>
        <w:rPr>
          <w:rFonts w:ascii="Times New Roman" w:hAnsi="Times New Roman" w:cs="Times New Roman"/>
          <w:sz w:val="28"/>
          <w:szCs w:val="28"/>
        </w:rPr>
      </w:pPr>
      <w:r w:rsidRPr="00815D8B">
        <w:rPr>
          <w:rFonts w:ascii="Times New Roman" w:hAnsi="Times New Roman" w:cs="Times New Roman"/>
          <w:sz w:val="28"/>
          <w:szCs w:val="28"/>
        </w:rPr>
        <w:t>Лазина Людмила Юрьевна.</w:t>
      </w:r>
    </w:p>
    <w:p w:rsidR="00B36F6E" w:rsidRPr="00815D8B" w:rsidRDefault="00B36F6E" w:rsidP="00B71335">
      <w:pPr>
        <w:pStyle w:val="a4"/>
        <w:numPr>
          <w:ilvl w:val="0"/>
          <w:numId w:val="3"/>
        </w:numPr>
        <w:spacing w:after="0" w:line="360" w:lineRule="auto"/>
        <w:jc w:val="both"/>
        <w:rPr>
          <w:rFonts w:ascii="Times New Roman" w:hAnsi="Times New Roman" w:cs="Times New Roman"/>
          <w:sz w:val="28"/>
          <w:szCs w:val="28"/>
        </w:rPr>
      </w:pPr>
      <w:r w:rsidRPr="00815D8B">
        <w:rPr>
          <w:rFonts w:ascii="Times New Roman" w:hAnsi="Times New Roman" w:cs="Times New Roman"/>
          <w:sz w:val="28"/>
          <w:szCs w:val="28"/>
        </w:rPr>
        <w:t>Туг</w:t>
      </w:r>
      <w:r w:rsidR="00424BDB" w:rsidRPr="00815D8B">
        <w:rPr>
          <w:rFonts w:ascii="Times New Roman" w:hAnsi="Times New Roman" w:cs="Times New Roman"/>
          <w:sz w:val="28"/>
          <w:szCs w:val="28"/>
        </w:rPr>
        <w:t>уши Этери</w:t>
      </w:r>
      <w:r w:rsidRPr="00815D8B">
        <w:rPr>
          <w:rFonts w:ascii="Times New Roman" w:hAnsi="Times New Roman" w:cs="Times New Roman"/>
          <w:sz w:val="28"/>
          <w:szCs w:val="28"/>
        </w:rPr>
        <w:t xml:space="preserve"> Гуриевна.</w:t>
      </w:r>
    </w:p>
    <w:p w:rsidR="00962D4B" w:rsidRPr="00815D8B" w:rsidRDefault="00962D4B" w:rsidP="00962D4B">
      <w:pPr>
        <w:spacing w:line="276" w:lineRule="auto"/>
        <w:jc w:val="center"/>
        <w:rPr>
          <w:rFonts w:cs="Times New Roman"/>
          <w:szCs w:val="28"/>
        </w:rPr>
      </w:pPr>
      <w:r w:rsidRPr="00815D8B">
        <w:rPr>
          <w:rFonts w:cs="Times New Roman"/>
          <w:noProof/>
          <w:szCs w:val="28"/>
          <w:lang w:eastAsia="ru-RU"/>
        </w:rPr>
        <w:lastRenderedPageBreak/>
        <w:drawing>
          <wp:inline distT="0" distB="0" distL="0" distR="0">
            <wp:extent cx="5984508" cy="4518837"/>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12946" r="12493"/>
                    <a:stretch>
                      <a:fillRect/>
                    </a:stretch>
                  </pic:blipFill>
                  <pic:spPr bwMode="auto">
                    <a:xfrm>
                      <a:off x="0" y="0"/>
                      <a:ext cx="5994845" cy="4526642"/>
                    </a:xfrm>
                    <a:prstGeom prst="rect">
                      <a:avLst/>
                    </a:prstGeom>
                    <a:noFill/>
                    <a:ln w="9525">
                      <a:noFill/>
                      <a:miter lim="800000"/>
                      <a:headEnd/>
                      <a:tailEnd/>
                    </a:ln>
                  </pic:spPr>
                </pic:pic>
              </a:graphicData>
            </a:graphic>
          </wp:inline>
        </w:drawing>
      </w:r>
    </w:p>
    <w:p w:rsidR="00C7250E" w:rsidRPr="00815D8B" w:rsidRDefault="00C7250E" w:rsidP="00962D4B">
      <w:pPr>
        <w:jc w:val="both"/>
        <w:rPr>
          <w:rFonts w:cs="Times New Roman"/>
          <w:szCs w:val="28"/>
        </w:rPr>
      </w:pPr>
    </w:p>
    <w:p w:rsidR="00962D4B" w:rsidRDefault="00962D4B" w:rsidP="00962D4B">
      <w:pPr>
        <w:jc w:val="both"/>
        <w:rPr>
          <w:rFonts w:cs="Times New Roman"/>
          <w:szCs w:val="28"/>
        </w:rPr>
      </w:pPr>
      <w:r w:rsidRPr="00815D8B">
        <w:rPr>
          <w:rFonts w:cs="Times New Roman"/>
          <w:szCs w:val="28"/>
        </w:rPr>
        <w:t xml:space="preserve">Вопросы </w:t>
      </w:r>
      <w:r w:rsidR="00B36F6E" w:rsidRPr="00815D8B">
        <w:rPr>
          <w:rFonts w:cs="Times New Roman"/>
          <w:szCs w:val="28"/>
        </w:rPr>
        <w:t>преподавателей</w:t>
      </w:r>
      <w:r w:rsidRPr="00815D8B">
        <w:rPr>
          <w:rFonts w:cs="Times New Roman"/>
          <w:szCs w:val="28"/>
        </w:rPr>
        <w:t>:</w:t>
      </w:r>
    </w:p>
    <w:p w:rsidR="00E554BC" w:rsidRPr="00815D8B" w:rsidRDefault="00E554BC" w:rsidP="00962D4B">
      <w:pPr>
        <w:jc w:val="both"/>
        <w:rPr>
          <w:rFonts w:cs="Times New Roman"/>
          <w:szCs w:val="28"/>
        </w:rPr>
      </w:pPr>
    </w:p>
    <w:tbl>
      <w:tblPr>
        <w:tblStyle w:val="a8"/>
        <w:tblW w:w="9214" w:type="dxa"/>
        <w:tblInd w:w="108" w:type="dxa"/>
        <w:tblLayout w:type="fixed"/>
        <w:tblLook w:val="04A0"/>
      </w:tblPr>
      <w:tblGrid>
        <w:gridCol w:w="2410"/>
        <w:gridCol w:w="6804"/>
      </w:tblGrid>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B36F6E" w:rsidP="00C7250E">
            <w:pPr>
              <w:ind w:left="34"/>
              <w:jc w:val="center"/>
              <w:rPr>
                <w:rFonts w:cs="Times New Roman"/>
                <w:b/>
                <w:sz w:val="28"/>
                <w:szCs w:val="28"/>
              </w:rPr>
            </w:pPr>
            <w:r w:rsidRPr="00815D8B">
              <w:rPr>
                <w:rFonts w:cs="Times New Roman"/>
                <w:b/>
                <w:sz w:val="28"/>
                <w:szCs w:val="28"/>
              </w:rPr>
              <w:t>ФИО</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B36F6E" w:rsidP="00C7250E">
            <w:pPr>
              <w:jc w:val="center"/>
              <w:rPr>
                <w:rFonts w:ascii="Times New Roman" w:hAnsi="Times New Roman" w:cs="Times New Roman"/>
                <w:b/>
                <w:sz w:val="28"/>
                <w:szCs w:val="28"/>
              </w:rPr>
            </w:pPr>
            <w:r w:rsidRPr="00815D8B">
              <w:rPr>
                <w:rFonts w:ascii="Times New Roman" w:hAnsi="Times New Roman" w:cs="Times New Roman"/>
                <w:b/>
                <w:sz w:val="28"/>
                <w:szCs w:val="28"/>
              </w:rPr>
              <w:t>Вопросы и ответы</w:t>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t>Нуралиев Хаирбк Арабханович.</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00943" cy="2950715"/>
                  <wp:effectExtent l="19050" t="0" r="4307"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srcRect l="12887" r="12772"/>
                          <a:stretch>
                            <a:fillRect/>
                          </a:stretch>
                        </pic:blipFill>
                        <pic:spPr bwMode="auto">
                          <a:xfrm>
                            <a:off x="0" y="0"/>
                            <a:ext cx="3906429" cy="2954865"/>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lastRenderedPageBreak/>
              <w:t>Таныгина Алсу Р</w:t>
            </w:r>
            <w:r w:rsidR="00424BDB" w:rsidRPr="00815D8B">
              <w:rPr>
                <w:rFonts w:ascii="Times New Roman" w:hAnsi="Times New Roman" w:cs="Times New Roman"/>
                <w:sz w:val="28"/>
                <w:szCs w:val="28"/>
              </w:rPr>
              <w:t>афаэло</w:t>
            </w:r>
            <w:r w:rsidRPr="00815D8B">
              <w:rPr>
                <w:rFonts w:ascii="Times New Roman" w:hAnsi="Times New Roman" w:cs="Times New Roman"/>
                <w:sz w:val="28"/>
                <w:szCs w:val="28"/>
              </w:rPr>
              <w:t>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863018" cy="2918128"/>
                  <wp:effectExtent l="19050" t="0" r="4132"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a:srcRect l="12696" r="12863"/>
                          <a:stretch>
                            <a:fillRect/>
                          </a:stretch>
                        </pic:blipFill>
                        <pic:spPr bwMode="auto">
                          <a:xfrm>
                            <a:off x="0" y="0"/>
                            <a:ext cx="3870455" cy="2923746"/>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t>Капранов Андрей Николаевич.</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711305" cy="2796363"/>
                  <wp:effectExtent l="19050" t="0" r="344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srcRect l="12505" r="12863"/>
                          <a:stretch>
                            <a:fillRect/>
                          </a:stretch>
                        </pic:blipFill>
                        <pic:spPr bwMode="auto">
                          <a:xfrm>
                            <a:off x="0" y="0"/>
                            <a:ext cx="3709095" cy="2794698"/>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t>Федорова Юлия Геннадьевна.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72741" cy="2989690"/>
                  <wp:effectExtent l="19050" t="0" r="8709"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srcRect l="12696" r="12581"/>
                          <a:stretch>
                            <a:fillRect/>
                          </a:stretch>
                        </pic:blipFill>
                        <pic:spPr bwMode="auto">
                          <a:xfrm>
                            <a:off x="0" y="0"/>
                            <a:ext cx="3976698" cy="2992668"/>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lastRenderedPageBreak/>
              <w:t>Лысикова Людмила Владимировна.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75280" cy="3021496"/>
                  <wp:effectExtent l="19050" t="0" r="617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srcRect l="13077" r="12939"/>
                          <a:stretch>
                            <a:fillRect/>
                          </a:stretch>
                        </pic:blipFill>
                        <pic:spPr bwMode="auto">
                          <a:xfrm>
                            <a:off x="0" y="0"/>
                            <a:ext cx="3976526" cy="3022443"/>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t>Савишина Ирина Васильевна.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85250" cy="3013545"/>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srcRect l="12696" r="12939"/>
                          <a:stretch>
                            <a:fillRect/>
                          </a:stretch>
                        </pic:blipFill>
                        <pic:spPr bwMode="auto">
                          <a:xfrm>
                            <a:off x="0" y="0"/>
                            <a:ext cx="3986852" cy="3014756"/>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t>Лавровская Наталья Валерьевна.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82057" cy="3005593"/>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l="12696" r="12802"/>
                          <a:stretch>
                            <a:fillRect/>
                          </a:stretch>
                        </pic:blipFill>
                        <pic:spPr bwMode="auto">
                          <a:xfrm>
                            <a:off x="0" y="0"/>
                            <a:ext cx="3984465" cy="3007410"/>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lastRenderedPageBreak/>
              <w:t>Опрышко Наталия Алексеевна.</w:t>
            </w:r>
          </w:p>
        </w:tc>
        <w:tc>
          <w:tcPr>
            <w:tcW w:w="6804" w:type="dxa"/>
            <w:tcBorders>
              <w:top w:val="single" w:sz="4" w:space="0" w:color="auto"/>
              <w:left w:val="single" w:sz="4" w:space="0" w:color="auto"/>
              <w:bottom w:val="single" w:sz="4" w:space="0" w:color="auto"/>
              <w:right w:val="single" w:sz="4" w:space="0" w:color="auto"/>
            </w:tcBorders>
            <w:vAlign w:val="center"/>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50452" cy="2981739"/>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srcRect l="12696" r="12802"/>
                          <a:stretch>
                            <a:fillRect/>
                          </a:stretch>
                        </pic:blipFill>
                        <pic:spPr bwMode="auto">
                          <a:xfrm>
                            <a:off x="0" y="0"/>
                            <a:ext cx="3952841" cy="2983542"/>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t>Распопова Людмила Михайловна.</w:t>
            </w:r>
          </w:p>
        </w:tc>
        <w:tc>
          <w:tcPr>
            <w:tcW w:w="6804" w:type="dxa"/>
            <w:tcBorders>
              <w:top w:val="single" w:sz="4" w:space="0" w:color="auto"/>
              <w:left w:val="single" w:sz="4" w:space="0" w:color="auto"/>
              <w:bottom w:val="single" w:sz="4" w:space="0" w:color="auto"/>
              <w:right w:val="single" w:sz="4" w:space="0" w:color="auto"/>
            </w:tcBorders>
            <w:vAlign w:val="center"/>
          </w:tcPr>
          <w:p w:rsidR="00B36F6E" w:rsidRPr="00815D8B" w:rsidRDefault="00B36F6E"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90223" cy="2997642"/>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l="12705" r="12390"/>
                          <a:stretch>
                            <a:fillRect/>
                          </a:stretch>
                        </pic:blipFill>
                        <pic:spPr bwMode="auto">
                          <a:xfrm>
                            <a:off x="0" y="0"/>
                            <a:ext cx="3992622" cy="2999444"/>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jc w:val="both"/>
              <w:rPr>
                <w:rFonts w:ascii="Times New Roman" w:hAnsi="Times New Roman" w:cs="Times New Roman"/>
                <w:sz w:val="28"/>
                <w:szCs w:val="28"/>
              </w:rPr>
            </w:pPr>
            <w:r w:rsidRPr="00815D8B">
              <w:rPr>
                <w:rFonts w:ascii="Times New Roman" w:hAnsi="Times New Roman" w:cs="Times New Roman"/>
                <w:sz w:val="28"/>
                <w:szCs w:val="28"/>
              </w:rPr>
              <w:t>Лазина Людмила Юрьевна.</w:t>
            </w:r>
          </w:p>
        </w:tc>
        <w:tc>
          <w:tcPr>
            <w:tcW w:w="6804" w:type="dxa"/>
            <w:tcBorders>
              <w:top w:val="single" w:sz="4" w:space="0" w:color="auto"/>
              <w:left w:val="single" w:sz="4" w:space="0" w:color="auto"/>
              <w:bottom w:val="single" w:sz="4" w:space="0" w:color="auto"/>
              <w:right w:val="single" w:sz="4" w:space="0" w:color="auto"/>
            </w:tcBorders>
            <w:vAlign w:val="center"/>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73146" cy="2997641"/>
                  <wp:effectExtent l="19050" t="0" r="8304"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srcRect l="12696" r="12772"/>
                          <a:stretch>
                            <a:fillRect/>
                          </a:stretch>
                        </pic:blipFill>
                        <pic:spPr bwMode="auto">
                          <a:xfrm>
                            <a:off x="0" y="0"/>
                            <a:ext cx="3977173" cy="3000679"/>
                          </a:xfrm>
                          <a:prstGeom prst="rect">
                            <a:avLst/>
                          </a:prstGeom>
                          <a:noFill/>
                          <a:ln w="9525">
                            <a:noFill/>
                            <a:miter lim="800000"/>
                            <a:headEnd/>
                            <a:tailEnd/>
                          </a:ln>
                        </pic:spPr>
                      </pic:pic>
                    </a:graphicData>
                  </a:graphic>
                </wp:inline>
              </w:drawing>
            </w:r>
          </w:p>
        </w:tc>
      </w:tr>
      <w:tr w:rsidR="00B36F6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B36F6E" w:rsidRPr="00815D8B" w:rsidRDefault="00B36F6E" w:rsidP="00C7250E">
            <w:pPr>
              <w:ind w:left="34"/>
              <w:rPr>
                <w:rFonts w:ascii="Times New Roman" w:hAnsi="Times New Roman" w:cs="Times New Roman"/>
                <w:sz w:val="28"/>
                <w:szCs w:val="28"/>
              </w:rPr>
            </w:pPr>
            <w:r w:rsidRPr="00815D8B">
              <w:rPr>
                <w:rFonts w:ascii="Times New Roman" w:hAnsi="Times New Roman" w:cs="Times New Roman"/>
                <w:sz w:val="28"/>
                <w:szCs w:val="28"/>
              </w:rPr>
              <w:lastRenderedPageBreak/>
              <w:t>Туг</w:t>
            </w:r>
            <w:r w:rsidR="00424BDB" w:rsidRPr="00815D8B">
              <w:rPr>
                <w:rFonts w:ascii="Times New Roman" w:hAnsi="Times New Roman" w:cs="Times New Roman"/>
                <w:sz w:val="28"/>
                <w:szCs w:val="28"/>
              </w:rPr>
              <w:t>уши Этери</w:t>
            </w:r>
            <w:r w:rsidRPr="00815D8B">
              <w:rPr>
                <w:rFonts w:ascii="Times New Roman" w:hAnsi="Times New Roman" w:cs="Times New Roman"/>
                <w:sz w:val="28"/>
                <w:szCs w:val="28"/>
              </w:rPr>
              <w:t xml:space="preserve"> Гуриевна.</w:t>
            </w:r>
          </w:p>
        </w:tc>
        <w:tc>
          <w:tcPr>
            <w:tcW w:w="6804" w:type="dxa"/>
            <w:tcBorders>
              <w:top w:val="single" w:sz="4" w:space="0" w:color="auto"/>
              <w:left w:val="single" w:sz="4" w:space="0" w:color="auto"/>
              <w:bottom w:val="single" w:sz="4" w:space="0" w:color="auto"/>
              <w:right w:val="single" w:sz="4" w:space="0" w:color="auto"/>
            </w:tcBorders>
            <w:vAlign w:val="center"/>
          </w:tcPr>
          <w:p w:rsidR="00B36F6E" w:rsidRPr="00815D8B" w:rsidRDefault="00424BDB"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63732" cy="3005593"/>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srcRect l="12886" r="12962"/>
                          <a:stretch>
                            <a:fillRect/>
                          </a:stretch>
                        </pic:blipFill>
                        <pic:spPr bwMode="auto">
                          <a:xfrm>
                            <a:off x="0" y="0"/>
                            <a:ext cx="3968195" cy="3008977"/>
                          </a:xfrm>
                          <a:prstGeom prst="rect">
                            <a:avLst/>
                          </a:prstGeom>
                          <a:noFill/>
                          <a:ln w="9525">
                            <a:noFill/>
                            <a:miter lim="800000"/>
                            <a:headEnd/>
                            <a:tailEnd/>
                          </a:ln>
                        </pic:spPr>
                      </pic:pic>
                    </a:graphicData>
                  </a:graphic>
                </wp:inline>
              </w:drawing>
            </w:r>
          </w:p>
        </w:tc>
      </w:tr>
      <w:tr w:rsidR="00C7250E" w:rsidRPr="00815D8B" w:rsidTr="00E554BC">
        <w:trPr>
          <w:trHeight w:val="257"/>
        </w:trPr>
        <w:tc>
          <w:tcPr>
            <w:tcW w:w="2410" w:type="dxa"/>
            <w:tcBorders>
              <w:top w:val="single" w:sz="4" w:space="0" w:color="auto"/>
              <w:left w:val="single" w:sz="4" w:space="0" w:color="auto"/>
              <w:bottom w:val="single" w:sz="4" w:space="0" w:color="auto"/>
              <w:right w:val="single" w:sz="4" w:space="0" w:color="auto"/>
            </w:tcBorders>
            <w:hideMark/>
          </w:tcPr>
          <w:p w:rsidR="00C7250E" w:rsidRPr="00815D8B" w:rsidRDefault="00C7250E" w:rsidP="00685C9A">
            <w:pPr>
              <w:ind w:left="34"/>
              <w:jc w:val="both"/>
              <w:rPr>
                <w:rFonts w:ascii="Times New Roman" w:hAnsi="Times New Roman" w:cs="Times New Roman"/>
                <w:sz w:val="28"/>
                <w:szCs w:val="28"/>
              </w:rPr>
            </w:pPr>
            <w:r w:rsidRPr="00815D8B">
              <w:rPr>
                <w:rFonts w:ascii="Times New Roman" w:hAnsi="Times New Roman" w:cs="Times New Roman"/>
                <w:sz w:val="28"/>
                <w:szCs w:val="28"/>
              </w:rPr>
              <w:t>Базрова Елена Анатольевна.</w:t>
            </w:r>
          </w:p>
          <w:p w:rsidR="00C7250E" w:rsidRPr="00815D8B" w:rsidRDefault="00C7250E" w:rsidP="00685C9A">
            <w:pPr>
              <w:ind w:left="34"/>
              <w:jc w:val="both"/>
              <w:rPr>
                <w:rFonts w:ascii="Times New Roman" w:hAnsi="Times New Roman" w:cs="Times New Roman"/>
                <w:sz w:val="28"/>
                <w:szCs w:val="28"/>
              </w:rPr>
            </w:pPr>
            <w:r w:rsidRPr="00815D8B">
              <w:rPr>
                <w:rFonts w:ascii="Times New Roman" w:hAnsi="Times New Roman" w:cs="Times New Roman"/>
                <w:sz w:val="28"/>
                <w:szCs w:val="28"/>
              </w:rPr>
              <w:t>Дубовых Наталия Николаевна.</w:t>
            </w:r>
          </w:p>
          <w:p w:rsidR="00C7250E" w:rsidRPr="00815D8B" w:rsidRDefault="00C7250E" w:rsidP="00685C9A">
            <w:pPr>
              <w:ind w:left="34"/>
              <w:jc w:val="both"/>
              <w:rPr>
                <w:rFonts w:ascii="Times New Roman" w:hAnsi="Times New Roman" w:cs="Times New Roman"/>
                <w:sz w:val="28"/>
                <w:szCs w:val="28"/>
              </w:rPr>
            </w:pPr>
            <w:r w:rsidRPr="00815D8B">
              <w:rPr>
                <w:rFonts w:ascii="Times New Roman" w:hAnsi="Times New Roman" w:cs="Times New Roman"/>
                <w:sz w:val="28"/>
                <w:szCs w:val="28"/>
              </w:rPr>
              <w:t>Ледовских Александр Александрович.</w:t>
            </w:r>
          </w:p>
        </w:tc>
        <w:tc>
          <w:tcPr>
            <w:tcW w:w="6804" w:type="dxa"/>
            <w:tcBorders>
              <w:top w:val="single" w:sz="4" w:space="0" w:color="auto"/>
              <w:left w:val="single" w:sz="4" w:space="0" w:color="auto"/>
              <w:bottom w:val="single" w:sz="4" w:space="0" w:color="auto"/>
              <w:right w:val="single" w:sz="4" w:space="0" w:color="auto"/>
            </w:tcBorders>
            <w:vAlign w:val="center"/>
            <w:hideMark/>
          </w:tcPr>
          <w:p w:rsidR="00C7250E" w:rsidRPr="00815D8B" w:rsidRDefault="00C7250E" w:rsidP="00C7250E">
            <w:pPr>
              <w:jc w:val="center"/>
              <w:rPr>
                <w:rFonts w:ascii="Times New Roman" w:hAnsi="Times New Roman" w:cs="Times New Roman"/>
                <w:sz w:val="28"/>
                <w:szCs w:val="28"/>
              </w:rPr>
            </w:pPr>
            <w:r w:rsidRPr="00815D8B">
              <w:rPr>
                <w:rFonts w:cs="Times New Roman"/>
                <w:noProof/>
                <w:szCs w:val="28"/>
                <w:lang w:eastAsia="ru-RU"/>
              </w:rPr>
              <w:drawing>
                <wp:inline distT="0" distB="0" distL="0" distR="0">
                  <wp:extent cx="3956602" cy="2992495"/>
                  <wp:effectExtent l="19050" t="0" r="5798" b="0"/>
                  <wp:docPr id="3"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srcRect l="12695" r="12962"/>
                          <a:stretch>
                            <a:fillRect/>
                          </a:stretch>
                        </pic:blipFill>
                        <pic:spPr bwMode="auto">
                          <a:xfrm>
                            <a:off x="0" y="0"/>
                            <a:ext cx="3956602" cy="2992495"/>
                          </a:xfrm>
                          <a:prstGeom prst="rect">
                            <a:avLst/>
                          </a:prstGeom>
                          <a:noFill/>
                          <a:ln w="9525">
                            <a:noFill/>
                            <a:miter lim="800000"/>
                            <a:headEnd/>
                            <a:tailEnd/>
                          </a:ln>
                        </pic:spPr>
                      </pic:pic>
                    </a:graphicData>
                  </a:graphic>
                </wp:inline>
              </w:drawing>
            </w:r>
          </w:p>
        </w:tc>
      </w:tr>
    </w:tbl>
    <w:p w:rsidR="00962D4B" w:rsidRPr="00815D8B" w:rsidRDefault="00962D4B" w:rsidP="00962D4B">
      <w:pPr>
        <w:jc w:val="both"/>
        <w:rPr>
          <w:rFonts w:cs="Times New Roman"/>
          <w:szCs w:val="28"/>
        </w:rPr>
      </w:pPr>
    </w:p>
    <w:p w:rsidR="00C83029" w:rsidRPr="00815D8B" w:rsidRDefault="00962D4B" w:rsidP="00C83029">
      <w:pPr>
        <w:spacing w:line="360" w:lineRule="auto"/>
        <w:ind w:firstLine="709"/>
        <w:jc w:val="both"/>
        <w:rPr>
          <w:rFonts w:cs="Times New Roman"/>
          <w:szCs w:val="28"/>
        </w:rPr>
      </w:pPr>
      <w:r w:rsidRPr="00815D8B">
        <w:rPr>
          <w:rFonts w:cs="Times New Roman"/>
          <w:szCs w:val="28"/>
        </w:rPr>
        <w:t xml:space="preserve">Подведение итогов: после игры при помощи </w:t>
      </w:r>
      <w:r w:rsidR="00C83029" w:rsidRPr="00815D8B">
        <w:rPr>
          <w:rFonts w:cs="Times New Roman"/>
          <w:szCs w:val="28"/>
        </w:rPr>
        <w:t>аудитории</w:t>
      </w:r>
      <w:r w:rsidRPr="00815D8B">
        <w:rPr>
          <w:rFonts w:cs="Times New Roman"/>
          <w:szCs w:val="28"/>
        </w:rPr>
        <w:t xml:space="preserve"> будет выбран лучший игрок среди знатоков. </w:t>
      </w:r>
    </w:p>
    <w:p w:rsidR="00C83029" w:rsidRPr="00815D8B" w:rsidRDefault="00962D4B" w:rsidP="00C83029">
      <w:pPr>
        <w:spacing w:line="360" w:lineRule="auto"/>
        <w:ind w:firstLine="709"/>
        <w:jc w:val="center"/>
        <w:rPr>
          <w:rFonts w:cs="Times New Roman"/>
          <w:szCs w:val="28"/>
        </w:rPr>
      </w:pPr>
      <w:r w:rsidRPr="00815D8B">
        <w:rPr>
          <w:rFonts w:cs="Times New Roman"/>
          <w:szCs w:val="28"/>
        </w:rPr>
        <w:t>Награждение.</w:t>
      </w:r>
    </w:p>
    <w:p w:rsidR="00962D4B" w:rsidRPr="00815D8B" w:rsidRDefault="00962D4B" w:rsidP="00C83029">
      <w:pPr>
        <w:spacing w:line="360" w:lineRule="auto"/>
        <w:ind w:firstLine="709"/>
        <w:jc w:val="both"/>
        <w:rPr>
          <w:rFonts w:cs="Times New Roman"/>
          <w:szCs w:val="28"/>
        </w:rPr>
      </w:pPr>
      <w:r w:rsidRPr="00815D8B">
        <w:rPr>
          <w:rFonts w:cs="Times New Roman"/>
          <w:szCs w:val="28"/>
        </w:rPr>
        <w:t xml:space="preserve">Ведущий предоставляет слово капитану команды, чтобы тот оценил работу каждого игрока. Рефлексия «Образ». «Знатокам» предлагается сравнить свою игру, своё настроение на игре с образом какого-либо животного. Спасибо всем за игру. </w:t>
      </w:r>
    </w:p>
    <w:p w:rsidR="00B71335" w:rsidRDefault="00B71335">
      <w:pPr>
        <w:rPr>
          <w:rFonts w:eastAsiaTheme="majorEastAsia" w:cstheme="majorBidi"/>
          <w:b/>
          <w:bCs/>
          <w:szCs w:val="28"/>
        </w:rPr>
      </w:pPr>
      <w:bookmarkStart w:id="22" w:name="_Toc73346022"/>
      <w:r>
        <w:br w:type="page"/>
      </w:r>
    </w:p>
    <w:p w:rsidR="00E554BC" w:rsidRPr="00815D8B" w:rsidRDefault="00E554BC" w:rsidP="00E554BC">
      <w:pPr>
        <w:pStyle w:val="1"/>
        <w:jc w:val="both"/>
      </w:pPr>
      <w:bookmarkStart w:id="23" w:name="_Toc133318927"/>
      <w:r>
        <w:lastRenderedPageBreak/>
        <w:t xml:space="preserve">3. </w:t>
      </w:r>
      <w:r w:rsidRPr="00815D8B">
        <w:t>Рекомендации по использованию методической разработки в практике работы классных руководителей</w:t>
      </w:r>
      <w:bookmarkEnd w:id="23"/>
    </w:p>
    <w:p w:rsidR="00E554BC" w:rsidRPr="00815D8B" w:rsidRDefault="00E554BC" w:rsidP="00E554BC">
      <w:pPr>
        <w:spacing w:line="360" w:lineRule="auto"/>
        <w:ind w:firstLine="680"/>
        <w:jc w:val="both"/>
        <w:rPr>
          <w:rFonts w:cs="Times New Roman"/>
          <w:szCs w:val="28"/>
        </w:rPr>
      </w:pPr>
      <w:r w:rsidRPr="00815D8B">
        <w:rPr>
          <w:rFonts w:cs="Times New Roman"/>
          <w:szCs w:val="28"/>
        </w:rPr>
        <w:t>После учения игра - ведущий вид деятельности, в котором происходит развитие социальных коммуникативных навыков, эмоциональной среды обучающегося, а если игра познавательная, то это реальная возможность расти интеллектуально (чего мы и ждём от наших воспитанников после проведения любого мероприятия). Идея проведения игры «Что? Где? Когда?» основана на закреплении уже имеющихся у обучающихся знаний, сведений, эрудиции, а также на создании необходимых условий для самостоятельного совместного поиска участниками ответов на вопросы, обработке и применении этой информации в ходе участия в мероприятии. Расширяя кругозор и информированность участников, создаются условия для выработки умения применять логически построенные и правильные выводы в процессе игры. За счет выполнения всех выше перечисленных процессов ожидается повышение уровня общей информированности участников, расширение общего кругозора у студентов, формирование у них чувства ответственности за команду и уважения друг к другу, а главное осознание своих потребностей и способностей.</w:t>
      </w:r>
    </w:p>
    <w:p w:rsidR="00E554BC" w:rsidRPr="00815D8B" w:rsidRDefault="00E554BC" w:rsidP="00E554BC">
      <w:pPr>
        <w:spacing w:line="360" w:lineRule="auto"/>
        <w:ind w:firstLine="527"/>
        <w:jc w:val="both"/>
        <w:rPr>
          <w:rFonts w:cs="Times New Roman"/>
          <w:color w:val="000000" w:themeColor="text1"/>
          <w:szCs w:val="28"/>
          <w:shd w:val="clear" w:color="auto" w:fill="FFFFFF"/>
        </w:rPr>
      </w:pPr>
      <w:r w:rsidRPr="00815D8B">
        <w:rPr>
          <w:rFonts w:cs="Times New Roman"/>
          <w:color w:val="000000" w:themeColor="text1"/>
          <w:szCs w:val="28"/>
          <w:shd w:val="clear" w:color="auto" w:fill="FFFFFF"/>
        </w:rPr>
        <w:t>Кроме того, данная методическая разработка дает возможность обучающимся самостоятельно пополнять свои знания, глубоко вникать в изучаемую проблему и предполагать пути ее решения, что важно при формировании мировоззрения. Это важно для определения индивидуальной траектории развития каждого студента.</w:t>
      </w:r>
    </w:p>
    <w:bookmarkEnd w:id="22"/>
    <w:p w:rsidR="00962D4B" w:rsidRPr="00815D8B" w:rsidRDefault="00962D4B" w:rsidP="00962D4B">
      <w:pPr>
        <w:jc w:val="both"/>
        <w:rPr>
          <w:rFonts w:cs="Times New Roman"/>
          <w:szCs w:val="28"/>
        </w:rPr>
      </w:pPr>
    </w:p>
    <w:p w:rsidR="00B71335" w:rsidRDefault="00B71335">
      <w:pPr>
        <w:rPr>
          <w:rFonts w:eastAsiaTheme="majorEastAsia" w:cstheme="majorBidi"/>
          <w:b/>
          <w:bCs/>
          <w:szCs w:val="28"/>
        </w:rPr>
      </w:pPr>
      <w:bookmarkStart w:id="24" w:name="_Toc73346023"/>
      <w:r>
        <w:br w:type="page"/>
      </w:r>
    </w:p>
    <w:p w:rsidR="00962D4B" w:rsidRPr="00815D8B" w:rsidRDefault="00962D4B" w:rsidP="00453A54">
      <w:pPr>
        <w:pStyle w:val="1"/>
      </w:pPr>
      <w:bookmarkStart w:id="25" w:name="_Toc133318928"/>
      <w:r w:rsidRPr="00815D8B">
        <w:lastRenderedPageBreak/>
        <w:t>Список использованной литературы:</w:t>
      </w:r>
      <w:bookmarkEnd w:id="24"/>
      <w:bookmarkEnd w:id="25"/>
    </w:p>
    <w:p w:rsidR="00962D4B" w:rsidRPr="00815D8B" w:rsidRDefault="00962D4B" w:rsidP="00962D4B">
      <w:pPr>
        <w:jc w:val="center"/>
        <w:rPr>
          <w:rFonts w:cs="Times New Roman"/>
          <w:szCs w:val="28"/>
        </w:rPr>
      </w:pPr>
    </w:p>
    <w:p w:rsidR="00962D4B" w:rsidRPr="00815D8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sidRPr="00815D8B">
        <w:rPr>
          <w:rFonts w:ascii="Times New Roman" w:hAnsi="Times New Roman" w:cs="Times New Roman"/>
          <w:sz w:val="28"/>
          <w:szCs w:val="28"/>
        </w:rPr>
        <w:t>Анашина, Н.Ю. Энциклопедия интеллектуальных игр /Н.Ю. Анашина.-М.:Академия развития, 2006. – 496 с.</w:t>
      </w:r>
    </w:p>
    <w:p w:rsidR="00962D4B" w:rsidRPr="00815D8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sidRPr="00815D8B">
        <w:rPr>
          <w:rFonts w:ascii="Times New Roman" w:hAnsi="Times New Roman" w:cs="Times New Roman"/>
          <w:sz w:val="28"/>
          <w:szCs w:val="28"/>
        </w:rPr>
        <w:t>Баландин, Б.Б.10 000 вопросов для очень умных / Б. Б. Баландин. – М.: РИПОЛ классик, 2007г. - 512 с. — (Новейшие справочники).</w:t>
      </w:r>
    </w:p>
    <w:p w:rsidR="00962D4B" w:rsidRPr="00815D8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sidRPr="00815D8B">
        <w:rPr>
          <w:rFonts w:ascii="Times New Roman" w:hAnsi="Times New Roman" w:cs="Times New Roman"/>
          <w:sz w:val="28"/>
          <w:szCs w:val="28"/>
        </w:rPr>
        <w:t>Баландин, Б.Б. 1001 вопрос для очень умных (с подсказками для остальных) / Б. Б. Баландин. - М.: РИПОЛ КЛАССИК, 2002,- 480 с.</w:t>
      </w:r>
    </w:p>
    <w:p w:rsidR="00962D4B" w:rsidRPr="00815D8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sidRPr="00815D8B">
        <w:rPr>
          <w:rFonts w:ascii="Times New Roman" w:hAnsi="Times New Roman" w:cs="Times New Roman"/>
          <w:sz w:val="28"/>
          <w:szCs w:val="28"/>
        </w:rPr>
        <w:t>Нянковский, М.А. Неизвестное об известном. Интеллектуальные игры для школьников. - Ярославль: “Академия развития”, 1997.- 192 с.</w:t>
      </w:r>
    </w:p>
    <w:p w:rsidR="00962D4B" w:rsidRPr="00815D8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sidRPr="00815D8B">
        <w:rPr>
          <w:rFonts w:ascii="Times New Roman" w:hAnsi="Times New Roman" w:cs="Times New Roman"/>
          <w:sz w:val="28"/>
          <w:szCs w:val="28"/>
        </w:rPr>
        <w:t xml:space="preserve">Аудиозаписи: </w:t>
      </w:r>
    </w:p>
    <w:p w:rsidR="00962D4B" w:rsidRPr="00815D8B" w:rsidRDefault="00962D4B" w:rsidP="00453A54">
      <w:pPr>
        <w:tabs>
          <w:tab w:val="left" w:pos="993"/>
        </w:tabs>
        <w:spacing w:line="360" w:lineRule="auto"/>
        <w:ind w:firstLine="709"/>
        <w:jc w:val="both"/>
        <w:rPr>
          <w:rFonts w:cs="Times New Roman"/>
          <w:szCs w:val="28"/>
        </w:rPr>
      </w:pPr>
      <w:r w:rsidRPr="00815D8B">
        <w:rPr>
          <w:rFonts w:cs="Times New Roman"/>
          <w:szCs w:val="28"/>
        </w:rPr>
        <w:t>П.И. Чайковский П.И., Ария Германа из оперы Пиковая дама. «Что   наша жизнь-игра».</w:t>
      </w:r>
    </w:p>
    <w:p w:rsidR="00962D4B" w:rsidRPr="00815D8B" w:rsidRDefault="00962D4B" w:rsidP="00453A54">
      <w:pPr>
        <w:tabs>
          <w:tab w:val="left" w:pos="993"/>
        </w:tabs>
        <w:spacing w:line="360" w:lineRule="auto"/>
        <w:ind w:firstLine="709"/>
        <w:jc w:val="both"/>
        <w:rPr>
          <w:rFonts w:cs="Times New Roman"/>
          <w:szCs w:val="28"/>
        </w:rPr>
      </w:pPr>
      <w:r w:rsidRPr="00815D8B">
        <w:rPr>
          <w:rFonts w:cs="Times New Roman"/>
          <w:szCs w:val="28"/>
        </w:rPr>
        <w:t>Melkonov. WildHorse (волчок).</w:t>
      </w:r>
    </w:p>
    <w:p w:rsidR="00962D4B" w:rsidRPr="00815D8B" w:rsidRDefault="00962D4B" w:rsidP="00453A54">
      <w:pPr>
        <w:pStyle w:val="a4"/>
        <w:tabs>
          <w:tab w:val="left" w:pos="993"/>
        </w:tabs>
        <w:spacing w:line="360" w:lineRule="auto"/>
        <w:ind w:left="0" w:firstLine="709"/>
        <w:jc w:val="both"/>
        <w:rPr>
          <w:rFonts w:ascii="Times New Roman" w:hAnsi="Times New Roman" w:cs="Times New Roman"/>
          <w:sz w:val="28"/>
          <w:szCs w:val="28"/>
        </w:rPr>
      </w:pPr>
      <w:r w:rsidRPr="00815D8B">
        <w:rPr>
          <w:rFonts w:ascii="Times New Roman" w:hAnsi="Times New Roman" w:cs="Times New Roman"/>
          <w:sz w:val="28"/>
          <w:szCs w:val="28"/>
          <w:lang w:val="en-US"/>
        </w:rPr>
        <w:t>JamesLast</w:t>
      </w:r>
      <w:r w:rsidRPr="00815D8B">
        <w:rPr>
          <w:rFonts w:ascii="Times New Roman" w:hAnsi="Times New Roman" w:cs="Times New Roman"/>
          <w:sz w:val="28"/>
          <w:szCs w:val="28"/>
        </w:rPr>
        <w:t xml:space="preserve">, </w:t>
      </w:r>
      <w:r w:rsidRPr="00815D8B">
        <w:rPr>
          <w:rFonts w:ascii="Times New Roman" w:hAnsi="Times New Roman" w:cs="Times New Roman"/>
          <w:sz w:val="28"/>
          <w:szCs w:val="28"/>
          <w:lang w:val="en-US"/>
        </w:rPr>
        <w:t>Ra</w:t>
      </w:r>
      <w:r w:rsidRPr="00815D8B">
        <w:rPr>
          <w:rFonts w:ascii="Times New Roman" w:hAnsi="Times New Roman" w:cs="Times New Roman"/>
          <w:sz w:val="28"/>
          <w:szCs w:val="28"/>
        </w:rPr>
        <w:t>-</w:t>
      </w:r>
      <w:r w:rsidRPr="00815D8B">
        <w:rPr>
          <w:rFonts w:ascii="Times New Roman" w:hAnsi="Times New Roman" w:cs="Times New Roman"/>
          <w:sz w:val="28"/>
          <w:szCs w:val="28"/>
          <w:lang w:val="en-US"/>
        </w:rPr>
        <w:t>ta</w:t>
      </w:r>
      <w:r w:rsidRPr="00815D8B">
        <w:rPr>
          <w:rFonts w:ascii="Times New Roman" w:hAnsi="Times New Roman" w:cs="Times New Roman"/>
          <w:sz w:val="28"/>
          <w:szCs w:val="28"/>
        </w:rPr>
        <w:t>-</w:t>
      </w:r>
      <w:r w:rsidRPr="00815D8B">
        <w:rPr>
          <w:rFonts w:ascii="Times New Roman" w:hAnsi="Times New Roman" w:cs="Times New Roman"/>
          <w:sz w:val="28"/>
          <w:szCs w:val="28"/>
          <w:lang w:val="en-US"/>
        </w:rPr>
        <w:t>ta</w:t>
      </w:r>
      <w:r w:rsidRPr="00815D8B">
        <w:rPr>
          <w:rFonts w:ascii="Times New Roman" w:hAnsi="Times New Roman" w:cs="Times New Roman"/>
          <w:sz w:val="28"/>
          <w:szCs w:val="28"/>
        </w:rPr>
        <w:t xml:space="preserve"> (чёрный ящик)</w:t>
      </w:r>
    </w:p>
    <w:p w:rsidR="00962D4B" w:rsidRPr="00815D8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sidRPr="00815D8B">
        <w:rPr>
          <w:rFonts w:ascii="Times New Roman" w:hAnsi="Times New Roman" w:cs="Times New Roman"/>
          <w:sz w:val="28"/>
          <w:szCs w:val="28"/>
        </w:rPr>
        <w:t>Интернет-ресурсы:</w:t>
      </w:r>
    </w:p>
    <w:p w:rsidR="00962D4B" w:rsidRPr="00815D8B" w:rsidRDefault="005A74CE" w:rsidP="00453A54">
      <w:pPr>
        <w:pStyle w:val="a4"/>
        <w:tabs>
          <w:tab w:val="left" w:pos="993"/>
        </w:tabs>
        <w:spacing w:line="360" w:lineRule="auto"/>
        <w:ind w:left="0" w:firstLine="709"/>
        <w:jc w:val="both"/>
        <w:rPr>
          <w:rFonts w:ascii="Times New Roman" w:hAnsi="Times New Roman" w:cs="Times New Roman"/>
          <w:sz w:val="28"/>
          <w:szCs w:val="28"/>
        </w:rPr>
      </w:pPr>
      <w:hyperlink r:id="rId23" w:history="1">
        <w:r w:rsidR="00962D4B" w:rsidRPr="00815D8B">
          <w:rPr>
            <w:rStyle w:val="a7"/>
            <w:rFonts w:ascii="Times New Roman" w:hAnsi="Times New Roman" w:cs="Times New Roman"/>
            <w:color w:val="auto"/>
            <w:sz w:val="28"/>
            <w:szCs w:val="28"/>
            <w:u w:val="none"/>
          </w:rPr>
          <w:t>http://ippk.arkh-edu.ru/biblio/colleague/detail.php?ID=889974</w:t>
        </w:r>
      </w:hyperlink>
    </w:p>
    <w:p w:rsidR="00962D4B" w:rsidRPr="00815D8B" w:rsidRDefault="00962D4B" w:rsidP="00815D8B">
      <w:pPr>
        <w:pStyle w:val="a4"/>
        <w:tabs>
          <w:tab w:val="left" w:pos="993"/>
        </w:tabs>
        <w:spacing w:line="360" w:lineRule="auto"/>
        <w:ind w:left="0" w:firstLine="709"/>
        <w:jc w:val="both"/>
        <w:rPr>
          <w:rFonts w:cs="Times New Roman"/>
          <w:sz w:val="28"/>
          <w:szCs w:val="28"/>
        </w:rPr>
      </w:pPr>
      <w:r w:rsidRPr="00815D8B">
        <w:rPr>
          <w:rFonts w:ascii="Times New Roman" w:hAnsi="Times New Roman" w:cs="Times New Roman"/>
          <w:sz w:val="28"/>
          <w:szCs w:val="28"/>
        </w:rPr>
        <w:t>https://videouroki.net/razrabotki/vneklassnoe-meropriyatie-chto-gde-kogda.html</w:t>
      </w:r>
    </w:p>
    <w:sectPr w:rsidR="00962D4B" w:rsidRPr="00815D8B" w:rsidSect="00B71335">
      <w:footerReference w:type="default" r:id="rId24"/>
      <w:pgSz w:w="11906" w:h="16838"/>
      <w:pgMar w:top="1134" w:right="851"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56A5" w:rsidRDefault="009A56A5" w:rsidP="00A33445">
      <w:r>
        <w:separator/>
      </w:r>
    </w:p>
  </w:endnote>
  <w:endnote w:type="continuationSeparator" w:id="1">
    <w:p w:rsidR="009A56A5" w:rsidRDefault="009A56A5" w:rsidP="00A334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829"/>
      <w:docPartObj>
        <w:docPartGallery w:val="Page Numbers (Bottom of Page)"/>
        <w:docPartUnique/>
      </w:docPartObj>
    </w:sdtPr>
    <w:sdtContent>
      <w:p w:rsidR="00A33445" w:rsidRDefault="005A74CE">
        <w:pPr>
          <w:pStyle w:val="ab"/>
          <w:jc w:val="center"/>
        </w:pPr>
        <w:fldSimple w:instr=" PAGE   \* MERGEFORMAT ">
          <w:r w:rsidR="003567EB">
            <w:rPr>
              <w:noProof/>
            </w:rPr>
            <w:t>18</w:t>
          </w:r>
        </w:fldSimple>
      </w:p>
    </w:sdtContent>
  </w:sdt>
  <w:p w:rsidR="00A33445" w:rsidRDefault="00A3344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56A5" w:rsidRDefault="009A56A5" w:rsidP="00A33445">
      <w:r>
        <w:separator/>
      </w:r>
    </w:p>
  </w:footnote>
  <w:footnote w:type="continuationSeparator" w:id="1">
    <w:p w:rsidR="009A56A5" w:rsidRDefault="009A56A5" w:rsidP="00A334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285A"/>
    <w:multiLevelType w:val="multilevel"/>
    <w:tmpl w:val="80C4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A11A11"/>
    <w:multiLevelType w:val="hybridMultilevel"/>
    <w:tmpl w:val="6E425434"/>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
    <w:nsid w:val="09B062B3"/>
    <w:multiLevelType w:val="multilevel"/>
    <w:tmpl w:val="6DFA70B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9311D23"/>
    <w:multiLevelType w:val="multilevel"/>
    <w:tmpl w:val="9DAECDA2"/>
    <w:lvl w:ilvl="0">
      <w:start w:val="2"/>
      <w:numFmt w:val="decimal"/>
      <w:lvlText w:val="%1."/>
      <w:lvlJc w:val="left"/>
      <w:pPr>
        <w:ind w:left="465" w:hanging="465"/>
      </w:pPr>
      <w:rPr>
        <w:rFonts w:hint="default"/>
        <w:b/>
      </w:rPr>
    </w:lvl>
    <w:lvl w:ilvl="1">
      <w:start w:val="1"/>
      <w:numFmt w:val="decimal"/>
      <w:lvlText w:val="2.%2."/>
      <w:lvlJc w:val="left"/>
      <w:pPr>
        <w:ind w:left="143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1A7A02B6"/>
    <w:multiLevelType w:val="multilevel"/>
    <w:tmpl w:val="2374A4F8"/>
    <w:lvl w:ilvl="0">
      <w:start w:val="1"/>
      <w:numFmt w:val="decimal"/>
      <w:lvlText w:val="%1."/>
      <w:lvlJc w:val="left"/>
      <w:pPr>
        <w:ind w:left="1069"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245A44B8"/>
    <w:multiLevelType w:val="multilevel"/>
    <w:tmpl w:val="FCA83F5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C58711C"/>
    <w:multiLevelType w:val="multilevel"/>
    <w:tmpl w:val="39B8C23C"/>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34A96B9C"/>
    <w:multiLevelType w:val="hybridMultilevel"/>
    <w:tmpl w:val="C94AC86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733557F"/>
    <w:multiLevelType w:val="multilevel"/>
    <w:tmpl w:val="9DAECDA2"/>
    <w:lvl w:ilvl="0">
      <w:start w:val="2"/>
      <w:numFmt w:val="decimal"/>
      <w:lvlText w:val="%1."/>
      <w:lvlJc w:val="left"/>
      <w:pPr>
        <w:ind w:left="465" w:hanging="465"/>
      </w:pPr>
      <w:rPr>
        <w:rFonts w:hint="default"/>
        <w:b/>
      </w:rPr>
    </w:lvl>
    <w:lvl w:ilvl="1">
      <w:start w:val="1"/>
      <w:numFmt w:val="decimal"/>
      <w:lvlText w:val="2.%2."/>
      <w:lvlJc w:val="left"/>
      <w:pPr>
        <w:ind w:left="143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470A0230"/>
    <w:multiLevelType w:val="hybridMultilevel"/>
    <w:tmpl w:val="4CF23E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2263C9"/>
    <w:multiLevelType w:val="multilevel"/>
    <w:tmpl w:val="9DAECDA2"/>
    <w:lvl w:ilvl="0">
      <w:start w:val="2"/>
      <w:numFmt w:val="decimal"/>
      <w:lvlText w:val="%1."/>
      <w:lvlJc w:val="left"/>
      <w:pPr>
        <w:ind w:left="465" w:hanging="465"/>
      </w:pPr>
      <w:rPr>
        <w:rFonts w:hint="default"/>
        <w:b/>
      </w:rPr>
    </w:lvl>
    <w:lvl w:ilvl="1">
      <w:start w:val="1"/>
      <w:numFmt w:val="decimal"/>
      <w:lvlText w:val="2.%2."/>
      <w:lvlJc w:val="left"/>
      <w:pPr>
        <w:ind w:left="143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4D8C32A0"/>
    <w:multiLevelType w:val="hybridMultilevel"/>
    <w:tmpl w:val="C7F24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64672C"/>
    <w:multiLevelType w:val="multilevel"/>
    <w:tmpl w:val="2374A4F8"/>
    <w:lvl w:ilvl="0">
      <w:start w:val="1"/>
      <w:numFmt w:val="decimal"/>
      <w:lvlText w:val="%1."/>
      <w:lvlJc w:val="left"/>
      <w:pPr>
        <w:ind w:left="1069"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3">
    <w:nsid w:val="6FBB2696"/>
    <w:multiLevelType w:val="hybridMultilevel"/>
    <w:tmpl w:val="38FEFB2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75E92D56"/>
    <w:multiLevelType w:val="multilevel"/>
    <w:tmpl w:val="09C2B532"/>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9"/>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num>
  <w:num w:numId="7">
    <w:abstractNumId w:val="11"/>
  </w:num>
  <w:num w:numId="8">
    <w:abstractNumId w:val="12"/>
  </w:num>
  <w:num w:numId="9">
    <w:abstractNumId w:val="3"/>
  </w:num>
  <w:num w:numId="10">
    <w:abstractNumId w:val="4"/>
  </w:num>
  <w:num w:numId="11">
    <w:abstractNumId w:val="5"/>
  </w:num>
  <w:num w:numId="12">
    <w:abstractNumId w:val="10"/>
  </w:num>
  <w:num w:numId="13">
    <w:abstractNumId w:val="14"/>
  </w:num>
  <w:num w:numId="14">
    <w:abstractNumId w:val="8"/>
  </w:num>
  <w:num w:numId="15">
    <w:abstractNumId w:val="6"/>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4E22A9"/>
    <w:rsid w:val="0001358D"/>
    <w:rsid w:val="00021B07"/>
    <w:rsid w:val="0004114D"/>
    <w:rsid w:val="00064492"/>
    <w:rsid w:val="000E637E"/>
    <w:rsid w:val="00103531"/>
    <w:rsid w:val="0011316C"/>
    <w:rsid w:val="00123D4F"/>
    <w:rsid w:val="0013621A"/>
    <w:rsid w:val="001528F6"/>
    <w:rsid w:val="001620C4"/>
    <w:rsid w:val="001B0BB5"/>
    <w:rsid w:val="00213079"/>
    <w:rsid w:val="00224ED6"/>
    <w:rsid w:val="00225462"/>
    <w:rsid w:val="00236A01"/>
    <w:rsid w:val="00242ADA"/>
    <w:rsid w:val="00290E05"/>
    <w:rsid w:val="00295F88"/>
    <w:rsid w:val="002B1F3D"/>
    <w:rsid w:val="002F1C93"/>
    <w:rsid w:val="00315461"/>
    <w:rsid w:val="00320A54"/>
    <w:rsid w:val="003567EB"/>
    <w:rsid w:val="003C04E4"/>
    <w:rsid w:val="00424BDB"/>
    <w:rsid w:val="0045201E"/>
    <w:rsid w:val="00453A54"/>
    <w:rsid w:val="00490B55"/>
    <w:rsid w:val="004A03B2"/>
    <w:rsid w:val="004B25FE"/>
    <w:rsid w:val="004C5316"/>
    <w:rsid w:val="004E22A9"/>
    <w:rsid w:val="00524C53"/>
    <w:rsid w:val="00552DC9"/>
    <w:rsid w:val="00570831"/>
    <w:rsid w:val="005761E0"/>
    <w:rsid w:val="005A74CE"/>
    <w:rsid w:val="005F6BF3"/>
    <w:rsid w:val="00642D7A"/>
    <w:rsid w:val="00655BA2"/>
    <w:rsid w:val="0065776D"/>
    <w:rsid w:val="006757FF"/>
    <w:rsid w:val="00680EE3"/>
    <w:rsid w:val="006C2651"/>
    <w:rsid w:val="0071577A"/>
    <w:rsid w:val="007C2C5C"/>
    <w:rsid w:val="007C3AB9"/>
    <w:rsid w:val="007D4462"/>
    <w:rsid w:val="007D68BF"/>
    <w:rsid w:val="00815D8B"/>
    <w:rsid w:val="00824E61"/>
    <w:rsid w:val="008B28CD"/>
    <w:rsid w:val="008B2FDF"/>
    <w:rsid w:val="008C7CDD"/>
    <w:rsid w:val="008F07C2"/>
    <w:rsid w:val="00955640"/>
    <w:rsid w:val="0095735D"/>
    <w:rsid w:val="00960A85"/>
    <w:rsid w:val="00962D4B"/>
    <w:rsid w:val="00981E34"/>
    <w:rsid w:val="009A56A5"/>
    <w:rsid w:val="009C155E"/>
    <w:rsid w:val="00A01FC6"/>
    <w:rsid w:val="00A050F5"/>
    <w:rsid w:val="00A10662"/>
    <w:rsid w:val="00A2084D"/>
    <w:rsid w:val="00A33445"/>
    <w:rsid w:val="00A4284B"/>
    <w:rsid w:val="00A5511D"/>
    <w:rsid w:val="00A820CE"/>
    <w:rsid w:val="00AA7DBD"/>
    <w:rsid w:val="00AB3F8C"/>
    <w:rsid w:val="00AB6A95"/>
    <w:rsid w:val="00AE52B8"/>
    <w:rsid w:val="00AF1379"/>
    <w:rsid w:val="00B36F6E"/>
    <w:rsid w:val="00B43D4F"/>
    <w:rsid w:val="00B65E27"/>
    <w:rsid w:val="00B71335"/>
    <w:rsid w:val="00B734FA"/>
    <w:rsid w:val="00C0704E"/>
    <w:rsid w:val="00C7250E"/>
    <w:rsid w:val="00C83029"/>
    <w:rsid w:val="00CD32C6"/>
    <w:rsid w:val="00CD6513"/>
    <w:rsid w:val="00D765D0"/>
    <w:rsid w:val="00D84FE8"/>
    <w:rsid w:val="00D86852"/>
    <w:rsid w:val="00D87CE6"/>
    <w:rsid w:val="00DF5A88"/>
    <w:rsid w:val="00E05F90"/>
    <w:rsid w:val="00E33D85"/>
    <w:rsid w:val="00E46A02"/>
    <w:rsid w:val="00E554BC"/>
    <w:rsid w:val="00EB6FBC"/>
    <w:rsid w:val="00F56A18"/>
    <w:rsid w:val="00F83007"/>
    <w:rsid w:val="00FE33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6A02"/>
  </w:style>
  <w:style w:type="paragraph" w:styleId="1">
    <w:name w:val="heading 1"/>
    <w:basedOn w:val="a"/>
    <w:next w:val="a"/>
    <w:link w:val="10"/>
    <w:uiPriority w:val="9"/>
    <w:qFormat/>
    <w:rsid w:val="00A33445"/>
    <w:pPr>
      <w:keepNext/>
      <w:keepLines/>
      <w:spacing w:line="360" w:lineRule="auto"/>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4E22A9"/>
    <w:pPr>
      <w:spacing w:before="100" w:beforeAutospacing="1" w:after="100" w:afterAutospacing="1"/>
    </w:pPr>
    <w:rPr>
      <w:rFonts w:eastAsia="Times New Roman" w:cs="Times New Roman"/>
      <w:sz w:val="24"/>
      <w:szCs w:val="24"/>
      <w:lang w:eastAsia="ru-RU"/>
    </w:rPr>
  </w:style>
  <w:style w:type="paragraph" w:styleId="a3">
    <w:name w:val="Normal (Web)"/>
    <w:basedOn w:val="a"/>
    <w:uiPriority w:val="99"/>
    <w:semiHidden/>
    <w:unhideWhenUsed/>
    <w:rsid w:val="004E22A9"/>
    <w:pPr>
      <w:spacing w:before="100" w:beforeAutospacing="1" w:after="100" w:afterAutospacing="1"/>
    </w:pPr>
    <w:rPr>
      <w:rFonts w:eastAsia="Times New Roman" w:cs="Times New Roman"/>
      <w:sz w:val="24"/>
      <w:szCs w:val="24"/>
      <w:lang w:eastAsia="ru-RU"/>
    </w:rPr>
  </w:style>
  <w:style w:type="paragraph" w:styleId="a4">
    <w:name w:val="List Paragraph"/>
    <w:basedOn w:val="a"/>
    <w:uiPriority w:val="34"/>
    <w:qFormat/>
    <w:rsid w:val="00524C53"/>
    <w:pPr>
      <w:spacing w:after="160" w:line="259" w:lineRule="auto"/>
      <w:ind w:left="720"/>
      <w:contextualSpacing/>
    </w:pPr>
    <w:rPr>
      <w:rFonts w:asciiTheme="minorHAnsi" w:hAnsiTheme="minorHAnsi"/>
      <w:sz w:val="22"/>
    </w:rPr>
  </w:style>
  <w:style w:type="paragraph" w:styleId="a5">
    <w:name w:val="Balloon Text"/>
    <w:basedOn w:val="a"/>
    <w:link w:val="a6"/>
    <w:uiPriority w:val="99"/>
    <w:semiHidden/>
    <w:unhideWhenUsed/>
    <w:rsid w:val="00962D4B"/>
    <w:rPr>
      <w:rFonts w:ascii="Tahoma" w:hAnsi="Tahoma" w:cs="Tahoma"/>
      <w:sz w:val="16"/>
      <w:szCs w:val="16"/>
    </w:rPr>
  </w:style>
  <w:style w:type="character" w:customStyle="1" w:styleId="a6">
    <w:name w:val="Текст выноски Знак"/>
    <w:basedOn w:val="a0"/>
    <w:link w:val="a5"/>
    <w:uiPriority w:val="99"/>
    <w:semiHidden/>
    <w:rsid w:val="00962D4B"/>
    <w:rPr>
      <w:rFonts w:ascii="Tahoma" w:hAnsi="Tahoma" w:cs="Tahoma"/>
      <w:sz w:val="16"/>
      <w:szCs w:val="16"/>
    </w:rPr>
  </w:style>
  <w:style w:type="character" w:styleId="a7">
    <w:name w:val="Hyperlink"/>
    <w:basedOn w:val="a0"/>
    <w:uiPriority w:val="99"/>
    <w:unhideWhenUsed/>
    <w:rsid w:val="00962D4B"/>
    <w:rPr>
      <w:color w:val="0000FF" w:themeColor="hyperlink"/>
      <w:u w:val="single"/>
    </w:rPr>
  </w:style>
  <w:style w:type="table" w:styleId="a8">
    <w:name w:val="Table Grid"/>
    <w:basedOn w:val="a1"/>
    <w:uiPriority w:val="39"/>
    <w:rsid w:val="00962D4B"/>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33445"/>
    <w:rPr>
      <w:rFonts w:eastAsiaTheme="majorEastAsia" w:cstheme="majorBidi"/>
      <w:b/>
      <w:bCs/>
      <w:szCs w:val="28"/>
    </w:rPr>
  </w:style>
  <w:style w:type="paragraph" w:styleId="a9">
    <w:name w:val="header"/>
    <w:basedOn w:val="a"/>
    <w:link w:val="aa"/>
    <w:uiPriority w:val="99"/>
    <w:semiHidden/>
    <w:unhideWhenUsed/>
    <w:rsid w:val="00A33445"/>
    <w:pPr>
      <w:tabs>
        <w:tab w:val="center" w:pos="4677"/>
        <w:tab w:val="right" w:pos="9355"/>
      </w:tabs>
    </w:pPr>
  </w:style>
  <w:style w:type="character" w:customStyle="1" w:styleId="aa">
    <w:name w:val="Верхний колонтитул Знак"/>
    <w:basedOn w:val="a0"/>
    <w:link w:val="a9"/>
    <w:uiPriority w:val="99"/>
    <w:semiHidden/>
    <w:rsid w:val="00A33445"/>
  </w:style>
  <w:style w:type="paragraph" w:styleId="ab">
    <w:name w:val="footer"/>
    <w:basedOn w:val="a"/>
    <w:link w:val="ac"/>
    <w:uiPriority w:val="99"/>
    <w:unhideWhenUsed/>
    <w:rsid w:val="00A33445"/>
    <w:pPr>
      <w:tabs>
        <w:tab w:val="center" w:pos="4677"/>
        <w:tab w:val="right" w:pos="9355"/>
      </w:tabs>
    </w:pPr>
  </w:style>
  <w:style w:type="character" w:customStyle="1" w:styleId="ac">
    <w:name w:val="Нижний колонтитул Знак"/>
    <w:basedOn w:val="a0"/>
    <w:link w:val="ab"/>
    <w:uiPriority w:val="99"/>
    <w:rsid w:val="00A33445"/>
  </w:style>
  <w:style w:type="paragraph" w:styleId="ad">
    <w:name w:val="TOC Heading"/>
    <w:basedOn w:val="1"/>
    <w:next w:val="a"/>
    <w:uiPriority w:val="39"/>
    <w:unhideWhenUsed/>
    <w:qFormat/>
    <w:rsid w:val="00642D7A"/>
    <w:pPr>
      <w:spacing w:before="480" w:line="276" w:lineRule="auto"/>
      <w:jc w:val="left"/>
      <w:outlineLvl w:val="9"/>
    </w:pPr>
    <w:rPr>
      <w:rFonts w:asciiTheme="majorHAnsi" w:hAnsiTheme="majorHAnsi"/>
      <w:color w:val="365F91" w:themeColor="accent1" w:themeShade="BF"/>
    </w:rPr>
  </w:style>
  <w:style w:type="paragraph" w:styleId="11">
    <w:name w:val="toc 1"/>
    <w:basedOn w:val="a"/>
    <w:next w:val="a"/>
    <w:autoRedefine/>
    <w:uiPriority w:val="39"/>
    <w:unhideWhenUsed/>
    <w:rsid w:val="00642D7A"/>
    <w:pPr>
      <w:tabs>
        <w:tab w:val="right" w:leader="dot" w:pos="9498"/>
      </w:tabs>
      <w:spacing w:after="100" w:line="360" w:lineRule="auto"/>
      <w:ind w:right="-142"/>
    </w:pPr>
  </w:style>
</w:styles>
</file>

<file path=word/webSettings.xml><?xml version="1.0" encoding="utf-8"?>
<w:webSettings xmlns:r="http://schemas.openxmlformats.org/officeDocument/2006/relationships" xmlns:w="http://schemas.openxmlformats.org/wordprocessingml/2006/main">
  <w:divs>
    <w:div w:id="3633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ippk.arkh-edu.ru/biblio/colleague/detail.php?ID=889974"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219D3-7594-4DB5-9A4F-50ECD5CD0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2600</Words>
  <Characters>14823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 кабинет</dc:creator>
  <cp:lastModifiedBy>37 кабинет</cp:lastModifiedBy>
  <cp:revision>25</cp:revision>
  <cp:lastPrinted>2022-04-26T09:12:00Z</cp:lastPrinted>
  <dcterms:created xsi:type="dcterms:W3CDTF">2023-04-13T12:19:00Z</dcterms:created>
  <dcterms:modified xsi:type="dcterms:W3CDTF">2023-04-25T10:00:00Z</dcterms:modified>
</cp:coreProperties>
</file>