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Методическая разработка по направлению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«Патриотическое воспитание и формирование российской идентичности»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Внеклассное мероприятие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8"/>
        <w:rPr>
          <w:sz w:val="28"/>
          <w:szCs w:val="28"/>
        </w:rPr>
      </w:pPr>
      <w:r>
        <w:rPr>
          <w:sz w:val="28"/>
          <w:szCs w:val="28"/>
        </w:rPr>
        <w:t>Тема: «Мы - патриоты!»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8"/>
        <w:jc w:val="both"/>
        <w:rPr>
          <w:color w:val="000000"/>
          <w:sz w:val="28"/>
          <w:szCs w:val="28"/>
          <w:shd w:fill="FFFFFF" w:val="clear"/>
        </w:rPr>
      </w:pPr>
      <w:r>
        <w:rPr>
          <w:color w:val="000000"/>
          <w:sz w:val="28"/>
          <w:szCs w:val="28"/>
          <w:shd w:fill="FFFFFF" w:val="clear"/>
        </w:rPr>
        <w:t>Вопросы патриотического воспитания очень актуальны сегодня. Воспитание гражданина и патриота становится определяющим фактором в деле сохранения независимости, стабильности и безопасности государства. Патриотическое воспитание подрастающего поколения всегда являлось одной из важнейших задач современной школы, ведь детство и юность - самая благодатная пора для привития священного чувства любви к Родине.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8"/>
        <w:jc w:val="both"/>
        <w:rPr>
          <w:color w:val="000000"/>
          <w:sz w:val="28"/>
          <w:szCs w:val="28"/>
        </w:rPr>
      </w:pPr>
      <w:r>
        <w:rPr>
          <w:rStyle w:val="Style14"/>
          <w:i w:val="false"/>
          <w:iCs w:val="false"/>
          <w:color w:val="000000"/>
          <w:sz w:val="28"/>
          <w:szCs w:val="28"/>
        </w:rPr>
        <w:t>«Что значит быть патриотом? Любить – да, но не только любить землю свою, но и обязательно, что-то конкретное для нее делать».</w:t>
      </w:r>
      <w:r>
        <w:rPr>
          <w:color w:val="000000"/>
          <w:sz w:val="28"/>
          <w:szCs w:val="28"/>
        </w:rPr>
        <w:t xml:space="preserve"> (Василий Розанов).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Актуальность развития чувства гражданственности и патриотизма и российской идентичности.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8"/>
        <w:jc w:val="left"/>
        <w:rPr>
          <w:highlight w:val="none"/>
          <w:shd w:fill="FFFFFF" w:val="clear"/>
        </w:rPr>
      </w:pPr>
      <w:r>
        <w:rPr>
          <w:color w:val="000000"/>
          <w:sz w:val="28"/>
          <w:szCs w:val="28"/>
          <w:shd w:fill="FFFFFF" w:val="clear"/>
        </w:rPr>
        <w:t>В современном мире происходит изменение гражданско-патриотических принципов, социальных норм,приоритетов и идеологии в стране. «Концепция духовно-нравственного развития и воспитания личности гражданина России» поможет воспитать у молодежи правильные представления о Родине и сформировать устойчивую гражданскую позицию, что является приоритетной задачей для современного российского общества.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left"/>
        <w:rPr>
          <w:highlight w:val="none"/>
          <w:shd w:fill="FFFFFF" w:val="clear"/>
        </w:rPr>
      </w:pPr>
      <w:r>
        <w:rPr>
          <w:color w:val="000000"/>
          <w:sz w:val="28"/>
          <w:szCs w:val="28"/>
          <w:shd w:fill="FFFFFF" w:val="clear"/>
        </w:rPr>
        <w:t>Патриотизм многостороннее явление.  Он воспитывает сознание, формирует мировоззрение и неотделим от формирования особых чувств (воля, долг и ответственность). Патриотическое сознание представляет собой широкую систему идей, традиций, взглядов личности, которые побуждают к развитию патриотизма.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000000"/>
          <w:sz w:val="28"/>
          <w:szCs w:val="28"/>
          <w:highlight w:val="none"/>
          <w:shd w:fill="FFFFFF" w:val="clear"/>
        </w:rPr>
      </w:pPr>
      <w:r>
        <w:rPr>
          <w:color w:val="000000"/>
          <w:sz w:val="28"/>
          <w:szCs w:val="28"/>
          <w:shd w:fill="FFFFFF" w:val="clear"/>
        </w:rPr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rStyle w:val="Strong"/>
          <w:i/>
          <w:i/>
          <w:iCs/>
          <w:color w:val="000000"/>
          <w:sz w:val="28"/>
          <w:szCs w:val="28"/>
          <w:highlight w:val="none"/>
          <w:shd w:fill="FFFFFF" w:val="clear"/>
        </w:rPr>
      </w:pPr>
      <w:r>
        <w:rPr/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/>
      </w:pPr>
      <w:r>
        <w:rPr>
          <w:rStyle w:val="Strong"/>
          <w:i/>
          <w:iCs/>
          <w:color w:val="000000"/>
          <w:sz w:val="28"/>
          <w:szCs w:val="28"/>
          <w:shd w:fill="FFFFFF" w:val="clear"/>
        </w:rPr>
        <w:t>Цели: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расширить и систематизировать знания учащихся о своей малой Родине, о родном крае, как о месте, где человек родился и живет;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воспитывать у учащихся морально-ценностные чувства, в частности, любовь к Родине, уважение к историческому прошлому своей истории;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формировать нравственные качества учащихся.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Задачи: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Образовательная: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Помочь учащимся понять, почему нам важно рассматривать самих себя и тех, кто живет с нами рядом.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-Познакомить учащихся с понятием «патриотизм», с основными чертами патриота и его личности, с ролью патриотизма в будущем страны.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-Формировать положительную нравственную оценку таких качеств, как порядочность, честь, верность долгу.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Развивающая: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Обогащение словарного запаса учащихся.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Развивать умения формулировать и высказывать своё мнение, владеть собой, уважать чужое мнение.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Воспитательная: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 Воспитание сознательной любви к Родине, уважение к историческому прошлому своей истории;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 Воспитывать культуру общения, развивать коммуникативные качества.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sz w:val="28"/>
          <w:szCs w:val="28"/>
        </w:rPr>
      </w:pPr>
      <w:r>
        <w:rPr>
          <w:rStyle w:val="Strong"/>
          <w:sz w:val="28"/>
          <w:szCs w:val="28"/>
        </w:rPr>
        <w:t>Форма проведения:</w:t>
      </w:r>
      <w:r>
        <w:rPr>
          <w:sz w:val="28"/>
          <w:szCs w:val="28"/>
        </w:rPr>
        <w:t> внеклассное мероприятие.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color w:val="000000"/>
          <w:sz w:val="28"/>
          <w:szCs w:val="28"/>
        </w:rPr>
      </w:pPr>
      <w:r>
        <w:rPr>
          <w:rStyle w:val="Strong"/>
          <w:color w:val="000000"/>
          <w:sz w:val="28"/>
          <w:szCs w:val="28"/>
        </w:rPr>
        <w:t>Оборудование:</w:t>
      </w:r>
      <w:r>
        <w:rPr>
          <w:color w:val="000000"/>
          <w:sz w:val="28"/>
          <w:szCs w:val="28"/>
        </w:rPr>
        <w:t xml:space="preserve"> мультимедийное оборудование,  презентация «Мо</w:t>
      </w:r>
      <w:r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любимый город Нижняя Салда</w:t>
      </w:r>
      <w:r>
        <w:rPr>
          <w:color w:val="000000"/>
          <w:sz w:val="28"/>
          <w:szCs w:val="28"/>
        </w:rPr>
        <w:t>», шапка.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color w:val="000000"/>
          <w:sz w:val="28"/>
          <w:szCs w:val="28"/>
        </w:rPr>
      </w:pPr>
      <w:r>
        <w:rPr>
          <w:rStyle w:val="Strong"/>
          <w:color w:val="000000"/>
          <w:sz w:val="28"/>
          <w:szCs w:val="28"/>
        </w:rPr>
        <w:t>Оформление:</w:t>
      </w:r>
      <w:r>
        <w:rPr>
          <w:color w:val="000000"/>
          <w:sz w:val="28"/>
          <w:szCs w:val="28"/>
        </w:rPr>
        <w:t> плакат, уголок в классе по патриотическому воспитанию.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Формы работы учащихся:</w:t>
      </w:r>
      <w:r>
        <w:rPr>
          <w:b/>
          <w:bCs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групповая, фронтальная.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Методы и приемы:</w:t>
      </w:r>
      <w:r>
        <w:rPr>
          <w:b/>
          <w:bCs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мультимедийный (презентация), метод «активного слушания», ответы на вопросы.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Класс: </w:t>
      </w:r>
      <w:r>
        <w:rPr>
          <w:color w:val="000000"/>
          <w:sz w:val="28"/>
          <w:szCs w:val="28"/>
        </w:rPr>
        <w:t>3 класс.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Возраст:</w:t>
      </w:r>
      <w:r>
        <w:rPr>
          <w:color w:val="000000"/>
          <w:sz w:val="28"/>
          <w:szCs w:val="28"/>
        </w:rPr>
        <w:t xml:space="preserve"> 8-9 лет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Продолжительность:</w:t>
      </w:r>
      <w:r>
        <w:rPr>
          <w:color w:val="000000"/>
          <w:sz w:val="28"/>
          <w:szCs w:val="28"/>
        </w:rPr>
        <w:t> 40 минут.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Ход мероприятия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-Здравствуйте ребята! Сегодня мы с вами собрались поговорить о самом дорогом.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А, о чём вы сами нам скажете, отгадав наши загадки.</w:t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360" w:before="0" w:after="0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Приказало солнце стой, семицветный мост крутой.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       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Тучка скрыла солнца свет, рухнул мост, а щепок нет.( радуга)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360" w:before="0" w:after="0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Посреди поля лежит зеркало,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         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Стекло голубое, рама зелёная.  ( озеро)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360" w:before="0" w:after="0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Его весной и летом мы видели одетым, осенью с бедняжки сорвали все  рубашки, но зимние метели его опять одели (дерево)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                                                          </w:t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360" w:before="0" w:after="0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 белом бархате деревня, и заборы и деревья.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           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А как ветер нападёт, этот бархат пропадёт. (иней)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                                                                      </w:t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360" w:before="0" w:after="0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Выше леса, выше гор расстилается ковёр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.           Он всегда, всегда раскинут над тобой и надо мной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           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То он серый, то он синий, то он ярко голубой. (небо)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      </w:t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360" w:before="0" w:after="0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Это старый наш знакомый: он живёт на крыше дома.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           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Длинноногий, длинноносый, длинношеий, безголосый.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           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Он летает на охоту за лягушками к болоту. (аист)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  <w:lang w:eastAsia="ru-RU"/>
        </w:rPr>
        <w:t>( детям вручается плакат с начальной буквой отгаданного слова, поднимают буквы вверх получается слово «родина»)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 В большой стране у каждого человека есть свой маленький уголок – деревня, улица, дом, где он родился. Это Родина.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«… Родина начинается на пороге твоего дома. Она огромна и прекрасна. И у каждого она одна. Как мама. Она гордится своими сыновьями и дочерьми, заботится о них, приходит на помощь, придает силы.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Мы любим Родину. А любить Родину – значит жить с ней одной жизнью».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  <w:lang w:eastAsia="ru-RU"/>
        </w:rPr>
        <w:t>(подготовленная ученица читает стихотворение)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скажут слово “Родина”,</w:t>
        <w:br/>
        <w:t>Сразу в памяти встаёт</w:t>
        <w:br/>
        <w:t>Старый дом, в саду смородина,</w:t>
        <w:br/>
        <w:t>Толстый тополь у ворот.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реки берёзка-скромница</w:t>
        <w:br/>
        <w:t>И ромашковый бугор…</w:t>
        <w:br/>
        <w:t>А другим, наверно, вспомнится</w:t>
        <w:br/>
        <w:t>Свой родной любимый двор…</w:t>
        <w:br/>
        <w:br/>
        <w:t>В лужах первые кораблики,</w:t>
        <w:br/>
        <w:t>Над скакалкой топот ног</w:t>
        <w:br/>
        <w:t>И большой соседней фабрики</w:t>
        <w:br/>
        <w:t>Громкий радостный гудок.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Или степь от маков красная,</w:t>
        <w:br/>
        <w:t>Золотая целина…</w:t>
        <w:br/>
        <w:t>Родина бывает разная,</w:t>
        <w:br/>
        <w:t>Но у всех она одна!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- Итак, поговорим сегодня о самом дорогом для человека- о Родине! 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-Что является нашей малой Родиной?</w:t>
      </w:r>
    </w:p>
    <w:p>
      <w:pPr>
        <w:pStyle w:val="Normal"/>
        <w:shd w:val="clear" w:color="auto" w:fill="FFFFFF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Этот населенный пункт возник в </w:t>
      </w:r>
      <w:r>
        <w:rPr>
          <w:rStyle w:val="Style16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1758 году</w:t>
      </w:r>
      <w:r>
        <w:rPr>
          <w:rFonts w:eastAsia="Times New Roman" w:cs="Times New Roman" w:ascii="Times New Roman" w:hAnsi="Times New Roman"/>
          <w:i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 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на реке Салде, правом притоке </w:t>
      </w:r>
      <w:hyperlink r:id="rId2">
        <w:r>
          <w:rPr>
            <w:rFonts w:eastAsia="Times New Roman" w:cs="Times New Roman"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  <w:shd w:fill="FFFFFF" w:val="clear"/>
            <w:lang w:eastAsia="ru-RU"/>
          </w:rPr>
          <w:t>Тагила</w:t>
        </w:r>
      </w:hyperlink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, при строительстве </w:t>
      </w:r>
      <w:r>
        <w:rPr>
          <w:rStyle w:val="Style16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Никитой Акинфиевичем Демидовым</w:t>
      </w:r>
      <w:r>
        <w:rPr>
          <w:rFonts w:eastAsia="Times New Roman" w:cs="Times New Roman" w:ascii="Times New Roman" w:hAnsi="Times New Roman"/>
          <w:i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 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железоделательного завода. Интересно, что сначала Демидов планировал построить завод на реке </w:t>
      </w:r>
      <w:hyperlink r:id="rId3">
        <w:r>
          <w:rPr>
            <w:rFonts w:eastAsia="Times New Roman" w:cs="Times New Roman"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  <w:shd w:fill="FFFFFF" w:val="clear"/>
            <w:lang w:eastAsia="ru-RU"/>
          </w:rPr>
          <w:t>Сулём</w:t>
        </w:r>
      </w:hyperlink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, но из-за вмешательства Строгановых предпочел место на реке Салде.</w:t>
      </w:r>
      <w:r>
        <w:rPr>
          <w:rFonts w:eastAsia="Times New Roman" w:cs="Times New Roman" w:ascii="Times New Roman" w:hAnsi="Times New Roman"/>
          <w:i/>
          <w:color w:val="000000"/>
          <w:sz w:val="28"/>
          <w:szCs w:val="28"/>
          <w:shd w:fill="FFFFFF" w:val="clear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360" w:before="0" w:after="0"/>
        <w:ind w:firstLine="708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История основания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Нижней Салды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.</w:t>
      </w:r>
    </w:p>
    <w:p>
      <w:pPr>
        <w:pStyle w:val="Style18"/>
        <w:shd w:val="clear" w:color="auto" w:fill="FFFFFF"/>
        <w:spacing w:lineRule="auto" w:line="360" w:before="0" w:after="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Датой основания города считается момент пуска завода </w:t>
      </w:r>
      <w:r>
        <w:rPr>
          <w:rStyle w:val="Style16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1 ноября 1760 года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. Жителями стали переселенцы из Центральной России, которых отправили сюда для заводских работ. Опытных же мастеровых переводили с </w:t>
      </w:r>
      <w:hyperlink r:id="rId4">
        <w:r>
          <w:rPr>
            <w:rFonts w:eastAsia="Times New Roman" w:cs="Times New Roman"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  <w:shd w:fill="FFFFFF" w:val="clear"/>
            <w:lang w:eastAsia="ru-RU"/>
          </w:rPr>
          <w:t>Нижнетагильских заводов</w:t>
        </w:r>
      </w:hyperlink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.</w:t>
      </w:r>
    </w:p>
    <w:p>
      <w:pPr>
        <w:pStyle w:val="Style18"/>
        <w:widowControl/>
        <w:spacing w:before="0" w:after="14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Готовую продукцию доставляли на </w:t>
      </w:r>
      <w:hyperlink r:id="rId5">
        <w:r>
          <w:rPr>
            <w:rFonts w:eastAsia="Times New Roman" w:cs="Times New Roman"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  <w:shd w:fill="FFFFFF" w:val="clear"/>
            <w:lang w:eastAsia="ru-RU"/>
          </w:rPr>
          <w:t>Уткинскую пристань</w:t>
        </w:r>
      </w:hyperlink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, откуда отправляли в барках по </w:t>
      </w:r>
      <w:hyperlink r:id="rId6">
        <w:r>
          <w:rPr>
            <w:rFonts w:eastAsia="Times New Roman" w:cs="Times New Roman"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  <w:shd w:fill="FFFFFF" w:val="clear"/>
            <w:lang w:eastAsia="ru-RU"/>
          </w:rPr>
          <w:t>реке Чусовой</w:t>
        </w:r>
      </w:hyperlink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 в центральную Россию. Для выхода на восточные рынки некоторое время использовался водный путь по рекам Салда, Тагил и далее. </w:t>
      </w:r>
    </w:p>
    <w:p>
      <w:pPr>
        <w:pStyle w:val="Style18"/>
        <w:widowControl/>
        <w:spacing w:before="0" w:after="140"/>
        <w:ind w:left="0" w:right="0" w:hanging="0"/>
        <w:jc w:val="left"/>
        <w:rPr>
          <w:rFonts w:ascii="Times New Roman" w:hAnsi="Times New Roman" w:eastAsia="Times New Roman" w:cs="Times New Roman"/>
          <w:b w:val="false"/>
          <w:i w:val="false"/>
          <w:i/>
          <w:caps w:val="false"/>
          <w:smallCaps w:val="false"/>
          <w:color w:val="000000"/>
          <w:spacing w:val="0"/>
          <w:sz w:val="28"/>
          <w:szCs w:val="28"/>
          <w:highlight w:val="none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Спустя 18 лет после пуска Салдинского завода было принято решение построить на реке Салде еще один завод. Так появился Верхнесалдинский завод, а Салдинский стал называться Нижнесалдинским. На этих двух предприятиях существовал полный производственный цикл выделки железа.</w:t>
      </w:r>
    </w:p>
    <w:p>
      <w:pPr>
        <w:pStyle w:val="Style18"/>
        <w:widowControl/>
        <w:spacing w:before="0" w:after="14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В 1825 году (по другим источникам, в 1829) были построены </w:t>
      </w:r>
      <w:r>
        <w:rPr>
          <w:rStyle w:val="Style16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пудлинговые печи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 и начато опытное пудлингование.</w:t>
      </w:r>
    </w:p>
    <w:p>
      <w:pPr>
        <w:pStyle w:val="Style18"/>
        <w:widowControl/>
        <w:spacing w:before="0" w:after="14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При управителе заводом И.Ф. Макарове на Нижнесалдинском заводе было налажено производство </w:t>
      </w:r>
      <w:r>
        <w:rPr>
          <w:rStyle w:val="Style16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кос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. Для изучения этого производства он ездил в Вену. Совершенствуя метод получения стали для кос, Макаров задолго до Мартена и Бессемера, самостоятельно и независимо от Амосова предложил метод получения литой стали.</w:t>
      </w:r>
    </w:p>
    <w:p>
      <w:pPr>
        <w:pStyle w:val="Style18"/>
        <w:widowControl/>
        <w:spacing w:before="0" w:after="14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Одно время управляющим Нижнесалдинского завода был </w:t>
      </w:r>
      <w:r>
        <w:rPr>
          <w:rStyle w:val="Style16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Яким Семенович Колногоров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 (1812—1898). Будучи крепостным и не имея специального образования, благодаря своим способностям он смог добиться больших высот в службе. При нем на заводе произошла модернизация, были построены первые пудлинговые и сварочные печи. При Колногорове на Нижнесалдинском заводе впервые на Урале началось производство </w:t>
      </w:r>
      <w:r>
        <w:rPr>
          <w:rStyle w:val="Style16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железнодорожных рельсов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. Завод стал основным поставщиком рельсов для строившийся в то время Николаевской железной дороги. Демидовские рельсы считались лучшими в России. Изготовленные в Нижней Салде рельсы использовались на Петербурго-Варшавской железной дороге, а также на первых трамвайных путях в Санкт-Петербурге в 1903 году. </w:t>
      </w:r>
    </w:p>
    <w:p>
      <w:pPr>
        <w:pStyle w:val="Style18"/>
        <w:widowControl/>
        <w:spacing w:before="0" w:after="140"/>
        <w:ind w:left="0" w:right="0" w:hanging="0"/>
        <w:jc w:val="left"/>
        <w:rPr>
          <w:rFonts w:ascii="Times New Roman" w:hAnsi="Times New Roman" w:eastAsia="Times New Roman" w:cs="Times New Roman"/>
          <w:b w:val="false"/>
          <w:i w:val="false"/>
          <w:i/>
          <w:caps w:val="false"/>
          <w:smallCaps w:val="false"/>
          <w:color w:val="000000"/>
          <w:spacing w:val="0"/>
          <w:sz w:val="28"/>
          <w:szCs w:val="28"/>
          <w:highlight w:val="none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С 1864 года рельсы Нижнесалдинского завода стали подвергать закаливанию, что ранее считалось невозможным. Открытие было сделано случайно, когда рабочий уронил рельсу в снег. Износоустойчивость салдинских рельсов повысилась.  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cs="Times New Roman"/>
          <w:color w:val="1F497D" w:themeColor="text2"/>
          <w:sz w:val="28"/>
          <w:szCs w:val="28"/>
          <w:shd w:fill="FFFFFF" w:val="clear"/>
        </w:rPr>
      </w:pPr>
      <w:r>
        <w:rPr/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-Ребята, во имя чего наши далекие предки совершали подвиги, жертвовали своей жизнью? ( Во имя Родины)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 Таких людей называют патриотами.</w:t>
        <w:br/>
        <w:t>-Давайте, подробно разберем, что означает понятие патриотизм и кто же такой патриот?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-Каждый пусть напишет по 3 слова, которые у него ассоциируются со словом патриот.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-Объединитесь в пары и добавьте слова друг друга.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-Объединитесь в группы, выберите самые главные слова и попробуйте составь объяснение слову патриот.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eastAsia="Times New Roman" w:cs="Times New Roman" w:ascii="Times New Roman" w:hAnsi="Times New Roman"/>
          <w:i/>
          <w:color w:val="000000"/>
          <w:sz w:val="28"/>
          <w:szCs w:val="28"/>
          <w:lang w:eastAsia="ru-RU"/>
        </w:rPr>
        <w:t>(Дети зачитывают свои определения)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-Давайте заглянем в словарь  и узнаем, как объясняет это слово Сергей Иванович Ожегов. (Работа учащихся толковыми словарями Ожегова).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 Итак, что вы узнали?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  <w:lang w:eastAsia="ru-RU"/>
        </w:rPr>
        <w:t>“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Патриот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– человек, одушевлённый патриотизмом, или человек, преданный интересам какого-нибудь дела, горячо любящий что-нибудь”.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«Патриотизм -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это преданность и любовь к своему отечеству, к своему народу».</w:t>
      </w:r>
    </w:p>
    <w:p>
      <w:pPr>
        <w:pStyle w:val="Style18"/>
        <w:shd w:val="clear" w:color="auto" w:fill="FFFFFF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В </w:t>
      </w:r>
      <w:r>
        <w:rPr>
          <w:rStyle w:val="Style16"/>
          <w:rFonts w:eastAsia="Times New Roman" w:cs="Times New Roman"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Гражданскую войну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 непосредственных боевых операций здесь не было, но через Нижнюю Салду проходили воинские формирования красных и белых. При этом многие жители заводского поселка погибли от рук тех и других. Делал остановку в Нижней Салде и отступавший полк «Красных орлов», в составе которых был будущий писатель </w:t>
      </w:r>
      <w:hyperlink r:id="rId7">
        <w:r>
          <w:rPr>
            <w:rFonts w:eastAsia="Times New Roman" w:cs="Times New Roman"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  <w:shd w:fill="FFFFFF" w:val="clear"/>
            <w:lang w:eastAsia="ru-RU"/>
          </w:rPr>
          <w:t>П.П. Бажов</w:t>
        </w:r>
      </w:hyperlink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. Позже маршал Советского Союза Ф.И. Голиков вспоминал:</w:t>
      </w:r>
    </w:p>
    <w:p>
      <w:pPr>
        <w:pStyle w:val="Style22"/>
        <w:widowControl/>
        <w:pBdr>
          <w:left w:val="single" w:sz="4" w:space="1" w:color="CED4DA"/>
        </w:pBdr>
        <w:spacing w:before="0" w:after="283"/>
        <w:ind w:left="0" w:right="0" w:hanging="0"/>
        <w:jc w:val="left"/>
        <w:rPr>
          <w:rFonts w:ascii="Times New Roman" w:hAnsi="Times New Roman" w:eastAsia="Times New Roman" w:cs="Times New Roman"/>
          <w:b w:val="false"/>
          <w:i/>
          <w:color w:val="000000"/>
          <w:spacing w:val="0"/>
          <w:sz w:val="28"/>
          <w:szCs w:val="28"/>
          <w:highlight w:val="none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b w:val="false"/>
          <w:i/>
          <w:color w:val="000000"/>
          <w:spacing w:val="0"/>
          <w:sz w:val="28"/>
          <w:szCs w:val="28"/>
          <w:shd w:fill="FFFFFF" w:val="clear"/>
          <w:lang w:eastAsia="ru-RU"/>
        </w:rPr>
        <w:t>«Несколько суток стоим в Нижней Салде. Белые ведут себя тихо. Мы воспользовались этим — отдохнули, выспались, помылись в бане. Нижняя Салда — большой заводской поселок. На главной улице есть даже деревянный тротуар. Полк пополняется. Прибыли две роты китайских добровольцев, а на станции Ясашная влился в наш полк добровольческий отряд тов. Павлова. Сил у нас теперь больше и настроение лучше. Вчера состоялась полковая партийная конференция. Говорили о задачах полка и выбрали руководство партколлектива. Сегодня после обеда объявлен приказ: двигаемся дальше на Нижний Тагил. А хорошо бы пожить здесь денек-два еще».</w:t>
      </w:r>
    </w:p>
    <w:p>
      <w:pPr>
        <w:pStyle w:val="Style18"/>
        <w:widowControl/>
        <w:spacing w:before="0" w:after="140"/>
        <w:ind w:left="0" w:right="0" w:hanging="0"/>
        <w:jc w:val="left"/>
        <w:rPr>
          <w:rFonts w:ascii="Times New Roman" w:hAnsi="Times New Roman"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none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Около железнодорожной станции Нижняя Салда красные убили священнослужителей и сочувствовавших белым, в том числе 14-летнего подростка. После прихода белых казни и пытки продолжились уже с их стороны. Тюрьмы были переполнены, для этих целей использовали даже несколько домов местных жителей. Часть арестованных была расстреляна в Кедровой роще.</w:t>
      </w:r>
    </w:p>
    <w:p>
      <w:pPr>
        <w:pStyle w:val="Style18"/>
        <w:widowControl/>
        <w:spacing w:before="0" w:after="140"/>
        <w:ind w:left="0" w:right="0" w:hanging="0"/>
        <w:jc w:val="left"/>
        <w:rPr>
          <w:rFonts w:ascii="Times New Roman" w:hAnsi="Times New Roman"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none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eastAsia="ru-RU"/>
        </w:rPr>
        <w:t>В 1922-1923 годах завод законсервировали из-за нехватки сырья и топлива. В начале 1924 года на предприятии проведена частичная модернизация. К 1928 году было запущено производство рельсовых креплений (они производятся здесь и в наши дни), но прокат самих рельс на заводе прекратился. В 1980-е годы Нижнесалдинский завод стал исключительно прокатным, а доменное и мартеновское производства закрылись. 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-А сейчас каждый из вас задумается, что он может сделать для Родины, чтобы наша страна стала еще лучше, а вы проявили себя как настоящие патриоты, а в этом вам поможет вот этот флажок, если уж военные могут совершать в них подвиги, то и мы сможем стать настоящими патриотами современной России.</w:t>
      </w:r>
    </w:p>
    <w:p>
      <w:pPr>
        <w:pStyle w:val="Normal"/>
        <w:shd w:val="clear" w:color="auto" w:fill="FFFFFF"/>
        <w:spacing w:lineRule="auto" w:line="360" w:before="0" w:after="0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Игра «Что я сделаю для Родины»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Учитель, надев шапку, должен сказать, что он сделает для Родины. После его ответа, игра продолжается ученик, передав шапку должен сказать, что он может сделать для России. (</w:t>
      </w:r>
      <w:r>
        <w:rPr>
          <w:rFonts w:cs="Arial" w:ascii="Arial" w:hAnsi="Arial"/>
          <w:color w:val="000000"/>
          <w:sz w:val="23"/>
          <w:szCs w:val="23"/>
          <w:shd w:fill="FFFFFF" w:val="clear"/>
        </w:rPr>
        <w:t>( Примерные ответы Я посажу дерево; Я построю дом; Я буду олимпийским чемпионом, и завоёвывать победы; Я буду любить и почитать свою Родину; Я буду защищать свою Родину).   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ИТОГ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 Мне бы очень хотелось, чтобы вы стали достойными гражданами нашей Великой страны, как наши деды и прадеды, защитившие Родину от фашизма, как герои - космонавты, прославившие Россию во всем мире, как выдающиеся спортсмены, как ваши близкие люди - добрые, трудолюбивые. Трудно  быть настоящим патриотом своей страны, но это очень почетно!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 Не бойтесь трудностей, старайтесь с честью их преодолеть! Чтобы с гордостью сказать: "Мы - патриоты!".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- Спасибо за участие и внимание.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e55e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uiPriority w:val="22"/>
    <w:qFormat/>
    <w:rsid w:val="005e55ed"/>
    <w:rPr>
      <w:b/>
      <w:bCs/>
    </w:rPr>
  </w:style>
  <w:style w:type="character" w:styleId="Style14">
    <w:name w:val="Выделение"/>
    <w:basedOn w:val="DefaultParagraphFont"/>
    <w:uiPriority w:val="20"/>
    <w:qFormat/>
    <w:rsid w:val="005e55ed"/>
    <w:rPr>
      <w:i/>
      <w:iCs/>
    </w:rPr>
  </w:style>
  <w:style w:type="character" w:styleId="Style15">
    <w:name w:val="Интернет-ссылка"/>
    <w:basedOn w:val="DefaultParagraphFont"/>
    <w:uiPriority w:val="99"/>
    <w:semiHidden/>
    <w:unhideWhenUsed/>
    <w:rsid w:val="003020ca"/>
    <w:rPr>
      <w:color w:val="0000FF"/>
      <w:u w:val="single"/>
    </w:rPr>
  </w:style>
  <w:style w:type="character" w:styleId="Style16">
    <w:name w:val="Выделение жирным"/>
    <w:qFormat/>
    <w:rPr>
      <w:b/>
      <w:b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5e55e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5e55ed"/>
    <w:pPr>
      <w:spacing w:before="0" w:after="200"/>
      <w:ind w:left="720" w:hanging="0"/>
      <w:contextualSpacing/>
    </w:pPr>
    <w:rPr/>
  </w:style>
  <w:style w:type="paragraph" w:styleId="Style22">
    <w:name w:val="Блочная цитата"/>
    <w:basedOn w:val="Normal"/>
    <w:qFormat/>
    <w:pPr>
      <w:spacing w:before="0" w:after="283"/>
      <w:ind w:left="567" w:righ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uraloved.ru/reka-tagil" TargetMode="External"/><Relationship Id="rId3" Type="http://schemas.openxmlformats.org/officeDocument/2006/relationships/hyperlink" Target="https://uraloved.ru/selo-sulem" TargetMode="External"/><Relationship Id="rId4" Type="http://schemas.openxmlformats.org/officeDocument/2006/relationships/hyperlink" Target="https://uraloved.ru/nizhniy-tagil" TargetMode="External"/><Relationship Id="rId5" Type="http://schemas.openxmlformats.org/officeDocument/2006/relationships/hyperlink" Target="https://uraloved.ru/ust-utka" TargetMode="External"/><Relationship Id="rId6" Type="http://schemas.openxmlformats.org/officeDocument/2006/relationships/hyperlink" Target="https://uraloved.ru/reka-chusovaya" TargetMode="External"/><Relationship Id="rId7" Type="http://schemas.openxmlformats.org/officeDocument/2006/relationships/hyperlink" Target="https://uraloved.ru/polosataya-zhizn-bazhova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Application>LibreOffice/7.3.3.2$Windows_X86_64 LibreOffice_project/d1d0ea68f081ee2800a922cac8f79445e4603348</Application>
  <AppVersion>15.0000</AppVersion>
  <Pages>8</Pages>
  <Words>1507</Words>
  <Characters>9386</Characters>
  <CharactersWithSpaces>11114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2021-02-15T17:41:00Z</dcterms:created>
  <dc:creator>Виктория</dc:creator>
  <dc:description/>
  <dc:language>ru-RU</dc:language>
  <cp:lastModifiedBy/>
  <cp:lastPrinted>2021-02-17T11:36:00Z</cp:lastPrinted>
  <dcterms:modified xsi:type="dcterms:W3CDTF">2023-04-19T21:06:06Z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