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0F6" w:rsidRPr="00F500F6" w:rsidRDefault="00F500F6" w:rsidP="00F500F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b/>
          <w:color w:val="333333"/>
          <w:sz w:val="36"/>
          <w:szCs w:val="28"/>
          <w:lang w:eastAsia="ru-RU"/>
        </w:rPr>
        <w:t>«Моя Родина-Россия»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Патриотическое воспитание детей является одной из основных задач дошкольного образования. 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страны. Поэтому моей задачей, как воспитателя является: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воспитание у ребенка любви и привязанности к своей семье, дому, детскому саду, улице, городу;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формирование бережного отношения к природе и всему живому;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воспитание уважения к труду;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развитие интереса к русским традициям и промыслам;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формирование элементарных знаний о правах человека;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расширение представлений о городах;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знакомство детей с символами государства: герб, флаг, гимн;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развитие чувства ответственности и гордости за достижения страны;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формирование толерантности, чувства уважения к другим народам, их традициям.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Данные задачи решаются во всех видах детской деятельности: непосредственной образовательной деятельности, в играх, в труде, в быту.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Чувство Родины начинается у ребенка с отношения к семье, к самым близким людям — к матери, отцу, бабушке, дедушке. Это корни, связывающие его с родным домом и ближайшим окружением. Чувство Родины начинается с восхищения тем, что видит перед собой малыш, чему он изумляется и что вызывает отклик в его душе. 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патриотических чувств у детей дошкольного возраста - одна из задач нравственного воспитания, включающая в себя воспитание любви к близким людям, к детскому саду, к родному городу и к родной стране. Патриотические чувства закладываются в процессе жизни и бытия человека, находящегося в рамках конкретной социокультурной среды. Люди с момента рождения инстинктивно, естественно и незаметно привыкают к окружающей их среде, природе и культуре своей страны, к быту своего народа.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Следует учитывать, что дошкольник воспринимает окружающую его действительность эмоционально, поэтому патриотические чувства к родному городу, к родной стране у него проявляются в чувстве восхищения своим городом, своей страной. Такие чувства не могут возникнуть после нескольких занятий. Это результат длительного, систематического и 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целенаправленного воздействия на ребенка. Воспитание детей осуществляется ежесекундно, на занятиях, мероприятиях, праздниках, в игре и в быту. Работа строится таким образом, чтобы она проходила через сердце каждого воспитанника детского сада.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В.В.Сухомлинский</w:t>
      </w:r>
      <w:proofErr w:type="spellEnd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утверждал, что детство – это каждодневное открытие мира и поэтому надо сделать так, чтобы оно стало, прежде всего, познанием человека и Отечества, их красоты и величия.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 каждого народа свои сказки, и все они передают от поколения к поколению основные нравственные ценности: добро, дружбу, взаимопомощь, трудолюбие. Произведения устного народного творчества не только формируют любовь к традициям своего народа, но и способствуют развитию личности в духе патриотизма.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Немалое значение для воспитания у детей интереса и любви к родному краю имеет ближайшее окружение. Постепенно ребенок знакомится с детским садом, своей улицей, городом, а затем и со страной, ее столицей и символами – Кремлем, достопримечательностями.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Задача воспитателя — отобрать из массы впечатлений, получаемых ребенком, наиболее доступные ему: природа и мир животных дома (детского сада, родного края); труд людей, традиции, общественные события и т.д. Причем эпизоды, к которым привлекается внимание детей, должны быть яркими, образными, конкретными, вызывающими интерес. Поэтому, начиная работу по воспитанию любви к родному краю, педагог обязан сам его хорошо знать. Он должен продумать, что целесообразнее показать и рассказать детям, особо выделив наиболее характерное для данной местности или данного края.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Любой край, область, даже небольшая деревня неповторимы. В каждом месте своя природа, свои традиции и свой быт. Отбор соответствующего материала позволяет формировать у дошкольников представление о том, чем славен родной край.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Трёхлетний ребенок должен знать название своей улицы и той, на которой находится детский сад. Внимание детей постарше нужно привлечь к объектам, которые расположены на ближайших улицах: школа, кинотеатр, почта, аптека и т.д., рассказать об их назначении, подчеркнуть, что все это создано для удобства людей. Диапазон объектов, с которыми знакомят старших дошкольников, расширяется — это район и город в целом, его достопримечательности, исторические места и памятники. Детям объясняют, в честь кого они воздвигнуты. Старший дошкольник должен знать название своего города, своей улицы, прилегающих к ней улиц, а также в честь кого они названы. Ему объясняют, что у каждого человека есть родной дом и город, где он родился и живет. Для этого необходимы экскурсии по городу, на природу, наблюдения за трудом взрослых, где каждый ребенок начинает осознавать, что труд объединяет людей, требует от них слаженности, 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взаимопомощи, знания своего дела. И здесь большое значение приобретает знакомство детей с народными промыслами края, народными умельцами.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склонны к идеализации любимых объектов. Если это мама, то «самая красивая», если это родная страна, то она «самая большая, сильная, богатая». Для подтверждения этих чувств используется и наглядный материал, и беседы, и знакомство с природой.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Главным орудием воспитания патриотических чувств у детей дошкольного возраста является речь педагога, неравнодушного человека, разделяющего с детьми радость узнавания нового, восхищение великим и прекрасным. Одно из важнейших средств – это художественное слово, все разнообразие форм и стилей, накопленных за историю русского народа и созданных талантливыми авторами.</w:t>
      </w:r>
    </w:p>
    <w:p w:rsidR="00F500F6" w:rsidRPr="00F500F6" w:rsidRDefault="00F500F6" w:rsidP="00F500F6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приобщить детей к нравственно-патриотическому воспитанию?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1. </w:t>
      </w:r>
      <w:r w:rsidRPr="00F500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Приучайте ребенка бережно относиться к вещам, игрушкам, книгам. 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Объясните ему, что в каждую вещь вложен труд многих людей. Бережному отношению к книгам, способствуйте развитию интереса к содержанию. Сходите с ребенком в библиотеку и посмотрите, как там хранят книги. Этот игровой прием «как в библиотеке» поможет приучить ребенка к бережному отношению к книге.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2. </w:t>
      </w:r>
      <w:r w:rsidRPr="00F500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Дошкольники очень рано начинают проявлять интерес к истории страны, края.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Если в городе есть памятники, организуйте к ним экскурсии и расскажите все, что вы знаете, о том, как чтят память погибших. По нашей стране и по всему миру можно совершать увлекательные путешествия по глобусу, картам и фотографиям.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3. </w:t>
      </w:r>
      <w:r w:rsidRPr="00F500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Если у ребенка есть строительный материал, можно предложить ему поострить дом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Когда дом построен, поиграйте с ребенком в «новоселье», помогите разместить кукол, зайчиков, мишек. Посмотрите, прочно ли построен дом, красив ли, удобен ли для жилья.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4. </w:t>
      </w:r>
      <w:r w:rsidRPr="00F500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Воспитывайте у детей уважительно-бережное отношение к хлебу.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Понаблюдайте за тем, как привозят и разгружают хлеб. Расскажите, как выращивают хлеб, сколько труда в него вложено вмести с ребенком посушите остатки хлеба, сделайте сухарики.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5. </w:t>
      </w:r>
      <w:r w:rsidRPr="00F500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Расскажите ребенку о своей работе: что вы делаете, какую пользу приносит ваш труд людям, Родине.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Расскажите, что вам нравится в вашем труде.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6. </w:t>
      </w:r>
      <w:r w:rsidRPr="00F500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Возвращаясь с ребенком из детского сада, предложите ему поиграть в игру «Кто больше заметить интересного?», «Давай рассказывать друг другу, кто больше заметить интересного по нашей улице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Я вижу, что машины убирают улицу. А что ты видишь?» игра учит наблюдательности, помогает формировать представления об окружающем. Дома предложите ребенку нарисовать, что больше всего понравилось.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lastRenderedPageBreak/>
        <w:t xml:space="preserve">7. </w:t>
      </w:r>
      <w:bookmarkStart w:id="0" w:name="_GoBack"/>
      <w:r w:rsidRPr="00F500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Любовь к Родине – это и любовь к природе родного края.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bookmarkEnd w:id="0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Общение с природой делает человека более чутким, отзывчивым. Зимой на лыжах, летом на велосипеде или пешком, полезно отправиться с ребенком в лес, чтобы полюбоваться его красотой, журчанием ручья, пением птиц. Воспитывая любовь к родному краю, важно приучать ребенка беречь природу, охранять ее.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Достигнуть поставленных задач можно посредством тематического планирования, так как оно способствует эффективному и системному усвоению детьми знаний о своей стране, родном крае, той местности, где они живут. Причем темы повторяются в каждой группе. Изменяются только содержание, объем познавательного материала и сложность, следовательно, и длительность изучения. Отдельные темы желательно приурочивать к конкретным событиям и праздникам, например, знакомство с правами и обязанностями — в декабре (перед Днем Конституции), Богатыри Земли Русской — в феврале (перед Днем защитника Отечества) и т.д., обеспечивая тем самым связь с общественными событиями.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Планирование данной работы наиболее целесообразно проводить по следующим темам: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«Моя семья»,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«Я люблю свой детский сад и район, где я живу»,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«Мой город»,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«Наша Родина – Россия»,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«День народного единства»,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«Новогодние праздники»,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«Москва – столица нашей Родины»,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«Наши космонавты»,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«День защитника Отечества»,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«Моя мама»,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«День Победы».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по каждой теме должна включать занятия, игры, экскурсии, чтение художественной литературы, работу в уголке книги, свободную деятельность детей, по некоторым темам — праздники.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Основной формой нравственно-патриотического воспитания детей являются тематические занятия, так как они повышают детскую мыслительную активность.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Следует подчеркнуть, что для ребенка дошкольного возраста характерны кратковременность интересов, неустойчивое внимание, утомляемость. Поэтому неоднократное обращение к одной и той же теме лишь способствует </w:t>
      </w: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развитию у детей внимания и длительному сохранению интереса к одной теме. Кроме того, необходимо объединять в одну тему занятия не только по ознакомлению с социальным миром, но и по ознакомлению с миром природы, по ознакомлению с предметным окружением, художественно-эстетическое развитие: рисование, аппликацию, лепку, музыку (например, «Мой город», «Москва – столица нашей Родины»)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Учет возрастных особенностей детей требует широкого применения игровых приемов, которые важны как для повышения познавательной активности детей, так и для создания эмоциональной атмосферы занятия.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каждая тема должна подкрепляться различными играми, продуктивными видами деятельности (изготовление коллажей, поделок, альбомов, тематическое рисование, аппликация).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Итоги работы над темой, объединяющей знания детей, могут быть представлены во время общих праздников, семейных развлечений.</w:t>
      </w:r>
    </w:p>
    <w:p w:rsidR="00F500F6" w:rsidRPr="00F500F6" w:rsidRDefault="00F500F6" w:rsidP="00F500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Список литературы</w:t>
      </w:r>
    </w:p>
    <w:p w:rsidR="00F500F6" w:rsidRPr="00F500F6" w:rsidRDefault="00F500F6" w:rsidP="00F500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Комратова</w:t>
      </w:r>
      <w:proofErr w:type="spellEnd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Н.Г., Грибова Л.Ф. Патриотическое воспитание детей 4-6 лет: Методическое пособие. – М.: Сфера, 2007.</w:t>
      </w:r>
    </w:p>
    <w:p w:rsidR="00F500F6" w:rsidRPr="00F500F6" w:rsidRDefault="00F500F6" w:rsidP="00F500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Корчажинская</w:t>
      </w:r>
      <w:proofErr w:type="spellEnd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С. Воспитываем патриотов //Дошкольное воспитание. – 2006. № 6. – С. – 27.</w:t>
      </w:r>
    </w:p>
    <w:p w:rsidR="00F500F6" w:rsidRPr="00F500F6" w:rsidRDefault="00F500F6" w:rsidP="00F500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Концепция патриотического воспитания граждан Российской Федерации // Управление ДОУ. – 2005. - № 1. – С. 36 -46.</w:t>
      </w:r>
    </w:p>
    <w:p w:rsidR="00F500F6" w:rsidRPr="00F500F6" w:rsidRDefault="00F500F6" w:rsidP="00F500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Маханева</w:t>
      </w:r>
      <w:proofErr w:type="spellEnd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М.Д. Нравственно-патриотическое воспитание дошкольников.</w:t>
      </w:r>
    </w:p>
    <w:p w:rsidR="00F500F6" w:rsidRPr="00F500F6" w:rsidRDefault="00F500F6" w:rsidP="00F500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Н.Е. </w:t>
      </w:r>
      <w:proofErr w:type="spellStart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Вераксы</w:t>
      </w:r>
      <w:proofErr w:type="spellEnd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Т.С.Комаровой</w:t>
      </w:r>
      <w:proofErr w:type="spellEnd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М.А.Васильевой</w:t>
      </w:r>
      <w:proofErr w:type="spellEnd"/>
      <w:r w:rsidRPr="00F500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Примерная общеобразовательная программа дошкольного образования «От рождения до школы». М.: – Мозаика – Синтез, 2014.</w:t>
      </w:r>
    </w:p>
    <w:p w:rsidR="008D47DB" w:rsidRPr="00F500F6" w:rsidRDefault="008D47DB">
      <w:pPr>
        <w:rPr>
          <w:rFonts w:ascii="Times New Roman" w:hAnsi="Times New Roman" w:cs="Times New Roman"/>
          <w:sz w:val="28"/>
          <w:szCs w:val="28"/>
        </w:rPr>
      </w:pPr>
    </w:p>
    <w:sectPr w:rsidR="008D47DB" w:rsidRPr="00F50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A75D1"/>
    <w:multiLevelType w:val="multilevel"/>
    <w:tmpl w:val="364C6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0F6"/>
    <w:rsid w:val="008D47DB"/>
    <w:rsid w:val="00F5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9A2F1"/>
  <w15:chartTrackingRefBased/>
  <w15:docId w15:val="{96709196-6AD8-4492-A53A-EA267422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6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1622</Words>
  <Characters>9247</Characters>
  <Application>Microsoft Office Word</Application>
  <DocSecurity>0</DocSecurity>
  <Lines>77</Lines>
  <Paragraphs>21</Paragraphs>
  <ScaleCrop>false</ScaleCrop>
  <Company/>
  <LinksUpToDate>false</LinksUpToDate>
  <CharactersWithSpaces>10848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LusK</dc:creator>
  <cp:keywords/>
  <dc:description/>
  <cp:lastModifiedBy>LusK</cp:lastModifiedBy>
  <cp:revision>1</cp:revision>
  <dcterms:created xsi:type="dcterms:W3CDTF">2023-04-09T18:01:00Z</dcterms:created>
  <dcterms:modified xsi:type="dcterms:W3CDTF">2023-04-09T18:09:00Z</dcterms:modified>
</cp:coreProperties>
</file>