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BA" w:rsidRPr="0001446F" w:rsidRDefault="009441BA" w:rsidP="009441BA">
      <w:pPr>
        <w:spacing w:line="240" w:lineRule="auto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>Тема: «Курильский десант»</w:t>
      </w:r>
    </w:p>
    <w:p w:rsidR="009441BA" w:rsidRPr="0001446F" w:rsidRDefault="009441BA" w:rsidP="009441BA">
      <w:pPr>
        <w:spacing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>Цель:</w:t>
      </w:r>
      <w:r w:rsidRPr="0001446F">
        <w:rPr>
          <w:rFonts w:eastAsia="Times New Roman" w:cs="Times New Roman"/>
          <w:color w:val="000000"/>
          <w:szCs w:val="28"/>
          <w:lang w:eastAsia="ru-RU"/>
        </w:rPr>
        <w:t xml:space="preserve">     Гражданско-патриотическое воспитание учащихся.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>Задачи</w:t>
      </w:r>
      <w:r w:rsidRPr="0001446F">
        <w:rPr>
          <w:rFonts w:eastAsia="Times New Roman" w:cs="Times New Roman"/>
          <w:color w:val="000000"/>
          <w:szCs w:val="28"/>
          <w:lang w:eastAsia="ru-RU"/>
        </w:rPr>
        <w:t>: 1. Утверждение в сознании и чувствах молодежи патриотических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color w:val="000000"/>
          <w:szCs w:val="28"/>
          <w:lang w:eastAsia="ru-RU"/>
        </w:rPr>
        <w:t xml:space="preserve">                    ценностей, взглядов и убеждений.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color w:val="000000"/>
          <w:szCs w:val="28"/>
          <w:lang w:eastAsia="ru-RU"/>
        </w:rPr>
        <w:t xml:space="preserve">               2. Воспитание уважения к </w:t>
      </w:r>
      <w:r w:rsidR="00F03041" w:rsidRPr="0001446F">
        <w:rPr>
          <w:rFonts w:eastAsia="Times New Roman" w:cs="Times New Roman"/>
          <w:color w:val="000000"/>
          <w:szCs w:val="28"/>
          <w:lang w:eastAsia="ru-RU"/>
        </w:rPr>
        <w:t>военному прошлому</w:t>
      </w:r>
      <w:r w:rsidRPr="0001446F">
        <w:rPr>
          <w:rFonts w:eastAsia="Times New Roman" w:cs="Times New Roman"/>
          <w:color w:val="000000"/>
          <w:szCs w:val="28"/>
          <w:lang w:eastAsia="ru-RU"/>
        </w:rPr>
        <w:t xml:space="preserve"> России</w:t>
      </w:r>
      <w:r w:rsidR="00F03041" w:rsidRPr="0001446F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 xml:space="preserve">Оборудование: </w:t>
      </w:r>
    </w:p>
    <w:p w:rsidR="009441BA" w:rsidRPr="0001446F" w:rsidRDefault="009441BA" w:rsidP="009441BA">
      <w:pPr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color w:val="000000"/>
          <w:szCs w:val="28"/>
          <w:lang w:eastAsia="ru-RU"/>
        </w:rPr>
        <w:t>Ноутбук, экран;</w:t>
      </w:r>
    </w:p>
    <w:p w:rsidR="009441BA" w:rsidRPr="0001446F" w:rsidRDefault="009441BA" w:rsidP="009441BA">
      <w:pPr>
        <w:numPr>
          <w:ilvl w:val="0"/>
          <w:numId w:val="1"/>
        </w:num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color w:val="000000"/>
          <w:szCs w:val="28"/>
          <w:lang w:eastAsia="ru-RU"/>
        </w:rPr>
        <w:t>Презентация;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bookmarkStart w:id="0" w:name="_GoBack"/>
      <w:bookmarkEnd w:id="0"/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>Форма проведения:</w:t>
      </w:r>
      <w:r w:rsidRPr="0001446F">
        <w:rPr>
          <w:rFonts w:eastAsia="Times New Roman" w:cs="Times New Roman"/>
          <w:color w:val="000000"/>
          <w:szCs w:val="28"/>
          <w:lang w:eastAsia="ru-RU"/>
        </w:rPr>
        <w:t xml:space="preserve"> литературно-музыкальная композиция.</w:t>
      </w:r>
    </w:p>
    <w:p w:rsidR="009441BA" w:rsidRPr="0001446F" w:rsidRDefault="009441BA" w:rsidP="009441BA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9441BA" w:rsidRPr="0001446F" w:rsidRDefault="009441BA" w:rsidP="009441BA">
      <w:pPr>
        <w:spacing w:line="240" w:lineRule="auto"/>
        <w:jc w:val="center"/>
        <w:rPr>
          <w:rFonts w:eastAsia="Times New Roman" w:cs="Times New Roman"/>
          <w:b/>
          <w:color w:val="000000"/>
          <w:szCs w:val="28"/>
          <w:lang w:eastAsia="ru-RU"/>
        </w:rPr>
      </w:pPr>
      <w:r w:rsidRPr="0001446F">
        <w:rPr>
          <w:rFonts w:eastAsia="Times New Roman" w:cs="Times New Roman"/>
          <w:b/>
          <w:color w:val="000000"/>
          <w:szCs w:val="28"/>
          <w:lang w:eastAsia="ru-RU"/>
        </w:rPr>
        <w:t>Ход мероприятия:</w:t>
      </w:r>
    </w:p>
    <w:p w:rsidR="009441BA" w:rsidRPr="0001446F" w:rsidRDefault="009441BA" w:rsidP="009441BA">
      <w:pPr>
        <w:spacing w:line="240" w:lineRule="auto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EE7EBB" w:rsidRPr="002C5462" w:rsidRDefault="009441BA" w:rsidP="002C5462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2C5462">
        <w:rPr>
          <w:rFonts w:eastAsia="Times New Roman" w:cs="Times New Roman"/>
          <w:b/>
          <w:i/>
          <w:color w:val="000000"/>
          <w:szCs w:val="28"/>
          <w:lang w:eastAsia="ru-RU"/>
        </w:rPr>
        <w:t>Организационный момент.</w:t>
      </w:r>
    </w:p>
    <w:p w:rsidR="009441BA" w:rsidRPr="0001446F" w:rsidRDefault="009441BA" w:rsidP="009441BA">
      <w:pPr>
        <w:spacing w:line="240" w:lineRule="auto"/>
        <w:ind w:left="72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01446F">
        <w:rPr>
          <w:rFonts w:eastAsia="Times New Roman" w:cs="Times New Roman"/>
          <w:i/>
          <w:color w:val="000000"/>
          <w:szCs w:val="28"/>
          <w:lang w:eastAsia="ru-RU"/>
        </w:rPr>
        <w:t>(звучит фонограмма песни «</w:t>
      </w:r>
      <w:r w:rsidR="00EE7EBB" w:rsidRPr="0001446F">
        <w:rPr>
          <w:rFonts w:eastAsia="Times New Roman" w:cs="Times New Roman"/>
          <w:i/>
          <w:color w:val="000000"/>
          <w:szCs w:val="28"/>
          <w:lang w:eastAsia="ru-RU"/>
        </w:rPr>
        <w:t>Курильский десант</w:t>
      </w:r>
      <w:r w:rsidRPr="0001446F">
        <w:rPr>
          <w:rFonts w:eastAsia="Times New Roman" w:cs="Times New Roman"/>
          <w:i/>
          <w:color w:val="000000"/>
          <w:szCs w:val="28"/>
          <w:lang w:eastAsia="ru-RU"/>
        </w:rPr>
        <w:t>», на фоне мелодии начинается вводная часть)</w:t>
      </w:r>
    </w:p>
    <w:p w:rsidR="009441BA" w:rsidRPr="0001446F" w:rsidRDefault="009441BA" w:rsidP="009441BA">
      <w:pPr>
        <w:spacing w:line="240" w:lineRule="auto"/>
        <w:ind w:left="720"/>
        <w:jc w:val="both"/>
        <w:rPr>
          <w:rFonts w:eastAsia="Times New Roman" w:cs="Times New Roman"/>
          <w:i/>
          <w:color w:val="000000"/>
          <w:szCs w:val="28"/>
          <w:lang w:eastAsia="ru-RU"/>
        </w:rPr>
      </w:pPr>
    </w:p>
    <w:p w:rsidR="009441BA" w:rsidRPr="002C5462" w:rsidRDefault="009441BA" w:rsidP="009441BA">
      <w:pPr>
        <w:numPr>
          <w:ilvl w:val="0"/>
          <w:numId w:val="2"/>
        </w:numPr>
        <w:spacing w:line="240" w:lineRule="auto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 w:rsidRPr="002C5462">
        <w:rPr>
          <w:rFonts w:eastAsia="Times New Roman" w:cs="Times New Roman"/>
          <w:b/>
          <w:i/>
          <w:color w:val="000000"/>
          <w:szCs w:val="28"/>
          <w:lang w:eastAsia="ru-RU"/>
        </w:rPr>
        <w:t>Вводная часть.</w:t>
      </w:r>
    </w:p>
    <w:p w:rsidR="009441BA" w:rsidRPr="0001446F" w:rsidRDefault="009441BA" w:rsidP="009E2D89">
      <w:pPr>
        <w:spacing w:line="240" w:lineRule="auto"/>
        <w:rPr>
          <w:rFonts w:eastAsia="Times New Roman" w:cs="Times New Roman"/>
          <w:szCs w:val="28"/>
          <w:shd w:val="clear" w:color="auto" w:fill="FFFFFF"/>
          <w:lang w:eastAsia="ru-RU"/>
        </w:rPr>
      </w:pPr>
    </w:p>
    <w:p w:rsidR="00F03041" w:rsidRPr="0001446F" w:rsidRDefault="00F03041" w:rsidP="0038570C">
      <w:pPr>
        <w:shd w:val="clear" w:color="auto" w:fill="FFFFFF"/>
        <w:spacing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szCs w:val="28"/>
          <w:shd w:val="clear" w:color="auto" w:fill="FFFFFF"/>
          <w:lang w:eastAsia="ru-RU"/>
        </w:rPr>
        <w:t xml:space="preserve">В: </w:t>
      </w:r>
      <w:r w:rsidR="00EE7EBB" w:rsidRPr="0001446F">
        <w:rPr>
          <w:rFonts w:eastAsia="Times New Roman" w:cs="Times New Roman"/>
          <w:szCs w:val="28"/>
          <w:shd w:val="clear" w:color="auto" w:fill="FFFFFF"/>
          <w:lang w:eastAsia="ru-RU"/>
        </w:rPr>
        <w:t xml:space="preserve">9 мая 1945 </w:t>
      </w:r>
      <w:proofErr w:type="gramStart"/>
      <w:r w:rsidR="00EE7EBB" w:rsidRPr="0001446F">
        <w:rPr>
          <w:rFonts w:eastAsia="Times New Roman" w:cs="Times New Roman"/>
          <w:szCs w:val="28"/>
          <w:shd w:val="clear" w:color="auto" w:fill="FFFFFF"/>
          <w:lang w:eastAsia="ru-RU"/>
        </w:rPr>
        <w:t>года,  закончилась</w:t>
      </w:r>
      <w:proofErr w:type="gramEnd"/>
      <w:r w:rsidR="00EE7EBB" w:rsidRPr="0001446F">
        <w:rPr>
          <w:rFonts w:eastAsia="Times New Roman" w:cs="Times New Roman"/>
          <w:szCs w:val="28"/>
          <w:shd w:val="clear" w:color="auto" w:fill="FFFFFF"/>
          <w:lang w:eastAsia="ru-RU"/>
        </w:rPr>
        <w:t xml:space="preserve">  кровопролитная война с фашистской Германией, подписан акт о капитуляции, но</w:t>
      </w:r>
      <w:r w:rsidRPr="0001446F">
        <w:rPr>
          <w:rFonts w:eastAsia="Times New Roman" w:cs="Times New Roman"/>
          <w:szCs w:val="28"/>
          <w:shd w:val="clear" w:color="auto" w:fill="FFFFFF"/>
          <w:lang w:eastAsia="ru-RU"/>
        </w:rPr>
        <w:t xml:space="preserve"> </w:t>
      </w:r>
      <w:r w:rsidR="00EE7EBB" w:rsidRPr="0001446F">
        <w:rPr>
          <w:rFonts w:eastAsia="Times New Roman" w:cs="Times New Roman"/>
          <w:szCs w:val="28"/>
          <w:shd w:val="clear" w:color="auto" w:fill="FFFFFF"/>
          <w:lang w:eastAsia="ru-RU"/>
        </w:rPr>
        <w:t xml:space="preserve">Вторая Мировая война продолжается. </w:t>
      </w:r>
      <w:r w:rsidR="00EE7EBB" w:rsidRPr="00F03041">
        <w:rPr>
          <w:rFonts w:eastAsia="Times New Roman" w:cs="Times New Roman"/>
          <w:color w:val="333333"/>
          <w:szCs w:val="28"/>
          <w:lang w:eastAsia="ru-RU"/>
        </w:rPr>
        <w:t xml:space="preserve">18 августа – 2 </w:t>
      </w:r>
      <w:proofErr w:type="gramStart"/>
      <w:r w:rsidR="00EE7EBB" w:rsidRPr="00F03041">
        <w:rPr>
          <w:rFonts w:eastAsia="Times New Roman" w:cs="Times New Roman"/>
          <w:color w:val="333333"/>
          <w:szCs w:val="28"/>
          <w:lang w:eastAsia="ru-RU"/>
        </w:rPr>
        <w:t xml:space="preserve">сентября </w:t>
      </w:r>
      <w:r w:rsidR="00EE7EBB" w:rsidRPr="0001446F">
        <w:rPr>
          <w:rFonts w:eastAsia="Times New Roman" w:cs="Times New Roman"/>
          <w:color w:val="333333"/>
          <w:szCs w:val="28"/>
          <w:lang w:eastAsia="ru-RU"/>
        </w:rPr>
        <w:t xml:space="preserve"> была</w:t>
      </w:r>
      <w:proofErr w:type="gramEnd"/>
      <w:r w:rsidR="00EE7EBB" w:rsidRPr="0001446F">
        <w:rPr>
          <w:rFonts w:eastAsia="Times New Roman" w:cs="Times New Roman"/>
          <w:color w:val="333333"/>
          <w:szCs w:val="28"/>
          <w:lang w:eastAsia="ru-RU"/>
        </w:rPr>
        <w:t xml:space="preserve"> проведена Курильская десантная операция</w:t>
      </w:r>
      <w:r w:rsidR="00EE7EBB" w:rsidRPr="00F03041">
        <w:rPr>
          <w:rFonts w:eastAsia="Times New Roman" w:cs="Times New Roman"/>
          <w:color w:val="333333"/>
          <w:szCs w:val="28"/>
          <w:lang w:eastAsia="ru-RU"/>
        </w:rPr>
        <w:t>– операция 2-го Дальневосточного фронта (</w:t>
      </w:r>
      <w:r w:rsidR="00EE7EBB" w:rsidRPr="0001446F">
        <w:rPr>
          <w:rFonts w:eastAsia="Times New Roman" w:cs="Times New Roman"/>
          <w:color w:val="333333"/>
          <w:szCs w:val="28"/>
          <w:lang w:eastAsia="ru-RU"/>
        </w:rPr>
        <w:t xml:space="preserve">командующий - </w:t>
      </w:r>
      <w:r w:rsidR="00EE7EBB" w:rsidRPr="00F03041">
        <w:rPr>
          <w:rFonts w:eastAsia="Times New Roman" w:cs="Times New Roman"/>
          <w:color w:val="333333"/>
          <w:szCs w:val="28"/>
          <w:lang w:eastAsia="ru-RU"/>
        </w:rPr>
        <w:t xml:space="preserve">генерал армии М.А. </w:t>
      </w:r>
      <w:proofErr w:type="spellStart"/>
      <w:r w:rsidR="00EE7EBB" w:rsidRPr="00F03041">
        <w:rPr>
          <w:rFonts w:eastAsia="Times New Roman" w:cs="Times New Roman"/>
          <w:color w:val="333333"/>
          <w:szCs w:val="28"/>
          <w:lang w:eastAsia="ru-RU"/>
        </w:rPr>
        <w:t>Пуркаев</w:t>
      </w:r>
      <w:proofErr w:type="spellEnd"/>
      <w:r w:rsidR="00EE7EBB" w:rsidRPr="00F03041">
        <w:rPr>
          <w:rFonts w:eastAsia="Times New Roman" w:cs="Times New Roman"/>
          <w:color w:val="333333"/>
          <w:szCs w:val="28"/>
          <w:lang w:eastAsia="ru-RU"/>
        </w:rPr>
        <w:t>) и сил Тихоокеанского флота (</w:t>
      </w:r>
      <w:r w:rsidR="00EE7EBB" w:rsidRPr="0001446F">
        <w:rPr>
          <w:rFonts w:eastAsia="Times New Roman" w:cs="Times New Roman"/>
          <w:color w:val="333333"/>
          <w:szCs w:val="28"/>
          <w:lang w:eastAsia="ru-RU"/>
        </w:rPr>
        <w:t xml:space="preserve">командующий - </w:t>
      </w:r>
      <w:r w:rsidR="00EE7EBB" w:rsidRPr="00F03041">
        <w:rPr>
          <w:rFonts w:eastAsia="Times New Roman" w:cs="Times New Roman"/>
          <w:color w:val="333333"/>
          <w:szCs w:val="28"/>
          <w:lang w:eastAsia="ru-RU"/>
        </w:rPr>
        <w:t>адмирал И.С. Юмашев</w:t>
      </w:r>
      <w:r w:rsidR="00EE7EBB" w:rsidRPr="0001446F">
        <w:rPr>
          <w:rFonts w:eastAsia="Times New Roman" w:cs="Times New Roman"/>
          <w:color w:val="333333"/>
          <w:szCs w:val="28"/>
          <w:lang w:eastAsia="ru-RU"/>
        </w:rPr>
        <w:t xml:space="preserve">) </w:t>
      </w:r>
      <w:r w:rsidR="00EE7EBB" w:rsidRPr="00F03041">
        <w:rPr>
          <w:rFonts w:eastAsia="Times New Roman" w:cs="Times New Roman"/>
          <w:color w:val="333333"/>
          <w:szCs w:val="28"/>
          <w:lang w:eastAsia="ru-RU"/>
        </w:rPr>
        <w:t>с целью о</w:t>
      </w:r>
      <w:r w:rsidR="003304C9">
        <w:rPr>
          <w:rFonts w:eastAsia="Times New Roman" w:cs="Times New Roman"/>
          <w:color w:val="333333"/>
          <w:szCs w:val="28"/>
          <w:lang w:eastAsia="ru-RU"/>
        </w:rPr>
        <w:t xml:space="preserve">владения Курильскими островами, в которой принимали непосредственное участие наши земляки – бойцы </w:t>
      </w:r>
      <w:r w:rsidR="003304C9" w:rsidRPr="00F03041">
        <w:rPr>
          <w:rFonts w:eastAsia="Times New Roman" w:cs="Times New Roman"/>
          <w:color w:val="333333"/>
          <w:szCs w:val="28"/>
          <w:lang w:eastAsia="ru-RU"/>
        </w:rPr>
        <w:t>Камчатск</w:t>
      </w:r>
      <w:r w:rsidR="003304C9">
        <w:rPr>
          <w:rFonts w:eastAsia="Times New Roman" w:cs="Times New Roman"/>
          <w:color w:val="333333"/>
          <w:szCs w:val="28"/>
          <w:lang w:eastAsia="ru-RU"/>
        </w:rPr>
        <w:t>ого</w:t>
      </w:r>
      <w:r w:rsidR="003304C9" w:rsidRPr="00F03041">
        <w:rPr>
          <w:rFonts w:eastAsia="Times New Roman" w:cs="Times New Roman"/>
          <w:color w:val="333333"/>
          <w:szCs w:val="28"/>
          <w:lang w:eastAsia="ru-RU"/>
        </w:rPr>
        <w:t xml:space="preserve"> оборонительн</w:t>
      </w:r>
      <w:r w:rsidR="003304C9">
        <w:rPr>
          <w:rFonts w:eastAsia="Times New Roman" w:cs="Times New Roman"/>
          <w:color w:val="333333"/>
          <w:szCs w:val="28"/>
          <w:lang w:eastAsia="ru-RU"/>
        </w:rPr>
        <w:t>ого района</w:t>
      </w:r>
      <w:r w:rsidR="003304C9" w:rsidRPr="00F03041">
        <w:rPr>
          <w:rFonts w:eastAsia="Times New Roman" w:cs="Times New Roman"/>
          <w:color w:val="333333"/>
          <w:szCs w:val="28"/>
          <w:lang w:eastAsia="ru-RU"/>
        </w:rPr>
        <w:t xml:space="preserve"> и Петропавловск</w:t>
      </w:r>
      <w:r w:rsidR="003304C9">
        <w:rPr>
          <w:rFonts w:eastAsia="Times New Roman" w:cs="Times New Roman"/>
          <w:color w:val="333333"/>
          <w:szCs w:val="28"/>
          <w:lang w:eastAsia="ru-RU"/>
        </w:rPr>
        <w:t>ой</w:t>
      </w:r>
      <w:r w:rsidR="003304C9" w:rsidRPr="00F03041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3304C9">
        <w:rPr>
          <w:rFonts w:eastAsia="Times New Roman" w:cs="Times New Roman"/>
          <w:color w:val="333333"/>
          <w:szCs w:val="28"/>
          <w:lang w:eastAsia="ru-RU"/>
        </w:rPr>
        <w:t>военно-морской базы.</w:t>
      </w:r>
    </w:p>
    <w:p w:rsidR="0038570C" w:rsidRPr="0001446F" w:rsidRDefault="0038570C" w:rsidP="0038570C">
      <w:pPr>
        <w:shd w:val="clear" w:color="auto" w:fill="FFFFFF"/>
        <w:spacing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</w:p>
    <w:p w:rsidR="00EE7EBB" w:rsidRPr="002C5462" w:rsidRDefault="00F03041" w:rsidP="0038570C">
      <w:pPr>
        <w:shd w:val="clear" w:color="auto" w:fill="FFFFFF"/>
        <w:spacing w:line="240" w:lineRule="auto"/>
        <w:jc w:val="center"/>
        <w:rPr>
          <w:rFonts w:eastAsia="Times New Roman" w:cs="Times New Roman"/>
          <w:i/>
          <w:szCs w:val="28"/>
          <w:shd w:val="clear" w:color="auto" w:fill="FFFFFF"/>
          <w:lang w:eastAsia="ru-RU"/>
        </w:rPr>
      </w:pPr>
      <w:r w:rsidRPr="002C5462">
        <w:rPr>
          <w:rFonts w:eastAsia="Times New Roman" w:cs="Times New Roman"/>
          <w:i/>
          <w:szCs w:val="28"/>
          <w:shd w:val="clear" w:color="auto" w:fill="FFFFFF"/>
          <w:lang w:eastAsia="ru-RU"/>
        </w:rPr>
        <w:t>(на фоне слайда</w:t>
      </w:r>
      <w:r w:rsidR="003304C9" w:rsidRPr="002C5462">
        <w:rPr>
          <w:rFonts w:eastAsia="Times New Roman" w:cs="Times New Roman"/>
          <w:i/>
          <w:szCs w:val="28"/>
          <w:shd w:val="clear" w:color="auto" w:fill="FFFFFF"/>
          <w:lang w:eastAsia="ru-RU"/>
        </w:rPr>
        <w:t xml:space="preserve"> 1</w:t>
      </w:r>
      <w:r w:rsidRPr="002C5462">
        <w:rPr>
          <w:rFonts w:eastAsia="Times New Roman" w:cs="Times New Roman"/>
          <w:i/>
          <w:szCs w:val="28"/>
          <w:shd w:val="clear" w:color="auto" w:fill="FFFFFF"/>
          <w:lang w:eastAsia="ru-RU"/>
        </w:rPr>
        <w:t>)</w:t>
      </w:r>
    </w:p>
    <w:p w:rsidR="002C5462" w:rsidRPr="002C5462" w:rsidRDefault="002C5462" w:rsidP="002C5462">
      <w:pPr>
        <w:pStyle w:val="a5"/>
        <w:numPr>
          <w:ilvl w:val="0"/>
          <w:numId w:val="2"/>
        </w:numPr>
        <w:shd w:val="clear" w:color="auto" w:fill="FFFFFF"/>
        <w:spacing w:line="240" w:lineRule="auto"/>
        <w:rPr>
          <w:rFonts w:eastAsia="Times New Roman" w:cs="Times New Roman"/>
          <w:b/>
          <w:szCs w:val="28"/>
          <w:shd w:val="clear" w:color="auto" w:fill="FFFFFF"/>
          <w:lang w:eastAsia="ru-RU"/>
        </w:rPr>
      </w:pPr>
      <w:r w:rsidRPr="002C5462">
        <w:rPr>
          <w:rFonts w:eastAsia="Times New Roman" w:cs="Times New Roman"/>
          <w:b/>
          <w:i/>
          <w:szCs w:val="28"/>
          <w:shd w:val="clear" w:color="auto" w:fill="FFFFFF"/>
          <w:lang w:eastAsia="ru-RU"/>
        </w:rPr>
        <w:t>Основная часть.</w:t>
      </w:r>
    </w:p>
    <w:p w:rsidR="0038570C" w:rsidRPr="0001446F" w:rsidRDefault="0038570C" w:rsidP="0038570C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Pr="00F03041">
        <w:rPr>
          <w:rFonts w:eastAsia="Times New Roman" w:cs="Times New Roman"/>
          <w:color w:val="333333"/>
          <w:szCs w:val="28"/>
          <w:lang w:eastAsia="ru-RU"/>
        </w:rPr>
        <w:t>Разгром японских войск в Маньчжурии в результате Маньчжурской стратегической операции и на о. Сахалин в ходе Южно-Сахалинская наступательной операция создал благоприятные условия для освобождения Курильских островов.</w:t>
      </w:r>
    </w:p>
    <w:p w:rsidR="0038570C" w:rsidRPr="002C5462" w:rsidRDefault="003304C9" w:rsidP="003304C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2)</w:t>
      </w:r>
    </w:p>
    <w:p w:rsidR="0038570C" w:rsidRDefault="0001446F" w:rsidP="0001446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Замыслом операции предусматривалось внезапно высадить морской десант на северо-западе острова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Шумшу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(основной опорный пункт Курильских островов), нанести главный удар в направлении военно-морской базы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Катаока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, овладеть островом и, используя его в качестве плацдарма, очистить от противника острова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Парамушир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,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Онекотан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и другие. На острове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Шумшу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располагались 73-я японская пехотная бригада 91-й пехотной дивизии, подразделения 11-го танкового полка (60 танков), полк ПВО,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Курильский крепостной артиллерийский полк, а также специальные части и подразделения противника. Часть войск 91-й пехотной дивизии дислоцировалась на острове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Парамушир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в готовности усилить гарнизон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Шумшу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; на острове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Матуа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находился 41-й отдельный смешанный полк, на острове Уруп – 129-я отдельная смешанная бригада. На островах Итуруп, Кунашир и Малой Курильской гряды – 89-я пехотная дивизия. Всего на Курильских островах японцы сосредоточили более 80 тысяч солдат и офицеров, оборудовали 9 аэродромов и посадочных площадок общей ёмкостью до 600 самолётов.</w:t>
      </w:r>
    </w:p>
    <w:p w:rsidR="003304C9" w:rsidRPr="002C5462" w:rsidRDefault="003304C9" w:rsidP="003304C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3)</w:t>
      </w:r>
    </w:p>
    <w:p w:rsidR="0038570C" w:rsidRPr="0001446F" w:rsidRDefault="0001446F" w:rsidP="0038570C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В состав сил десанта включались: два стрелковых полка 101-й стрелковой дивизии, батальон морской пехоты, гаубичный артиллерийский полк и другие подразделения – всего 8824 человека, 205 орудий и миномётов, 60 кораблей и судов. Командовал десантом командир 101-й стрелковой дивизии генерал-майор П.И. Дьяков. Силы высадки во главе с командиром Петропавловской военно-морской базы (ВМБ) капитаном 1 ранга Д.Г.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Пономарёвым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состояли из 4 отрядов: транспортов и высадочных средств, охранения, траления и кораблей артиллерийской поддержки. Авиационная поддержка десанта была возложена на 128-ю смешанную авиадивизию (78 самолётов, подполковник М.А. Ерёмин) и 2-й отдельный бомбардировочный полк морской авиации. Общее руководство десантной операцией осуществлял адмирал И.С. Юмашев, а непосредственное – командующий Камчатским морским</w:t>
      </w:r>
      <w:r w:rsidR="0038570C" w:rsidRPr="0001446F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оборонительным районом генерал-майор А.Р.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Гнечко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.</w:t>
      </w:r>
    </w:p>
    <w:p w:rsidR="0038570C" w:rsidRPr="002C5462" w:rsidRDefault="003304C9" w:rsidP="003304C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4)</w:t>
      </w:r>
    </w:p>
    <w:p w:rsidR="0038570C" w:rsidRDefault="0038570C" w:rsidP="0038570C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F03041">
        <w:rPr>
          <w:rFonts w:eastAsia="Times New Roman" w:cs="Times New Roman"/>
          <w:color w:val="333333"/>
          <w:szCs w:val="28"/>
          <w:lang w:eastAsia="ru-RU"/>
        </w:rPr>
        <w:t xml:space="preserve"> </w:t>
      </w:r>
      <w:r w:rsidR="0001446F"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Pr="00F03041">
        <w:rPr>
          <w:rFonts w:eastAsia="Times New Roman" w:cs="Times New Roman"/>
          <w:color w:val="333333"/>
          <w:szCs w:val="28"/>
          <w:lang w:eastAsia="ru-RU"/>
        </w:rPr>
        <w:t xml:space="preserve">18 августа началась высадка войск на остров </w:t>
      </w:r>
      <w:proofErr w:type="spellStart"/>
      <w:r w:rsidRPr="00F03041">
        <w:rPr>
          <w:rFonts w:eastAsia="Times New Roman" w:cs="Times New Roman"/>
          <w:color w:val="333333"/>
          <w:szCs w:val="28"/>
          <w:lang w:eastAsia="ru-RU"/>
        </w:rPr>
        <w:t>Шумшу</w:t>
      </w:r>
      <w:proofErr w:type="spellEnd"/>
      <w:r w:rsidRPr="00F03041">
        <w:rPr>
          <w:rFonts w:eastAsia="Times New Roman" w:cs="Times New Roman"/>
          <w:color w:val="333333"/>
          <w:szCs w:val="28"/>
          <w:lang w:eastAsia="ru-RU"/>
        </w:rPr>
        <w:t>, бои за который носили ожесточённый характер: советские войска потеряли 416 убитыми, 123 пропавшими без вести (в основном утонувшие при высадке), 1028 ранеными, в целом – 1567 человек. Японцы потеряли убитыми и ранеными 1018 человек, из которых свыше 300 – убитыми. 23 августа остров был полностью освобождён. Более 12 тыс. японских солдат взято в плен.</w:t>
      </w:r>
    </w:p>
    <w:p w:rsidR="003304C9" w:rsidRPr="002C5462" w:rsidRDefault="003304C9" w:rsidP="003304C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5)</w:t>
      </w:r>
    </w:p>
    <w:p w:rsidR="00B167F6" w:rsidRDefault="0001446F" w:rsidP="00B167F6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В: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К концу августа силы Камчатского оборонительного района и Петропавловской ВМБ заняли всю северную гряду островов, включая остров Уруп, а силы Северной Тихоокеанской военной флотилии (вице-адмирал В.А. Андреев) к 2 сентября – остальные острова, расположенные к югу от острова Уруп. 4–5 сентября принята капитуляция японских войск на небольших островках Малой Курильской гряды (по-японски – о-ва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Хабомаи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) –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Танфильева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, Полонского, Анучина и др., расположенных к югу от о. Шикотан. Японские гарнизоны этих островов сопротивления не оказывали. Всего было взято в плен до 60 тыс. солдат и офицеров, захвачено свыше 300 орудий и миномётов, 60 танков, около 1000 пулеметов. </w:t>
      </w:r>
    </w:p>
    <w:p w:rsidR="00F60009" w:rsidRPr="00B167F6" w:rsidRDefault="00F60009" w:rsidP="00B167F6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6)</w:t>
      </w:r>
    </w:p>
    <w:p w:rsidR="0038570C" w:rsidRPr="00F03041" w:rsidRDefault="0001446F" w:rsidP="0038570C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lastRenderedPageBreak/>
        <w:t xml:space="preserve">В: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Наиболее отличившимся в операции соединениям и частям присвоены почётные наименования Курильских. Орденами были награждены и ряд воинских частей: 101-я стрелковая дивизия, 138-й стрелковый полк, 373-й стрелковый полк, 302-й стрелковый полк, 428-й артиллерийские полки, 888-й истребительный авиаполк, 903-й бомбардировочный авиаполк, сторожевые корабли «Дзержинский» и «Киров».</w:t>
      </w:r>
    </w:p>
    <w:p w:rsidR="0001446F" w:rsidRDefault="0001446F" w:rsidP="0001446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Из числа участников высадки на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Шумшу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 награждены орденами и медалями более 3000 человек. Девять человек удостоены звания Героев Советского Союза: командующий Камчатским оборонительным районом генерал-майор А.Р.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Гнечко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 xml:space="preserve">, командир Петропавловской ВМБ капитан 1 ранга Д.Г. </w:t>
      </w:r>
      <w:proofErr w:type="spellStart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Пономарёв</w:t>
      </w:r>
      <w:proofErr w:type="spellEnd"/>
      <w:r w:rsidR="0038570C" w:rsidRPr="00F03041">
        <w:rPr>
          <w:rFonts w:eastAsia="Times New Roman" w:cs="Times New Roman"/>
          <w:color w:val="333333"/>
          <w:szCs w:val="28"/>
          <w:lang w:eastAsia="ru-RU"/>
        </w:rPr>
        <w:t>, командир батальона морской пехоты майор Т.А. Почтарёв, старший инструктор политотдела 101-й стрелковой дивизии – замполит передового отряда десанта старший лейтенант В.А. Кот, боцман плавбазы «Север» старшина 1-й статьи Н.А. Вилков (посмертно) и другие.</w:t>
      </w:r>
    </w:p>
    <w:p w:rsidR="00F60009" w:rsidRDefault="00F60009" w:rsidP="002C546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rPr>
          <w:rFonts w:eastAsia="Times New Roman" w:cs="Times New Roman"/>
          <w:color w:val="333333"/>
          <w:szCs w:val="28"/>
          <w:lang w:eastAsia="ru-RU"/>
        </w:rPr>
        <w:t>В: Почтим память погибших минутой молчания. (метроном)</w:t>
      </w:r>
    </w:p>
    <w:p w:rsidR="00F60009" w:rsidRPr="002C5462" w:rsidRDefault="00F60009" w:rsidP="00F6000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7)</w:t>
      </w:r>
    </w:p>
    <w:p w:rsidR="0001446F" w:rsidRPr="00F03041" w:rsidRDefault="0001446F" w:rsidP="0001446F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color w:val="333333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</w:t>
      </w:r>
      <w:r w:rsidRPr="00F03041">
        <w:rPr>
          <w:rFonts w:eastAsia="Times New Roman" w:cs="Times New Roman"/>
          <w:color w:val="333333"/>
          <w:szCs w:val="28"/>
          <w:lang w:eastAsia="ru-RU"/>
        </w:rPr>
        <w:t>В память о советских воинах, погибших в ходе операции, в городах Петропавловск-Камчатский и Южно-Сахалинск воздвигнуты памятники. </w:t>
      </w:r>
      <w:r w:rsidR="00F60009">
        <w:rPr>
          <w:rFonts w:eastAsia="Times New Roman" w:cs="Times New Roman"/>
          <w:color w:val="333333"/>
          <w:szCs w:val="28"/>
          <w:lang w:eastAsia="ru-RU"/>
        </w:rPr>
        <w:t>Реквием вечной памяти погибших, звучат слова, начертанные на обелиске в центре Петропавловска в честь освободителей Курильских островов: «Вы шли бесстрашно на врага, вы выполнили до конца свой воинский долг. Родина никогда не забудет вас!»</w:t>
      </w:r>
    </w:p>
    <w:p w:rsidR="0038570C" w:rsidRPr="002C5462" w:rsidRDefault="00F60009" w:rsidP="00F6000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color w:val="333333"/>
          <w:szCs w:val="28"/>
          <w:lang w:eastAsia="ru-RU"/>
        </w:rPr>
      </w:pPr>
      <w:r w:rsidRPr="002C5462">
        <w:rPr>
          <w:rFonts w:eastAsia="Times New Roman" w:cs="Times New Roman"/>
          <w:i/>
          <w:color w:val="333333"/>
          <w:szCs w:val="28"/>
          <w:lang w:eastAsia="ru-RU"/>
        </w:rPr>
        <w:t>(на фоне слайда 8)</w:t>
      </w:r>
    </w:p>
    <w:p w:rsidR="002C5462" w:rsidRPr="002C5462" w:rsidRDefault="002C5462" w:rsidP="002C5462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="Times New Roman"/>
          <w:b/>
          <w:color w:val="333333"/>
          <w:szCs w:val="28"/>
          <w:lang w:eastAsia="ru-RU"/>
        </w:rPr>
      </w:pPr>
      <w:r w:rsidRPr="002C5462">
        <w:rPr>
          <w:rFonts w:eastAsia="Times New Roman" w:cs="Times New Roman"/>
          <w:b/>
          <w:i/>
          <w:color w:val="333333"/>
          <w:szCs w:val="28"/>
          <w:lang w:eastAsia="ru-RU"/>
        </w:rPr>
        <w:t>Заключительная часть.</w:t>
      </w:r>
    </w:p>
    <w:p w:rsidR="009E7CD5" w:rsidRPr="009E7CD5" w:rsidRDefault="0001446F" w:rsidP="009E7CD5">
      <w:pPr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01446F">
        <w:rPr>
          <w:rFonts w:eastAsia="Times New Roman" w:cs="Times New Roman"/>
          <w:color w:val="333333"/>
          <w:szCs w:val="28"/>
          <w:lang w:eastAsia="ru-RU"/>
        </w:rPr>
        <w:t xml:space="preserve">В: Подвиг советских солдат увековечен не только в камне, </w:t>
      </w:r>
      <w:r w:rsidR="00F60009">
        <w:rPr>
          <w:rFonts w:eastAsia="Times New Roman" w:cs="Times New Roman"/>
          <w:color w:val="333333"/>
          <w:szCs w:val="28"/>
          <w:lang w:eastAsia="ru-RU"/>
        </w:rPr>
        <w:t xml:space="preserve">не только в названиях улиц города, </w:t>
      </w:r>
      <w:r w:rsidRPr="0001446F">
        <w:rPr>
          <w:rFonts w:eastAsia="Times New Roman" w:cs="Times New Roman"/>
          <w:color w:val="333333"/>
          <w:szCs w:val="28"/>
          <w:lang w:eastAsia="ru-RU"/>
        </w:rPr>
        <w:t>но и в художественных произведениях.</w:t>
      </w:r>
      <w:r w:rsidR="00F60009" w:rsidRPr="00F60009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>Человек не может по-настоящему считаться гражданином</w:t>
      </w:r>
      <w:r w:rsidR="00F60009">
        <w:rPr>
          <w:rFonts w:eastAsia="Times New Roman" w:cs="Times New Roman"/>
          <w:color w:val="000000"/>
          <w:szCs w:val="28"/>
          <w:lang w:eastAsia="ru-RU"/>
        </w:rPr>
        <w:t xml:space="preserve"> своей страны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 xml:space="preserve">, если он не </w:t>
      </w:r>
      <w:r w:rsidR="002C5462">
        <w:rPr>
          <w:rFonts w:eastAsia="Times New Roman" w:cs="Times New Roman"/>
          <w:color w:val="000000"/>
          <w:szCs w:val="28"/>
          <w:lang w:eastAsia="ru-RU"/>
        </w:rPr>
        <w:t>знает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C5462">
        <w:rPr>
          <w:rFonts w:eastAsia="Times New Roman" w:cs="Times New Roman"/>
          <w:color w:val="000000"/>
          <w:szCs w:val="28"/>
          <w:lang w:eastAsia="ru-RU"/>
        </w:rPr>
        <w:t>историческое прошлое</w:t>
      </w:r>
      <w:r w:rsidR="002C5462" w:rsidRPr="00F6000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 xml:space="preserve">своей страны, </w:t>
      </w:r>
      <w:r w:rsidR="002C5462">
        <w:rPr>
          <w:rFonts w:eastAsia="Times New Roman" w:cs="Times New Roman"/>
          <w:color w:val="000000"/>
          <w:szCs w:val="28"/>
          <w:lang w:eastAsia="ru-RU"/>
        </w:rPr>
        <w:t>отраженное в печатном наследии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2C5462">
        <w:rPr>
          <w:rFonts w:eastAsia="Times New Roman" w:cs="Times New Roman"/>
          <w:color w:val="000000"/>
          <w:szCs w:val="28"/>
          <w:lang w:eastAsia="ru-RU"/>
        </w:rPr>
        <w:t>которое учит, что любовь к Родине,</w:t>
      </w:r>
      <w:r w:rsidR="00F60009" w:rsidRPr="00F60009">
        <w:rPr>
          <w:rFonts w:eastAsia="Times New Roman" w:cs="Times New Roman"/>
          <w:color w:val="000000"/>
          <w:szCs w:val="28"/>
          <w:lang w:eastAsia="ru-RU"/>
        </w:rPr>
        <w:t xml:space="preserve"> готовность ее защищать – есть высшее проявление патриотизма.</w:t>
      </w:r>
      <w:r w:rsidR="00EE7EBB" w:rsidRPr="0001446F">
        <w:rPr>
          <w:rFonts w:eastAsia="Times New Roman" w:cs="Times New Roman"/>
          <w:i/>
          <w:iCs/>
          <w:color w:val="333333"/>
          <w:szCs w:val="28"/>
          <w:lang w:eastAsia="ru-RU"/>
        </w:rPr>
        <w:t xml:space="preserve"> </w:t>
      </w:r>
      <w:r w:rsidR="009E7CD5" w:rsidRPr="009E7CD5">
        <w:rPr>
          <w:rFonts w:eastAsia="Times New Roman" w:cs="Times New Roman"/>
          <w:color w:val="000000"/>
          <w:szCs w:val="28"/>
          <w:lang w:eastAsia="ru-RU"/>
        </w:rPr>
        <w:t>В сердце каждого из нас найдут отклик эти строки:</w:t>
      </w:r>
    </w:p>
    <w:p w:rsidR="009E7CD5" w:rsidRPr="009E7CD5" w:rsidRDefault="009E7CD5" w:rsidP="009E7CD5">
      <w:pPr>
        <w:spacing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9E7CD5">
        <w:rPr>
          <w:rFonts w:eastAsia="Times New Roman" w:cs="Times New Roman"/>
          <w:color w:val="000000"/>
          <w:szCs w:val="28"/>
          <w:lang w:eastAsia="ru-RU"/>
        </w:rPr>
        <w:t>Люблю мое Отечество,</w:t>
      </w:r>
      <w:r w:rsidRPr="009E7CD5">
        <w:rPr>
          <w:rFonts w:eastAsia="Times New Roman" w:cs="Times New Roman"/>
          <w:color w:val="000000"/>
          <w:szCs w:val="28"/>
          <w:lang w:eastAsia="ru-RU"/>
        </w:rPr>
        <w:br/>
        <w:t>Пою мое Отечество –</w:t>
      </w:r>
    </w:p>
    <w:p w:rsidR="009E7CD5" w:rsidRPr="009E7CD5" w:rsidRDefault="009E7CD5" w:rsidP="009E7CD5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7CD5">
        <w:rPr>
          <w:rFonts w:eastAsia="Times New Roman" w:cs="Times New Roman"/>
          <w:color w:val="000000"/>
          <w:szCs w:val="28"/>
          <w:lang w:eastAsia="ru-RU"/>
        </w:rPr>
        <w:t>Надежду человечества</w:t>
      </w:r>
    </w:p>
    <w:p w:rsidR="009E7CD5" w:rsidRDefault="009E7CD5" w:rsidP="009E7CD5">
      <w:pPr>
        <w:spacing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9E7CD5">
        <w:rPr>
          <w:rFonts w:eastAsia="Times New Roman" w:cs="Times New Roman"/>
          <w:color w:val="000000"/>
          <w:szCs w:val="28"/>
          <w:lang w:eastAsia="ru-RU"/>
        </w:rPr>
        <w:t>И славу человечества.</w:t>
      </w:r>
    </w:p>
    <w:p w:rsidR="00B167F6" w:rsidRDefault="00B167F6" w:rsidP="00B167F6">
      <w:pPr>
        <w:spacing w:line="240" w:lineRule="auto"/>
        <w:jc w:val="right"/>
        <w:rPr>
          <w:rFonts w:eastAsia="Times New Roman" w:cs="Times New Roman"/>
          <w:color w:val="000000"/>
          <w:szCs w:val="28"/>
          <w:lang w:eastAsia="ru-RU"/>
        </w:rPr>
      </w:pPr>
    </w:p>
    <w:p w:rsidR="00B167F6" w:rsidRDefault="00332BA9" w:rsidP="00B167F6">
      <w:pPr>
        <w:spacing w:line="240" w:lineRule="auto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Разработала: Бердникова С</w:t>
      </w:r>
      <w:r w:rsidR="00B167F6">
        <w:rPr>
          <w:rFonts w:eastAsia="Times New Roman" w:cs="Times New Roman"/>
          <w:color w:val="000000"/>
          <w:szCs w:val="28"/>
          <w:lang w:eastAsia="ru-RU"/>
        </w:rPr>
        <w:t>.</w:t>
      </w:r>
      <w:r>
        <w:rPr>
          <w:rFonts w:eastAsia="Times New Roman" w:cs="Times New Roman"/>
          <w:color w:val="000000"/>
          <w:szCs w:val="28"/>
          <w:lang w:eastAsia="ru-RU"/>
        </w:rPr>
        <w:t>М.</w:t>
      </w:r>
      <w:r w:rsidR="00B167F6">
        <w:rPr>
          <w:rFonts w:eastAsia="Times New Roman" w:cs="Times New Roman"/>
          <w:color w:val="000000"/>
          <w:szCs w:val="28"/>
          <w:lang w:eastAsia="ru-RU"/>
        </w:rPr>
        <w:t>,</w:t>
      </w:r>
    </w:p>
    <w:p w:rsidR="00B167F6" w:rsidRDefault="00B167F6" w:rsidP="00B167F6">
      <w:pPr>
        <w:spacing w:line="240" w:lineRule="auto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педагог-</w:t>
      </w:r>
      <w:r w:rsidR="00332BA9">
        <w:rPr>
          <w:rFonts w:eastAsia="Times New Roman" w:cs="Times New Roman"/>
          <w:color w:val="000000"/>
          <w:szCs w:val="28"/>
          <w:lang w:eastAsia="ru-RU"/>
        </w:rPr>
        <w:t>психолог</w:t>
      </w:r>
    </w:p>
    <w:p w:rsidR="00B167F6" w:rsidRPr="009E7CD5" w:rsidRDefault="00332BA9" w:rsidP="00B167F6">
      <w:pPr>
        <w:spacing w:line="240" w:lineRule="auto"/>
        <w:jc w:val="righ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МКО</w:t>
      </w:r>
      <w:r w:rsidR="00B167F6">
        <w:rPr>
          <w:rFonts w:eastAsia="Times New Roman" w:cs="Times New Roman"/>
          <w:color w:val="000000"/>
          <w:szCs w:val="28"/>
          <w:lang w:eastAsia="ru-RU"/>
        </w:rPr>
        <w:t>У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О(С)ОШ г. Холмска </w:t>
      </w:r>
      <w:r w:rsidR="00B167F6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2C5462" w:rsidRPr="002C5462" w:rsidRDefault="002C5462" w:rsidP="009E7CD5">
      <w:pPr>
        <w:rPr>
          <w:rFonts w:eastAsia="Times New Roman" w:cs="Times New Roman"/>
          <w:color w:val="000000"/>
          <w:szCs w:val="28"/>
          <w:lang w:eastAsia="ru-RU"/>
        </w:rPr>
      </w:pPr>
    </w:p>
    <w:sectPr w:rsidR="002C5462" w:rsidRPr="002C5462" w:rsidSect="00B167F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1C0C32"/>
    <w:multiLevelType w:val="hybridMultilevel"/>
    <w:tmpl w:val="EC588B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A10B37"/>
    <w:multiLevelType w:val="hybridMultilevel"/>
    <w:tmpl w:val="C598D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894"/>
    <w:rsid w:val="0001446F"/>
    <w:rsid w:val="001D7DA0"/>
    <w:rsid w:val="002C5462"/>
    <w:rsid w:val="003304C9"/>
    <w:rsid w:val="00332BA9"/>
    <w:rsid w:val="0038570C"/>
    <w:rsid w:val="00676222"/>
    <w:rsid w:val="006F666D"/>
    <w:rsid w:val="009441BA"/>
    <w:rsid w:val="009E2D89"/>
    <w:rsid w:val="009E7CD5"/>
    <w:rsid w:val="00B167F6"/>
    <w:rsid w:val="00C02894"/>
    <w:rsid w:val="00EE7EBB"/>
    <w:rsid w:val="00F03041"/>
    <w:rsid w:val="00F60009"/>
    <w:rsid w:val="00FB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CEC2D-5DF8-45C0-A176-80B25F83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D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D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54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12708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</dc:creator>
  <cp:keywords/>
  <dc:description/>
  <cp:lastModifiedBy>Учетная запись Майкрософт</cp:lastModifiedBy>
  <cp:revision>11</cp:revision>
  <dcterms:created xsi:type="dcterms:W3CDTF">2017-10-18T02:51:00Z</dcterms:created>
  <dcterms:modified xsi:type="dcterms:W3CDTF">2023-03-12T08:58:00Z</dcterms:modified>
</cp:coreProperties>
</file>