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DFC282" w14:textId="5D12907D" w:rsidR="00147F3B" w:rsidRDefault="001D491F">
      <w:r w:rsidRPr="001D491F">
        <w:t>https://infourok.ru/user/ivancova-marina-aleksandrovna</w:t>
      </w:r>
    </w:p>
    <w:sectPr w:rsidR="00147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91F"/>
    <w:rsid w:val="00147F3B"/>
    <w:rsid w:val="001D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05EE05"/>
  <w15:chartTrackingRefBased/>
  <w15:docId w15:val="{1B03F655-11C6-4541-80C7-2D82ED144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</Words>
  <Characters>47</Characters>
  <Application>Microsoft Office Word</Application>
  <DocSecurity>0</DocSecurity>
  <Lines>1</Lines>
  <Paragraphs>1</Paragraphs>
  <ScaleCrop>false</ScaleCrop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Вадим Степанков</dc:creator>
  <cp:keywords/>
  <dc:description/>
  <cp:lastModifiedBy>Вадим Степанков</cp:lastModifiedBy>
  <cp:revision>1</cp:revision>
  <dcterms:created xsi:type="dcterms:W3CDTF">2023-03-11T12:56:00Z</dcterms:created>
  <dcterms:modified xsi:type="dcterms:W3CDTF">2023-03-11T12:57:00Z</dcterms:modified>
</cp:coreProperties>
</file>