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337" w:rsidRPr="00B56337" w:rsidRDefault="00B56337" w:rsidP="004D5790">
      <w:pPr>
        <w:jc w:val="center"/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ПАТРИОТИЧЕСКОЕ ВОСПИТАНИЕ СОВРЕМЕННЫХ ШКОЛЬНИКОВ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Патриотизм является нравственной основой жизнеспособности государства и выступает в качестве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важного внутреннего мобилизующего ресурса развития общества, активной гражданской позиции личности,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готовности ее к самоотверженному служению своему Отечеству.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Патриотические традиции в России имеют глубокие исторические корни, поскольку история России –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история самоотверженной борьбы за независимость с многочисленными внешними врагами в течение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многих столетий.</w:t>
      </w:r>
    </w:p>
    <w:p w:rsid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Патриотизм – это сложное многогранное явление. Как одна из наиболее важных и значимых ценностей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общества, он объединяет в своем содержании социальные, политические, духовно-нравственные,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культурные, исторические и многие другие компоненты, в первую очередь он проявляется как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 xml:space="preserve">эмоционально-возвышенное отношение к Отечеству. 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Патриотизм выступает в качестве важной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составляющей духовного богатства личности, характеризует высокий уровень ее социальной значимости.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Как идея и движущая сила развития общества и государства, патриотизм рассматривался мыслителями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в глубокой древности. Разнообразные аспекты данного социокультурного феномена раскрываются в трудах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 xml:space="preserve">Платона, Аристотеля, Цицерона, Ф. Бэкона, А. </w:t>
      </w:r>
      <w:proofErr w:type="spellStart"/>
      <w:r w:rsidRPr="00B56337">
        <w:rPr>
          <w:rFonts w:ascii="Times New Roman" w:hAnsi="Times New Roman" w:cs="Times New Roman"/>
        </w:rPr>
        <w:t>Шартье</w:t>
      </w:r>
      <w:proofErr w:type="spellEnd"/>
      <w:r w:rsidRPr="00B56337">
        <w:rPr>
          <w:rFonts w:ascii="Times New Roman" w:hAnsi="Times New Roman" w:cs="Times New Roman"/>
        </w:rPr>
        <w:t>, Н. Макиавелли, Ш. Монтескье, Ж.-Ж. Руссо, И.Г.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Фихте, Ж.П. Сартра и др.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«Идея патриотизма во все времена занимала особое место не только в духовной жизни общества, но 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во всех важнейших сферах его деятельности – в идеологии, политике, культуре, экономике, экологии и т.д.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Патриотизм – составная часть национальной идеи России, неотъемлемый компонент отечественной науки 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культуры, выработанный веками. Он всегда расценивался как источник мужества, героизма и силы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российского народа, как необходимое условие величия и могущества</w:t>
      </w:r>
      <w:r>
        <w:rPr>
          <w:rFonts w:ascii="Times New Roman" w:hAnsi="Times New Roman" w:cs="Times New Roman"/>
        </w:rPr>
        <w:t xml:space="preserve"> нашего государства».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На наш взгляд, патриотизм как качество личности включает в себя:</w:t>
      </w:r>
    </w:p>
    <w:p w:rsid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– патриотические чувства: любовь к своей Родине, предполагающая и ответственность за её судьбу, 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 xml:space="preserve">личное участие; 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B56337">
        <w:rPr>
          <w:rFonts w:ascii="Times New Roman" w:hAnsi="Times New Roman" w:cs="Times New Roman"/>
        </w:rPr>
        <w:t>переживание чувств привязанности к тем местам, где человек родился и вырос, уважения к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историческим святыням и памятникам Отечества, обычаям и традициям своего народа, сопричастности к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великой истории и культуре России,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– патриотическое сознание: сформированность понятий «патриотизм», «Родина», «Отечество»,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«доблесть и честь», «гражданский долг», убежденность в силе духа и мужественности своего народа; вера в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лучшее будущее для него; понимание необходимости созидательного труда на благо своей страны, народа,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всей планеты, всего человечества, осознание необходимости сохранения памяти о великих исторических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подвигах защитников Отечества;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– патриотическое поведение: активная жизненная позиция, преданность своей стране, стремление к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созиданию, укреплению ее мощи, готовность защищать Родину и Отечество, служить им, подчиняя свои 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групповые интересы интересам страны и народа.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Правительством РФ утверждена государственная программа «Патриотическое воспитание граждан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Российской Федерации на 2016 - 2020 годы», в которой сказано, что патриотическое воспитание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представляет собой систематическую и целенаправленную деятельность органов государственной власти,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институтов гражданского общества и семьи по формированию у граждан высокого патриотического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сознания, чувства верности своему Отечеству, готовности к выполнению гражданского долга 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конституционных обязанносте</w:t>
      </w:r>
      <w:r>
        <w:rPr>
          <w:rFonts w:ascii="Times New Roman" w:hAnsi="Times New Roman" w:cs="Times New Roman"/>
        </w:rPr>
        <w:t>й по защите интересов Родины</w:t>
      </w:r>
      <w:r w:rsidRPr="00B56337">
        <w:rPr>
          <w:rFonts w:ascii="Times New Roman" w:hAnsi="Times New Roman" w:cs="Times New Roman"/>
        </w:rPr>
        <w:t>.</w:t>
      </w:r>
    </w:p>
    <w:p w:rsid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lastRenderedPageBreak/>
        <w:t>В начале нового века в России происходит возрастание значимости патриотического воспитания, идет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 xml:space="preserve">восстановление его структуры, наполнения ее новым содержанием. 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Этот процесс носит многоаспектный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характер и включает в себя решение многочисленных общественных проблем: улучшения качества жизни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россиян, реализацию задач семейного воспитания, поиск путей формирования исторического сознания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молодежи, форм более широкого использования в воспитательной работе традиций военно-патриотических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мероприятий, поисково-краеведческой р</w:t>
      </w:r>
      <w:r>
        <w:rPr>
          <w:rFonts w:ascii="Times New Roman" w:hAnsi="Times New Roman" w:cs="Times New Roman"/>
        </w:rPr>
        <w:t>аботы, национальных традиций</w:t>
      </w:r>
      <w:r w:rsidRPr="00B56337">
        <w:rPr>
          <w:rFonts w:ascii="Times New Roman" w:hAnsi="Times New Roman" w:cs="Times New Roman"/>
        </w:rPr>
        <w:t>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Вопросы воспитания молодого поколения в духе любви к Родине и преданности Отечеству,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законопослушных граждан государства всегда стояли в центре внимания ученых на протяжении всей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истории развития человечества. Великие философы, педагоги уделяли этому вопросу значительное внимание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 древнейших времен.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 xml:space="preserve">С точки зрения В.С. Шиловой, патриотическое воспитание – это процесс </w:t>
      </w:r>
      <w:r w:rsidRPr="00B56337">
        <w:rPr>
          <w:rFonts w:ascii="Times New Roman" w:hAnsi="Times New Roman" w:cs="Times New Roman"/>
        </w:rPr>
        <w:t>формирования</w:t>
      </w:r>
      <w:r>
        <w:rPr>
          <w:rFonts w:ascii="Times New Roman" w:hAnsi="Times New Roman" w:cs="Times New Roman"/>
        </w:rPr>
        <w:t xml:space="preserve"> патриотического</w:t>
      </w:r>
      <w:r w:rsidRPr="00B56337">
        <w:rPr>
          <w:rFonts w:ascii="Times New Roman" w:hAnsi="Times New Roman" w:cs="Times New Roman"/>
        </w:rPr>
        <w:t xml:space="preserve"> сознания и поведения личности, реализации ее творческого потенциала на благо Отечества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и народа; развития и реализации всех сущностных сил личности в обозначенном направлении, становление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социально-экологической культуры.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Воспитание патриотизма – традиционная для отечественной педагогики и школы задача, и решение ее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связано с изучением школьниками истории, культуры своей страны, с деятельностью по сохранению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памятников истории, с воспитанием чести и достоинства, дисциплинированности, чувства долга,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ответственного отношения к своим обязанностям.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 xml:space="preserve">Воспитательная практика в </w:t>
      </w:r>
      <w:r>
        <w:rPr>
          <w:rFonts w:ascii="Times New Roman" w:hAnsi="Times New Roman" w:cs="Times New Roman"/>
        </w:rPr>
        <w:t xml:space="preserve">СОШ п. Сосновка, Белоярского р-она ХМАО-Югра </w:t>
      </w:r>
      <w:r w:rsidRPr="00B56337">
        <w:rPr>
          <w:rFonts w:ascii="Times New Roman" w:hAnsi="Times New Roman" w:cs="Times New Roman"/>
        </w:rPr>
        <w:t xml:space="preserve">всегда была богата патриотическим содержанием, интересными формами работы. В школе создан </w:t>
      </w:r>
      <w:r>
        <w:rPr>
          <w:rFonts w:ascii="Times New Roman" w:hAnsi="Times New Roman" w:cs="Times New Roman"/>
        </w:rPr>
        <w:t xml:space="preserve">исторический </w:t>
      </w:r>
      <w:r w:rsidRPr="00B56337">
        <w:rPr>
          <w:rFonts w:ascii="Times New Roman" w:hAnsi="Times New Roman" w:cs="Times New Roman"/>
        </w:rPr>
        <w:t xml:space="preserve">музей, </w:t>
      </w:r>
      <w:r>
        <w:rPr>
          <w:rFonts w:ascii="Times New Roman" w:hAnsi="Times New Roman" w:cs="Times New Roman"/>
        </w:rPr>
        <w:t>проводятся акции</w:t>
      </w:r>
      <w:r w:rsidRPr="00B56337">
        <w:rPr>
          <w:rFonts w:ascii="Times New Roman" w:hAnsi="Times New Roman" w:cs="Times New Roman"/>
        </w:rPr>
        <w:t xml:space="preserve"> патриотической направленности. Традиционными являются</w:t>
      </w:r>
      <w:r>
        <w:rPr>
          <w:rFonts w:ascii="Times New Roman" w:hAnsi="Times New Roman" w:cs="Times New Roman"/>
        </w:rPr>
        <w:t xml:space="preserve"> построения на исполнение гимна Российской Федерации</w:t>
      </w:r>
      <w:r w:rsidRPr="00B56337">
        <w:rPr>
          <w:rFonts w:ascii="Times New Roman" w:hAnsi="Times New Roman" w:cs="Times New Roman"/>
        </w:rPr>
        <w:t>, дежурство по школе, встречи с ветеранами, людьми военных профессий и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представителями органов внутренних дел, курсантами военных училищ, участие в ежегодных парадах.</w:t>
      </w:r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Особое значение в патриотическом воспитании имеет изучение учащимися отечественной истории, в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ходе которого происходит осмысление ими исторического опыта народа, формируется ценностное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отношение к отечественной культуре, формируется гражданская позиция, которая будет в дальнейшем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оказывать влияние на выбор направлений и способов самореализации в социальной практике.</w:t>
      </w:r>
    </w:p>
    <w:p w:rsidR="004D5790" w:rsidRDefault="00B56337" w:rsidP="004D5790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 xml:space="preserve">В школе </w:t>
      </w:r>
      <w:r>
        <w:rPr>
          <w:rFonts w:ascii="Times New Roman" w:hAnsi="Times New Roman" w:cs="Times New Roman"/>
        </w:rPr>
        <w:t xml:space="preserve">открыта парта памяти с изображением </w:t>
      </w:r>
      <w:r w:rsidR="004D5790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 xml:space="preserve">ероя </w:t>
      </w:r>
      <w:r w:rsidR="004D5790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еликой </w:t>
      </w:r>
      <w:r w:rsidR="004D5790">
        <w:rPr>
          <w:rFonts w:ascii="Times New Roman" w:hAnsi="Times New Roman" w:cs="Times New Roman"/>
        </w:rPr>
        <w:t>О</w:t>
      </w:r>
      <w:r>
        <w:rPr>
          <w:rFonts w:ascii="Times New Roman" w:hAnsi="Times New Roman" w:cs="Times New Roman"/>
        </w:rPr>
        <w:t xml:space="preserve">течественной </w:t>
      </w:r>
      <w:r w:rsidR="004D5790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>ойны</w:t>
      </w:r>
      <w:r w:rsidRPr="00B56337">
        <w:rPr>
          <w:rFonts w:ascii="Times New Roman" w:hAnsi="Times New Roman" w:cs="Times New Roman"/>
        </w:rPr>
        <w:t xml:space="preserve">. Она </w:t>
      </w:r>
      <w:r>
        <w:rPr>
          <w:rFonts w:ascii="Times New Roman" w:hAnsi="Times New Roman" w:cs="Times New Roman"/>
        </w:rPr>
        <w:t xml:space="preserve">помогает учащимся ознакомиться со </w:t>
      </w:r>
      <w:r w:rsidRPr="00B56337">
        <w:rPr>
          <w:rFonts w:ascii="Times New Roman" w:hAnsi="Times New Roman" w:cs="Times New Roman"/>
        </w:rPr>
        <w:t>сведениями о военной истории</w:t>
      </w:r>
      <w:r>
        <w:rPr>
          <w:rFonts w:ascii="Times New Roman" w:hAnsi="Times New Roman" w:cs="Times New Roman"/>
        </w:rPr>
        <w:t xml:space="preserve"> героя</w:t>
      </w:r>
      <w:r w:rsidRPr="00B5633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тактическ</w:t>
      </w:r>
      <w:r>
        <w:rPr>
          <w:rFonts w:ascii="Times New Roman" w:hAnsi="Times New Roman" w:cs="Times New Roman"/>
        </w:rPr>
        <w:t>ие</w:t>
      </w:r>
      <w:r w:rsidRPr="00B56337">
        <w:rPr>
          <w:rFonts w:ascii="Times New Roman" w:hAnsi="Times New Roman" w:cs="Times New Roman"/>
        </w:rPr>
        <w:t>, оперативн</w:t>
      </w:r>
      <w:r>
        <w:rPr>
          <w:rFonts w:ascii="Times New Roman" w:hAnsi="Times New Roman" w:cs="Times New Roman"/>
        </w:rPr>
        <w:t>ые</w:t>
      </w:r>
      <w:r w:rsidRPr="00B56337">
        <w:rPr>
          <w:rFonts w:ascii="Times New Roman" w:hAnsi="Times New Roman" w:cs="Times New Roman"/>
        </w:rPr>
        <w:t xml:space="preserve"> и стратегическ</w:t>
      </w:r>
      <w:r>
        <w:rPr>
          <w:rFonts w:ascii="Times New Roman" w:hAnsi="Times New Roman" w:cs="Times New Roman"/>
        </w:rPr>
        <w:t>ие</w:t>
      </w:r>
      <w:r w:rsidRPr="00B56337">
        <w:rPr>
          <w:rFonts w:ascii="Times New Roman" w:hAnsi="Times New Roman" w:cs="Times New Roman"/>
        </w:rPr>
        <w:t xml:space="preserve"> искусств</w:t>
      </w:r>
      <w:r>
        <w:rPr>
          <w:rFonts w:ascii="Times New Roman" w:hAnsi="Times New Roman" w:cs="Times New Roman"/>
        </w:rPr>
        <w:t>а</w:t>
      </w:r>
      <w:r w:rsidRPr="00B56337">
        <w:rPr>
          <w:rFonts w:ascii="Times New Roman" w:hAnsi="Times New Roman" w:cs="Times New Roman"/>
        </w:rPr>
        <w:t xml:space="preserve"> русск</w:t>
      </w:r>
      <w:r>
        <w:rPr>
          <w:rFonts w:ascii="Times New Roman" w:hAnsi="Times New Roman" w:cs="Times New Roman"/>
        </w:rPr>
        <w:t>ого</w:t>
      </w:r>
      <w:r w:rsidRPr="00B563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народа</w:t>
      </w:r>
      <w:r w:rsidRPr="00B56337">
        <w:rPr>
          <w:rFonts w:ascii="Times New Roman" w:hAnsi="Times New Roman" w:cs="Times New Roman"/>
        </w:rPr>
        <w:t>. Она призвана привить интерес к военной истории Отечества, формировать навыки самостоятельной</w:t>
      </w:r>
      <w:r w:rsidR="004D5790"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 xml:space="preserve">работы с литературой и источниками. </w:t>
      </w:r>
    </w:p>
    <w:p w:rsidR="00B56337" w:rsidRPr="00B56337" w:rsidRDefault="004D5790" w:rsidP="00B56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 же учащиеся принимают </w:t>
      </w:r>
      <w:r w:rsidR="00B56337" w:rsidRPr="00B56337">
        <w:rPr>
          <w:rFonts w:ascii="Times New Roman" w:hAnsi="Times New Roman" w:cs="Times New Roman"/>
        </w:rPr>
        <w:t>участие в военно-исторических праздниках</w:t>
      </w:r>
      <w:r>
        <w:rPr>
          <w:rFonts w:ascii="Times New Roman" w:hAnsi="Times New Roman" w:cs="Times New Roman"/>
        </w:rPr>
        <w:t>, акциях</w:t>
      </w:r>
      <w:r w:rsidR="00B56337" w:rsidRPr="00B56337">
        <w:rPr>
          <w:rFonts w:ascii="Times New Roman" w:hAnsi="Times New Roman" w:cs="Times New Roman"/>
        </w:rPr>
        <w:t>. Ведется работа по сбору сведений об</w:t>
      </w:r>
      <w:r>
        <w:rPr>
          <w:rFonts w:ascii="Times New Roman" w:hAnsi="Times New Roman" w:cs="Times New Roman"/>
        </w:rPr>
        <w:t xml:space="preserve"> </w:t>
      </w:r>
      <w:r w:rsidR="00B56337" w:rsidRPr="00B56337">
        <w:rPr>
          <w:rFonts w:ascii="Times New Roman" w:hAnsi="Times New Roman" w:cs="Times New Roman"/>
        </w:rPr>
        <w:t xml:space="preserve">участии </w:t>
      </w:r>
      <w:r w:rsidRPr="00B56337">
        <w:rPr>
          <w:rFonts w:ascii="Times New Roman" w:hAnsi="Times New Roman" w:cs="Times New Roman"/>
        </w:rPr>
        <w:t>семей,</w:t>
      </w:r>
      <w:r w:rsidR="00B56337" w:rsidRPr="00B56337">
        <w:rPr>
          <w:rFonts w:ascii="Times New Roman" w:hAnsi="Times New Roman" w:cs="Times New Roman"/>
        </w:rPr>
        <w:t xml:space="preserve"> учащихся в Великой Отечественной войне.</w:t>
      </w:r>
      <w:r>
        <w:rPr>
          <w:rFonts w:ascii="Times New Roman" w:hAnsi="Times New Roman" w:cs="Times New Roman"/>
        </w:rPr>
        <w:t xml:space="preserve"> Проводятся уроки курса «Разговоры о важном» где так же учащимся прививаются чувства патриотизма.</w:t>
      </w:r>
      <w:bookmarkStart w:id="0" w:name="_GoBack"/>
      <w:bookmarkEnd w:id="0"/>
    </w:p>
    <w:p w:rsidR="00B56337" w:rsidRPr="00B56337" w:rsidRDefault="00B56337" w:rsidP="00B56337">
      <w:pPr>
        <w:rPr>
          <w:rFonts w:ascii="Times New Roman" w:hAnsi="Times New Roman" w:cs="Times New Roman"/>
        </w:rPr>
      </w:pPr>
      <w:r w:rsidRPr="00B56337">
        <w:rPr>
          <w:rFonts w:ascii="Times New Roman" w:hAnsi="Times New Roman" w:cs="Times New Roman"/>
        </w:rPr>
        <w:t>Воспитание патриота – задача не из легких, поскольку это воспитание человека, имеющего любить</w:t>
      </w:r>
      <w:r w:rsidR="004D5790"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свою Родину, неравнодушного к ее судьбе, сопричастного ко всему, что происходит вокруг: в семье, детском</w:t>
      </w:r>
      <w:r w:rsidR="004D5790">
        <w:rPr>
          <w:rFonts w:ascii="Times New Roman" w:hAnsi="Times New Roman" w:cs="Times New Roman"/>
        </w:rPr>
        <w:t xml:space="preserve"> </w:t>
      </w:r>
      <w:r w:rsidRPr="00B56337">
        <w:rPr>
          <w:rFonts w:ascii="Times New Roman" w:hAnsi="Times New Roman" w:cs="Times New Roman"/>
        </w:rPr>
        <w:t>сообществе, в школе, в родном городе или селе, в стране, в мире в целом.</w:t>
      </w:r>
    </w:p>
    <w:p w:rsidR="00386866" w:rsidRPr="00B56337" w:rsidRDefault="00386866" w:rsidP="00B56337">
      <w:pPr>
        <w:rPr>
          <w:rFonts w:ascii="Times New Roman" w:hAnsi="Times New Roman" w:cs="Times New Roman"/>
        </w:rPr>
      </w:pPr>
    </w:p>
    <w:sectPr w:rsidR="00386866" w:rsidRPr="00B56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BC"/>
    <w:rsid w:val="00386866"/>
    <w:rsid w:val="004D5790"/>
    <w:rsid w:val="007924BC"/>
    <w:rsid w:val="00B5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831DF"/>
  <w15:chartTrackingRefBased/>
  <w15:docId w15:val="{0E33AE31-D189-441F-9344-D624BBC8E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2023-03-06T10:28:00Z</dcterms:created>
  <dcterms:modified xsi:type="dcterms:W3CDTF">2023-03-06T10:41:00Z</dcterms:modified>
</cp:coreProperties>
</file>