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300FB" w14:textId="18A5D853" w:rsidR="00DF6AE6" w:rsidRPr="00DF6AE6" w:rsidRDefault="00DF6AE6" w:rsidP="00DF6AE6">
      <w:pPr>
        <w:spacing w:after="0" w:line="360" w:lineRule="auto"/>
        <w:ind w:firstLine="709"/>
        <w:jc w:val="center"/>
        <w:rPr>
          <w:rFonts w:ascii="Times New Roman" w:hAnsi="Times New Roman" w:cs="Times New Roman"/>
          <w:b/>
          <w:bCs/>
          <w:sz w:val="28"/>
          <w:szCs w:val="28"/>
        </w:rPr>
      </w:pPr>
      <w:r w:rsidRPr="00DF6AE6">
        <w:rPr>
          <w:rFonts w:ascii="Times New Roman" w:hAnsi="Times New Roman" w:cs="Times New Roman"/>
          <w:b/>
          <w:bCs/>
          <w:sz w:val="28"/>
          <w:szCs w:val="28"/>
        </w:rPr>
        <w:t>Я – СЕЛЬСКИЙ УЧИТЕЛЬ</w:t>
      </w:r>
    </w:p>
    <w:p w14:paraId="291DB8BF" w14:textId="2D07052A" w:rsidR="00DF6AE6" w:rsidRDefault="00DF6AE6" w:rsidP="00DF6AE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Боровская И.И.</w:t>
      </w:r>
    </w:p>
    <w:p w14:paraId="3AF0D44A" w14:textId="377AAB32" w:rsidR="00DF6AE6" w:rsidRDefault="00DF6AE6" w:rsidP="00DF6AE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учитель русского языка и литературы,</w:t>
      </w:r>
    </w:p>
    <w:p w14:paraId="5B236C90" w14:textId="77777777" w:rsidR="00797CBD" w:rsidRDefault="00DF6AE6" w:rsidP="00797CBD">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 xml:space="preserve">советник </w:t>
      </w:r>
      <w:r w:rsidR="00797CBD">
        <w:rPr>
          <w:rFonts w:ascii="Times New Roman" w:hAnsi="Times New Roman" w:cs="Times New Roman"/>
          <w:sz w:val="28"/>
          <w:szCs w:val="28"/>
        </w:rPr>
        <w:t>директора по воспитанию</w:t>
      </w:r>
      <w:r w:rsidR="00797CBD" w:rsidRPr="00797CBD">
        <w:rPr>
          <w:rFonts w:ascii="Times New Roman" w:hAnsi="Times New Roman" w:cs="Times New Roman"/>
          <w:sz w:val="28"/>
          <w:szCs w:val="28"/>
        </w:rPr>
        <w:t xml:space="preserve"> </w:t>
      </w:r>
    </w:p>
    <w:p w14:paraId="209B88E5" w14:textId="59A2F1CF" w:rsidR="00797CBD" w:rsidRDefault="00797CBD" w:rsidP="00797CBD">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МОУ «Красночикойская СОШ №2»</w:t>
      </w:r>
    </w:p>
    <w:p w14:paraId="6E9FBA8E" w14:textId="77777777" w:rsidR="00797CBD" w:rsidRPr="008A6726" w:rsidRDefault="00797CBD" w:rsidP="004067C7">
      <w:pPr>
        <w:tabs>
          <w:tab w:val="left" w:pos="1824"/>
        </w:tabs>
        <w:spacing w:after="0" w:line="360" w:lineRule="auto"/>
        <w:rPr>
          <w:rFonts w:ascii="Times New Roman" w:hAnsi="Times New Roman" w:cs="Times New Roman"/>
          <w:sz w:val="28"/>
          <w:szCs w:val="28"/>
        </w:rPr>
      </w:pPr>
      <w:r w:rsidRPr="008A6726">
        <w:rPr>
          <w:rFonts w:ascii="Times New Roman" w:hAnsi="Times New Roman" w:cs="Times New Roman"/>
          <w:sz w:val="28"/>
          <w:szCs w:val="28"/>
        </w:rPr>
        <w:t>Аннотация:</w:t>
      </w:r>
    </w:p>
    <w:p w14:paraId="1DBEFEBB" w14:textId="617B97E7" w:rsidR="00797CBD" w:rsidRDefault="00797CBD" w:rsidP="004067C7">
      <w:pPr>
        <w:tabs>
          <w:tab w:val="left" w:pos="182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статье приводятся рассуждения на тему, какой он </w:t>
      </w:r>
      <w:r w:rsidR="001A7105">
        <w:rPr>
          <w:rFonts w:ascii="Times New Roman" w:hAnsi="Times New Roman" w:cs="Times New Roman"/>
          <w:sz w:val="28"/>
          <w:szCs w:val="28"/>
        </w:rPr>
        <w:t>-</w:t>
      </w:r>
      <w:r>
        <w:rPr>
          <w:rFonts w:ascii="Times New Roman" w:hAnsi="Times New Roman" w:cs="Times New Roman"/>
          <w:sz w:val="28"/>
          <w:szCs w:val="28"/>
        </w:rPr>
        <w:t xml:space="preserve"> учитель сельской школы. </w:t>
      </w:r>
      <w:r w:rsidR="001A7105">
        <w:rPr>
          <w:rFonts w:ascii="Times New Roman" w:hAnsi="Times New Roman" w:cs="Times New Roman"/>
          <w:sz w:val="28"/>
          <w:szCs w:val="28"/>
        </w:rPr>
        <w:t>Подчеркивается значимость</w:t>
      </w:r>
      <w:r>
        <w:rPr>
          <w:rFonts w:ascii="Times New Roman" w:hAnsi="Times New Roman" w:cs="Times New Roman"/>
          <w:sz w:val="28"/>
          <w:szCs w:val="28"/>
        </w:rPr>
        <w:t xml:space="preserve"> профессии </w:t>
      </w:r>
      <w:r w:rsidR="001A7105">
        <w:rPr>
          <w:rFonts w:ascii="Times New Roman" w:hAnsi="Times New Roman" w:cs="Times New Roman"/>
          <w:sz w:val="28"/>
          <w:szCs w:val="28"/>
        </w:rPr>
        <w:t xml:space="preserve">«учитель» в контексте сельской школы. Рассказывается об отличительных </w:t>
      </w:r>
      <w:r w:rsidR="004067C7">
        <w:rPr>
          <w:rFonts w:ascii="Times New Roman" w:hAnsi="Times New Roman" w:cs="Times New Roman"/>
          <w:sz w:val="28"/>
          <w:szCs w:val="28"/>
        </w:rPr>
        <w:t>чертах</w:t>
      </w:r>
      <w:r w:rsidR="001A7105">
        <w:rPr>
          <w:rFonts w:ascii="Times New Roman" w:hAnsi="Times New Roman" w:cs="Times New Roman"/>
          <w:sz w:val="28"/>
          <w:szCs w:val="28"/>
        </w:rPr>
        <w:t xml:space="preserve"> учителя, работающего в сельской местности.</w:t>
      </w:r>
    </w:p>
    <w:p w14:paraId="1ACCED2B" w14:textId="6A0B0137" w:rsidR="00797CBD" w:rsidRPr="008A6726" w:rsidRDefault="00797CBD" w:rsidP="004067C7">
      <w:pPr>
        <w:tabs>
          <w:tab w:val="left" w:pos="1824"/>
        </w:tabs>
        <w:spacing w:after="0" w:line="360" w:lineRule="auto"/>
        <w:jc w:val="both"/>
        <w:rPr>
          <w:rFonts w:ascii="Times New Roman" w:hAnsi="Times New Roman" w:cs="Times New Roman"/>
          <w:sz w:val="28"/>
          <w:szCs w:val="28"/>
        </w:rPr>
      </w:pPr>
      <w:r w:rsidRPr="008A6726">
        <w:rPr>
          <w:rFonts w:ascii="Times New Roman" w:hAnsi="Times New Roman" w:cs="Times New Roman"/>
          <w:sz w:val="28"/>
          <w:szCs w:val="28"/>
        </w:rPr>
        <w:t xml:space="preserve">Ключевые слова: </w:t>
      </w:r>
      <w:r w:rsidR="001A7105">
        <w:rPr>
          <w:rFonts w:ascii="Times New Roman" w:hAnsi="Times New Roman" w:cs="Times New Roman"/>
          <w:sz w:val="28"/>
          <w:szCs w:val="28"/>
        </w:rPr>
        <w:t xml:space="preserve">сельский учитель, </w:t>
      </w:r>
      <w:r w:rsidR="004067C7">
        <w:rPr>
          <w:rFonts w:ascii="Times New Roman" w:hAnsi="Times New Roman" w:cs="Times New Roman"/>
          <w:sz w:val="28"/>
          <w:szCs w:val="28"/>
        </w:rPr>
        <w:t>особая местность, наш учитель, личный пример, культурный круг ученика, профессия обязывает, живое слово, особая роль.</w:t>
      </w:r>
    </w:p>
    <w:p w14:paraId="780676ED" w14:textId="09DF8DCA" w:rsidR="00DF6AE6" w:rsidRDefault="00DF6AE6" w:rsidP="00DF6AE6">
      <w:pPr>
        <w:spacing w:after="0" w:line="360" w:lineRule="auto"/>
        <w:ind w:firstLine="709"/>
        <w:jc w:val="right"/>
        <w:rPr>
          <w:rFonts w:ascii="Times New Roman" w:hAnsi="Times New Roman" w:cs="Times New Roman"/>
          <w:sz w:val="28"/>
          <w:szCs w:val="28"/>
        </w:rPr>
      </w:pPr>
    </w:p>
    <w:p w14:paraId="72CC065C" w14:textId="48CB581B" w:rsidR="001C2A85" w:rsidRDefault="00704123" w:rsidP="004548AB">
      <w:pPr>
        <w:spacing w:after="0" w:line="360" w:lineRule="auto"/>
        <w:ind w:firstLine="709"/>
        <w:jc w:val="both"/>
        <w:rPr>
          <w:rFonts w:ascii="Times New Roman" w:hAnsi="Times New Roman" w:cs="Times New Roman"/>
          <w:sz w:val="28"/>
          <w:szCs w:val="28"/>
        </w:rPr>
      </w:pPr>
      <w:r w:rsidRPr="00704123">
        <w:rPr>
          <w:rFonts w:ascii="Times New Roman" w:hAnsi="Times New Roman" w:cs="Times New Roman"/>
          <w:sz w:val="28"/>
          <w:szCs w:val="28"/>
        </w:rPr>
        <w:t>«Не стоит село без праведника»</w:t>
      </w:r>
      <w:r>
        <w:rPr>
          <w:rFonts w:ascii="Times New Roman" w:hAnsi="Times New Roman" w:cs="Times New Roman"/>
          <w:sz w:val="28"/>
          <w:szCs w:val="28"/>
        </w:rPr>
        <w:t xml:space="preserve"> - гласит народная мудрость. И смысл ее заключается в том, что российское село держится на людях, которые являются носителями общечеловеческих ценностей, </w:t>
      </w:r>
      <w:r w:rsidR="00EA6521">
        <w:rPr>
          <w:rFonts w:ascii="Times New Roman" w:hAnsi="Times New Roman" w:cs="Times New Roman"/>
          <w:sz w:val="28"/>
          <w:szCs w:val="28"/>
        </w:rPr>
        <w:t>а</w:t>
      </w:r>
      <w:r>
        <w:rPr>
          <w:rFonts w:ascii="Times New Roman" w:hAnsi="Times New Roman" w:cs="Times New Roman"/>
          <w:sz w:val="28"/>
          <w:szCs w:val="28"/>
        </w:rPr>
        <w:t xml:space="preserve"> их труд и подвижнический образ жизни – пример для подражания. В унисон звучанию этой мудрости уместным было бы</w:t>
      </w:r>
      <w:r w:rsidRPr="00704123">
        <w:rPr>
          <w:rFonts w:ascii="Times New Roman" w:hAnsi="Times New Roman" w:cs="Times New Roman"/>
          <w:sz w:val="28"/>
          <w:szCs w:val="28"/>
        </w:rPr>
        <w:t xml:space="preserve"> </w:t>
      </w:r>
      <w:r>
        <w:rPr>
          <w:rFonts w:ascii="Times New Roman" w:hAnsi="Times New Roman" w:cs="Times New Roman"/>
          <w:sz w:val="28"/>
          <w:szCs w:val="28"/>
        </w:rPr>
        <w:t xml:space="preserve">высказать утверждение: «Не живет село без школы». А вдохновителем сельской школы, конечно же, является учитель. </w:t>
      </w:r>
      <w:r w:rsidR="00FB721B">
        <w:rPr>
          <w:rFonts w:ascii="Times New Roman" w:hAnsi="Times New Roman" w:cs="Times New Roman"/>
          <w:sz w:val="28"/>
          <w:szCs w:val="28"/>
        </w:rPr>
        <w:t>Это и будет отправной точкой в моем рассуждении о том, какой он – учитель сельской школы.</w:t>
      </w:r>
      <w:r w:rsidR="00975D5E">
        <w:rPr>
          <w:rFonts w:ascii="Times New Roman" w:hAnsi="Times New Roman" w:cs="Times New Roman"/>
          <w:sz w:val="28"/>
          <w:szCs w:val="28"/>
        </w:rPr>
        <w:t xml:space="preserve"> Что значит быть современным сельским учителем?</w:t>
      </w:r>
    </w:p>
    <w:p w14:paraId="0D551782" w14:textId="2F36539A" w:rsidR="00EA6521" w:rsidRDefault="00FB721B"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Учитель – профессия с большой буквы – сегодня эта </w:t>
      </w:r>
      <w:r w:rsidR="00EA6521">
        <w:rPr>
          <w:rFonts w:ascii="Times New Roman" w:hAnsi="Times New Roman" w:cs="Times New Roman"/>
          <w:sz w:val="28"/>
          <w:szCs w:val="28"/>
        </w:rPr>
        <w:t>истина</w:t>
      </w:r>
      <w:r>
        <w:rPr>
          <w:rFonts w:ascii="Times New Roman" w:hAnsi="Times New Roman" w:cs="Times New Roman"/>
          <w:sz w:val="28"/>
          <w:szCs w:val="28"/>
        </w:rPr>
        <w:t xml:space="preserve"> общеизвестна. Но сельский учитель – это не просто профессия, это особый статус, который в своем значении имеет более широкий смысл. Человека, выбравшего профессию сельского учителя, не надо убеждать в значимости своей роли в жизни села, особенно, если он пришел в профессию путем восприятия опыта других, своих учителей, на которых хотелось быть похожим. Один философ сказал: </w:t>
      </w:r>
      <w:r w:rsidR="00F031ED">
        <w:rPr>
          <w:rFonts w:ascii="Times New Roman" w:hAnsi="Times New Roman" w:cs="Times New Roman"/>
          <w:sz w:val="28"/>
          <w:szCs w:val="28"/>
        </w:rPr>
        <w:t xml:space="preserve">«Меня мой учитель так долго хвалил, что, в конце концов, я таким стал». Так вышло и со мной. После окончания сельской школы я, как и большинство моих </w:t>
      </w:r>
      <w:r w:rsidR="00F031ED">
        <w:rPr>
          <w:rFonts w:ascii="Times New Roman" w:hAnsi="Times New Roman" w:cs="Times New Roman"/>
          <w:sz w:val="28"/>
          <w:szCs w:val="28"/>
        </w:rPr>
        <w:lastRenderedPageBreak/>
        <w:t xml:space="preserve">одноклассников, уехала в город, окончила институт, вышла замуж, и вроде бы жизнь шла своим чередом: работа, дом, городская суета, но … чего-то как будто не хватало. Хотелось ощутить свободу от этой постоянной спешки, и однажды было принято решение – переехать на родину, в село. Что повлияло на принятие такого решения? Может быть, дело в том, что Красночикойский район Забайкальского края – это особая местность, где проживают </w:t>
      </w:r>
      <w:proofErr w:type="spellStart"/>
      <w:r w:rsidR="00F031ED">
        <w:rPr>
          <w:rFonts w:ascii="Times New Roman" w:hAnsi="Times New Roman" w:cs="Times New Roman"/>
          <w:sz w:val="28"/>
          <w:szCs w:val="28"/>
        </w:rPr>
        <w:t>семейские</w:t>
      </w:r>
      <w:proofErr w:type="spellEnd"/>
      <w:r w:rsidR="00F031ED">
        <w:rPr>
          <w:rFonts w:ascii="Times New Roman" w:hAnsi="Times New Roman" w:cs="Times New Roman"/>
          <w:sz w:val="28"/>
          <w:szCs w:val="28"/>
        </w:rPr>
        <w:t xml:space="preserve">, люди, которые сквозь времена передают своим потомкам такие отличительные черты характера, как основательность и укорененность, которые не могут не сказаться на принятии решения посвятить свою жизнь работе в родных местах. Уезжают, поступают, возвращаются… Так можно сказать не только обо мне. Если раньше, в годы всесоюзного распределения, на село ехали отрабатывать положенные три года, то теперь ситуация иная: только среди моих коллег работает четверо учителей – выпускников нашей школы, которые приехали в родные места по собственному желанию с целью соединить полученные знания с верой в то, что действуя по образцу, который был усвоен в годы ученичества, </w:t>
      </w:r>
      <w:r w:rsidR="00EA6521">
        <w:rPr>
          <w:rFonts w:ascii="Times New Roman" w:hAnsi="Times New Roman" w:cs="Times New Roman"/>
          <w:sz w:val="28"/>
          <w:szCs w:val="28"/>
        </w:rPr>
        <w:t xml:space="preserve">его тоже когда-то назовут «наш учитель». </w:t>
      </w:r>
      <w:r w:rsidR="00EA6521" w:rsidRPr="00EA6521">
        <w:rPr>
          <w:rFonts w:ascii="Times New Roman" w:hAnsi="Times New Roman" w:cs="Times New Roman"/>
          <w:i/>
          <w:iCs/>
          <w:sz w:val="28"/>
          <w:szCs w:val="28"/>
        </w:rPr>
        <w:t>Наш</w:t>
      </w:r>
      <w:r w:rsidR="00EA6521">
        <w:rPr>
          <w:rFonts w:ascii="Times New Roman" w:hAnsi="Times New Roman" w:cs="Times New Roman"/>
          <w:sz w:val="28"/>
          <w:szCs w:val="28"/>
        </w:rPr>
        <w:t xml:space="preserve">… Когда я была ученицей, то не придавала значения этому определению, но сейчас, слыша от своих учеников фразу «А вот идет </w:t>
      </w:r>
      <w:r w:rsidR="00EA6521" w:rsidRPr="00EA6521">
        <w:rPr>
          <w:rFonts w:ascii="Times New Roman" w:hAnsi="Times New Roman" w:cs="Times New Roman"/>
          <w:i/>
          <w:iCs/>
          <w:sz w:val="28"/>
          <w:szCs w:val="28"/>
        </w:rPr>
        <w:t>наша</w:t>
      </w:r>
      <w:r w:rsidR="00EA6521">
        <w:rPr>
          <w:rFonts w:ascii="Times New Roman" w:hAnsi="Times New Roman" w:cs="Times New Roman"/>
          <w:sz w:val="28"/>
          <w:szCs w:val="28"/>
        </w:rPr>
        <w:t xml:space="preserve"> учительница», понимаю, каким особым смыслом наполняется это простое и привычное местоимение: это что-то свое, теплое, родное, гордое…</w:t>
      </w:r>
    </w:p>
    <w:p w14:paraId="41AB9A55" w14:textId="6F4C7F46" w:rsidR="00933F30" w:rsidRDefault="00933F30"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очень часто идут дискуссии о том, какая профессия является самой востребованной на селе. «Безусловно, нужны агрономы, комбайнеры, фермеры», - скажете вы, и будете правы. Сельских профессий у нас, конечно, очень много, и все они по-своему важны, но всё-таки всё начинается с мудрого слова учителя, ведь именно с его посыла ученики поступают в сельскохозяйственные учебные заведения, решив посвятить свою жизнь работе на селе. Значит, вывод напрашивается сам собой: учитель – одна из самых востребованных и значимых сельских профессий, потому что </w:t>
      </w:r>
      <w:r w:rsidRPr="00933F30">
        <w:rPr>
          <w:rFonts w:ascii="Times New Roman" w:hAnsi="Times New Roman" w:cs="Times New Roman"/>
          <w:i/>
          <w:iCs/>
          <w:sz w:val="28"/>
          <w:szCs w:val="28"/>
        </w:rPr>
        <w:t xml:space="preserve">всё </w:t>
      </w:r>
      <w:r>
        <w:rPr>
          <w:rFonts w:ascii="Times New Roman" w:hAnsi="Times New Roman" w:cs="Times New Roman"/>
          <w:sz w:val="28"/>
          <w:szCs w:val="28"/>
        </w:rPr>
        <w:t>начинается с учителя.</w:t>
      </w:r>
    </w:p>
    <w:p w14:paraId="78BA77E3" w14:textId="49C13CC5" w:rsidR="00523402" w:rsidRDefault="00933F30"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Учитель помогает стать умнее, воспитывает в учениках уважение и справедливость, учит жить. Перед ним всегда стояла и будет стоять большая задача – научить и воспитать. И главная форма ее решения – личный пример. </w:t>
      </w:r>
      <w:r w:rsidR="00523402">
        <w:rPr>
          <w:rFonts w:ascii="Times New Roman" w:hAnsi="Times New Roman" w:cs="Times New Roman"/>
          <w:sz w:val="28"/>
          <w:szCs w:val="28"/>
        </w:rPr>
        <w:lastRenderedPageBreak/>
        <w:t xml:space="preserve">Дети всегда очень чутко реагируют на происходящее вокруг, они подмечают и впитывают каждую мелочь, а если учесть то, что это село, где «всё на виду»? Тогда роль личного примера учителя кратно возрастает. По моему глубокому убеждению, сельский учитель должен не только доказывать правильность своих суждений собственным примером, но и одновременно быть добрым, чутким и отзывчивым. Ведь сельский учитель знает семью каждого ученика, ежедневно встречается с родителями на улице, он строит свою работу не просто, опираясь на существующие клише, он делает это, прислушиваясь </w:t>
      </w:r>
      <w:r w:rsidR="00ED14E8">
        <w:rPr>
          <w:rFonts w:ascii="Times New Roman" w:hAnsi="Times New Roman" w:cs="Times New Roman"/>
          <w:sz w:val="28"/>
          <w:szCs w:val="28"/>
        </w:rPr>
        <w:t>к</w:t>
      </w:r>
      <w:r w:rsidR="00523402">
        <w:rPr>
          <w:rFonts w:ascii="Times New Roman" w:hAnsi="Times New Roman" w:cs="Times New Roman"/>
          <w:sz w:val="28"/>
          <w:szCs w:val="28"/>
        </w:rPr>
        <w:t xml:space="preserve"> мнени</w:t>
      </w:r>
      <w:r w:rsidR="00ED14E8">
        <w:rPr>
          <w:rFonts w:ascii="Times New Roman" w:hAnsi="Times New Roman" w:cs="Times New Roman"/>
          <w:sz w:val="28"/>
          <w:szCs w:val="28"/>
        </w:rPr>
        <w:t>ю</w:t>
      </w:r>
      <w:r w:rsidR="00523402">
        <w:rPr>
          <w:rFonts w:ascii="Times New Roman" w:hAnsi="Times New Roman" w:cs="Times New Roman"/>
          <w:sz w:val="28"/>
          <w:szCs w:val="28"/>
        </w:rPr>
        <w:t xml:space="preserve"> детей и их близких. Став сельским учителем, я осознала простую истину: о человеке судят не только по делам и поступкам, но и по отношению к людям. Это, на мой взгляд, является главной отличительной чертой сельского учителя.</w:t>
      </w:r>
    </w:p>
    <w:p w14:paraId="63D7AF42" w14:textId="1906AD4F" w:rsidR="00975D5E" w:rsidRDefault="00523402"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Преподавая в школе русский язык и литературу, я, как никто другой, убеждена в том, что благодаря моим урокам у учеников формируется личное мировоззрение</w:t>
      </w:r>
      <w:r w:rsidR="00585AD2">
        <w:rPr>
          <w:rFonts w:ascii="Times New Roman" w:hAnsi="Times New Roman" w:cs="Times New Roman"/>
          <w:sz w:val="28"/>
          <w:szCs w:val="28"/>
        </w:rPr>
        <w:t>, они учатся главному – умению анализировать поступки, сопереживать, задумываться о разных вещах, мыслить. Общаясь на семинарах, курсах повышения квалификации со своими коллегами из разных сел и городов, я убеждаюсь в том</w:t>
      </w:r>
      <w:r w:rsidR="008F4A13">
        <w:rPr>
          <w:rFonts w:ascii="Times New Roman" w:hAnsi="Times New Roman" w:cs="Times New Roman"/>
          <w:sz w:val="28"/>
          <w:szCs w:val="28"/>
        </w:rPr>
        <w:t>, что работа учителя в селе – это каждодневный труд, направленный не только на воспитание нравственных качеств своих учеников, но и на самовоспитание, а главное – на самообразование, потому что объем и качество знаний современного учителя – это залог успеха его учеников. Обратимся к понятию образования, которое дает философский энциклопедический</w:t>
      </w:r>
      <w:r w:rsidR="00C44799">
        <w:rPr>
          <w:rFonts w:ascii="Times New Roman" w:hAnsi="Times New Roman" w:cs="Times New Roman"/>
          <w:sz w:val="28"/>
          <w:szCs w:val="28"/>
        </w:rPr>
        <w:t xml:space="preserve"> словарь</w:t>
      </w:r>
      <w:r w:rsidR="008F4A13">
        <w:rPr>
          <w:rFonts w:ascii="Times New Roman" w:hAnsi="Times New Roman" w:cs="Times New Roman"/>
          <w:sz w:val="28"/>
          <w:szCs w:val="28"/>
        </w:rPr>
        <w:t>. «Образование – это духовный облик человека, который складывается под влиянием моральных ценностей, составляющих культурный круг, это процесс воспитания, самовоспитания и шлифовки, формирование духовного образа человека»</w:t>
      </w:r>
      <w:r w:rsidR="002C74C0" w:rsidRPr="002C74C0">
        <w:rPr>
          <w:rFonts w:ascii="Times New Roman" w:hAnsi="Times New Roman" w:cs="Times New Roman"/>
          <w:sz w:val="28"/>
          <w:szCs w:val="28"/>
        </w:rPr>
        <w:t>[</w:t>
      </w:r>
      <w:r w:rsidR="002C74C0">
        <w:rPr>
          <w:rFonts w:ascii="Times New Roman" w:hAnsi="Times New Roman" w:cs="Times New Roman"/>
          <w:sz w:val="28"/>
          <w:szCs w:val="28"/>
        </w:rPr>
        <w:t>1</w:t>
      </w:r>
      <w:r w:rsidR="002C74C0" w:rsidRPr="002C74C0">
        <w:rPr>
          <w:rFonts w:ascii="Times New Roman" w:hAnsi="Times New Roman" w:cs="Times New Roman"/>
          <w:sz w:val="28"/>
          <w:szCs w:val="28"/>
        </w:rPr>
        <w:t>]</w:t>
      </w:r>
      <w:r w:rsidR="008F4A13">
        <w:rPr>
          <w:rFonts w:ascii="Times New Roman" w:hAnsi="Times New Roman" w:cs="Times New Roman"/>
          <w:sz w:val="28"/>
          <w:szCs w:val="28"/>
        </w:rPr>
        <w:t xml:space="preserve">. Таким образом, я убеждена и в следующем, что именно сельский учитель является главным звеном, формирующим культурный круг ученика, особенно </w:t>
      </w:r>
      <w:r w:rsidR="00975D5E">
        <w:rPr>
          <w:rFonts w:ascii="Times New Roman" w:hAnsi="Times New Roman" w:cs="Times New Roman"/>
          <w:sz w:val="28"/>
          <w:szCs w:val="28"/>
        </w:rPr>
        <w:t xml:space="preserve">сейчас, в век информационных технологий, интернета, виртуальной социальной жизни, пропагандирующей антиморальные ценности. Профессия обязывает – и это не просто дежурная фраза. Работая в сельской школе, приобретаешь внутреннее </w:t>
      </w:r>
      <w:r w:rsidR="00975D5E">
        <w:rPr>
          <w:rFonts w:ascii="Times New Roman" w:hAnsi="Times New Roman" w:cs="Times New Roman"/>
          <w:sz w:val="28"/>
          <w:szCs w:val="28"/>
        </w:rPr>
        <w:lastRenderedPageBreak/>
        <w:t>убеждение, что ты всегда на виду у села, и каждый твой поступок, каждый взгляд или неосторожно сказанное слово могут быть истолкованы по-разному. Именно это убеждение дисциплинирует человека и постепенно превращается в профессиональную привычку: твое слово и дело как в школе, так и вне ее стен должно быть учительским. Недаром за советом и помощью к учителю обращаются не только ученики и родители, но и администрация села, потому как уверены, если это делает учитель – значит основательно и на совесть.</w:t>
      </w:r>
    </w:p>
    <w:p w14:paraId="36CE55B3" w14:textId="77777777" w:rsidR="00116C02" w:rsidRDefault="00975D5E"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 еще значит быть современным сельским учителем? Находясь в процессе постоянного самовоспитания, являясь значимой фигурой в жизни села, в первую очередь сельский учитель, поддерживая свой авторитет</w:t>
      </w:r>
      <w:r w:rsidR="0054181D">
        <w:rPr>
          <w:rFonts w:ascii="Times New Roman" w:hAnsi="Times New Roman" w:cs="Times New Roman"/>
          <w:sz w:val="28"/>
          <w:szCs w:val="28"/>
        </w:rPr>
        <w:t xml:space="preserve"> и оправдывая особый статус, должен быть главным источником проверенной информации. Конечно, в 21 веке мы все имеем возможность свободно пользоваться информационными ресурсами интернета, но все же главным источником знаний всегда была и остается книга. И сельский учитель, как никто другой, доказывает это своим примером. Он, пожалуй, является самым частым посетителем сельской библиотеки, показывая ученикам, что чтение книг является главным условием для расширения их кругозора, для развития умения точно, красиво и логично выражать свои мысли. И, в существующем в настоящее время многообразии электронных версий художественной и другой литературы, различных газет и журналов, сельский учитель является одним из немногих, кто продолжает покупать книги, выписывать периодические издания в традиционном печатном варианте, распространяя эту практику среди своих учеников. Представьте, я вхожу в класс со свежим номером журнала в руках, пахнувшим типографской краской, и жду вопроса от своих учеников: «А что это?» И кто, как не я, может рассказать ребятам, что это один из интереснейших журналов «Родина»</w:t>
      </w:r>
      <w:r w:rsidR="00116C02">
        <w:rPr>
          <w:rFonts w:ascii="Times New Roman" w:hAnsi="Times New Roman" w:cs="Times New Roman"/>
          <w:sz w:val="28"/>
          <w:szCs w:val="28"/>
        </w:rPr>
        <w:t>, на страницах которого они могут найти множество необходимой информации, узнать интересные факты об истории нашей страны.</w:t>
      </w:r>
    </w:p>
    <w:p w14:paraId="034AAA63" w14:textId="6C17282C" w:rsidR="00860A99" w:rsidRDefault="00116C02"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Работая в сельской школе 6 лет, я уже успела на собственном (хоть и совсем небольшом) опыте убедиться в правомерности изложенного выше. </w:t>
      </w:r>
      <w:r w:rsidR="006129E8">
        <w:rPr>
          <w:rFonts w:ascii="Times New Roman" w:hAnsi="Times New Roman" w:cs="Times New Roman"/>
          <w:sz w:val="28"/>
          <w:szCs w:val="28"/>
        </w:rPr>
        <w:t xml:space="preserve">Но все же самым главным, что дала мне работа за это время, является, безусловно, огромная </w:t>
      </w:r>
      <w:r w:rsidR="006129E8">
        <w:rPr>
          <w:rFonts w:ascii="Times New Roman" w:hAnsi="Times New Roman" w:cs="Times New Roman"/>
          <w:sz w:val="28"/>
          <w:szCs w:val="28"/>
        </w:rPr>
        <w:lastRenderedPageBreak/>
        <w:t>возможность для саморазвития и самовыражения. Ведь где, как ни в сельской школе, можно, будучи учителем, одновременно являться куратором совета старшекласснико</w:t>
      </w:r>
      <w:r w:rsidR="00C44799">
        <w:rPr>
          <w:rFonts w:ascii="Times New Roman" w:hAnsi="Times New Roman" w:cs="Times New Roman"/>
          <w:sz w:val="28"/>
          <w:szCs w:val="28"/>
        </w:rPr>
        <w:t>в</w:t>
      </w:r>
      <w:r w:rsidR="004067C7">
        <w:rPr>
          <w:rFonts w:ascii="Times New Roman" w:hAnsi="Times New Roman" w:cs="Times New Roman"/>
          <w:sz w:val="28"/>
          <w:szCs w:val="28"/>
        </w:rPr>
        <w:t xml:space="preserve">, </w:t>
      </w:r>
      <w:r w:rsidR="006129E8">
        <w:rPr>
          <w:rFonts w:ascii="Times New Roman" w:hAnsi="Times New Roman" w:cs="Times New Roman"/>
          <w:sz w:val="28"/>
          <w:szCs w:val="28"/>
        </w:rPr>
        <w:t>готовить с учениками сценарии для различных мероприятий, придумывать шутки для школьной команды КВН. Да, иногда бывает сложно, но родные стены, природа, близкие люди и это детское «</w:t>
      </w:r>
      <w:r w:rsidR="006129E8" w:rsidRPr="006129E8">
        <w:rPr>
          <w:rFonts w:ascii="Times New Roman" w:hAnsi="Times New Roman" w:cs="Times New Roman"/>
          <w:i/>
          <w:iCs/>
          <w:sz w:val="28"/>
          <w:szCs w:val="28"/>
        </w:rPr>
        <w:t>наш</w:t>
      </w:r>
      <w:r w:rsidR="006129E8">
        <w:rPr>
          <w:rFonts w:ascii="Times New Roman" w:hAnsi="Times New Roman" w:cs="Times New Roman"/>
          <w:sz w:val="28"/>
          <w:szCs w:val="28"/>
        </w:rPr>
        <w:t xml:space="preserve"> учитель» - всё вместе</w:t>
      </w:r>
      <w:r w:rsidR="00975D5E">
        <w:rPr>
          <w:rFonts w:ascii="Times New Roman" w:hAnsi="Times New Roman" w:cs="Times New Roman"/>
          <w:sz w:val="28"/>
          <w:szCs w:val="28"/>
        </w:rPr>
        <w:t xml:space="preserve"> </w:t>
      </w:r>
      <w:r w:rsidR="006129E8">
        <w:rPr>
          <w:rFonts w:ascii="Times New Roman" w:hAnsi="Times New Roman" w:cs="Times New Roman"/>
          <w:sz w:val="28"/>
          <w:szCs w:val="28"/>
        </w:rPr>
        <w:t>дает ощущение полной гармонии на душе, что, в свою очередь</w:t>
      </w:r>
      <w:r w:rsidR="00860A99">
        <w:rPr>
          <w:rFonts w:ascii="Times New Roman" w:hAnsi="Times New Roman" w:cs="Times New Roman"/>
          <w:sz w:val="28"/>
          <w:szCs w:val="28"/>
        </w:rPr>
        <w:t>, помогает осознать всю теплоту фразы «Я – сельский учитель».</w:t>
      </w:r>
    </w:p>
    <w:p w14:paraId="64BB9CCF" w14:textId="06F4D999" w:rsidR="00933F30" w:rsidRDefault="00860A99" w:rsidP="004548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Завершая свое размышление, нельзя не сказать о том, что мы живем в век общения с новейшей техникой, электронные устройства способны накапливать сведения о множестве людей, мощные серверы хранят тысячи и миллионы книг, разнообразную информацию о государствах и планетах, и все же… На бескрайних просторах России, в больших и маленьких селах входит в класс учитель, и его живое слово, обращенное к детям, звучит по-особому: «Здравствуйте, дети, мы начинаем урок…» И десятки глаз учеников смотрят на него с надеждой и ожиданием. Ему отведена особая роль: будет жить село, если в школе будет работать сельский учитель.</w:t>
      </w:r>
    </w:p>
    <w:p w14:paraId="436EA886" w14:textId="77777777" w:rsidR="002C74C0" w:rsidRDefault="002C74C0" w:rsidP="002C74C0">
      <w:pPr>
        <w:spacing w:after="0" w:line="360" w:lineRule="auto"/>
        <w:jc w:val="both"/>
        <w:rPr>
          <w:rFonts w:ascii="Times New Roman" w:hAnsi="Times New Roman" w:cs="Times New Roman"/>
          <w:sz w:val="28"/>
          <w:szCs w:val="28"/>
        </w:rPr>
      </w:pPr>
    </w:p>
    <w:p w14:paraId="3D202ECA" w14:textId="0743E943" w:rsidR="002C74C0" w:rsidRDefault="002C74C0" w:rsidP="002C74C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p>
    <w:p w14:paraId="6F23A117" w14:textId="2EADA102" w:rsidR="00FB721B" w:rsidRPr="002C74C0" w:rsidRDefault="002C74C0" w:rsidP="002C74C0">
      <w:pPr>
        <w:pStyle w:val="a3"/>
        <w:numPr>
          <w:ilvl w:val="0"/>
          <w:numId w:val="1"/>
        </w:numPr>
        <w:spacing w:after="0" w:line="360" w:lineRule="auto"/>
        <w:jc w:val="both"/>
        <w:rPr>
          <w:rFonts w:ascii="Times New Roman" w:hAnsi="Times New Roman" w:cs="Times New Roman"/>
          <w:sz w:val="28"/>
          <w:szCs w:val="28"/>
        </w:rPr>
      </w:pPr>
      <w:r w:rsidRPr="002C74C0">
        <w:rPr>
          <w:rFonts w:ascii="Times New Roman" w:hAnsi="Times New Roman" w:cs="Times New Roman"/>
          <w:sz w:val="28"/>
          <w:szCs w:val="28"/>
        </w:rPr>
        <w:t>Философский энциклопедический словарь / Ред.-сост. Е.Ф. Губский и др. - Москва : ИНФРА-М, 2012. - 570 с</w:t>
      </w:r>
      <w:r>
        <w:rPr>
          <w:rFonts w:ascii="Times New Roman" w:hAnsi="Times New Roman" w:cs="Times New Roman"/>
          <w:sz w:val="28"/>
          <w:szCs w:val="28"/>
        </w:rPr>
        <w:t>.</w:t>
      </w:r>
      <w:r w:rsidR="00F031ED" w:rsidRPr="002C74C0">
        <w:rPr>
          <w:rFonts w:ascii="Times New Roman" w:hAnsi="Times New Roman" w:cs="Times New Roman"/>
          <w:sz w:val="28"/>
          <w:szCs w:val="28"/>
        </w:rPr>
        <w:t xml:space="preserve"> </w:t>
      </w:r>
    </w:p>
    <w:sectPr w:rsidR="00FB721B" w:rsidRPr="002C74C0" w:rsidSect="004548A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879F9"/>
    <w:multiLevelType w:val="hybridMultilevel"/>
    <w:tmpl w:val="B15C8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43403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85"/>
    <w:rsid w:val="00021F95"/>
    <w:rsid w:val="00116C02"/>
    <w:rsid w:val="001A7105"/>
    <w:rsid w:val="001C2A85"/>
    <w:rsid w:val="002C74C0"/>
    <w:rsid w:val="004067C7"/>
    <w:rsid w:val="004548AB"/>
    <w:rsid w:val="00523402"/>
    <w:rsid w:val="0054181D"/>
    <w:rsid w:val="00585AD2"/>
    <w:rsid w:val="006129E8"/>
    <w:rsid w:val="00704123"/>
    <w:rsid w:val="00797CBD"/>
    <w:rsid w:val="00860A99"/>
    <w:rsid w:val="008F4A13"/>
    <w:rsid w:val="00933F30"/>
    <w:rsid w:val="00975D5E"/>
    <w:rsid w:val="00C44799"/>
    <w:rsid w:val="00DF6AE6"/>
    <w:rsid w:val="00EA6521"/>
    <w:rsid w:val="00ED14E8"/>
    <w:rsid w:val="00F031ED"/>
    <w:rsid w:val="00FB72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119A"/>
  <w15:chartTrackingRefBased/>
  <w15:docId w15:val="{02B69F39-78EC-411F-9A6F-170E91C95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74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Pages>
  <Words>1398</Words>
  <Characters>7970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8</cp:revision>
  <cp:lastPrinted>2023-02-22T05:56:00Z</cp:lastPrinted>
  <dcterms:created xsi:type="dcterms:W3CDTF">2022-11-24T00:37:00Z</dcterms:created>
  <dcterms:modified xsi:type="dcterms:W3CDTF">2023-02-22T05:56:00Z</dcterms:modified>
</cp:coreProperties>
</file>