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644" w:rsidRPr="005B6644" w:rsidRDefault="005B6644" w:rsidP="005B6644">
      <w:pPr>
        <w:pStyle w:val="a6"/>
        <w:rPr>
          <w:rFonts w:ascii="Times New Roman" w:hAnsi="Times New Roman"/>
          <w:sz w:val="44"/>
          <w:szCs w:val="21"/>
        </w:rPr>
      </w:pPr>
      <w:r w:rsidRPr="005B6644">
        <w:rPr>
          <w:rFonts w:ascii="Times New Roman" w:hAnsi="Times New Roman"/>
          <w:sz w:val="44"/>
          <w:szCs w:val="21"/>
        </w:rPr>
        <w:t>«</w:t>
      </w:r>
      <w:proofErr w:type="spellStart"/>
      <w:r w:rsidRPr="005B6644">
        <w:rPr>
          <w:rFonts w:ascii="Times New Roman" w:hAnsi="Times New Roman"/>
          <w:sz w:val="44"/>
          <w:szCs w:val="21"/>
        </w:rPr>
        <w:t>Здоровьесберегающие</w:t>
      </w:r>
      <w:proofErr w:type="spellEnd"/>
      <w:r w:rsidRPr="005B6644">
        <w:rPr>
          <w:rFonts w:ascii="Times New Roman" w:hAnsi="Times New Roman"/>
          <w:sz w:val="44"/>
          <w:szCs w:val="21"/>
        </w:rPr>
        <w:t xml:space="preserve"> технологии и практика их применения на уроках физической культуры»</w:t>
      </w:r>
    </w:p>
    <w:p w:rsidR="005B6644" w:rsidRPr="005B6644" w:rsidRDefault="005B6644" w:rsidP="005B6644">
      <w:pPr>
        <w:pStyle w:val="a6"/>
        <w:rPr>
          <w:rFonts w:ascii="Times New Roman" w:hAnsi="Times New Roman"/>
          <w:sz w:val="44"/>
          <w:szCs w:val="21"/>
        </w:rPr>
      </w:pPr>
    </w:p>
    <w:p w:rsidR="005B6644" w:rsidRDefault="005B6644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5B6644" w:rsidRDefault="005B6644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center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center"/>
        <w:rPr>
          <w:b/>
          <w:sz w:val="28"/>
          <w:szCs w:val="28"/>
        </w:rPr>
      </w:pPr>
      <w:r w:rsidRPr="006D294E">
        <w:rPr>
          <w:b/>
          <w:sz w:val="28"/>
          <w:szCs w:val="28"/>
        </w:rPr>
        <w:t>Введение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Здоровье – бесценное достояние не только каждого человека, но и всего общества. В последнее время очевиднее становится катастрофическое ухудшение здоровья учащихся. Наряду с </w:t>
      </w:r>
      <w:bookmarkStart w:id="0" w:name="_GoBack"/>
      <w:bookmarkEnd w:id="0"/>
      <w:r w:rsidRPr="006D294E">
        <w:rPr>
          <w:sz w:val="28"/>
          <w:szCs w:val="28"/>
        </w:rPr>
        <w:t>неблагоприятными социальными и экологическими факторами в качестве причины признается и отрицательное влияние школы на здоровье детей.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     Многочисленные исследования последних лет показывают, что около 25 – 30% детей, приходящих в 1-е классы, имеют те или иные отклонения в состоянии здоровья.  А ведь «школьный фактор» – это самый значимый по силе воздействия и по продолжительности фактор, влияющий на здоровье детей. В настоящее время более раннее начало систематического обучения, значительная интенсификация учебного процесса, привели к увеличению учебной нагрузки на функциональные возможности организма детей.</w:t>
      </w:r>
    </w:p>
    <w:p w:rsidR="006D294E" w:rsidRP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6D294E">
        <w:rPr>
          <w:rFonts w:ascii="Times New Roman" w:hAnsi="Times New Roman" w:cs="Times New Roman"/>
          <w:sz w:val="28"/>
          <w:szCs w:val="28"/>
        </w:rPr>
        <w:t xml:space="preserve">      За период обучения в школе число здоровых детей уменьшается в 4 раза, число близоруких детей увеличивается с 1 класса к выпускным с 3,9% до 12,3%, с нервно-психическими расстройствами – с 5,6% до 16,4%, нарушениями осанки с 1,9% до 16,8%. Одна из самых частых патологий у школьников – нарушение остроты зрения. Охрана зрения школьника должна быть направлена не только на предупреждение близорукости, но и на сдерживание её прогрессирования. </w:t>
      </w:r>
    </w:p>
    <w:p w:rsidR="006D294E" w:rsidRP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6D294E">
        <w:rPr>
          <w:rFonts w:ascii="Times New Roman" w:hAnsi="Times New Roman" w:cs="Times New Roman"/>
          <w:sz w:val="28"/>
          <w:szCs w:val="28"/>
        </w:rPr>
        <w:t xml:space="preserve">Актуальность темы предопределена тем, что здоровье – основная ценность человека, именно в школьном возрасте закладываются основы </w:t>
      </w:r>
      <w:proofErr w:type="spellStart"/>
      <w:r w:rsidRPr="006D294E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6D294E">
        <w:rPr>
          <w:rFonts w:ascii="Times New Roman" w:hAnsi="Times New Roman" w:cs="Times New Roman"/>
          <w:sz w:val="28"/>
          <w:szCs w:val="28"/>
        </w:rPr>
        <w:t xml:space="preserve"> мышления и поведения личности, но школьная среда чаще всего не создает условий для укрепления здоровья.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lastRenderedPageBreak/>
        <w:t xml:space="preserve">   Главная задача учителя физической культуры - сохранение и укрепление здоровья подрастающего поколения. Физическая культура - единственный предмет в школе, который выполняет именно эти задачи. Своими действиями учитель физической культуры может разрушить молодой, растущий организм, а может и превратить из слабого, болезненного человечка в полноценного, здорового гражданина своей страны. Деятельность учителя в аспекте реализации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технологий на уроках физической культуры должна включать знакомство с результатами медицинских осмотров детей, их учет в учебно-воспитательной работе; помощь родителям в построении здоровой жизнедеятельности учащихся и семьи в целом. Критерием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качеств образовательных технологий при решении с их помощью защиты от патогенных факторов будет наличие или отсутствие ухудшения здоровья учащихся и педагогов, находящееся в очевидной связи с воздействием таких факторов. Это согласуется со сложившейся у нас практикой работы системы здравоохранения (обращаться к врачам надо только </w:t>
      </w:r>
      <w:proofErr w:type="gramStart"/>
      <w:r w:rsidRPr="006D294E">
        <w:rPr>
          <w:sz w:val="28"/>
          <w:szCs w:val="28"/>
        </w:rPr>
        <w:t>тогда когда</w:t>
      </w:r>
      <w:proofErr w:type="gramEnd"/>
      <w:r w:rsidRPr="006D294E">
        <w:rPr>
          <w:sz w:val="28"/>
          <w:szCs w:val="28"/>
        </w:rPr>
        <w:t xml:space="preserve"> заболеешь), но вступает в противоречие с принципами профилактической медицины и концепцией здоровья, принятой Всемирной организацией здравоохранения, согласно которой здоровье - не только отсутствие болезни, но и состояние полного физического, психического и социального благополучия. У школы достаточно ресурсов для помощи своим воспитанникам в сохранении здоровья, как в период обучения, так и после окончания школы. Это и учебно-воспитательные программы, и внеклассная работа, и воздействие через родителей учащихся, и т.д. Содействие процессам формирования адаптационных ресурсов ребёнка, возможностей противостоять патогенному воздействию окружающей среды - как природной, так и социальной - важнейшая стратегическая задача, решаемая доступными образовательным учреждениям средствами - обучением, воспитанием, содействием развитию.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</w:p>
    <w:p w:rsidR="006D294E" w:rsidRP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94E">
        <w:rPr>
          <w:rFonts w:ascii="Times New Roman" w:hAnsi="Times New Roman" w:cs="Times New Roman"/>
          <w:b/>
          <w:sz w:val="28"/>
          <w:szCs w:val="28"/>
        </w:rPr>
        <w:t xml:space="preserve">1. Понятие </w:t>
      </w:r>
      <w:proofErr w:type="spellStart"/>
      <w:r w:rsidRPr="006D294E">
        <w:rPr>
          <w:rFonts w:ascii="Times New Roman" w:hAnsi="Times New Roman" w:cs="Times New Roman"/>
          <w:b/>
          <w:sz w:val="28"/>
          <w:szCs w:val="28"/>
        </w:rPr>
        <w:t>здоровьесберегаюшей</w:t>
      </w:r>
      <w:proofErr w:type="spellEnd"/>
      <w:r w:rsidRPr="006D294E">
        <w:rPr>
          <w:rFonts w:ascii="Times New Roman" w:hAnsi="Times New Roman" w:cs="Times New Roman"/>
          <w:b/>
          <w:sz w:val="28"/>
          <w:szCs w:val="28"/>
        </w:rPr>
        <w:t xml:space="preserve"> технологии</w:t>
      </w:r>
    </w:p>
    <w:p w:rsidR="006D294E" w:rsidRP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6D294E">
        <w:rPr>
          <w:rFonts w:ascii="Times New Roman" w:hAnsi="Times New Roman" w:cs="Times New Roman"/>
          <w:sz w:val="28"/>
          <w:szCs w:val="28"/>
        </w:rPr>
        <w:t xml:space="preserve">Под </w:t>
      </w:r>
      <w:proofErr w:type="spellStart"/>
      <w:r w:rsidRPr="006D294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6D294E">
        <w:rPr>
          <w:rFonts w:ascii="Times New Roman" w:hAnsi="Times New Roman" w:cs="Times New Roman"/>
          <w:sz w:val="28"/>
          <w:szCs w:val="28"/>
        </w:rPr>
        <w:t xml:space="preserve"> образовательной технологией понимает систему, создающую максимально возможные условия для сохранения, укрепления и развития духовного, эмоционального, интеллектуального, личностного и физического здоровья всех субъектов образования (учащихся, педагогов и др.). 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Тогда более правильным представляется определение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образовательных технологий как совокупности всех используемых в образовательном процессе приёмов, технологий, не только оберегающих здоровье учащихся и педагогов от неблагоприятного воздействия факторов образовательной сферы, но и способствующих воспитанию у учащихся культуры здоровья. Последнее принципиально важно, ибо задача школы состоит не только в том, чтобы сохранить здоровье учащихся на период обучения, но и в том, чтобы подготовить их к дальнейшей успешной и счастливой жизни, не достижимой без достаточного уровня здоровья. 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В современной школе необходимо обеспечить выпускнику высокий уровень реального здоровья, вооружив его необходимым багажом знаний, умений и навыков, необходимых для ведения здорового образа жизни, и воспитав у него культуру здоровья. Если забота о здоровье учащихся является одним из приоритетов работы всего педагогического коллектива и осуществляется на профессиональной основе, то только тогда можно говорить о реализации в школе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технологий, и результатом их внедрения будет защита здоровья учащихся и педагогов от </w:t>
      </w:r>
      <w:r w:rsidRPr="006D294E">
        <w:rPr>
          <w:sz w:val="28"/>
          <w:szCs w:val="28"/>
        </w:rPr>
        <w:lastRenderedPageBreak/>
        <w:t xml:space="preserve">воздействия негативных факторов, в первую очередь связанных с образовательным процессом. 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center"/>
        <w:rPr>
          <w:sz w:val="28"/>
          <w:szCs w:val="28"/>
        </w:rPr>
      </w:pPr>
      <w:r w:rsidRPr="006D294E">
        <w:rPr>
          <w:b/>
          <w:sz w:val="28"/>
          <w:szCs w:val="28"/>
        </w:rPr>
        <w:t xml:space="preserve">2. Группы </w:t>
      </w:r>
      <w:proofErr w:type="spellStart"/>
      <w:r w:rsidRPr="006D294E">
        <w:rPr>
          <w:b/>
          <w:sz w:val="28"/>
          <w:szCs w:val="28"/>
        </w:rPr>
        <w:t>здоровьесберегающих</w:t>
      </w:r>
      <w:proofErr w:type="spellEnd"/>
      <w:r w:rsidRPr="006D294E">
        <w:rPr>
          <w:b/>
          <w:sz w:val="28"/>
          <w:szCs w:val="28"/>
        </w:rPr>
        <w:t xml:space="preserve"> технологий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В системе образования применяют несколько групп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технологий, в которых используется разный подход к охране здоровья, а соответственно, и </w:t>
      </w:r>
      <w:proofErr w:type="gramStart"/>
      <w:r w:rsidRPr="006D294E">
        <w:rPr>
          <w:sz w:val="28"/>
          <w:szCs w:val="28"/>
        </w:rPr>
        <w:t>разные методы</w:t>
      </w:r>
      <w:proofErr w:type="gramEnd"/>
      <w:r w:rsidRPr="006D294E">
        <w:rPr>
          <w:sz w:val="28"/>
          <w:szCs w:val="28"/>
        </w:rPr>
        <w:t xml:space="preserve"> и формы работы: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1. Медико-гигиенические технологии, которые включают комплекс мер, направленных на соблюдение надлежащих гигиенических условий в соответствии с регламентациями </w:t>
      </w:r>
      <w:proofErr w:type="spellStart"/>
      <w:r w:rsidRPr="006D294E">
        <w:rPr>
          <w:sz w:val="28"/>
          <w:szCs w:val="28"/>
        </w:rPr>
        <w:t>СанПинНов</w:t>
      </w:r>
      <w:proofErr w:type="spellEnd"/>
      <w:r w:rsidRPr="006D294E">
        <w:rPr>
          <w:sz w:val="28"/>
          <w:szCs w:val="28"/>
        </w:rPr>
        <w:t xml:space="preserve">, и функционирование в школах медицинского кабинета. Создание стоматологического, физиотерапевтического и других медицинских кабинетов для оказания каждодневной помощи школьникам, и педагогам, проведение занятий лечебной физкультурой, организация </w:t>
      </w:r>
      <w:proofErr w:type="spellStart"/>
      <w:r w:rsidRPr="006D294E">
        <w:rPr>
          <w:sz w:val="28"/>
          <w:szCs w:val="28"/>
        </w:rPr>
        <w:t>фитобаров</w:t>
      </w:r>
      <w:proofErr w:type="spellEnd"/>
      <w:r w:rsidRPr="006D294E">
        <w:rPr>
          <w:sz w:val="28"/>
          <w:szCs w:val="28"/>
        </w:rPr>
        <w:t>, кабинетов “горного воздуха” и т.п. – также элементы этой технологии.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2. Физкультурно-оздоровительные технологии направлены на физическое развитие занимающихся: закаливание, тренировку силы, выносливости, быстроты, гибкости и других качеств. В основном данные технологии реализуются на уроках физкультуры и в работе спортивных секций.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3. Экологические </w:t>
      </w:r>
      <w:proofErr w:type="spellStart"/>
      <w:r w:rsidRPr="006D294E">
        <w:rPr>
          <w:sz w:val="28"/>
          <w:szCs w:val="28"/>
        </w:rPr>
        <w:t>здоровьесберегающие</w:t>
      </w:r>
      <w:proofErr w:type="spellEnd"/>
      <w:r w:rsidRPr="006D294E">
        <w:rPr>
          <w:sz w:val="28"/>
          <w:szCs w:val="28"/>
        </w:rPr>
        <w:t xml:space="preserve"> технологии помогают воспитывать у школьников любовь к природе, стремление заботиться о ней, приобщение учащихся к исследовательской деятельности в сфере экологии и т.п., все это обладает мощным педагогическим воздействием, формирующим личность, укрепляющим духовно-нравственное здоровье учащихся.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4. Технологии обеспечения безопасности жизнедеятельности реализуют специалисты по охране труда, защите в чрезвычайных ситуациях, архитекторы, </w:t>
      </w:r>
      <w:r w:rsidRPr="006D294E">
        <w:rPr>
          <w:sz w:val="28"/>
          <w:szCs w:val="28"/>
        </w:rPr>
        <w:lastRenderedPageBreak/>
        <w:t xml:space="preserve">строители, представители коммунальной службы и т.д. Поскольку сохранение здоровья рассматривается при этом как частный случай главной задачи – сохранения, требования и рекомендации этих специалистов подлежат обязательному учету и интеграции в общую систему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технологий. Грамотность учащихся по этим вопросам обеспечивается изучением курса ОБЖ, педагогов – курсов БЖД, а за обеспечение безопасных условий пребывания в школе отвечает директор.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5. </w:t>
      </w:r>
      <w:proofErr w:type="spellStart"/>
      <w:r w:rsidRPr="006D294E">
        <w:rPr>
          <w:sz w:val="28"/>
          <w:szCs w:val="28"/>
        </w:rPr>
        <w:t>Здоровьесберегающие</w:t>
      </w:r>
      <w:proofErr w:type="spellEnd"/>
      <w:r w:rsidRPr="006D294E">
        <w:rPr>
          <w:sz w:val="28"/>
          <w:szCs w:val="28"/>
        </w:rPr>
        <w:t xml:space="preserve"> образовательные технологии следует признать наиболее значимыми из всех перечисленных по степени влияния на здоровье учащихся. Главный их отличительный признак – не место, где они реализуются, а использование психолого-педагогических приемов, методов, технологий, подходов к решению возникающих проблем. В настоящее время к </w:t>
      </w:r>
      <w:proofErr w:type="spellStart"/>
      <w:r w:rsidRPr="006D294E">
        <w:rPr>
          <w:sz w:val="28"/>
          <w:szCs w:val="28"/>
        </w:rPr>
        <w:t>здоровьесберегающим</w:t>
      </w:r>
      <w:proofErr w:type="spellEnd"/>
      <w:r w:rsidRPr="006D294E">
        <w:rPr>
          <w:sz w:val="28"/>
          <w:szCs w:val="28"/>
        </w:rPr>
        <w:t xml:space="preserve"> образовательным технологиям относятся технологии, которые основаны на возрастных особенностях познавательной деятельности детей, обучении на оптимальном уровне трудности (сложности), вариативности методов и форм обучения, оптимальном сочетании двигательных и статических нагрузок, обучении в малых группах, использовании наглядности и сочетании различных форм предоставлении информации, создании эмоционально благоприятной атмосферы, формировании положительной мотивации к учебе (“педагогика успеха”), на культивировании у учащихся знаний по вопросам </w:t>
      </w:r>
      <w:proofErr w:type="spellStart"/>
      <w:r w:rsidRPr="006D294E">
        <w:rPr>
          <w:sz w:val="28"/>
          <w:szCs w:val="28"/>
        </w:rPr>
        <w:t>здоро</w:t>
      </w:r>
      <w:proofErr w:type="spellEnd"/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center"/>
        <w:rPr>
          <w:b/>
          <w:sz w:val="28"/>
          <w:szCs w:val="28"/>
        </w:rPr>
      </w:pPr>
      <w:r w:rsidRPr="006D294E">
        <w:rPr>
          <w:b/>
          <w:sz w:val="28"/>
          <w:szCs w:val="28"/>
        </w:rPr>
        <w:t xml:space="preserve">3. Практика их применения на </w:t>
      </w:r>
      <w:proofErr w:type="gramStart"/>
      <w:r w:rsidRPr="006D294E">
        <w:rPr>
          <w:b/>
          <w:sz w:val="28"/>
          <w:szCs w:val="28"/>
        </w:rPr>
        <w:t>уроках  физической</w:t>
      </w:r>
      <w:proofErr w:type="gramEnd"/>
      <w:r w:rsidRPr="006D294E">
        <w:rPr>
          <w:b/>
          <w:sz w:val="28"/>
          <w:szCs w:val="28"/>
        </w:rPr>
        <w:t xml:space="preserve"> культуры и в спорте.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         Для учителя очень важно правильно организовать урок, т.к. он является основной формой педагогического процесса. От уровня гигиенической рациональности урока во многом зависит функциональное состояние школьников в процессе учебной деятельности, возможность длительно поддерживать умственную работоспособность на высоком уровне и предупреждать преждевременное нарушение утомления. Нельзя забывать и о том, что гигиенические условия влияют на состояние учителя, его здоровья. А это, в свою очередь, оказывает влияние на состояние и здоровья учащихся. Основные современные требования к уроку с комплексом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технологий: - рациональная плотность урока (время, затраченное школьниками на учебную работу) должна составлять не менее 60 % и не более 75-80 %; - в содержательной части урока должны быть включены вопросы, связанные со здоровьем учащихся, способствующие формированию у обучающихся ценностей здорового образа жизни и потребностей в нем,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 В течение урока должно быть использовано не менее 2-х технологий преподавания (при выборе технологий необходимо учитывать и то: способствуют ли они активизации инициативы и творческого самовыражения учащихся); - обучение должно производиться с учетом ведущих каналов восприятия информации учащимися (аудиовизуальный, кинестетический и т.д.); - должен осуществляться контроль научности изучаемого материала; - необходимо формировать внешнюю и внутреннюю мотивацию деятельности </w:t>
      </w:r>
      <w:r w:rsidRPr="006D294E">
        <w:rPr>
          <w:sz w:val="28"/>
          <w:szCs w:val="28"/>
        </w:rPr>
        <w:lastRenderedPageBreak/>
        <w:t>учащихся; - необходимо осуществлять индивидуальный подход к учащимся с учетом личностных возможностей; - на уроке нужно создавать благоприятный психологический климат и обязательно ситуации успеха и эмоциональные разрядки, т.к. результат любого труда, а особенно умственного, зависит от настроения, от психологического климата – в недоброжелательной обстановке утомление наступает быстрее; - нужно включать в урок технологические приемы и методы, способствующие самопознанию, самооценке учащихся; - необходимо для увеличения работоспособности и подавления утомляемости включать в урок физкультминутки, определять их место, содержание и длительность (лучше на 20-ой и 35-ой минутах урока, длительностью - 1 мин., состоящие из 3-х легких упражнений с 3-4 повторениями каждого). - необходимо производить целенаправленную рефлексию в течение всего урока и в итоговой его части.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        Для подготовки и проведения урока, отвечающего всем вышеперечисленным требованиям, необходима профессиональная компетентность учителя в вопросах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образовательных технологий, в связи с чем возникает необходимость в дополнительном повышении квалификации учителей любой специальности и работающих с разным контингентом обучающихся. Создание условий для заинтересованного отношения к учебе. Ситуации успеха способствуют формированию положительной мотивации к процессу обучения в целом, тем самым снижая эмоциональную напряжённость, улучшая комфортность взаимоотношений всех участников образовательного процесса, тем самым реализуя основы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технологий при организации учебно-воспитательного процесса.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        На уроках физической культуры необходимо уделять особое внимание организации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факторов. Включение в процесс занятий элементов активного отдыха.</w:t>
      </w:r>
      <w:r w:rsidRPr="006D294E">
        <w:rPr>
          <w:b/>
          <w:bCs/>
          <w:sz w:val="28"/>
          <w:szCs w:val="28"/>
        </w:rPr>
        <w:t xml:space="preserve"> </w:t>
      </w:r>
      <w:r w:rsidRPr="006D294E">
        <w:rPr>
          <w:bCs/>
          <w:sz w:val="28"/>
          <w:szCs w:val="28"/>
        </w:rPr>
        <w:t xml:space="preserve">Одной из важнейших оздоровительных задач на занятиях гимнастикой является задача по </w:t>
      </w:r>
      <w:r w:rsidRPr="006D294E">
        <w:rPr>
          <w:bCs/>
          <w:sz w:val="28"/>
          <w:szCs w:val="28"/>
        </w:rPr>
        <w:lastRenderedPageBreak/>
        <w:t>формированию у детей правильной осанки.</w:t>
      </w:r>
      <w:r w:rsidRPr="006D294E">
        <w:rPr>
          <w:sz w:val="28"/>
          <w:szCs w:val="28"/>
        </w:rPr>
        <w:t xml:space="preserve"> </w:t>
      </w:r>
      <w:r w:rsidRPr="006D294E">
        <w:rPr>
          <w:bCs/>
          <w:sz w:val="28"/>
          <w:szCs w:val="28"/>
        </w:rPr>
        <w:t xml:space="preserve">Немаловажное значение для решения оздоровительных задач приобретает соблюдение гигиенических условий проведения занятий и мер предупреждения травматизма. Уроки гимнастики имеют большие возможности для </w:t>
      </w:r>
      <w:proofErr w:type="gramStart"/>
      <w:r w:rsidRPr="006D294E">
        <w:rPr>
          <w:bCs/>
          <w:sz w:val="28"/>
          <w:szCs w:val="28"/>
        </w:rPr>
        <w:t>решения  воспитательных</w:t>
      </w:r>
      <w:proofErr w:type="gramEnd"/>
      <w:r w:rsidRPr="006D294E">
        <w:rPr>
          <w:bCs/>
          <w:sz w:val="28"/>
          <w:szCs w:val="28"/>
        </w:rPr>
        <w:t xml:space="preserve"> задач, таких как дисциплинированность, внимательность, аккуратность, коллективизм, настойчивость в преодолении трудностей, эстетика движений и т. д.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При применении данных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технологий используются упражнения и игры различной интенсивности и направленности. В основе своей это психологические игры и упражнения, направленные на развитие психической сферы и укреплению физического здоровья учащихся.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b/>
          <w:bCs/>
          <w:sz w:val="28"/>
          <w:szCs w:val="28"/>
        </w:rPr>
        <w:t xml:space="preserve"> </w:t>
      </w:r>
      <w:r w:rsidRPr="006D294E">
        <w:rPr>
          <w:bCs/>
          <w:sz w:val="28"/>
          <w:szCs w:val="28"/>
        </w:rPr>
        <w:t xml:space="preserve">Развитие основных движений — одно из главных условий всестороннего физического развития растущего человека, которое не только обусловливает развитие координации движений, силы, пространственной ориентировки, но и способствует развитию у детей ловкости, быстроты, выносливости, облегчает прохождение школьной программы по физической культуре. </w:t>
      </w:r>
      <w:r w:rsidRPr="006D294E">
        <w:rPr>
          <w:sz w:val="28"/>
          <w:szCs w:val="28"/>
        </w:rPr>
        <w:t>Упражнения в основных движениях должны проводиться ежедневно как в утреннее, так и в послеобеденное время. Для того чтобы дети могли энергично двигаться и не испытывали стесненность, упражнения в основных движениях лучше всего организовывать на прогулке (во дворе, в парке, в лесу, в поле). 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Если упражнения в том или ином виде основного движения проходят весело, в игровой форме, дети более заинтересованно и качественно выполняют их. Во время упражнений в ходьбе и беге учитель должен постоянно следить за сохранением правильной осанки у детей, приучать смотреть несколько вперед, не наклоняя голову. 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Элементы физической культуры помимо самого урока физкультуры могут быть использованы на других уроках и переменах: физкультминутки, </w:t>
      </w:r>
      <w:proofErr w:type="spellStart"/>
      <w:r w:rsidRPr="006D294E">
        <w:rPr>
          <w:sz w:val="28"/>
          <w:szCs w:val="28"/>
        </w:rPr>
        <w:t>физкультпаузы</w:t>
      </w:r>
      <w:proofErr w:type="spellEnd"/>
      <w:r w:rsidRPr="006D294E">
        <w:rPr>
          <w:sz w:val="28"/>
          <w:szCs w:val="28"/>
        </w:rPr>
        <w:t xml:space="preserve">, динамические (подвижные) перемены. Такой активный отдых призван решать целый ряд задач: предупреждение раннего умственного утомления и восстановление умственной работоспособности активизацией мозгового кровообращения и переключением внимания; устранение застойных </w:t>
      </w:r>
      <w:r w:rsidRPr="006D294E">
        <w:rPr>
          <w:sz w:val="28"/>
          <w:szCs w:val="28"/>
        </w:rPr>
        <w:lastRenderedPageBreak/>
        <w:t>явлений в кровообращении и дыхательной системе упражнениями в глубоком дыхании и в ритмичных чередованиях сокращений и расслаблений мышц, обеспечивающих аккомодацию глаза; устранение неблагоприятных последствий длительного растяжения и расслабления мышц спины, отвечающих за осанку и другое. Обеспечение необходимых гигиенических условий в учебных помещениях. Освещение и характеристика воздуха в спортивном зале, температурный режим. Все это достаточно полно регламентируется соответствующими санитарно-гигиеническими нормами.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Организованное проведение перемен. Благоприятные условия для отдыха создаются на переменах между уроками.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На каждой перемене и в каждой классной комнате открываются фрамуги, форточки или окна, при этом больший эффект дает сквозное проветривание. Осенью и весной в хорошую погоду школьникам лучше находиться на свежем воздухе, а в ненастную погоду и в зимнее время — в рекреациях.</w:t>
      </w:r>
      <w:r w:rsidRPr="006D294E">
        <w:rPr>
          <w:sz w:val="28"/>
          <w:szCs w:val="28"/>
        </w:rPr>
        <w:br/>
        <w:t>Перемены, особенно большие, должны быть заполнены активными и разумными движениями, которые облекаются в форму коллективных игр, спортивных развлечений и аттракционов. Следует учитывать, что на переменах собираются дети различного возраста и физического развития, поэтому желательно игры и развлечения двигательного характера организовывать в разных местах, чтобы учащиеся имели возможность выбора. Игры, устраиваемые на переменах, должны быть в основном знакомы школьникам, простыми по содержанию, с небольшим количеством правил, непродолжительными по времени.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Плохо организованные перемены, во время которых учащиеся не успевают отдохнуть, “сбросить” накопившуюся на уроках усталость, повышают вероятность наступления утомления, физиологически 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Главная цель двигательной перемены – дать возможность каждому ребенку побыть в движении, почувствовать свое тело, показать ему </w:t>
      </w:r>
      <w:r w:rsidRPr="006D294E">
        <w:rPr>
          <w:sz w:val="28"/>
          <w:szCs w:val="28"/>
        </w:rPr>
        <w:lastRenderedPageBreak/>
        <w:t>значение двигательной активности в жизни человека, учить видеть многообразие окружающего мира и себя в этом мир</w:t>
      </w: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  <w:sz w:val="28"/>
          <w:szCs w:val="28"/>
        </w:rPr>
      </w:pP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center"/>
        <w:rPr>
          <w:b/>
          <w:sz w:val="28"/>
          <w:szCs w:val="28"/>
        </w:rPr>
      </w:pPr>
      <w:r w:rsidRPr="006D294E">
        <w:rPr>
          <w:b/>
          <w:sz w:val="28"/>
          <w:szCs w:val="28"/>
        </w:rPr>
        <w:t>Заключение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         Деятельность любого педагога должна быть направлена на основные цели: образование и </w:t>
      </w:r>
      <w:proofErr w:type="spellStart"/>
      <w:r w:rsidRPr="006D294E">
        <w:rPr>
          <w:sz w:val="28"/>
          <w:szCs w:val="28"/>
        </w:rPr>
        <w:t>здоровьесбережение</w:t>
      </w:r>
      <w:proofErr w:type="spellEnd"/>
      <w:r w:rsidRPr="006D294E">
        <w:rPr>
          <w:sz w:val="28"/>
          <w:szCs w:val="28"/>
        </w:rPr>
        <w:t xml:space="preserve"> обучающихся, а алгоритмы этой деятельности должны </w:t>
      </w:r>
      <w:proofErr w:type="gramStart"/>
      <w:r w:rsidRPr="006D294E">
        <w:rPr>
          <w:sz w:val="28"/>
          <w:szCs w:val="28"/>
        </w:rPr>
        <w:t>быть  таковы</w:t>
      </w:r>
      <w:proofErr w:type="gramEnd"/>
      <w:r w:rsidRPr="006D294E">
        <w:rPr>
          <w:sz w:val="28"/>
          <w:szCs w:val="28"/>
        </w:rPr>
        <w:t>: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своевременность и правильность постановки задач в освоении здорового образа жизни; учет нагрузки, исходя их возрастных особенностей и работоспособности обучающихся;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умение правильно планировать и сочетать компетентности в обучении;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оптимальность распределения учебного материала по мере его освоения;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использование наиболее приемлемых методов и средств управления учебной и </w:t>
      </w:r>
      <w:proofErr w:type="spellStart"/>
      <w:r w:rsidRPr="006D294E">
        <w:rPr>
          <w:sz w:val="28"/>
          <w:szCs w:val="28"/>
        </w:rPr>
        <w:t>внеучебной</w:t>
      </w:r>
      <w:proofErr w:type="spellEnd"/>
      <w:r w:rsidRPr="006D294E">
        <w:rPr>
          <w:sz w:val="28"/>
          <w:szCs w:val="28"/>
        </w:rPr>
        <w:t xml:space="preserve"> деятельностью обучающихся;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создание благоприятной эмоционально-психологической атмосферы в процессе обучения;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квалифицированное медицинское сопровождение;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моделирование и апробации исследовательской работы по </w:t>
      </w:r>
      <w:proofErr w:type="spellStart"/>
      <w:r w:rsidRPr="006D294E">
        <w:rPr>
          <w:sz w:val="28"/>
          <w:szCs w:val="28"/>
        </w:rPr>
        <w:t>здоровьесбережению</w:t>
      </w:r>
      <w:proofErr w:type="spellEnd"/>
      <w:r w:rsidRPr="006D294E">
        <w:rPr>
          <w:sz w:val="28"/>
          <w:szCs w:val="28"/>
        </w:rPr>
        <w:t xml:space="preserve"> в области образования;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воспитание у обучающихся потребности в непрерывном самообразовании и самосовершенствовании в области здорового образа жизни;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использование ИКТ в области оздоровительных систем;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lastRenderedPageBreak/>
        <w:t>создание оздоровительных и консультативных центров здорового образа жизни в общеобразовательных учреждениях;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систематическая работа с родителями, </w:t>
      </w:r>
      <w:proofErr w:type="gramStart"/>
      <w:r w:rsidRPr="006D294E">
        <w:rPr>
          <w:sz w:val="28"/>
          <w:szCs w:val="28"/>
        </w:rPr>
        <w:t>коллегами  по</w:t>
      </w:r>
      <w:proofErr w:type="gramEnd"/>
      <w:r w:rsidRPr="006D294E">
        <w:rPr>
          <w:sz w:val="28"/>
          <w:szCs w:val="28"/>
        </w:rPr>
        <w:t xml:space="preserve"> данному вопросу.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Пока еще здоровый образ жизни не на вершине пирамиды ценностей у некоторых подростков в наших школах. Но именно современный учитель личным примером и своим мировоззрением должен научить детей с раннего возраста беречь, ценить и укреплять свое здоровье. </w:t>
      </w:r>
    </w:p>
    <w:p w:rsidR="006D294E" w:rsidRP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94E" w:rsidRP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94E" w:rsidRP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 w:rsidRPr="006D294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Ю.В. Науменко «</w:t>
      </w:r>
      <w:proofErr w:type="spellStart"/>
      <w:r w:rsidRPr="006D294E">
        <w:rPr>
          <w:sz w:val="28"/>
          <w:szCs w:val="28"/>
        </w:rPr>
        <w:t>Здоровьесберегающая</w:t>
      </w:r>
      <w:proofErr w:type="spellEnd"/>
      <w:r w:rsidRPr="006D294E">
        <w:rPr>
          <w:sz w:val="28"/>
          <w:szCs w:val="28"/>
        </w:rPr>
        <w:t xml:space="preserve"> деятельность школы: мониторинг эффективности». Методические рекомендации для педагогов и руководителей общеобразовательных учреждений. -  М.: Издательство «Глобус», 2009.  (Управление школой).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Л.Б. </w:t>
      </w:r>
      <w:proofErr w:type="spellStart"/>
      <w:r w:rsidRPr="006D294E">
        <w:rPr>
          <w:sz w:val="28"/>
          <w:szCs w:val="28"/>
        </w:rPr>
        <w:t>Дыхан</w:t>
      </w:r>
      <w:proofErr w:type="spellEnd"/>
      <w:r w:rsidRPr="006D294E">
        <w:rPr>
          <w:sz w:val="28"/>
          <w:szCs w:val="28"/>
        </w:rPr>
        <w:t xml:space="preserve"> «Теория и практика </w:t>
      </w:r>
      <w:proofErr w:type="spellStart"/>
      <w:r w:rsidRPr="006D294E">
        <w:rPr>
          <w:sz w:val="28"/>
          <w:szCs w:val="28"/>
        </w:rPr>
        <w:t>здоровьесберегающей</w:t>
      </w:r>
      <w:proofErr w:type="spellEnd"/>
      <w:r w:rsidRPr="006D294E">
        <w:rPr>
          <w:sz w:val="28"/>
          <w:szCs w:val="28"/>
        </w:rPr>
        <w:t xml:space="preserve"> деятельности в школе». -  Ростов н/Д: Феникс, 2009.  – (Библиотека учителя).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М.А. Павлова «Формирование эффективной модели </w:t>
      </w:r>
      <w:proofErr w:type="spellStart"/>
      <w:r w:rsidRPr="006D294E">
        <w:rPr>
          <w:sz w:val="28"/>
          <w:szCs w:val="28"/>
        </w:rPr>
        <w:t>здоровьесберегающего</w:t>
      </w:r>
      <w:proofErr w:type="spellEnd"/>
      <w:r w:rsidRPr="006D294E">
        <w:rPr>
          <w:sz w:val="28"/>
          <w:szCs w:val="28"/>
        </w:rPr>
        <w:t xml:space="preserve"> учреждения» (Материалы к педагогическим советам по данным института возрастной физиологии РАО). – Саратов, 2006.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 xml:space="preserve">Т.И. Агишева «Здоровье современных подростков и </w:t>
      </w:r>
      <w:proofErr w:type="spellStart"/>
      <w:r w:rsidRPr="006D294E">
        <w:rPr>
          <w:sz w:val="28"/>
          <w:szCs w:val="28"/>
        </w:rPr>
        <w:t>здоровьесберегающие</w:t>
      </w:r>
      <w:proofErr w:type="spellEnd"/>
      <w:r w:rsidRPr="006D294E">
        <w:rPr>
          <w:sz w:val="28"/>
          <w:szCs w:val="28"/>
        </w:rPr>
        <w:t xml:space="preserve"> технологии в школе». http:/www.allbest.ru/dip/.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М. Южаков, «</w:t>
      </w:r>
      <w:proofErr w:type="spellStart"/>
      <w:r w:rsidRPr="006D294E">
        <w:rPr>
          <w:sz w:val="28"/>
          <w:szCs w:val="28"/>
        </w:rPr>
        <w:t>Здоровьесберегающие</w:t>
      </w:r>
      <w:proofErr w:type="spellEnd"/>
      <w:r w:rsidRPr="006D294E">
        <w:rPr>
          <w:sz w:val="28"/>
          <w:szCs w:val="28"/>
        </w:rPr>
        <w:t xml:space="preserve"> технологии в условиях предпрофессионального </w:t>
      </w:r>
      <w:proofErr w:type="gramStart"/>
      <w:r w:rsidRPr="006D294E">
        <w:rPr>
          <w:sz w:val="28"/>
          <w:szCs w:val="28"/>
        </w:rPr>
        <w:t>образования»/</w:t>
      </w:r>
      <w:proofErr w:type="gramEnd"/>
      <w:r w:rsidRPr="006D294E">
        <w:rPr>
          <w:sz w:val="28"/>
          <w:szCs w:val="28"/>
        </w:rPr>
        <w:t>/ Знание – власть, 2008, №30.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 </w:t>
      </w:r>
      <w:proofErr w:type="spellStart"/>
      <w:r w:rsidRPr="006D294E">
        <w:rPr>
          <w:sz w:val="28"/>
          <w:szCs w:val="28"/>
        </w:rPr>
        <w:t>Советова</w:t>
      </w:r>
      <w:proofErr w:type="spellEnd"/>
      <w:r w:rsidRPr="006D294E">
        <w:rPr>
          <w:sz w:val="28"/>
          <w:szCs w:val="28"/>
        </w:rPr>
        <w:t xml:space="preserve"> Е.В. Оздоровительные технологии в школе // Ростов-на-Дону, 2010.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proofErr w:type="spellStart"/>
      <w:r w:rsidRPr="006D294E">
        <w:rPr>
          <w:sz w:val="28"/>
          <w:szCs w:val="28"/>
        </w:rPr>
        <w:t>Ломейко</w:t>
      </w:r>
      <w:proofErr w:type="spellEnd"/>
      <w:r w:rsidRPr="006D294E">
        <w:rPr>
          <w:sz w:val="28"/>
          <w:szCs w:val="28"/>
        </w:rPr>
        <w:t xml:space="preserve"> В.Ф. Развитие двигательных качеств на уроках физической культуры. М.: Нар, </w:t>
      </w:r>
      <w:proofErr w:type="spellStart"/>
      <w:r w:rsidRPr="006D294E">
        <w:rPr>
          <w:sz w:val="28"/>
          <w:szCs w:val="28"/>
        </w:rPr>
        <w:t>асвета</w:t>
      </w:r>
      <w:proofErr w:type="spellEnd"/>
      <w:r w:rsidRPr="006D294E">
        <w:rPr>
          <w:sz w:val="28"/>
          <w:szCs w:val="28"/>
        </w:rPr>
        <w:t>. 1980. 128с.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lastRenderedPageBreak/>
        <w:t xml:space="preserve">Малкова С.В. Использование </w:t>
      </w:r>
      <w:proofErr w:type="spellStart"/>
      <w:r w:rsidRPr="006D294E">
        <w:rPr>
          <w:sz w:val="28"/>
          <w:szCs w:val="28"/>
        </w:rPr>
        <w:t>здоровьесберегающих</w:t>
      </w:r>
      <w:proofErr w:type="spellEnd"/>
      <w:r w:rsidRPr="006D294E">
        <w:rPr>
          <w:sz w:val="28"/>
          <w:szCs w:val="28"/>
        </w:rPr>
        <w:t xml:space="preserve"> технологий в учебно-воспитательном процессе в сельской малочисленной школе // Приоритетные направления развития образования на селе. Углич. 2009. 255 с. С. 183 – 186.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proofErr w:type="spellStart"/>
      <w:r w:rsidRPr="006D294E">
        <w:rPr>
          <w:sz w:val="28"/>
          <w:szCs w:val="28"/>
        </w:rPr>
        <w:t>Селевко</w:t>
      </w:r>
      <w:proofErr w:type="spellEnd"/>
      <w:r w:rsidRPr="006D294E">
        <w:rPr>
          <w:sz w:val="28"/>
          <w:szCs w:val="28"/>
        </w:rPr>
        <w:t xml:space="preserve"> Г.К. Современные образовательные технологии. М.: Народное образование. 2009. 255с.</w:t>
      </w:r>
    </w:p>
    <w:p w:rsidR="006D294E" w:rsidRPr="006D294E" w:rsidRDefault="006D294E" w:rsidP="006D294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mirrorIndents/>
        <w:jc w:val="both"/>
        <w:rPr>
          <w:sz w:val="28"/>
          <w:szCs w:val="28"/>
        </w:rPr>
      </w:pPr>
      <w:r w:rsidRPr="006D294E">
        <w:rPr>
          <w:sz w:val="28"/>
          <w:szCs w:val="28"/>
        </w:rPr>
        <w:t>Учебная программа для общеобразовательных школ.</w:t>
      </w:r>
    </w:p>
    <w:p w:rsidR="006D294E" w:rsidRPr="006D294E" w:rsidRDefault="006D294E" w:rsidP="006D294E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D294E" w:rsidRDefault="006D294E" w:rsidP="006D294E">
      <w:pPr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D294E" w:rsidRDefault="006D294E" w:rsidP="006D294E">
      <w:pPr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D294E" w:rsidRDefault="006D294E" w:rsidP="006D294E">
      <w:pPr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D294E" w:rsidRDefault="006D294E" w:rsidP="006D294E">
      <w:pPr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D294E" w:rsidRDefault="006D294E" w:rsidP="006D294E">
      <w:pPr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D294E" w:rsidRPr="006D294E" w:rsidRDefault="006D294E" w:rsidP="006D294E">
      <w:pPr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sectPr w:rsidR="006D294E" w:rsidRPr="006D294E" w:rsidSect="00315123">
      <w:pgSz w:w="11906" w:h="16838"/>
      <w:pgMar w:top="1134" w:right="652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85088"/>
    <w:multiLevelType w:val="multilevel"/>
    <w:tmpl w:val="A39E9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021D"/>
    <w:rsid w:val="00092E17"/>
    <w:rsid w:val="0018497B"/>
    <w:rsid w:val="00315123"/>
    <w:rsid w:val="0034014A"/>
    <w:rsid w:val="005B6644"/>
    <w:rsid w:val="005C1811"/>
    <w:rsid w:val="0060021D"/>
    <w:rsid w:val="006D294E"/>
    <w:rsid w:val="00903DAF"/>
    <w:rsid w:val="00B15142"/>
    <w:rsid w:val="00CD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1FAF43-807F-4EC4-A11A-16A256A0F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904"/>
  </w:style>
  <w:style w:type="paragraph" w:styleId="1">
    <w:name w:val="heading 1"/>
    <w:basedOn w:val="a"/>
    <w:link w:val="10"/>
    <w:uiPriority w:val="9"/>
    <w:qFormat/>
    <w:rsid w:val="00600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0021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4">
    <w:name w:val="Основной текст Знак"/>
    <w:basedOn w:val="a0"/>
    <w:link w:val="a3"/>
    <w:semiHidden/>
    <w:rsid w:val="0060021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6002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nhideWhenUsed/>
    <w:rsid w:val="00600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link w:val="a7"/>
    <w:qFormat/>
    <w:rsid w:val="005B664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7">
    <w:name w:val="Без интервала Знак"/>
    <w:link w:val="a6"/>
    <w:locked/>
    <w:rsid w:val="005B6644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2689</Words>
  <Characters>15331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Nikitka_Katyhka</dc:creator>
  <cp:keywords/>
  <dc:description/>
  <cp:lastModifiedBy>USER</cp:lastModifiedBy>
  <cp:revision>9</cp:revision>
  <dcterms:created xsi:type="dcterms:W3CDTF">2019-01-27T06:05:00Z</dcterms:created>
  <dcterms:modified xsi:type="dcterms:W3CDTF">2023-02-09T17:54:00Z</dcterms:modified>
</cp:coreProperties>
</file>