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455" w:rsidRDefault="00440455" w:rsidP="001549A5">
      <w:pPr>
        <w:widowControl/>
        <w:shd w:val="clear" w:color="auto" w:fill="FFFFFF"/>
        <w:spacing w:line="315" w:lineRule="atLeast"/>
        <w:ind w:left="720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bidi="ar-SA"/>
        </w:rPr>
      </w:pPr>
      <w:r w:rsidRPr="00440455">
        <w:rPr>
          <w:rFonts w:ascii="Times New Roman" w:eastAsia="Times New Roman" w:hAnsi="Times New Roman" w:cs="Times New Roman"/>
          <w:b/>
          <w:color w:val="181818"/>
          <w:sz w:val="28"/>
          <w:szCs w:val="28"/>
          <w:lang w:bidi="ar-SA"/>
        </w:rPr>
        <w:t>Патриотическо</w:t>
      </w:r>
      <w:r w:rsidR="00AC7124">
        <w:rPr>
          <w:rFonts w:ascii="Times New Roman" w:eastAsia="Times New Roman" w:hAnsi="Times New Roman" w:cs="Times New Roman"/>
          <w:b/>
          <w:color w:val="181818"/>
          <w:sz w:val="28"/>
          <w:szCs w:val="28"/>
          <w:lang w:bidi="ar-SA"/>
        </w:rPr>
        <w:t xml:space="preserve">е воспитание студентов </w:t>
      </w:r>
      <w:r w:rsidRPr="00440455">
        <w:rPr>
          <w:rFonts w:ascii="Times New Roman" w:eastAsia="Times New Roman" w:hAnsi="Times New Roman" w:cs="Times New Roman"/>
          <w:b/>
          <w:color w:val="181818"/>
          <w:sz w:val="28"/>
          <w:szCs w:val="28"/>
          <w:lang w:bidi="ar-SA"/>
        </w:rPr>
        <w:t>через внеклассные мероприятия</w:t>
      </w:r>
    </w:p>
    <w:p w:rsidR="0058015D" w:rsidRDefault="0058015D" w:rsidP="0061316F">
      <w:pPr>
        <w:widowControl/>
        <w:shd w:val="clear" w:color="auto" w:fill="FFFFFF"/>
        <w:spacing w:line="315" w:lineRule="atLeast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</w:p>
    <w:p w:rsidR="0058015D" w:rsidRPr="00770144" w:rsidRDefault="00C143D6" w:rsidP="001549A5">
      <w:pPr>
        <w:widowControl/>
        <w:shd w:val="clear" w:color="auto" w:fill="FFFFFF"/>
        <w:spacing w:line="315" w:lineRule="atLeast"/>
        <w:ind w:left="720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Лысенко О.М.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,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с</w:t>
      </w:r>
      <w:r w:rsidR="0058015D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оциальный педагог ОБПОУ «КГПК» </w:t>
      </w:r>
    </w:p>
    <w:p w:rsidR="00440455" w:rsidRPr="00770144" w:rsidRDefault="00440455" w:rsidP="0061316F">
      <w:pPr>
        <w:widowControl/>
        <w:shd w:val="clear" w:color="auto" w:fill="FFFFFF"/>
        <w:spacing w:line="315" w:lineRule="atLeast"/>
        <w:ind w:left="720"/>
        <w:rPr>
          <w:rFonts w:ascii="Times New Roman" w:eastAsia="Times New Roman" w:hAnsi="Times New Roman" w:cs="Times New Roman"/>
          <w:b/>
          <w:color w:val="181818"/>
          <w:sz w:val="28"/>
          <w:szCs w:val="28"/>
          <w:lang w:bidi="ar-SA"/>
        </w:rPr>
      </w:pPr>
    </w:p>
    <w:p w:rsidR="0061316F" w:rsidRPr="00770144" w:rsidRDefault="00773C4A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Любовь к Родине начинается с отношения к самым близким людям, к любви к своему дому.</w:t>
      </w:r>
      <w:r w:rsidR="00770144" w:rsidRPr="00770144">
        <w:rPr>
          <w:rFonts w:ascii="Times New Roman" w:eastAsia="Times New Roman" w:hAnsi="Times New Roman" w:cs="Times New Roman"/>
          <w:color w:val="222222"/>
          <w:sz w:val="28"/>
          <w:szCs w:val="28"/>
          <w:lang w:bidi="ar-SA"/>
        </w:rPr>
        <w:t xml:space="preserve"> </w:t>
      </w:r>
      <w:r w:rsidR="0061316F" w:rsidRPr="00770144">
        <w:rPr>
          <w:rFonts w:ascii="Times New Roman" w:eastAsia="Times New Roman" w:hAnsi="Times New Roman" w:cs="Times New Roman"/>
          <w:color w:val="222222"/>
          <w:sz w:val="28"/>
          <w:szCs w:val="28"/>
          <w:lang w:bidi="ar-SA"/>
        </w:rPr>
        <w:t>Сегодня очень много говорят о патриотизме. На современном этапе развития нашей страны это чувство должно стать, наверное, тем стержнем в жизни каждого человека, который поможет нам построить новое общество и сделать Россию сильной и значимой в мире. Невозможно добиться процветания страны, если предать забвению 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героические и трагические страницы ее истории, в том числе и истории родного края. Обращение к данной теме продиктовано теми изменениями, которые происходят в нашем обществе в условиях мировой интеграции, глобализации и формирования едино</w:t>
      </w:r>
      <w:r w:rsidR="00AC7124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го информационного пространства:</w:t>
      </w:r>
    </w:p>
    <w:p w:rsidR="0061316F" w:rsidRPr="00770144" w:rsidRDefault="00770144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забвение национальных традиций в обществе и семье;</w:t>
      </w:r>
    </w:p>
    <w:p w:rsidR="0061316F" w:rsidRPr="00770144" w:rsidRDefault="00770144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духовное безразличие и пассивность современных подростков.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Каково содержание понятия «патриотизм»?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Прежде всего, надо помнить, что патриотизм </w:t>
      </w:r>
      <w:r w:rsidR="00770144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катего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  <w:t>рия нравственная. А к нравственным поступкам человека побуждают его сознание и убеждение, которые являются мощными мотивами активности. Индивид сознательный поступает «по знанию». Знанию того, что каждый человек должен иметь качество горд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ости за Родину, за ту часть зем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ли, где он родился, понимать роль государства, принимать его историю, культуру к</w:t>
      </w:r>
      <w:r w:rsidR="00773C4A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ак своего, так и других народов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его населяющих, быть ответственным за судьбу Родины и сво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  <w:t xml:space="preserve">его народа. И, конечно 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же, как нравственное чувство ис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тинный патриотизм подразумевает духовность, гуманизм, милосердие и провозглашает общечеловеческие ценности: ра</w:t>
      </w:r>
      <w:r w:rsidR="004404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зум, мир, добро, справедливость и любовь.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Кроме содержания патриотизма как нравств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енного по</w:t>
      </w:r>
      <w:r w:rsidR="004404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нятия, м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ы знаем его психолого-педагоги</w:t>
      </w:r>
      <w:r w:rsidR="004404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ческие компоненты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, позвол</w:t>
      </w:r>
      <w:r w:rsidR="004404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яющие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донести содержатель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ность патри</w:t>
      </w:r>
      <w:r w:rsidR="004404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отизма обучающимся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Именно донести, сделать его качеством, достоянием личности. Здесь большу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ю роль играет эмоциональное воз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действие. Ведь любые 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нравственные убеждения есть син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тез знаний о должном, т. е. нравств</w:t>
      </w:r>
      <w:r w:rsidR="00D101A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енном поведении и 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чувственны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х переживаний и поступков. Имен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но чувство </w:t>
      </w:r>
      <w:r w:rsidR="00770144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-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центральное связующее звено между знани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  <w:t>ями «как надо» и действиями «как надо». Поэтому очень важен эмоциональный фактор, эмоции, оказывающие су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  <w:t xml:space="preserve">щественное мотивирующее влияние на результативность. И они в воспитании патриотизма, как и любого другого нравственного качества, </w:t>
      </w:r>
      <w:r w:rsidR="00770144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необходимейшее слагаемое эф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фективности. Чувство гордости за великие достижения российских ученых, п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утешественников, медиков, спорт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сменов, чувство восторга перед красотой и непов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торимо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стью природы страны, ч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увство благодарности ратным под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вигам русского</w:t>
      </w:r>
      <w:r w:rsidR="004A311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народа, спасшего Европу и от нашествия наполеоновской армии и от фашистской чумы. И тут же </w:t>
      </w:r>
      <w:r w:rsidR="00770144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горечь за огромные людские жертвы XX столетия, беспо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  <w:t xml:space="preserve">койство и боль за экономические и социальные проблемы 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lastRenderedPageBreak/>
        <w:t xml:space="preserve">сегодняшней России. А главное </w:t>
      </w:r>
      <w:r w:rsidR="00770144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чувство ответственно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  <w:t>сти за настоящее и будущее страны и народа, формирова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  <w:t>ние которого, в принципе, и заключает эффективность про</w:t>
      </w:r>
      <w:r w:rsidR="004404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явления патриотизма у студентов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От мотивационного компонента мы переходим к </w:t>
      </w:r>
      <w:proofErr w:type="spellStart"/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потребностному</w:t>
      </w:r>
      <w:proofErr w:type="spellEnd"/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, который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означает необходимость не толь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ко испытывать ту или иную эмоцию, но и предпринять какие-ли</w:t>
      </w:r>
      <w:r w:rsidR="004404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бо действия. Например, студенту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уже недоста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точно простого присутствия на фольклорном вечере. Он сам хочет принять участие в его подготовке, узнать больше о показанных обрядах, найти и проч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итать услы</w:t>
      </w:r>
      <w:r w:rsidR="00773C4A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шанную былину.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Углубление знаний о том или ином аспекте патриотического содержания и составляет </w:t>
      </w:r>
      <w:proofErr w:type="spellStart"/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потребностный</w:t>
      </w:r>
      <w:proofErr w:type="spellEnd"/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компонент.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А в чем же проявляется устойчивость 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качества патрио</w:t>
      </w:r>
      <w:r w:rsidR="006F1263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тизма у студентов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? Конеч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но же, в их взглядах и убеждени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ях. Когда, например, в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дискуссии на тему «Служба в ар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мии: долг или неволя?» студент не только констатирует факт необходимости службы, но и сумеет его обосновать: служить Отечеству всег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да было самой почетной обязанно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стью для мужчин, а уклонение от этой миссии сильного пола, с одной стороны, говорит о его слабости, а с другой </w:t>
      </w:r>
      <w:r w:rsidR="00770144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просто подрывает обороноспособность государства.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И наконец, сформированное чувство патриотизма, как и любое другое нравственное качество, проявляется на поведенческом уровне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. Когда у студентов есть потреб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ность поступать именно так: участвовать в экологическом субботнике по разбору свалки на пустыре не потому, что </w:t>
      </w:r>
      <w:r w:rsidR="006F1263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заставляет преподаватель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, а потому что на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доела грязь вокруг учебного заведения. Пойти поздравить ветерана Великой Отечественной войны не для галочки проведения акции «Милосердие», а потому что это самое милосердие стало качеством личности, когда сильные эмоции, хорошие знания, умение убедить в правоте своей точки зрения подкреплены конкретными делами.</w:t>
      </w:r>
    </w:p>
    <w:p w:rsidR="0061316F" w:rsidRPr="00770144" w:rsidRDefault="006F1263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Все ли наши студенты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пройдут проверку действием, смо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гут показать себя настоящими п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атриотами, покажет, ко</w:t>
      </w:r>
      <w:r w:rsidR="00773C4A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нечно же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время. И хотелось бы, чтобы</w:t>
      </w:r>
      <w:r w:rsidR="004A311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оно было мирным. А если </w:t>
      </w:r>
      <w:proofErr w:type="gramStart"/>
      <w:r w:rsidR="004A311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вдруг 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предстоит</w:t>
      </w:r>
      <w:proofErr w:type="gramEnd"/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встать на защиту Родины, то они выполнят патриотический долг с честью и достоинством.</w:t>
      </w:r>
    </w:p>
    <w:p w:rsidR="0061316F" w:rsidRPr="00770144" w:rsidRDefault="006F1263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Таким образом можно сказать, что 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патриотизм </w:t>
      </w:r>
      <w:r w:rsidR="00770144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это система от</w:t>
      </w:r>
      <w:r w:rsidR="00F121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ношений человека 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к:</w:t>
      </w:r>
    </w:p>
    <w:p w:rsidR="0061316F" w:rsidRPr="00770144" w:rsidRDefault="00770144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истории страны: историческому прошлому, герои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  <w:t>ческому прошлом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у и настоящему, истории и тради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циям русской армии;</w:t>
      </w:r>
    </w:p>
    <w:p w:rsidR="0061316F" w:rsidRPr="00770144" w:rsidRDefault="00770144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национальной культуре: обычаям и традициям, ли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</w:r>
      <w:r w:rsidR="006F1263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тературе, науке и музыке.</w:t>
      </w:r>
    </w:p>
    <w:p w:rsidR="0061316F" w:rsidRPr="00770144" w:rsidRDefault="00770144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гражданскому долгу перед го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сударством, народом; готовности укреплять, защи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  <w:t>щать его мощь, независимость; ответственности за свою жизнь, жизнь близких людей</w:t>
      </w:r>
      <w:r w:rsidR="006F1263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.</w:t>
      </w:r>
    </w:p>
    <w:p w:rsidR="0061316F" w:rsidRPr="00770144" w:rsidRDefault="006F1263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Я, </w:t>
      </w:r>
      <w:r w:rsidR="00F121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как социальный педагог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,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формирую направ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softHyphen/>
        <w:t>ления воспитательной работы по развитию патриотизма у студентов</w:t>
      </w:r>
      <w:r w:rsidR="00F121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, отнесенных к категории детей-сирот и детей, оставшихся без попечения </w:t>
      </w:r>
      <w:proofErr w:type="gramStart"/>
      <w:r w:rsidR="00F121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родителей.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.</w:t>
      </w:r>
      <w:proofErr w:type="gramEnd"/>
    </w:p>
    <w:p w:rsidR="0061316F" w:rsidRPr="00770144" w:rsidRDefault="005B09E8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Моя деятельность предусматривает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раб</w:t>
      </w:r>
      <w:r w:rsidR="00F121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оту со студентами, с родителями (законными представителями)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с общественными организациями и включает поисково-исследовательскую работу по сбору материалов о земляках – 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lastRenderedPageBreak/>
        <w:t>ветеранах Великой Отечественной войны и ветеранах тыла: «Ветеран моего двора», встречи с местными писателями и поэтами, проведение тематических вечеров</w:t>
      </w:r>
      <w:r w:rsidR="00F121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, посвященных </w:t>
      </w:r>
      <w:r w:rsidR="006F1263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ветеранам 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военных конфликтов.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Экскурсионно-туристическое направление дает возможность воспитать у студентов потребность в изучении родного края, села, </w:t>
      </w:r>
      <w:r w:rsidR="006F1263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города, области; изучить народную и мировую культуру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; воспитать грамотного зрителя, умеющего видеть высокохудожественные образцы традиционной современной российской культуры. Мною были организованы для студентов следующие экскурсии:</w:t>
      </w:r>
    </w:p>
    <w:p w:rsidR="00770144" w:rsidRDefault="00770144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в </w:t>
      </w:r>
      <w:r w:rsidR="00084BB3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Курский областной краеведческий</w:t>
      </w:r>
      <w:r w:rsidR="005B09E8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музей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,</w:t>
      </w:r>
    </w:p>
    <w:p w:rsidR="00770144" w:rsidRDefault="00770144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8B28B0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экскурсия по мемориалу памяти павших в годы Великой Отечественной войны «Вечен в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аш подвиг в сердцах поколений»,</w:t>
      </w:r>
    </w:p>
    <w:p w:rsidR="00084BB3" w:rsidRPr="00770144" w:rsidRDefault="00770144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8B28B0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троллейбусная экскурсия</w:t>
      </w:r>
      <w:r w:rsidR="00A15CFF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8B28B0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«Курск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1549A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–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8B28B0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город воинской славы»</w:t>
      </w:r>
      <w:r w:rsidR="005B09E8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.</w:t>
      </w:r>
    </w:p>
    <w:p w:rsidR="0061316F" w:rsidRPr="00770144" w:rsidRDefault="00084BB3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Студенты из числа детей-сирот и детей, оставшихся без попечения родителей 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участвуют</w:t>
      </w:r>
      <w:r w:rsid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F121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в таких акциях, как «Бессмертный полк»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, «Ветеран живет рядом», «Милосердие» (помощь участникам ВОВ, труженикам тыла, вдовам ветеранов).</w:t>
      </w:r>
    </w:p>
    <w:p w:rsidR="0061316F" w:rsidRPr="00770144" w:rsidRDefault="00770144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Уроки мужества,</w:t>
      </w:r>
      <w:r w:rsidR="0061316F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сборы, беседы, классные часы, просмотры видеофильмов формируют у студентов патриотическое сознание, любовь к Родине, готовность к ее защите.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В настоящее время совершенно очевидна необходимость восстановления утраченных</w:t>
      </w:r>
      <w:r w:rsid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связей современного человека со своими корнями, с культурой малой родины. Дмитрий Сергеевич Лихачев писал: «Любовь к родному краю, знание его истории – основа, на которой только и может осуществляться рост духовной культуры всего общества».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Духовно-нравственное воспитание  на основе использования</w:t>
      </w:r>
      <w:r w:rsid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личностно- значимого краеведческого материала позволяет развить познавательный интерес и</w:t>
      </w:r>
      <w:r w:rsidR="00F121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тво</w:t>
      </w:r>
      <w:r w:rsidR="00537091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рческие способности обучающихся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, выявить социокультурный потенциал</w:t>
      </w:r>
      <w:r w:rsid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малой родины для развития чувства принадлежности к своей стране, сформировать навыки самостоятельной исследовательской деятельности.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Студенты увлеченно занимаются краеведческой работой. Они исследуют интересные факты из истории родного края, встречаясь </w:t>
      </w:r>
      <w:r w:rsidR="00F12155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со старожилами города Курска и сел Курской области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, изучая воспоминания земляков-очевидцев событий, составляя родословные своих семей. Результаты своей деятельности демонстрируют во время краеведческих конференций и </w:t>
      </w:r>
      <w:r w:rsidR="00F37DE8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семинаров,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направленных на воспитание патриотиз</w:t>
      </w:r>
      <w:r w:rsidR="00492E0D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ма, гражданской позиции обучающихся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. Эти мероприятия стали традиционными в стенах </w:t>
      </w:r>
      <w:r w:rsidR="00F37DE8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нашего 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образовательного учреждения.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Организовывая восп</w:t>
      </w:r>
      <w:r w:rsidR="00A15CFF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итательную работу, я</w:t>
      </w:r>
      <w:r w:rsidR="00F37DE8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учитываю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, что наше прошлое включает огромный идейный, нравственный заряд, помогающий делать человеческую личность мудрой, гордой за свою Родину, людей, которые в смертельных схватках с врагами отстояли свободу и независимость государства. Священна память о народных героях всех войн, о тех, кто отстоял нашу страну от иноземных захватчиков; бессмертен подвиг советского человека, солдата и труженика, в Великой Отечественной войне.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lastRenderedPageBreak/>
        <w:t>Именно поэтому в работе по патриотическому воспитанию важно показать самоотверженность и героизм русского и других народов нашей страны в борьбе за свободу и независимость, разъяснить всемирно-историческое значение победы советского народа в Великой Отечественной войне 1941–1945 гг. и других войнах, разоблачить фальсификаторов истории Второй мировой войны.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Патри</w:t>
      </w:r>
      <w:r w:rsidR="00F37DE8"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отическое воспитание студентов</w:t>
      </w:r>
      <w:r w:rsidR="00D46883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bookmarkStart w:id="0" w:name="_GoBack"/>
      <w:bookmarkEnd w:id="0"/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остается важнейшей ценностью, одной из основ духовно-нравственного единства общества. Воспитать человека любящим свою землю, свой народ, быть готовым к защите своей Родины – очень непростая задача. Но она, безусловно, осуществима, если мы, педагоги, будем выполнять ее с любовью и добротой, не забывая мудрых слов: 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«</w:t>
      </w: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Ученик – это не сосуд, который нужно наполнить знаниями, а факел, который нужно зажечь!</w:t>
      </w:r>
      <w:r w:rsidR="001549A5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».</w:t>
      </w:r>
    </w:p>
    <w:p w:rsidR="0061316F" w:rsidRPr="00770144" w:rsidRDefault="0061316F" w:rsidP="001549A5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 </w:t>
      </w:r>
    </w:p>
    <w:p w:rsidR="0061316F" w:rsidRPr="00770144" w:rsidRDefault="0061316F" w:rsidP="004B6FF0">
      <w:pPr>
        <w:widowControl/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77014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bidi="ar-SA"/>
        </w:rPr>
        <w:t>Литература</w:t>
      </w:r>
    </w:p>
    <w:p w:rsidR="0061316F" w:rsidRPr="004B6FF0" w:rsidRDefault="0061316F" w:rsidP="004B6FF0">
      <w:pPr>
        <w:pStyle w:val="a8"/>
        <w:widowControl/>
        <w:numPr>
          <w:ilvl w:val="0"/>
          <w:numId w:val="6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Беспятова Н. К. Военно-па</w:t>
      </w:r>
      <w:r w:rsidR="00770144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триотическое воспитание детей и </w:t>
      </w: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подростков как средство со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циализации / Н.К. Беспятова, Д.</w:t>
      </w: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Е.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Я</w:t>
      </w:r>
      <w:r w:rsidR="00A45DC2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ковлев. –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="00A45DC2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М.: Айрис-пресс, 2019</w:t>
      </w: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. – 192 с.</w:t>
      </w:r>
    </w:p>
    <w:p w:rsidR="0061316F" w:rsidRPr="004B6FF0" w:rsidRDefault="004B6FF0" w:rsidP="004B6FF0">
      <w:pPr>
        <w:pStyle w:val="a8"/>
        <w:widowControl/>
        <w:numPr>
          <w:ilvl w:val="0"/>
          <w:numId w:val="6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Буторина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Т.</w:t>
      </w:r>
      <w:r w:rsidR="0061316F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С. Воспитание патриотизма средствами образования /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Т.</w:t>
      </w:r>
      <w:r w:rsidR="0061316F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С. </w:t>
      </w:r>
      <w:proofErr w:type="spellStart"/>
      <w:r w:rsidR="0061316F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Буторина</w:t>
      </w:r>
      <w:proofErr w:type="spellEnd"/>
      <w:r w:rsidR="0061316F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, Н.</w:t>
      </w:r>
      <w:r w:rsidR="00A45DC2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П.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proofErr w:type="spellStart"/>
      <w:r w:rsidR="00A45DC2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Овчинникова</w:t>
      </w:r>
      <w:proofErr w:type="spellEnd"/>
      <w:r w:rsidR="00A45DC2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– СПб: КАРО, 2020</w:t>
      </w:r>
      <w:r w:rsidR="0061316F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. – 224 с.</w:t>
      </w:r>
    </w:p>
    <w:p w:rsidR="0061316F" w:rsidRPr="004B6FF0" w:rsidRDefault="0061316F" w:rsidP="004B6FF0">
      <w:pPr>
        <w:pStyle w:val="a8"/>
        <w:widowControl/>
        <w:numPr>
          <w:ilvl w:val="0"/>
          <w:numId w:val="6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Героико-патриотическое воспитание в школе: детские объединения, музеи, клубы, кружки, поисковая деятельность /Авт.-сост.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Т.</w:t>
      </w: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А.</w:t>
      </w:r>
      <w:r w:rsid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 xml:space="preserve"> </w:t>
      </w: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Ореш</w:t>
      </w:r>
      <w:r w:rsidR="00A45DC2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кина. – Волгоград: Учитель, 2018</w:t>
      </w: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. – 122 с.</w:t>
      </w:r>
    </w:p>
    <w:p w:rsidR="0061316F" w:rsidRPr="004B6FF0" w:rsidRDefault="0061316F" w:rsidP="004B6FF0">
      <w:pPr>
        <w:pStyle w:val="a8"/>
        <w:widowControl/>
        <w:numPr>
          <w:ilvl w:val="0"/>
          <w:numId w:val="6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</w:pP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Государственная программа «Патриотическое воспитание граж</w:t>
      </w:r>
      <w:r w:rsidR="00A45DC2"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дан Российской Федерации на 2018 – 202</w:t>
      </w:r>
      <w:r w:rsidRPr="004B6FF0">
        <w:rPr>
          <w:rFonts w:ascii="Times New Roman" w:eastAsia="Times New Roman" w:hAnsi="Times New Roman" w:cs="Times New Roman"/>
          <w:color w:val="181818"/>
          <w:sz w:val="28"/>
          <w:szCs w:val="28"/>
          <w:lang w:bidi="ar-SA"/>
        </w:rPr>
        <w:t>0 годы».</w:t>
      </w:r>
    </w:p>
    <w:sectPr w:rsidR="0061316F" w:rsidRPr="004B6FF0" w:rsidSect="001549A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Microsoft Sans Serif">
    <w:charset w:val="CC"/>
    <w:family w:val="swiss"/>
    <w:pitch w:val="variable"/>
    <w:sig w:usb0="E1002AFF" w:usb1="C0000002" w:usb2="00000008" w:usb3="00000000" w:csb0="0001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479E"/>
    <w:multiLevelType w:val="hybridMultilevel"/>
    <w:tmpl w:val="1E3C59E4"/>
    <w:lvl w:ilvl="0" w:tplc="3E9EBF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9336CA"/>
    <w:multiLevelType w:val="hybridMultilevel"/>
    <w:tmpl w:val="4A040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A28DA"/>
    <w:multiLevelType w:val="multilevel"/>
    <w:tmpl w:val="F678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0D75F1"/>
    <w:multiLevelType w:val="multilevel"/>
    <w:tmpl w:val="EC204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981B79"/>
    <w:multiLevelType w:val="multilevel"/>
    <w:tmpl w:val="2C9A8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4D4699"/>
    <w:multiLevelType w:val="multilevel"/>
    <w:tmpl w:val="51964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16D0"/>
    <w:rsid w:val="00072C43"/>
    <w:rsid w:val="00084BB3"/>
    <w:rsid w:val="001549A5"/>
    <w:rsid w:val="00173B29"/>
    <w:rsid w:val="002016D0"/>
    <w:rsid w:val="00210432"/>
    <w:rsid w:val="002F0731"/>
    <w:rsid w:val="00440455"/>
    <w:rsid w:val="004777D5"/>
    <w:rsid w:val="00492E0D"/>
    <w:rsid w:val="004A3110"/>
    <w:rsid w:val="004B6FF0"/>
    <w:rsid w:val="004E7220"/>
    <w:rsid w:val="004F6ACB"/>
    <w:rsid w:val="00537091"/>
    <w:rsid w:val="0058015D"/>
    <w:rsid w:val="005B09E8"/>
    <w:rsid w:val="0061316F"/>
    <w:rsid w:val="006F1263"/>
    <w:rsid w:val="00770144"/>
    <w:rsid w:val="00773C4A"/>
    <w:rsid w:val="00780B04"/>
    <w:rsid w:val="007919C5"/>
    <w:rsid w:val="00813651"/>
    <w:rsid w:val="00824E83"/>
    <w:rsid w:val="008B28B0"/>
    <w:rsid w:val="00961209"/>
    <w:rsid w:val="00A15CFF"/>
    <w:rsid w:val="00A45DC2"/>
    <w:rsid w:val="00A60E3B"/>
    <w:rsid w:val="00A62797"/>
    <w:rsid w:val="00AC7124"/>
    <w:rsid w:val="00B672ED"/>
    <w:rsid w:val="00C143D6"/>
    <w:rsid w:val="00D101AF"/>
    <w:rsid w:val="00D3593E"/>
    <w:rsid w:val="00D46883"/>
    <w:rsid w:val="00D73E5E"/>
    <w:rsid w:val="00D76125"/>
    <w:rsid w:val="00E51601"/>
    <w:rsid w:val="00F12155"/>
    <w:rsid w:val="00F37D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881D"/>
  <w15:docId w15:val="{00F1B65C-7268-451D-B488-AEC630C43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E5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D73E5E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D73E5E"/>
    <w:pPr>
      <w:spacing w:after="180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a3">
    <w:name w:val="Другое_"/>
    <w:basedOn w:val="a0"/>
    <w:link w:val="a4"/>
    <w:locked/>
    <w:rsid w:val="00D73E5E"/>
    <w:rPr>
      <w:rFonts w:ascii="Times New Roman" w:eastAsia="Times New Roman" w:hAnsi="Times New Roman" w:cs="Times New Roman"/>
    </w:rPr>
  </w:style>
  <w:style w:type="paragraph" w:customStyle="1" w:styleId="a4">
    <w:name w:val="Другое"/>
    <w:basedOn w:val="a"/>
    <w:link w:val="a3"/>
    <w:rsid w:val="00D73E5E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5">
    <w:name w:val="Normal (Web)"/>
    <w:basedOn w:val="a"/>
    <w:uiPriority w:val="99"/>
    <w:semiHidden/>
    <w:unhideWhenUsed/>
    <w:rsid w:val="00E5160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6">
    <w:name w:val="Balloon Text"/>
    <w:basedOn w:val="a"/>
    <w:link w:val="a7"/>
    <w:uiPriority w:val="99"/>
    <w:semiHidden/>
    <w:unhideWhenUsed/>
    <w:rsid w:val="002F073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F0731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paragraph" w:styleId="a8">
    <w:name w:val="List Paragraph"/>
    <w:basedOn w:val="a"/>
    <w:uiPriority w:val="34"/>
    <w:qFormat/>
    <w:rsid w:val="00770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0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D08A5-994B-4823-8107-70AB5FA23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Лысенко</dc:creator>
  <cp:keywords/>
  <dc:description/>
  <cp:lastModifiedBy>Лысенко</cp:lastModifiedBy>
  <cp:revision>53</cp:revision>
  <cp:lastPrinted>2023-01-24T10:42:00Z</cp:lastPrinted>
  <dcterms:created xsi:type="dcterms:W3CDTF">2022-12-28T05:34:00Z</dcterms:created>
  <dcterms:modified xsi:type="dcterms:W3CDTF">2023-02-09T12:09:00Z</dcterms:modified>
</cp:coreProperties>
</file>