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C93" w:rsidRPr="00836924" w:rsidRDefault="00B37C93" w:rsidP="00B37C9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9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Деловая игра для педагогов ДОУ по теме "Воспитать патриотов России"</w:t>
      </w:r>
    </w:p>
    <w:p w:rsidR="00B37C93" w:rsidRPr="00836924" w:rsidRDefault="00B37C93" w:rsidP="00B37C9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8369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ФОРМИРОВАНИЕ У ПЕДАГОГОВ ПОНИМАНИЯ АКТУАЛЬНОСТИ РАБОТЫ ПО ВОСПИТАНИЮ НРАВСТВЕННО- ПАТРИОТИЧЕСКИХ НАЧАЛ У ПОДРАСТАЮЩЕГО ПОКОЛЕНИЯ В СОВРЕМЕННОМ ОБЩЕСТВЕ.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Слайд. Цель и задачи деловой  игры.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Цель: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создать условия для профессионального самосовершенствования участников деловой игры;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сформировать представления о многообразии направлений  педагогической деятельности по нравственно-патриотическому воспитанию;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оказать практическую помощь в выборе и овладении современными формами и методами в работе по данной теме.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формирование у педагогов понимания актуальности работы по воспитанию нравственно-патриотических начал у подрастающего поколения в современном обществе;</w:t>
      </w:r>
    </w:p>
    <w:p w:rsidR="003A36E3" w:rsidRPr="00B37C93" w:rsidRDefault="003A36E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 создание условий для самообразования педагогов в данном направлении.</w:t>
      </w:r>
    </w:p>
    <w:p w:rsidR="003A36E3" w:rsidRDefault="003A36E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читает стихотворение: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Начинается Родина с памяти,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 почитанья истоков своих,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 герба, гимна, Российского знамени,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 уваженья заветов святых.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Начинается Родина с Пушкина,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Чудных сказок, что прелесть одна,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Деревень с их кривыми избушками,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Где жива всё ещё старина.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Начинается Родина с детства,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 материнской, отцовской любви,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Школьной парты, букетов цветистых,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Что учителю мы принесли.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Приветствие: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 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</w:t>
      </w:r>
      <w:r w:rsidR="003A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авствуйте, уважаемые коллеги. Рада в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 приветствовать на деловой игре «Воспитать патриотов России…»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Слайд.</w:t>
      </w:r>
    </w:p>
    <w:p w:rsidR="00B37C93" w:rsidRPr="00B37C93" w:rsidRDefault="003A36E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Воспитать патриотов России – </w:t>
      </w:r>
      <w:r w:rsidR="00B37C93"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это значит…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Воспитать любовь к своей семье, детскому саду, родному городу, родной стране;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Формировать начала гражданственности у подрастающего поколения;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Формировать интерес у детей к историческому и культурному наследию страны.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Воспитывать патриотов сегодня - это значит обеспечить будущее завтра.</w:t>
      </w:r>
    </w:p>
    <w:p w:rsidR="00B37C93" w:rsidRPr="00B37C93" w:rsidRDefault="00B37C9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B37C93" w:rsidRPr="003A36E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В современных условиях патриотическое воспитание особенно актуально.</w:t>
      </w:r>
    </w:p>
    <w:p w:rsidR="00B37C93" w:rsidRPr="00B37C93" w:rsidRDefault="00CB7047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В Конституции РФ 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проекте «Нац</w:t>
      </w:r>
      <w:r w:rsidR="002E1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иональной доктрины образования 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РФ» провозглашены ценностные установки - это права и свобода человека, любовь к Отечеству, равноправие народов, незыблемость демократической основы России, бережное отношение к историко-культурному наследию народов, разностороннее развитие детей.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Эти базовые установки служат для определения целей и задач при организ</w:t>
      </w:r>
      <w:r w:rsidR="00CB70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ации работы по патриотическому 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 подрастающего поколения.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Стратегия развития образования на период до 2025 года предусматривает государственный заказ на (цитата) «высоко нравственного патриота своей Родины».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В настоящее время большое значение приобретает поиск и разработка инновационных подходов к патриотическому воспитанию.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На современном этапе по-иному раскрывается смысл таких понятий, как «патриотизм», «гражданин», «патриот».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Прежде чем стать патриотом России, надо знать традиции России, своего края, города, семьи, жить их интересами и заботами.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Дошкольное детство – важнейший период становления личности человека, когда закладываются основы гражданских качеств, формируются первые представлении детей об окружающем мире, обществе, и культуре.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3A36E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Предлагаю участникам </w:t>
      </w:r>
      <w:r w:rsidR="003A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на слайд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A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зачитаю текст, а вы мне 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название одного направления из трёх предложенных вариантов-ответов по патриотическому воспитанию дошкольников.</w:t>
      </w:r>
    </w:p>
    <w:p w:rsidR="00B37C93" w:rsidRPr="00B37C93" w:rsidRDefault="00B37C93" w:rsidP="00BD13F4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МОДЕЛЬ ПАТРИОТИЧЕСКОГО ВОСПИТАНИЯ</w:t>
      </w: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В СОВРЕМЕННЫХ УСЛОВИЯХ</w:t>
      </w:r>
    </w:p>
    <w:p w:rsidR="00B37C93" w:rsidRPr="00B37C93" w:rsidRDefault="00B37C93" w:rsidP="00BD13F4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2931"/>
        <w:gridCol w:w="3674"/>
        <w:gridCol w:w="2810"/>
      </w:tblGrid>
      <w:tr w:rsidR="00B37C93" w:rsidRPr="00B37C93" w:rsidTr="00B37C93">
        <w:trPr>
          <w:tblCellSpacing w:w="15" w:type="dxa"/>
        </w:trPr>
        <w:tc>
          <w:tcPr>
            <w:tcW w:w="100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 А П Р А В Л Е Н И Я</w:t>
            </w:r>
          </w:p>
        </w:tc>
      </w:tr>
      <w:tr w:rsidR="00B37C93" w:rsidRPr="00B37C93" w:rsidTr="00B37C93">
        <w:trPr>
          <w:tblCellSpacing w:w="15" w:type="dxa"/>
        </w:trPr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Экологическое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Историко-краеведческое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Культурное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B37C93" w:rsidRPr="00B37C93" w:rsidTr="00B37C93">
        <w:trPr>
          <w:tblCellSpacing w:w="15" w:type="dxa"/>
        </w:trPr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Природа является важным фактором в воспитании патриотизма. Она окружает ребенка, рано входит в его жизнь, доступна и понятна ему. С умения видеть красоту родной природы начинается формирование чувства Родины. Знание природы своего края дает возможность видеть и находить взаимосвязи природных явлений, учит правильному поведению, умению заботиться, сохранять и любить то, что нас окружает.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B37C93">
            <w:pPr>
              <w:spacing w:after="0" w:line="240" w:lineRule="auto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Каждый регион, город, село неповторимы, различаются своим историческим прошлым, архитектурой. Задача педагогов и родителей знакомить детей с окружающей действительностью, опираясь на исторические события и факты. Следует рассказать ребенку, что его родной город славен своей историей, достопримечательностями, памятниками, великими людьми. Каждая улица, здание, каждый уголок родного города, села хранит в себе память событий. Невозможно их полюбить, оберегать, не зная их судьбы, исторического прошлого.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7C93" w:rsidRPr="00B37C93" w:rsidRDefault="00B37C93" w:rsidP="007F09EB">
            <w:pPr>
              <w:spacing w:after="0" w:line="240" w:lineRule="auto"/>
              <w:ind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7C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Знакомя детей с истоками народной культуры, мы приобщаем их к культурному богатству русского народа. Знакомя детей с фольклором, предметами старины, традициями народа, мы помогаем им усвоить опыт наших предков.</w:t>
            </w:r>
          </w:p>
        </w:tc>
      </w:tr>
    </w:tbl>
    <w:p w:rsidR="00B37C93" w:rsidRPr="00B37C93" w:rsidRDefault="00B37C93" w:rsidP="007F09EB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д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ействительно, работ</w:t>
      </w:r>
      <w:r w:rsidR="002E1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 патриотическому воспитанию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многогранна, разнопланова, она ведётся по трём направлениям – это экологическое, историко-краев</w:t>
      </w:r>
      <w:r w:rsidR="007F0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едческое и культурное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 чего начинается Родина… с изучения своей страны…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 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агаю вам</w:t>
      </w:r>
      <w:r w:rsidR="00486FFC" w:rsidRPr="0048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следующее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задание.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пожалуйста на слайд</w:t>
      </w:r>
    </w:p>
    <w:p w:rsidR="009E26F6" w:rsidRPr="00B37C93" w:rsidRDefault="00B37C93" w:rsidP="009E26F6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ребусах зашифрованы слова-понятия, относящиеся к теме нашей делово</w:t>
      </w:r>
      <w:r w:rsidR="009E2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игры. </w:t>
      </w:r>
      <w:r w:rsidR="00BD1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Отгадайте их.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2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мере отгадывания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предлагаем небольшой экскурс в историю рождения Государственных Российских символов - герба, гимна, флага.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Слайды (герб, гимн, флаг)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ГЕРБ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7F09EB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Герб России имеет свою многовековую историю рождения.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 На Руси двуглавый орел впервые появляется в XIII веке и становится гербом Черниговского княжества, а затем уже в XV веке в Московском и Тверском княжествах.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Герб России видоизменялся при многих царях. Это происходило при Иване Грозном, Петре I, Павле I, Александре I и Николае I. Каждый из этих монархов вносил какие-либо изменения в государственную эмблему.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Новый символ России, созданный в 1917 году, нельзя назвать гербом – это, скорее, государственная эмблема. Орел имел расправленные и направленные вниз крылья, был лишен всех атрибутов (корон, скипетра, державы и пр.), не имел цветового решения.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Большевики в 1918 году утвердили Герб Советского Союза с изображением серпа и молота на фоне земного шара, в лучах солнца и в обрамлении колосьев, с надписью на языках союзных республик: "Пролетарии всех стран, соединяйтесь!" В верхней части герба - пятиконечная звезда. Так, на некоторое время «ушёл» двуглавый орёл из государственной символики.   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Двуглавый орел вернулся на герб в Россию только в 1993 году. Указом Президента Б. Ельциным, он был выполнен по мотивам герба Российской империи.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ГИМН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1816 император Александр I подписал указ, по которому мелодия и стихи «Молитва русских» использовались во время встречи официальных иностранных гостей. Просуществовал этот гимн до 1833 года. Кстати, автором его слов был великий отечественный поэт Василий Андреевич Жуковский;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 стал «Коль славен наш Господь в Сионе». Слова написал Михаил Матвеевич Херасков. С 1856 года по октябрь 1917 музыка этого гимна исполнялась, когда звонили Куранты на Спасской башне Кремля. Этот гимн был гораздо менее светским, чем прошлый. И именно из-за этого его сразу же запретили пришедшие к власти большевики;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Параллельно с предыдущим существовал гимн «Боже, Царя храни!». Его утвердил Николай I. Слова опять-таки создавались Василием Андреевичем Жуковским. Во многом этот гимн перекликался с европейскими, что также стало причиной большой нелюбви со стороны советов. Высказывались даже предложения полностью его запретить;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1917 году, когда революция уже состоялась, Петр </w:t>
      </w:r>
      <w:proofErr w:type="spellStart"/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Лаврович</w:t>
      </w:r>
      <w:proofErr w:type="spellEnd"/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Лавров создал русские слова для мелодии Клода Жозефа Руже де Лиля. Так на свет появился гимн, вошедший в историю как «Рабочая Марсельеза». Он одновременно отсылал к французской революции, но сохранял в себе идеи большевиков и появляющийся советский колорит;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«Интернационал» — это официальный государственный гимн РСФСР и СССР в период с 1918 по 1944 год. Он также был полностью пропитан идеей мирового господства коммунизма, борьбы с царизмом и буржуазией. </w:t>
      </w: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Кстати, музыку и слова без перевода написали именитые французские революционеры той эпохи;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1944 году появился новый гимн, в котором уже присутствовал мотив победы, в частности в Сталинградской битве. Именно после нее песня и появилась. Музыка была создана композитором Александром Васильевичем Александровым, а слова — известным поэтом Сергеем Владимировичем Михалковым;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развала Советского Союза, а именно в период с 1990 по 2000 официального гимна не было, но существовала «Патриотическая песня» Михаила Ивановича Глинки. Уже во время президентства Бориса Николаевича Ельцина «Патриотическую песню» признали государственным гимном РСФСР.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Государственный гимн Российской Федерации сейчас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Созданием уникального государственного гимна для России занялись 10 марта 1999 года. Именно тогда началось рассмотрение закона «О государственном гимне Российской Федерации» в Государственной Думе. Но полностью принят и подписан он был только в 2001 году, так как процесс отбора оптимального варианта оказался довольно долгим.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Уникальность нынешнего гимна заключается в том, что он сочетает в себе советскую музыку, созданную Александровым, и новые слова. Слова, кстати, разрабатывало несколько авторов. В итоге Владимир Путин лично выслушивал предложения от двенадцати представителей рабочей группы. В итоге остановились на тексте, предложенном Сергеем Владимировичем Михалковым. Он ритмически очень похож на тот, что был в РСФСР, однако отличается по смыслу. Он указывает на сплоченность суверенных народов России и ее стремление к светлому, но уже не коммунистическому будущему.</w:t>
      </w: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447B" w:rsidRPr="00D9447B" w:rsidRDefault="00D9447B" w:rsidP="00D9447B">
      <w:pPr>
        <w:shd w:val="clear" w:color="auto" w:fill="FFFFFF"/>
        <w:spacing w:after="0" w:line="240" w:lineRule="auto"/>
        <w:ind w:left="75" w:right="75" w:firstLine="492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итоге весной 2001 года в Госдуму внесли пять вариантов стихов, которые нужно было положить на музыку для гимна. Президент открыто поддержал текст Михалкова. Мнение его совпало с мнением депутатов, поэтому с 7 марта 2001 в Российской Федерации существует официальный государственный гимн, включенный в Конституцию и защищаемый законом. К примеру, людей, намеренно изменяющих и порочащих текст гимна, могут привлечь к ответственности. А каждый современный школьник обязан знать и уметь правильно исполнять российский гимн, когда это необходимо.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ФЛАГ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Флаг нашей страны имеет свою историю с глубокой древности.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Восточные славяне и руссы под флагом подразумевали </w:t>
      </w: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«стяг»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«Стяг»  - «воинское знамя» – шест с укрепленным на нём пучком конских волос или клинком яркой ткани.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 С принятием христианства на флаге стали изображать русских святых. Их называли </w:t>
      </w: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иконы-хоругви.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20 января 1705 года день рождения Российского флага. Указом Петра I был утвержден бело-сине-красный флаг.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Но, долгое время в России использовался и черно-желто-белый флаг для различных торжеств, которые вывешивался на фасадах зданий. Этот флаг использовался до коронации Николая II  1896 года.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С 1918 года государственным флагом является красное знамя с надписью «РСФСР». РСФСР – расшифровывалось как Российская Социалистическая Федеративная Советская республика.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В конце 1980-х годов во время «Августовского путча» в России стал использоваться вновь бело-синий-красный флаг.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11 декабря 1993 года Президент РФ Б. Ельцин подписал Указ «О государственном флаге», где использовались бело-сине-красный цвета.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Значение цветов: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отсутствии официального толкования значения цветов российского </w:t>
      </w:r>
      <w:proofErr w:type="spellStart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триколора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существует несколько трактовок значения цветов флага - версии. В работе с детьми педагоги трактуют значение цветов так: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Белый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цвет символизирует мир, чистоту, свободу;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Синий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цвет веры, верности и правды;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Красный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цвет энергии, силы и отваги, символ </w:t>
      </w:r>
      <w:proofErr w:type="spellStart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державности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BD13F4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13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Это был небольшой экскурс в историю рождения государственных символов: герба, гимна, флага.</w:t>
      </w:r>
    </w:p>
    <w:p w:rsidR="00B37C93" w:rsidRPr="00B37C93" w:rsidRDefault="00B37C93" w:rsidP="00D9447B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66735F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73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66735F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673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 чего начинается Родина… с малой родины, с родного края, города, улицы, двора, с того места, где человек родился и вырос… История города – это живая история, она отражается и в биографии семьи и в судьбе каждого человека.</w:t>
      </w:r>
    </w:p>
    <w:p w:rsidR="00B37C93" w:rsidRPr="00B37C93" w:rsidRDefault="0066735F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Предлагаем словесную игру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«Так какой он, наш город </w:t>
      </w:r>
      <w:r w:rsidR="00D9447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Беломорск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?»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- Придумайте слова-</w:t>
      </w:r>
      <w:r w:rsidR="00BD13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признаки (по 1 прилагательному</w:t>
      </w:r>
      <w:r w:rsidR="00D944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) </w:t>
      </w: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 нашем городе на каждую букву, которы</w:t>
      </w:r>
      <w:r w:rsidR="00667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 есть в названии нашего города</w:t>
      </w: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 w:rsidR="006673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Беломорск</w:t>
      </w:r>
      <w:r w:rsidR="00667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». </w:t>
      </w:r>
      <w:r w:rsidR="00BD13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Каждый  придумывае</w:t>
      </w:r>
      <w:r w:rsidR="006673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т, затем произносим</w:t>
      </w:r>
      <w:r w:rsidR="00BD13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, если разное, но нужно не только придумать, но и еще </w:t>
      </w:r>
      <w:proofErr w:type="gramStart"/>
      <w:r w:rsidR="00BD13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объяснить</w:t>
      </w:r>
      <w:proofErr w:type="gramEnd"/>
      <w:r w:rsidR="00BD13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почему его так можно назвать, например, буква «М»   город морской, так как находится на берегу Белого моря. Попробуйте.</w:t>
      </w:r>
      <w:r w:rsidR="00CC61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(Давайте в целях экономии времени возьмем каждый по одной букве – по очереди, как сидим.)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 –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Л –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– </w:t>
      </w:r>
    </w:p>
    <w:p w:rsidR="00D9447B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К – </w:t>
      </w:r>
    </w:p>
    <w:p w:rsidR="00D9447B" w:rsidRPr="00B37C93" w:rsidRDefault="00D9447B" w:rsidP="00D9447B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B37C93" w:rsidRDefault="00B37C93" w:rsidP="00CC61A2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CC61A2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 чего начинается Родина… с родной природы.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Кто не любит свою природу, тот не любит Отчизну свою. Общение с природой облагораживает человека, позволяет полнее ощущать красоту жизни.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Важно, чтобы первые детские ощущения были навеяны красотами родной природы, родным краем.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Хорошо, когда дети видят белоствольную березку и трепетные осинки, и понимают, что это наше родное. 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Через воспитание любви к природе проявляются самые высокие нравственные качества человека, в их числе и любовь к Родине.</w:t>
      </w:r>
    </w:p>
    <w:p w:rsidR="00B37C93" w:rsidRPr="00B37C93" w:rsidRDefault="00B37C93" w:rsidP="00CC61A2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CC61A2" w:rsidRDefault="00B37C93" w:rsidP="001157ED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CC61A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</w:p>
    <w:p w:rsidR="00B37C93" w:rsidRPr="00CC61A2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Следующее задание для наших </w:t>
      </w:r>
      <w:r w:rsidR="00CC61A2"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участников</w:t>
      </w: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состоит из игры </w:t>
      </w:r>
      <w:r w:rsidR="001157ED"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«Исключи два лишних элемента …»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Исключения для команд-участниц:</w:t>
      </w:r>
    </w:p>
    <w:p w:rsidR="00B37C93" w:rsidRPr="00B37C93" w:rsidRDefault="0066735F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две лишние 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птицы, которые не водятся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Карелии: 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дрозд, синица, свиристель, казуар, озерная чайка, белая трясогузка, тукан. (Тукан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Бразилия, казуар – Австралия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две лишние реки, которых нет в</w:t>
      </w:r>
      <w:r w:rsidR="00667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Беломорском районе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667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0450B" w:rsidRPr="00D045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Сяпся</w:t>
      </w:r>
      <w:proofErr w:type="spellEnd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67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Сума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67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Руйга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86FFC" w:rsidRPr="0048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0450B" w:rsidRPr="00D0450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Онда</w:t>
      </w:r>
      <w:proofErr w:type="spellEnd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86FFC" w:rsidRPr="00486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Кузрека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</w:t>
      </w:r>
      <w:proofErr w:type="spellStart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Сяпся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впадает в Онежское озеро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Онда</w:t>
      </w:r>
      <w:proofErr w:type="spell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7F0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мский</w:t>
      </w:r>
      <w:proofErr w:type="spellEnd"/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Исключите два лекарственных растения, которые не растут в </w:t>
      </w:r>
      <w:r w:rsidR="00D04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Карелии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шиповник, мята, полынь, элеутерококк, календула, лимонник. </w:t>
      </w:r>
      <w:proofErr w:type="gramStart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(Лимонник – Северный Китай,  Дальний Восток.</w:t>
      </w:r>
      <w:proofErr w:type="gram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Элеутерококк – Дальний Восток,  северо-восток  Китая, север Кореи.)</w:t>
      </w:r>
      <w:proofErr w:type="gramEnd"/>
    </w:p>
    <w:p w:rsidR="00B4227C" w:rsidRDefault="00B4227C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AB382A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37C93" w:rsidRPr="006E3E49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E3E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 чего начинается Родина… с изучения традиций, национальных праздников, народных игр и культуры…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Задание: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B37C93" w:rsidRPr="00B37C93" w:rsidRDefault="001157ED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 один </w:t>
      </w:r>
      <w:r w:rsidR="00B37C93"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народный праздник не проходит без веселья,  игр, состязаний.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B75F9" w:rsidRPr="00DB75F9" w:rsidRDefault="00DB75F9" w:rsidP="00DB75F9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«Традиционные праздники»</w:t>
      </w:r>
    </w:p>
    <w:p w:rsidR="00DB75F9" w:rsidRPr="00DB75F9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 Предлагаем участницам игру: «ПРАЗДНИКИ»</w:t>
      </w:r>
    </w:p>
    <w:p w:rsidR="00AB382A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Задание: Необходимо правильно назвать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праздник по слайду, объяснить, </w:t>
      </w: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чемзнаменательна эта дата.</w:t>
      </w:r>
    </w:p>
    <w:p w:rsidR="00AB382A" w:rsidRDefault="00AB382A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C208C">
        <w:rPr>
          <w:rStyle w:val="c1"/>
          <w:iCs/>
          <w:sz w:val="28"/>
          <w:szCs w:val="28"/>
        </w:rPr>
        <w:t>Слайд с календарными народными праздниками.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b/>
          <w:bCs/>
          <w:color w:val="000000"/>
          <w:sz w:val="28"/>
          <w:szCs w:val="28"/>
        </w:rPr>
        <w:t>Рождество Христово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7 января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Великий праздник христианской церкви, когда отмечается рождение Иисуса Христа. По крестьянскому календарю знаменовал наступление Святок и начало роста светового дня.  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b/>
          <w:bCs/>
          <w:color w:val="000000"/>
          <w:sz w:val="28"/>
          <w:szCs w:val="28"/>
        </w:rPr>
        <w:t>Масленица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Начинается за 56 дней до Пасхи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Древнейший истинно народный праздник проводов зимы и встречи весны. Масленичная неделя приходилась на период сыропустной недели перед началом Великого поста. "Разгульная", "широкая" "обильная" Масленица - любимейший зимний праздник русского народа. Каждый день масленичной недели отличался своими традиционными обрядами и развлечениями.  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b/>
          <w:bCs/>
          <w:color w:val="000000"/>
          <w:sz w:val="28"/>
          <w:szCs w:val="28"/>
        </w:rPr>
        <w:t>Пасха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Отмечается в первое воскресенье марта, в период между 4 апреля и 7 мая.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Великий праздник церковного календаря - Светлое Христово Воскресенье. Христианская Пасха является памятью об искупительной жертве Иисуса Христа, о его смерти на кресте и чудесном воскресении. Включает пасхальную заутреню, крестный ход, освящение яиц и куличей в церкви, приготовлении творожной пасхи, семейную трапезу, поминовение усопших. Сохранялся древний обычай охранительных обходов домов детьми и молодежью со сбором угощений.  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b/>
          <w:bCs/>
          <w:color w:val="000000"/>
          <w:sz w:val="28"/>
          <w:szCs w:val="28"/>
        </w:rPr>
        <w:t>Троица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На пятидесятый день после Пасхи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Великий праздник православного календаря в память о сошествии святого духа на апостолов, когда чествуется Святая Троица. На Руси Троица связана также с именем святого Сергия Радонежского. В народной традиции на Троицу славили цветущую растительность, завивали березку, кумились, устраивали девичьи гадания.  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b/>
          <w:bCs/>
          <w:color w:val="000000"/>
          <w:sz w:val="28"/>
          <w:szCs w:val="28"/>
        </w:rPr>
        <w:t>Преображение (Яблочный Спас)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>19 августа</w:t>
      </w:r>
    </w:p>
    <w:p w:rsidR="00AB382A" w:rsidRPr="00CC208C" w:rsidRDefault="00AB382A" w:rsidP="00AB382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CC208C">
        <w:rPr>
          <w:rStyle w:val="c1"/>
          <w:color w:val="000000"/>
          <w:sz w:val="28"/>
          <w:szCs w:val="28"/>
        </w:rPr>
        <w:t xml:space="preserve">Великий праздник православной церкви Преображение Господа Бога и Спаса нашего Иисуса Христа. Народное название праздника связано с созреванием к этому дню яблок, которые прихожане носили освящать в церковь, после чего их разрешалось есть. С этого дня начинали сбор яблок, </w:t>
      </w:r>
      <w:proofErr w:type="spellStart"/>
      <w:r w:rsidRPr="00CC208C">
        <w:rPr>
          <w:rStyle w:val="c1"/>
          <w:color w:val="000000"/>
          <w:sz w:val="28"/>
          <w:szCs w:val="28"/>
        </w:rPr>
        <w:t>спасовскими</w:t>
      </w:r>
      <w:proofErr w:type="spellEnd"/>
      <w:r w:rsidRPr="00CC208C">
        <w:rPr>
          <w:rStyle w:val="c1"/>
          <w:color w:val="000000"/>
          <w:sz w:val="28"/>
          <w:szCs w:val="28"/>
        </w:rPr>
        <w:t xml:space="preserve">  яблоками угощали больных и нищих.</w:t>
      </w:r>
    </w:p>
    <w:p w:rsidR="00AB382A" w:rsidRDefault="00AB382A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B75F9" w:rsidRPr="00CC61A2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DB75F9" w:rsidRPr="00B37C93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 чего начинается Родина… со сказок, легенд, былин,</w:t>
      </w:r>
      <w:r w:rsid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 </w:t>
      </w:r>
      <w:proofErr w:type="spellStart"/>
      <w:r w:rsid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потешек</w:t>
      </w:r>
      <w:proofErr w:type="spellEnd"/>
      <w:r w:rsid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пословиц,  поговорок, кухни</w:t>
      </w:r>
      <w:proofErr w:type="gramStart"/>
      <w:r w:rsidR="00CC61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младенчества ребенок слышит родную речь. Произведения устного народного творчества не только формируют 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любовь к традициям своего народа, но и способствуют развитию личности в духе патриотизма.</w:t>
      </w:r>
    </w:p>
    <w:p w:rsidR="00DB75F9" w:rsidRPr="00DB75F9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«Бой пословиц»</w:t>
      </w:r>
    </w:p>
    <w:p w:rsidR="00DB75F9" w:rsidRPr="00DB75F9" w:rsidRDefault="00DB75F9" w:rsidP="00DB75F9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B75F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 Ваше задание-восстановить пословицы.</w:t>
      </w:r>
    </w:p>
    <w:p w:rsidR="003E392B" w:rsidRDefault="003E392B" w:rsidP="00DB75F9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9"/>
        <w:tblW w:w="0" w:type="auto"/>
        <w:tblLook w:val="04A0"/>
      </w:tblPr>
      <w:tblGrid>
        <w:gridCol w:w="4672"/>
        <w:gridCol w:w="4673"/>
      </w:tblGrid>
      <w:tr w:rsidR="003E392B" w:rsidTr="003E392B">
        <w:tc>
          <w:tcPr>
            <w:tcW w:w="4672" w:type="dxa"/>
          </w:tcPr>
          <w:p w:rsidR="003E392B" w:rsidRDefault="003E392B" w:rsidP="003E392B">
            <w:pPr>
              <w:shd w:val="clear" w:color="auto" w:fill="FFFFFF"/>
              <w:ind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Нет в мире краше</w:t>
            </w:r>
          </w:p>
        </w:tc>
        <w:tc>
          <w:tcPr>
            <w:tcW w:w="4673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Родины нашей.</w:t>
            </w:r>
          </w:p>
        </w:tc>
      </w:tr>
      <w:tr w:rsidR="003E392B" w:rsidTr="003E392B">
        <w:tc>
          <w:tcPr>
            <w:tcW w:w="4672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Глупа та птица,</w:t>
            </w:r>
          </w:p>
        </w:tc>
        <w:tc>
          <w:tcPr>
            <w:tcW w:w="4673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которой свое гнездо не мило.</w:t>
            </w:r>
          </w:p>
        </w:tc>
      </w:tr>
      <w:tr w:rsidR="003E392B" w:rsidTr="003E392B">
        <w:tc>
          <w:tcPr>
            <w:tcW w:w="4672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Если дружба велика,</w:t>
            </w:r>
          </w:p>
        </w:tc>
        <w:tc>
          <w:tcPr>
            <w:tcW w:w="4673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будет Родина крепка.</w:t>
            </w:r>
          </w:p>
        </w:tc>
      </w:tr>
      <w:tr w:rsidR="003E392B" w:rsidTr="003E392B">
        <w:tc>
          <w:tcPr>
            <w:tcW w:w="4672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Семья сильна,</w:t>
            </w:r>
          </w:p>
        </w:tc>
        <w:tc>
          <w:tcPr>
            <w:tcW w:w="4673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когда над ней крыша одна.</w:t>
            </w:r>
          </w:p>
        </w:tc>
      </w:tr>
      <w:tr w:rsidR="003E392B" w:rsidTr="003E392B">
        <w:tc>
          <w:tcPr>
            <w:tcW w:w="4672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Человек без Родины</w:t>
            </w:r>
          </w:p>
        </w:tc>
        <w:tc>
          <w:tcPr>
            <w:tcW w:w="4673" w:type="dxa"/>
          </w:tcPr>
          <w:p w:rsidR="003E392B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Что соловей без песни</w:t>
            </w:r>
          </w:p>
        </w:tc>
      </w:tr>
      <w:tr w:rsidR="003E392B" w:rsidTr="003E392B">
        <w:tc>
          <w:tcPr>
            <w:tcW w:w="4672" w:type="dxa"/>
          </w:tcPr>
          <w:p w:rsidR="003E392B" w:rsidRPr="00DB75F9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 хорошей семье</w:t>
            </w:r>
          </w:p>
        </w:tc>
        <w:tc>
          <w:tcPr>
            <w:tcW w:w="4673" w:type="dxa"/>
          </w:tcPr>
          <w:p w:rsidR="003E392B" w:rsidRPr="00DB75F9" w:rsidRDefault="003E392B" w:rsidP="003E392B">
            <w:pPr>
              <w:shd w:val="clear" w:color="auto" w:fill="FFFFFF"/>
              <w:ind w:left="75" w:right="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B75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хорошие дети растут.</w:t>
            </w:r>
          </w:p>
        </w:tc>
      </w:tr>
    </w:tbl>
    <w:p w:rsidR="00DB75F9" w:rsidRDefault="00DB75F9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82FEB" w:rsidRDefault="00F82FEB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51F2" w:rsidRPr="00CC61A2" w:rsidRDefault="00B37C93" w:rsidP="00D451F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C6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задание «Черный ящик» - </w:t>
      </w:r>
      <w:r w:rsidR="00D451F2" w:rsidRPr="00CC61A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«Назови предмет». </w:t>
      </w:r>
    </w:p>
    <w:p w:rsidR="00CC61A2" w:rsidRPr="00CC61A2" w:rsidRDefault="00CC61A2" w:rsidP="00CC61A2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Россия – многонациональная страна, здесь можно отведать самые разные, порой весьма экзотические, блюда многих народностей – от татарского </w:t>
      </w:r>
      <w:proofErr w:type="spellStart"/>
      <w:r w:rsidRPr="00CC6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чак-чака</w:t>
      </w:r>
      <w:proofErr w:type="spellEnd"/>
      <w:r w:rsidRPr="00CC61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(десерт из теста с медом) до якутской строганины (свежезамороженная рыба или мясо). Но традиционные блюда русской кухни вы найдете в любом уголке страны.</w:t>
      </w:r>
    </w:p>
    <w:p w:rsidR="003A36E3" w:rsidRPr="003A36E3" w:rsidRDefault="00CC61A2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3A36E3" w:rsidRPr="003A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ревнейшее блюдо русской кухни, появившееся в IX веке. Рецепт приготовления одного из самых известных русских яств весьма прост — молоко, яйца, соль, а вот процесс приготовления сродни мастерству, овладеть которым под силу не каждой хозяйке.</w:t>
      </w:r>
      <w:r w:rsidR="003A36E3" w:rsidRPr="003A36E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="003A36E3"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(Блины)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преувеличения самое известное за рубежом блюдо русской кухни. Появилось на Урале в конце XIV века. Его буквально называли «ухо + хлеб» 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(Пельмени)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национальное русское блюдо, где основным ингредиентом является капуста. Блюдо может быть вегетарианским, его могут готовить на мясном, грибном и рыбном бульоне. Ассортимент его разнообразный: суточные, ленивые, зелёные, уральские и т.д. 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(Щи)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давно на Руси эту похлёбку называли «</w:t>
      </w:r>
      <w:proofErr w:type="spellStart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калья</w:t>
      </w:r>
      <w:proofErr w:type="spellEnd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Готовили её не только с огурцами и огуречным рассолом, но и с солёными лимонами. Добавляли часто почки. А подавали с различными пирогами. 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(Рассольник)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слово в 18 в. Позаимствовано у французов. Самая ранняя публикация рецепта, известная на данный момент, приведена в журнале «Наша пища» от 1894 года: жареный рябчик, картофель, свежие огурцы, каперсы, оливки, соус «провансаль», соус «</w:t>
      </w:r>
      <w:proofErr w:type="spellStart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кабуль</w:t>
      </w:r>
      <w:proofErr w:type="spellEnd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» Без него не обходится ни один праздничный стол. 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(Оливье)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 странах это блюдо называют русским салатом, считая его по праву нашим национальным блюдом. Происхождение слова связано с латинским словом «</w:t>
      </w:r>
      <w:proofErr w:type="spellStart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винос</w:t>
      </w:r>
      <w:proofErr w:type="spellEnd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» («кислый»). Готовится из отварных овощей. По словарю Ожегова, он может быть у кого-нибудь и в голове.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(Винегрет)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древнейших русских напитков, который любили все – от крестьян до царей. Впервые упоминается в 1056 году. До конца XIX века изготавливался как слабоалкогольный напиток на ржаном солоде с добавлением пряных трав, ягодных и фруктовых соков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(Квас)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старинное русское блюдо. До 19 века его готовили очень густым на заквашенных отварах злаков (например - овса), его резали ножом и подавали с конопляным или подсолнечным маслом. Сейчас это сладкий густой напиток, может быть ягодным или фруктовым.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(Кисель)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Пекут в основном из несладкого теста с различными начинками – от мясных и рыбных, до фруктовых и творожных.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(Пироги)</w:t>
      </w:r>
    </w:p>
    <w:p w:rsidR="003A36E3" w:rsidRPr="003A36E3" w:rsidRDefault="003A36E3" w:rsidP="003A36E3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6E3" w:rsidRPr="003A36E3" w:rsidRDefault="003A36E3" w:rsidP="003A36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Караваем в старину называли пшеничный хлеб, испечённый в специальном сосуде «</w:t>
      </w:r>
      <w:proofErr w:type="spellStart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каравайнике</w:t>
      </w:r>
      <w:proofErr w:type="spellEnd"/>
      <w:r w:rsidRPr="003A36E3">
        <w:rPr>
          <w:rFonts w:ascii="Times New Roman" w:eastAsia="Times New Roman" w:hAnsi="Times New Roman" w:cs="Times New Roman"/>
          <w:sz w:val="28"/>
          <w:szCs w:val="28"/>
          <w:lang w:eastAsia="ru-RU"/>
        </w:rPr>
        <w:t>». А как на Руси называли хлеб круглой формы?</w:t>
      </w:r>
      <w:r w:rsidRPr="003A3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(Калач)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</w:p>
    <w:p w:rsidR="00D678FF" w:rsidRDefault="008A758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Следующее задание мы выполним вместе. Вам предложены картинки, из них вам нужно выбрать те, картинки, которые считается неофициальными символами России. </w:t>
      </w:r>
    </w:p>
    <w:p w:rsidR="00D678FF" w:rsidRPr="00D678FF" w:rsidRDefault="00D678FF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678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Выбирают</w:t>
      </w:r>
    </w:p>
    <w:p w:rsidR="006E3E49" w:rsidRDefault="008A758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считают и иностранные граждане</w:t>
      </w:r>
      <w:r w:rsidR="00D67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поднимите руку, кто каждое утро пьет чай из самовара, носит валенки и играет на балалайке?</w:t>
      </w:r>
    </w:p>
    <w:p w:rsidR="00D678FF" w:rsidRDefault="00D678FF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Никто. Так вот когда мы детям сейчас говорим, что вот это все - НЕОФИЦИАЛЬНЫЕ символы России – детям вообще ничего не понятно! Некоторые дети не знают, что такое лапти, ушанка, не видели в живую самовар.</w:t>
      </w:r>
      <w:r w:rsidR="00463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медведь – это символ России. Если вы об этом им говорите и объясняете, то хорошо, но не уверена, что это надо преподносить, как символы России – как наше историческое прошлое, да, но как символы – нет.  Сегодня я предлагаю вам сделать коллаж – «Символы России». Попробуем? </w:t>
      </w:r>
    </w:p>
    <w:p w:rsidR="00463432" w:rsidRDefault="0046343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предлагаю опять же порассуждать – может быть события, люди, памятники какие-то… </w:t>
      </w:r>
    </w:p>
    <w:p w:rsidR="00463432" w:rsidRDefault="0046343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подумаем. </w:t>
      </w:r>
    </w:p>
    <w:p w:rsidR="00463432" w:rsidRDefault="0046343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 ЛЮДИ: Путин В.В., Гагарин Ю., Менделеев Д., Пушкин А.С</w:t>
      </w:r>
      <w:r w:rsidR="00980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463432" w:rsidRDefault="00463432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 СОБЫТИЯ: ВОВ, Олимпиада, Парад на Красно</w:t>
      </w:r>
      <w:r w:rsidR="00980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лощади, </w:t>
      </w:r>
      <w:r w:rsidR="009808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Присоединение Крыма, Покорение космоса…</w:t>
      </w:r>
    </w:p>
    <w:p w:rsidR="006E3E49" w:rsidRDefault="009808BB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 ПАМЯТНИКИ и ЗНАЧИМЫЕ МЕСТА: Кижи, Валаам, Петроглифы, Петергоф, озеро Байкал, Хибины, Мамаев Курган…</w:t>
      </w:r>
    </w:p>
    <w:p w:rsidR="009808BB" w:rsidRDefault="009808BB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Категория ПРЕДМЕТЫ: матрешка, красная икра…</w:t>
      </w:r>
    </w:p>
    <w:p w:rsidR="006E3E49" w:rsidRDefault="00BD269D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Приклеиваем на лит бумаги -  коллаж. </w:t>
      </w:r>
    </w:p>
    <w:p w:rsidR="003A36E3" w:rsidRDefault="003A36E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34B02" w:rsidRPr="00034B02" w:rsidRDefault="00034B02" w:rsidP="00034B02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34B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Ведущий </w:t>
      </w:r>
    </w:p>
    <w:p w:rsidR="00034B02" w:rsidRPr="00034B02" w:rsidRDefault="00034B02" w:rsidP="00034B02">
      <w:pPr>
        <w:shd w:val="clear" w:color="auto" w:fill="FFFFFF"/>
        <w:spacing w:after="0" w:line="240" w:lineRule="auto"/>
        <w:ind w:right="75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Я</w:t>
      </w:r>
      <w:r w:rsidRPr="00034B02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предлагаю вам самое последнее задание, котор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ое называется «Колесо Патриота»</w:t>
      </w:r>
      <w:r w:rsidRPr="00034B02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. Посмотрите внимательно на этот рисунок, оцените, насколько вы удовлетворены собой в каждой из указанных сфер вашей жизни и поставьте точку там, где считаете нужным. Затем соедините точки.</w:t>
      </w:r>
    </w:p>
    <w:p w:rsidR="00034B02" w:rsidRPr="00034B02" w:rsidRDefault="00034B02" w:rsidP="00034B02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34B02" w:rsidRDefault="00034B02" w:rsidP="00034B02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34B02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Не очень похоже на круг? Вот это и есть ваше "колесо Патриота", на котором вы едете по жизни. И чем больше оно напоминает круг и имеет больший радиус, тем больше шансов у вас стать настоящим патриотом своей Родины, тем больше вероятность того, что вы воспитаете патриотом и наших детей. </w:t>
      </w:r>
    </w:p>
    <w:p w:rsidR="003A36E3" w:rsidRPr="003A36E3" w:rsidRDefault="003A36E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</w:p>
    <w:p w:rsidR="003A36E3" w:rsidRDefault="003A36E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Итог деловой игры.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и подходит наша деловая игра «Воспитать патриота России…» к концу. Так, что это значит «Воспитать патриота России…» - это наполнить повседневную жизнь ребенка благородными чувствами, которые окрашивали бы всё, что человек познает и делает.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Родить патриота нельзя, его </w:t>
      </w:r>
      <w:r w:rsidR="00BD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</w:t>
      </w: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воспитать.</w:t>
      </w:r>
    </w:p>
    <w:p w:rsidR="00B37C93" w:rsidRPr="00B37C93" w:rsidRDefault="00B37C93" w:rsidP="00B37C93">
      <w:pPr>
        <w:shd w:val="clear" w:color="auto" w:fill="FFFFFF"/>
        <w:spacing w:after="0" w:line="240" w:lineRule="auto"/>
        <w:ind w:left="75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Дмитрий Лихачев сказал: 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человечеству».</w:t>
      </w:r>
    </w:p>
    <w:p w:rsidR="008C2F13" w:rsidRDefault="008C2F13" w:rsidP="00B37C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C64" w:rsidRPr="00486FFC" w:rsidRDefault="005F3C64" w:rsidP="00B37C9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5F3C64" w:rsidRPr="00486FFC" w:rsidSect="00D06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4B18"/>
    <w:rsid w:val="00034B02"/>
    <w:rsid w:val="001157ED"/>
    <w:rsid w:val="002E108F"/>
    <w:rsid w:val="00330756"/>
    <w:rsid w:val="003A36E3"/>
    <w:rsid w:val="003E392B"/>
    <w:rsid w:val="00463432"/>
    <w:rsid w:val="00486FFC"/>
    <w:rsid w:val="005F3C64"/>
    <w:rsid w:val="00652FC8"/>
    <w:rsid w:val="0066735F"/>
    <w:rsid w:val="006E3E49"/>
    <w:rsid w:val="007F09EB"/>
    <w:rsid w:val="00836924"/>
    <w:rsid w:val="008A7582"/>
    <w:rsid w:val="008C2F13"/>
    <w:rsid w:val="009808BB"/>
    <w:rsid w:val="009E26F6"/>
    <w:rsid w:val="00AB382A"/>
    <w:rsid w:val="00B37C93"/>
    <w:rsid w:val="00B4227C"/>
    <w:rsid w:val="00BD13F4"/>
    <w:rsid w:val="00BD269D"/>
    <w:rsid w:val="00CB7047"/>
    <w:rsid w:val="00CC208C"/>
    <w:rsid w:val="00CC61A2"/>
    <w:rsid w:val="00CE4B18"/>
    <w:rsid w:val="00D0450B"/>
    <w:rsid w:val="00D064D3"/>
    <w:rsid w:val="00D451F2"/>
    <w:rsid w:val="00D678FF"/>
    <w:rsid w:val="00D9447B"/>
    <w:rsid w:val="00DB75F9"/>
    <w:rsid w:val="00F82F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447B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82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82FEB"/>
    <w:rPr>
      <w:b/>
      <w:bCs/>
    </w:rPr>
  </w:style>
  <w:style w:type="character" w:styleId="a6">
    <w:name w:val="Emphasis"/>
    <w:basedOn w:val="a0"/>
    <w:uiPriority w:val="20"/>
    <w:qFormat/>
    <w:rsid w:val="00F82FE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F3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F3C64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rsid w:val="005F3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F3C64"/>
  </w:style>
  <w:style w:type="table" w:styleId="a9">
    <w:name w:val="Table Grid"/>
    <w:basedOn w:val="a1"/>
    <w:uiPriority w:val="39"/>
    <w:rsid w:val="003E3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360">
          <w:marLeft w:val="0"/>
          <w:marRight w:val="0"/>
          <w:marTop w:val="150"/>
          <w:marBottom w:val="0"/>
          <w:divBdr>
            <w:top w:val="single" w:sz="2" w:space="0" w:color="66CCFF"/>
            <w:left w:val="single" w:sz="2" w:space="0" w:color="66CCFF"/>
            <w:bottom w:val="single" w:sz="2" w:space="0" w:color="808080"/>
            <w:right w:val="single" w:sz="2" w:space="0" w:color="66CCFF"/>
          </w:divBdr>
        </w:div>
        <w:div w:id="1126896055">
          <w:marLeft w:val="15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11</Pages>
  <Words>3149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RASKAT</cp:lastModifiedBy>
  <cp:revision>17</cp:revision>
  <cp:lastPrinted>2022-10-26T11:37:00Z</cp:lastPrinted>
  <dcterms:created xsi:type="dcterms:W3CDTF">2022-10-06T09:49:00Z</dcterms:created>
  <dcterms:modified xsi:type="dcterms:W3CDTF">2022-12-06T10:24:00Z</dcterms:modified>
</cp:coreProperties>
</file>