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01E5" w:rsidRPr="007E0195" w:rsidRDefault="006101E5" w:rsidP="007E0195">
      <w:pPr>
        <w:spacing w:after="0"/>
        <w:jc w:val="center"/>
        <w:rPr>
          <w:rFonts w:ascii="Century Gothic" w:hAnsi="Century Gothic"/>
          <w:b/>
          <w:sz w:val="56"/>
          <w:szCs w:val="56"/>
          <w:lang w:val="en-US"/>
        </w:rPr>
      </w:pPr>
      <w:r w:rsidRPr="007E0195">
        <w:rPr>
          <w:rFonts w:ascii="Century Gothic" w:hAnsi="Century Gothic"/>
          <w:b/>
          <w:sz w:val="56"/>
          <w:szCs w:val="56"/>
          <w:lang w:val="en-US"/>
        </w:rPr>
        <w:t>January</w:t>
      </w:r>
    </w:p>
    <w:p w:rsidR="007E0195" w:rsidRDefault="007E0195" w:rsidP="007E0195">
      <w:pPr>
        <w:spacing w:after="0"/>
        <w:rPr>
          <w:rFonts w:ascii="Century Gothic" w:hAnsi="Century Gothic"/>
          <w:lang w:val="en-US"/>
        </w:rPr>
      </w:pPr>
      <w:r w:rsidRPr="007E0195">
        <w:rPr>
          <w:rFonts w:ascii="Century Gothic" w:hAnsi="Century Gothic" w:cs="Calibri"/>
          <w:b/>
          <w:noProof/>
          <w:sz w:val="24"/>
          <w:szCs w:val="24"/>
          <w:u w:val="single"/>
          <w:lang w:eastAsia="ru-RU"/>
        </w:rPr>
        <w:drawing>
          <wp:anchor distT="0" distB="0" distL="114300" distR="114300" simplePos="0" relativeHeight="251658240" behindDoc="1" locked="0" layoutInCell="1" allowOverlap="1" wp14:anchorId="37F2D1CC" wp14:editId="79675D5E">
            <wp:simplePos x="0" y="0"/>
            <wp:positionH relativeFrom="column">
              <wp:posOffset>2832735</wp:posOffset>
            </wp:positionH>
            <wp:positionV relativeFrom="paragraph">
              <wp:posOffset>299085</wp:posOffset>
            </wp:positionV>
            <wp:extent cx="3428365" cy="2283460"/>
            <wp:effectExtent l="0" t="0" r="635" b="2540"/>
            <wp:wrapTight wrapText="bothSides">
              <wp:wrapPolygon edited="0">
                <wp:start x="0" y="0"/>
                <wp:lineTo x="0" y="21444"/>
                <wp:lineTo x="21484" y="21444"/>
                <wp:lineTo x="21484" y="0"/>
                <wp:lineTo x="0" y="0"/>
              </wp:wrapPolygon>
            </wp:wrapTight>
            <wp:docPr id="1" name="Рисунок 1" descr="https://wordpress-network.prod.aws.skyscnr.com/wp-content/uploads/2018/05/GettyImages-15716776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ordpress-network.prod.aws.skyscnr.com/wp-content/uploads/2018/05/GettyImages-157167767.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28365" cy="22834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E0195" w:rsidRDefault="006101E5" w:rsidP="007E0195">
      <w:pPr>
        <w:spacing w:after="0"/>
        <w:rPr>
          <w:rFonts w:ascii="Century Gothic" w:hAnsi="Century Gothic"/>
          <w:sz w:val="24"/>
          <w:szCs w:val="24"/>
          <w:lang w:val="en-US"/>
        </w:rPr>
      </w:pPr>
      <w:proofErr w:type="gramStart"/>
      <w:r w:rsidRPr="007E0195">
        <w:rPr>
          <w:rFonts w:ascii="Century Gothic" w:hAnsi="Century Gothic"/>
          <w:b/>
          <w:sz w:val="24"/>
          <w:szCs w:val="24"/>
          <w:u w:val="single"/>
          <w:lang w:val="en-US"/>
        </w:rPr>
        <w:t>1st — New Year’s Day</w:t>
      </w:r>
      <w:r w:rsidRPr="007E0195">
        <w:rPr>
          <w:rFonts w:ascii="Century Gothic" w:hAnsi="Century Gothic"/>
          <w:sz w:val="24"/>
          <w:szCs w:val="24"/>
          <w:lang w:val="en-US"/>
        </w:rPr>
        <w:t>.</w:t>
      </w:r>
      <w:proofErr w:type="gramEnd"/>
      <w:r w:rsidRPr="007E0195">
        <w:rPr>
          <w:rFonts w:ascii="Century Gothic" w:hAnsi="Century Gothic"/>
          <w:sz w:val="24"/>
          <w:szCs w:val="24"/>
          <w:lang w:val="en-US"/>
        </w:rPr>
        <w:t xml:space="preserve"> </w:t>
      </w:r>
    </w:p>
    <w:p w:rsidR="006101E5" w:rsidRPr="007E0195" w:rsidRDefault="006101E5" w:rsidP="007E0195">
      <w:pPr>
        <w:spacing w:after="0"/>
        <w:rPr>
          <w:rFonts w:ascii="Century Gothic" w:hAnsi="Century Gothic"/>
          <w:sz w:val="24"/>
          <w:szCs w:val="24"/>
          <w:lang w:val="en-US"/>
        </w:rPr>
      </w:pPr>
      <w:r w:rsidRPr="007E0195">
        <w:rPr>
          <w:rFonts w:ascii="Century Gothic" w:hAnsi="Century Gothic"/>
          <w:sz w:val="24"/>
          <w:szCs w:val="24"/>
          <w:lang w:val="en-US"/>
        </w:rPr>
        <w:t xml:space="preserve">On New Year’s Eve (31 December), it is traditional to celebrate midnight with your friends or family and to sing ‘Auld </w:t>
      </w:r>
      <w:proofErr w:type="spellStart"/>
      <w:r w:rsidRPr="007E0195">
        <w:rPr>
          <w:rFonts w:ascii="Century Gothic" w:hAnsi="Century Gothic"/>
          <w:sz w:val="24"/>
          <w:szCs w:val="24"/>
          <w:lang w:val="en-US"/>
        </w:rPr>
        <w:t>lang</w:t>
      </w:r>
      <w:proofErr w:type="spellEnd"/>
      <w:r w:rsidRPr="007E0195">
        <w:rPr>
          <w:rFonts w:ascii="Century Gothic" w:hAnsi="Century Gothic"/>
          <w:sz w:val="24"/>
          <w:szCs w:val="24"/>
          <w:lang w:val="en-US"/>
        </w:rPr>
        <w:t xml:space="preserve"> </w:t>
      </w:r>
      <w:proofErr w:type="spellStart"/>
      <w:r w:rsidRPr="007E0195">
        <w:rPr>
          <w:rFonts w:ascii="Century Gothic" w:hAnsi="Century Gothic"/>
          <w:sz w:val="24"/>
          <w:szCs w:val="24"/>
          <w:lang w:val="en-US"/>
        </w:rPr>
        <w:t>syne</w:t>
      </w:r>
      <w:proofErr w:type="spellEnd"/>
      <w:r w:rsidRPr="007E0195">
        <w:rPr>
          <w:rFonts w:ascii="Century Gothic" w:hAnsi="Century Gothic"/>
          <w:sz w:val="24"/>
          <w:szCs w:val="24"/>
          <w:lang w:val="en-US"/>
        </w:rPr>
        <w:t>’, a folk song with words by the Scottish poet Robert Burns. The party can last well into New Year’s Day! Many people make ‘New Year’s resolutions’, promising to achieve a goal or break a bad habit in the coming year. In Sc</w:t>
      </w:r>
      <w:r w:rsidR="00A73E8C">
        <w:rPr>
          <w:rFonts w:ascii="Century Gothic" w:hAnsi="Century Gothic"/>
          <w:sz w:val="24"/>
          <w:szCs w:val="24"/>
          <w:lang w:val="en-US"/>
        </w:rPr>
        <w:t>otland, the celebration of the N</w:t>
      </w:r>
      <w:r w:rsidRPr="007E0195">
        <w:rPr>
          <w:rFonts w:ascii="Century Gothic" w:hAnsi="Century Gothic"/>
          <w:sz w:val="24"/>
          <w:szCs w:val="24"/>
          <w:lang w:val="en-US"/>
        </w:rPr>
        <w:t>e</w:t>
      </w:r>
      <w:r w:rsidR="00A73E8C">
        <w:rPr>
          <w:rFonts w:ascii="Century Gothic" w:hAnsi="Century Gothic"/>
          <w:sz w:val="24"/>
          <w:szCs w:val="24"/>
          <w:lang w:val="en-US"/>
        </w:rPr>
        <w:t>w Y</w:t>
      </w:r>
      <w:bookmarkStart w:id="0" w:name="_GoBack"/>
      <w:bookmarkEnd w:id="0"/>
      <w:r w:rsidRPr="007E0195">
        <w:rPr>
          <w:rFonts w:ascii="Century Gothic" w:hAnsi="Century Gothic"/>
          <w:sz w:val="24"/>
          <w:szCs w:val="24"/>
          <w:lang w:val="en-US"/>
        </w:rPr>
        <w:t xml:space="preserve">ear is called Hogmanay. </w:t>
      </w:r>
    </w:p>
    <w:p w:rsidR="006101E5" w:rsidRPr="007E0195" w:rsidRDefault="006101E5" w:rsidP="007E0195">
      <w:pPr>
        <w:spacing w:after="0"/>
        <w:rPr>
          <w:rFonts w:ascii="Century Gothic" w:hAnsi="Century Gothic"/>
          <w:sz w:val="24"/>
          <w:szCs w:val="24"/>
          <w:lang w:val="en-US"/>
        </w:rPr>
      </w:pPr>
      <w:r w:rsidRPr="007E0195">
        <w:rPr>
          <w:rFonts w:ascii="Century Gothic" w:hAnsi="Century Gothic"/>
          <w:noProof/>
          <w:sz w:val="24"/>
          <w:szCs w:val="24"/>
          <w:lang w:eastAsia="ru-RU"/>
        </w:rPr>
        <w:drawing>
          <wp:anchor distT="0" distB="0" distL="114300" distR="114300" simplePos="0" relativeHeight="251659264" behindDoc="1" locked="0" layoutInCell="1" allowOverlap="1" wp14:anchorId="0D75CC53" wp14:editId="7B2C324A">
            <wp:simplePos x="0" y="0"/>
            <wp:positionH relativeFrom="column">
              <wp:posOffset>-55880</wp:posOffset>
            </wp:positionH>
            <wp:positionV relativeFrom="paragraph">
              <wp:posOffset>303530</wp:posOffset>
            </wp:positionV>
            <wp:extent cx="3178810" cy="2426970"/>
            <wp:effectExtent l="0" t="0" r="2540" b="0"/>
            <wp:wrapTight wrapText="bothSides">
              <wp:wrapPolygon edited="0">
                <wp:start x="0" y="0"/>
                <wp:lineTo x="0" y="21363"/>
                <wp:lineTo x="21488" y="21363"/>
                <wp:lineTo x="21488" y="0"/>
                <wp:lineTo x="0" y="0"/>
              </wp:wrapPolygon>
            </wp:wrapTight>
            <wp:docPr id="2" name="Рисунок 2" descr="https://i.pinimg.com/originals/60/7b/3e/607b3e2e48002233ee38a13e74110e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pinimg.com/originals/60/7b/3e/607b3e2e48002233ee38a13e74110e2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78810" cy="24269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101E5" w:rsidRPr="007E0195" w:rsidRDefault="006101E5" w:rsidP="007E0195">
      <w:pPr>
        <w:spacing w:after="0"/>
        <w:rPr>
          <w:rFonts w:ascii="Century Gothic" w:hAnsi="Century Gothic"/>
          <w:sz w:val="24"/>
          <w:szCs w:val="24"/>
          <w:lang w:val="en-US"/>
        </w:rPr>
      </w:pPr>
    </w:p>
    <w:p w:rsidR="007E0195" w:rsidRDefault="006101E5" w:rsidP="007E0195">
      <w:pPr>
        <w:spacing w:after="0"/>
        <w:rPr>
          <w:rFonts w:ascii="Century Gothic" w:hAnsi="Century Gothic"/>
          <w:sz w:val="24"/>
          <w:szCs w:val="24"/>
          <w:lang w:val="en-US"/>
        </w:rPr>
      </w:pPr>
      <w:proofErr w:type="gramStart"/>
      <w:r w:rsidRPr="007E0195">
        <w:rPr>
          <w:rFonts w:ascii="Century Gothic" w:hAnsi="Century Gothic"/>
          <w:b/>
          <w:sz w:val="24"/>
          <w:szCs w:val="24"/>
          <w:u w:val="single"/>
          <w:lang w:val="en-US"/>
        </w:rPr>
        <w:t>25th — Burns’ Night (Scotland).</w:t>
      </w:r>
      <w:proofErr w:type="gramEnd"/>
      <w:r w:rsidRPr="007E0195">
        <w:rPr>
          <w:rFonts w:ascii="Century Gothic" w:hAnsi="Century Gothic"/>
          <w:sz w:val="24"/>
          <w:szCs w:val="24"/>
          <w:lang w:val="en-US"/>
        </w:rPr>
        <w:t xml:space="preserve"> </w:t>
      </w:r>
    </w:p>
    <w:p w:rsidR="006101E5" w:rsidRPr="007E0195" w:rsidRDefault="006101E5" w:rsidP="007E0195">
      <w:pPr>
        <w:spacing w:after="0"/>
        <w:rPr>
          <w:rFonts w:ascii="Century Gothic" w:hAnsi="Century Gothic"/>
          <w:sz w:val="24"/>
          <w:szCs w:val="24"/>
          <w:lang w:val="en-US"/>
        </w:rPr>
      </w:pPr>
      <w:r w:rsidRPr="007E0195">
        <w:rPr>
          <w:rFonts w:ascii="Century Gothic" w:hAnsi="Century Gothic"/>
          <w:sz w:val="24"/>
          <w:szCs w:val="24"/>
          <w:lang w:val="en-US"/>
        </w:rPr>
        <w:t xml:space="preserve">Many Scottish people hold a special supper (dinner) on Burns’ Night, a celebration of Robert Burns, with toasts and readings of his poetry. Men might wear kilts, there may be bagpipe music, and people will almost certainly eat haggis (the traditional Scottish dish of </w:t>
      </w:r>
      <w:proofErr w:type="spellStart"/>
      <w:r w:rsidRPr="007E0195">
        <w:rPr>
          <w:rFonts w:ascii="Century Gothic" w:hAnsi="Century Gothic"/>
          <w:sz w:val="24"/>
          <w:szCs w:val="24"/>
          <w:lang w:val="en-US"/>
        </w:rPr>
        <w:t>sheeps</w:t>
      </w:r>
      <w:proofErr w:type="spellEnd"/>
      <w:r w:rsidRPr="007E0195">
        <w:rPr>
          <w:rFonts w:ascii="Century Gothic" w:hAnsi="Century Gothic"/>
          <w:sz w:val="24"/>
          <w:szCs w:val="24"/>
          <w:lang w:val="en-US"/>
        </w:rPr>
        <w:t xml:space="preserve">’ heart, liver and lungs) with </w:t>
      </w:r>
      <w:proofErr w:type="spellStart"/>
      <w:r w:rsidRPr="007E0195">
        <w:rPr>
          <w:rFonts w:ascii="Century Gothic" w:hAnsi="Century Gothic"/>
          <w:sz w:val="24"/>
          <w:szCs w:val="24"/>
          <w:lang w:val="en-US"/>
        </w:rPr>
        <w:t>neeps</w:t>
      </w:r>
      <w:proofErr w:type="spellEnd"/>
      <w:r w:rsidRPr="007E0195">
        <w:rPr>
          <w:rFonts w:ascii="Century Gothic" w:hAnsi="Century Gothic"/>
          <w:sz w:val="24"/>
          <w:szCs w:val="24"/>
          <w:lang w:val="en-US"/>
        </w:rPr>
        <w:t xml:space="preserve"> (turnips) and </w:t>
      </w:r>
      <w:proofErr w:type="spellStart"/>
      <w:r w:rsidRPr="007E0195">
        <w:rPr>
          <w:rFonts w:ascii="Century Gothic" w:hAnsi="Century Gothic"/>
          <w:sz w:val="24"/>
          <w:szCs w:val="24"/>
          <w:lang w:val="en-US"/>
        </w:rPr>
        <w:t>tatties</w:t>
      </w:r>
      <w:proofErr w:type="spellEnd"/>
      <w:r w:rsidRPr="007E0195">
        <w:rPr>
          <w:rFonts w:ascii="Century Gothic" w:hAnsi="Century Gothic"/>
          <w:sz w:val="24"/>
          <w:szCs w:val="24"/>
          <w:lang w:val="en-US"/>
        </w:rPr>
        <w:t xml:space="preserve"> (potatoes).</w:t>
      </w:r>
    </w:p>
    <w:p w:rsidR="006101E5" w:rsidRPr="00042110" w:rsidRDefault="006101E5" w:rsidP="007E0195">
      <w:pPr>
        <w:spacing w:after="0"/>
        <w:rPr>
          <w:rFonts w:ascii="Century Gothic" w:hAnsi="Century Gothic"/>
          <w:sz w:val="24"/>
          <w:szCs w:val="24"/>
          <w:lang w:val="en-US"/>
        </w:rPr>
      </w:pPr>
    </w:p>
    <w:p w:rsidR="006101E5" w:rsidRDefault="006101E5" w:rsidP="007E0195">
      <w:pPr>
        <w:spacing w:after="0"/>
        <w:rPr>
          <w:rFonts w:ascii="Century Gothic" w:hAnsi="Century Gothic"/>
          <w:sz w:val="24"/>
          <w:szCs w:val="24"/>
          <w:lang w:val="en-US"/>
        </w:rPr>
      </w:pPr>
    </w:p>
    <w:p w:rsidR="007E0195" w:rsidRPr="007E0195" w:rsidRDefault="007E0195" w:rsidP="007E0195">
      <w:pPr>
        <w:spacing w:after="0"/>
        <w:rPr>
          <w:rFonts w:ascii="Century Gothic" w:hAnsi="Century Gothic"/>
          <w:sz w:val="24"/>
          <w:szCs w:val="24"/>
          <w:lang w:val="en-US"/>
        </w:rPr>
      </w:pPr>
    </w:p>
    <w:p w:rsidR="007E0195" w:rsidRPr="007E0195" w:rsidRDefault="006101E5" w:rsidP="007E0195">
      <w:pPr>
        <w:spacing w:after="0"/>
        <w:rPr>
          <w:rFonts w:ascii="Century Gothic" w:hAnsi="Century Gothic"/>
          <w:b/>
          <w:sz w:val="24"/>
          <w:szCs w:val="24"/>
          <w:u w:val="single"/>
          <w:lang w:val="en-US"/>
        </w:rPr>
      </w:pPr>
      <w:r w:rsidRPr="007E0195">
        <w:rPr>
          <w:rFonts w:ascii="Century Gothic" w:hAnsi="Century Gothic"/>
          <w:b/>
          <w:noProof/>
          <w:sz w:val="24"/>
          <w:szCs w:val="24"/>
          <w:u w:val="single"/>
          <w:lang w:eastAsia="ru-RU"/>
        </w:rPr>
        <w:drawing>
          <wp:anchor distT="0" distB="0" distL="114300" distR="114300" simplePos="0" relativeHeight="251660288" behindDoc="1" locked="0" layoutInCell="1" allowOverlap="1" wp14:anchorId="79706AB3" wp14:editId="68BA44AB">
            <wp:simplePos x="0" y="0"/>
            <wp:positionH relativeFrom="column">
              <wp:posOffset>2851785</wp:posOffset>
            </wp:positionH>
            <wp:positionV relativeFrom="paragraph">
              <wp:posOffset>81915</wp:posOffset>
            </wp:positionV>
            <wp:extent cx="3413125" cy="1920875"/>
            <wp:effectExtent l="0" t="0" r="0" b="3175"/>
            <wp:wrapTight wrapText="bothSides">
              <wp:wrapPolygon edited="0">
                <wp:start x="0" y="0"/>
                <wp:lineTo x="0" y="21421"/>
                <wp:lineTo x="21459" y="21421"/>
                <wp:lineTo x="21459" y="0"/>
                <wp:lineTo x="0" y="0"/>
              </wp:wrapPolygon>
            </wp:wrapTight>
            <wp:docPr id="3" name="Рисунок 3" descr="https://www.astons.com/uploads/news/announce_image/377/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www.astons.com/uploads/news/announce_image/377/3.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13125" cy="192087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Pr="007E0195">
        <w:rPr>
          <w:rFonts w:ascii="Century Gothic" w:hAnsi="Century Gothic"/>
          <w:b/>
          <w:sz w:val="24"/>
          <w:szCs w:val="24"/>
          <w:u w:val="single"/>
          <w:lang w:val="en-US"/>
        </w:rPr>
        <w:t>31st — Chinese New Year.</w:t>
      </w:r>
      <w:proofErr w:type="gramEnd"/>
      <w:r w:rsidRPr="007E0195">
        <w:rPr>
          <w:rFonts w:ascii="Century Gothic" w:hAnsi="Century Gothic"/>
          <w:b/>
          <w:sz w:val="24"/>
          <w:szCs w:val="24"/>
          <w:u w:val="single"/>
          <w:lang w:val="en-US"/>
        </w:rPr>
        <w:t xml:space="preserve"> </w:t>
      </w:r>
    </w:p>
    <w:p w:rsidR="006101E5" w:rsidRPr="007E0195" w:rsidRDefault="006101E5" w:rsidP="007E0195">
      <w:pPr>
        <w:spacing w:after="0"/>
        <w:rPr>
          <w:rFonts w:ascii="Century Gothic" w:hAnsi="Century Gothic"/>
          <w:sz w:val="24"/>
          <w:szCs w:val="24"/>
          <w:lang w:val="en-US"/>
        </w:rPr>
      </w:pPr>
      <w:r w:rsidRPr="007E0195">
        <w:rPr>
          <w:rFonts w:ascii="Century Gothic" w:hAnsi="Century Gothic"/>
          <w:sz w:val="24"/>
          <w:szCs w:val="24"/>
          <w:lang w:val="en-US"/>
        </w:rPr>
        <w:t xml:space="preserve">Outside Asia, the world’s biggest celebration of Chinese New Year is in London — there is a parade through Chinatown in the West End, with music, acrobatics and dance performances, a feast of food and fireworks — but there are many more events around the UK. Cities including Manchester, Nottingham, Liverpool and Birmingham usually host big street parties.  </w:t>
      </w:r>
    </w:p>
    <w:sectPr w:rsidR="006101E5" w:rsidRPr="007E0195" w:rsidSect="00042110">
      <w:pgSz w:w="11906" w:h="16838"/>
      <w:pgMar w:top="1134" w:right="850" w:bottom="1134" w:left="1134" w:header="708" w:footer="708" w:gutter="0"/>
      <w:pgBorders w:offsetFrom="page">
        <w:top w:val="balloons3Colors" w:sz="20" w:space="24" w:color="auto"/>
        <w:left w:val="balloons3Colors" w:sz="20" w:space="24" w:color="auto"/>
        <w:bottom w:val="balloons3Colors" w:sz="20" w:space="24" w:color="auto"/>
        <w:right w:val="balloons3Colors" w:sz="20"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2362"/>
    <w:rsid w:val="00042110"/>
    <w:rsid w:val="003D491E"/>
    <w:rsid w:val="006101E5"/>
    <w:rsid w:val="00732362"/>
    <w:rsid w:val="007E0195"/>
    <w:rsid w:val="00A73E8C"/>
    <w:rsid w:val="00A757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101E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101E5"/>
    <w:rPr>
      <w:rFonts w:ascii="Tahoma" w:hAnsi="Tahoma" w:cs="Tahoma"/>
      <w:sz w:val="16"/>
      <w:szCs w:val="16"/>
    </w:rPr>
  </w:style>
  <w:style w:type="character" w:styleId="a5">
    <w:name w:val="Hyperlink"/>
    <w:basedOn w:val="a0"/>
    <w:uiPriority w:val="99"/>
    <w:unhideWhenUsed/>
    <w:rsid w:val="006101E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101E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101E5"/>
    <w:rPr>
      <w:rFonts w:ascii="Tahoma" w:hAnsi="Tahoma" w:cs="Tahoma"/>
      <w:sz w:val="16"/>
      <w:szCs w:val="16"/>
    </w:rPr>
  </w:style>
  <w:style w:type="character" w:styleId="a5">
    <w:name w:val="Hyperlink"/>
    <w:basedOn w:val="a0"/>
    <w:uiPriority w:val="99"/>
    <w:unhideWhenUsed/>
    <w:rsid w:val="006101E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22A4E6-E560-4858-9601-EAA37A207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181</Words>
  <Characters>1035</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Мария</dc:creator>
  <cp:keywords/>
  <dc:description/>
  <cp:lastModifiedBy>Мария</cp:lastModifiedBy>
  <cp:revision>6</cp:revision>
  <cp:lastPrinted>2022-06-17T14:37:00Z</cp:lastPrinted>
  <dcterms:created xsi:type="dcterms:W3CDTF">2022-06-17T11:12:00Z</dcterms:created>
  <dcterms:modified xsi:type="dcterms:W3CDTF">2022-06-17T14:39:00Z</dcterms:modified>
</cp:coreProperties>
</file>