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4334" w:rsidRDefault="002A55D6" w:rsidP="00103557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10355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Оценивание </w:t>
      </w:r>
      <w:proofErr w:type="spellStart"/>
      <w:r w:rsidRPr="0010355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метапредметных</w:t>
      </w:r>
      <w:proofErr w:type="spellEnd"/>
      <w:r w:rsidRPr="0010355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результатов на уроках русского языка и литературы</w:t>
      </w:r>
      <w:r w:rsidR="00DD433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</w:p>
    <w:p w:rsidR="00DD4334" w:rsidRDefault="00DD4334" w:rsidP="00DD4334">
      <w:pPr>
        <w:spacing w:after="0" w:line="360" w:lineRule="auto"/>
        <w:ind w:firstLine="709"/>
        <w:jc w:val="right"/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</w:pPr>
      <w:r w:rsidRPr="00DD4334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 xml:space="preserve">Юлия Викторовна </w:t>
      </w:r>
      <w:proofErr w:type="spellStart"/>
      <w:r w:rsidRPr="00DD4334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>Хогоева</w:t>
      </w:r>
      <w:proofErr w:type="spellEnd"/>
      <w:r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>,</w:t>
      </w:r>
    </w:p>
    <w:p w:rsidR="002A55D6" w:rsidRPr="00D40326" w:rsidRDefault="00DD4334" w:rsidP="00DD4334">
      <w:pPr>
        <w:spacing w:after="0" w:line="360" w:lineRule="auto"/>
        <w:ind w:firstLine="709"/>
        <w:jc w:val="right"/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 xml:space="preserve">учитель русского языка и литературы, муниципальное бюджетное общеобразовательное учреждение </w:t>
      </w:r>
      <w:proofErr w:type="spellStart"/>
      <w:r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>Нукутская</w:t>
      </w:r>
      <w:proofErr w:type="spellEnd"/>
      <w:r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 xml:space="preserve"> средняя общеобразовательная школа, МО «</w:t>
      </w:r>
      <w:proofErr w:type="spellStart"/>
      <w:r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>Нукутский</w:t>
      </w:r>
      <w:proofErr w:type="spellEnd"/>
      <w:r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 xml:space="preserve"> район», </w:t>
      </w:r>
      <w:hyperlink r:id="rId9" w:history="1">
        <w:r w:rsidR="00D40326" w:rsidRPr="00BE116C">
          <w:rPr>
            <w:rStyle w:val="ac"/>
            <w:rFonts w:ascii="Times New Roman" w:eastAsia="Times New Roman" w:hAnsi="Times New Roman" w:cs="Times New Roman"/>
            <w:bCs/>
            <w:i/>
            <w:sz w:val="28"/>
            <w:szCs w:val="28"/>
            <w:lang w:val="en-US" w:eastAsia="ru-RU"/>
          </w:rPr>
          <w:t>maksim</w:t>
        </w:r>
        <w:r w:rsidR="00D40326" w:rsidRPr="00BE116C">
          <w:rPr>
            <w:rStyle w:val="ac"/>
            <w:rFonts w:ascii="Times New Roman" w:eastAsia="Times New Roman" w:hAnsi="Times New Roman" w:cs="Times New Roman"/>
            <w:bCs/>
            <w:i/>
            <w:sz w:val="28"/>
            <w:szCs w:val="28"/>
            <w:lang w:eastAsia="ru-RU"/>
          </w:rPr>
          <w:t>-</w:t>
        </w:r>
        <w:r w:rsidR="00D40326" w:rsidRPr="00BE116C">
          <w:rPr>
            <w:rStyle w:val="ac"/>
            <w:rFonts w:ascii="Times New Roman" w:eastAsia="Times New Roman" w:hAnsi="Times New Roman" w:cs="Times New Roman"/>
            <w:bCs/>
            <w:i/>
            <w:sz w:val="28"/>
            <w:szCs w:val="28"/>
            <w:lang w:val="en-US" w:eastAsia="ru-RU"/>
          </w:rPr>
          <w:t>hog</w:t>
        </w:r>
        <w:r w:rsidR="00D40326" w:rsidRPr="00BE116C">
          <w:rPr>
            <w:rStyle w:val="ac"/>
            <w:rFonts w:ascii="Times New Roman" w:eastAsia="Times New Roman" w:hAnsi="Times New Roman" w:cs="Times New Roman"/>
            <w:bCs/>
            <w:i/>
            <w:sz w:val="28"/>
            <w:szCs w:val="28"/>
            <w:lang w:eastAsia="ru-RU"/>
          </w:rPr>
          <w:t>2013@</w:t>
        </w:r>
        <w:r w:rsidR="00D40326" w:rsidRPr="00BE116C">
          <w:rPr>
            <w:rStyle w:val="ac"/>
            <w:rFonts w:ascii="Times New Roman" w:eastAsia="Times New Roman" w:hAnsi="Times New Roman" w:cs="Times New Roman"/>
            <w:bCs/>
            <w:i/>
            <w:sz w:val="28"/>
            <w:szCs w:val="28"/>
            <w:lang w:val="en-US" w:eastAsia="ru-RU"/>
          </w:rPr>
          <w:t>yandex</w:t>
        </w:r>
        <w:r w:rsidR="00D40326" w:rsidRPr="00BE116C">
          <w:rPr>
            <w:rStyle w:val="ac"/>
            <w:rFonts w:ascii="Times New Roman" w:eastAsia="Times New Roman" w:hAnsi="Times New Roman" w:cs="Times New Roman"/>
            <w:bCs/>
            <w:i/>
            <w:sz w:val="28"/>
            <w:szCs w:val="28"/>
            <w:lang w:eastAsia="ru-RU"/>
          </w:rPr>
          <w:t>.</w:t>
        </w:r>
        <w:proofErr w:type="spellStart"/>
        <w:r w:rsidR="00D40326" w:rsidRPr="00BE116C">
          <w:rPr>
            <w:rStyle w:val="ac"/>
            <w:rFonts w:ascii="Times New Roman" w:eastAsia="Times New Roman" w:hAnsi="Times New Roman" w:cs="Times New Roman"/>
            <w:bCs/>
            <w:i/>
            <w:sz w:val="28"/>
            <w:szCs w:val="28"/>
            <w:lang w:val="en-US" w:eastAsia="ru-RU"/>
          </w:rPr>
          <w:t>ru</w:t>
        </w:r>
        <w:proofErr w:type="spellEnd"/>
      </w:hyperlink>
      <w:r w:rsidR="00D40326" w:rsidRPr="00D40326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 xml:space="preserve"> </w:t>
      </w:r>
      <w:r w:rsidR="00D40326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 xml:space="preserve"> </w:t>
      </w:r>
      <w:bookmarkStart w:id="0" w:name="_GoBack"/>
      <w:bookmarkEnd w:id="0"/>
    </w:p>
    <w:p w:rsidR="002A55D6" w:rsidRPr="00103557" w:rsidRDefault="002A55D6" w:rsidP="00DD4334">
      <w:pPr>
        <w:spacing w:after="0" w:line="360" w:lineRule="auto"/>
        <w:ind w:firstLine="709"/>
        <w:jc w:val="right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D85496" w:rsidRPr="00103557" w:rsidRDefault="00D85496" w:rsidP="00884A0E">
      <w:pPr>
        <w:spacing w:after="0" w:line="36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85496" w:rsidRPr="00103557" w:rsidRDefault="00D85496" w:rsidP="00884A0E">
      <w:pPr>
        <w:spacing w:after="0" w:line="36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035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Достижение предметных результатов обеспечивается за счет основных учебных предметов. Поэтому объектом оценки предметных результатов является способность учащихся решать учебно-познавательные и учебно-практические задачи.</w:t>
      </w:r>
    </w:p>
    <w:p w:rsidR="00103557" w:rsidRDefault="00884A0E" w:rsidP="00884A0E">
      <w:pPr>
        <w:spacing w:after="0" w:line="36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</w:t>
      </w:r>
      <w:r w:rsidR="00D85496" w:rsidRPr="001035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уроках русского языка мы оцениваем устные ответы учащихся, письменные (диктанты, сочинения, изложения), грамотность, обучающие работы (различные упражнения и диктанты неконтрольного характера). Для каждого вида работ соответствуют свои нормы оценки. Данные результаты оцениваются по пятибалльной системе. Данные отметки выставляются в журнал и дневник ребенка.</w:t>
      </w:r>
    </w:p>
    <w:p w:rsidR="00D85496" w:rsidRPr="00103557" w:rsidRDefault="00D85496" w:rsidP="00884A0E">
      <w:pPr>
        <w:spacing w:after="0" w:line="36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035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Стартовая диагностика, промежуточная и итоговая (по концу года) оценивается по уровням. Каждый уровень соответствует определенной отметке по пятибалльной системе. Данные заносятся в таблицы. По данным таблицам я могу проанализировать динамику индивидуального роста каждого ученика по овладению предметными результатами.</w:t>
      </w:r>
    </w:p>
    <w:p w:rsidR="00D85496" w:rsidRPr="00103557" w:rsidRDefault="00884A0E" w:rsidP="00884A0E">
      <w:pPr>
        <w:pStyle w:val="a3"/>
        <w:spacing w:before="0" w:beforeAutospacing="0" w:after="0" w:afterAutospacing="0" w:line="360" w:lineRule="auto"/>
        <w:ind w:firstLine="709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</w:t>
      </w:r>
      <w:r w:rsidR="00D85496" w:rsidRPr="00103557">
        <w:rPr>
          <w:color w:val="000000"/>
          <w:sz w:val="28"/>
          <w:szCs w:val="28"/>
        </w:rPr>
        <w:t xml:space="preserve">Оценка </w:t>
      </w:r>
      <w:proofErr w:type="spellStart"/>
      <w:r w:rsidR="00D85496" w:rsidRPr="00103557">
        <w:rPr>
          <w:color w:val="000000"/>
          <w:sz w:val="28"/>
          <w:szCs w:val="28"/>
        </w:rPr>
        <w:t>метапредметных</w:t>
      </w:r>
      <w:proofErr w:type="spellEnd"/>
      <w:r w:rsidR="00D85496" w:rsidRPr="00103557">
        <w:rPr>
          <w:color w:val="000000"/>
          <w:sz w:val="28"/>
          <w:szCs w:val="28"/>
        </w:rPr>
        <w:t xml:space="preserve"> результатов предполагает оценку универсальных учебных действий учащихся (регулятивных, коммуникативных, познавательных), т. е. таких умственных действий обучающихся, которые направлены на анализ своей познавательной деятельности и управление ею. К ним относятся:</w:t>
      </w:r>
    </w:p>
    <w:p w:rsidR="00D85496" w:rsidRPr="00103557" w:rsidRDefault="00D85496" w:rsidP="00884A0E">
      <w:pPr>
        <w:pStyle w:val="a3"/>
        <w:numPr>
          <w:ilvl w:val="0"/>
          <w:numId w:val="6"/>
        </w:numPr>
        <w:spacing w:before="0" w:beforeAutospacing="0" w:after="0" w:afterAutospacing="0" w:line="360" w:lineRule="auto"/>
        <w:ind w:left="0" w:firstLine="709"/>
        <w:rPr>
          <w:color w:val="000000"/>
          <w:sz w:val="28"/>
          <w:szCs w:val="28"/>
        </w:rPr>
      </w:pPr>
      <w:proofErr w:type="gramStart"/>
      <w:r w:rsidRPr="00103557">
        <w:rPr>
          <w:color w:val="000000"/>
          <w:sz w:val="28"/>
          <w:szCs w:val="28"/>
        </w:rPr>
        <w:t xml:space="preserve">способность обучающегося принимать и сохранять учебную цель и задачи; самостоятельно преобразовывать практическую задачу в </w:t>
      </w:r>
      <w:r w:rsidRPr="00103557">
        <w:rPr>
          <w:color w:val="000000"/>
          <w:sz w:val="28"/>
          <w:szCs w:val="28"/>
        </w:rPr>
        <w:lastRenderedPageBreak/>
        <w:t>познавательную; умение планировать собственную деятельность в соответствии с поставленной задачей и условиями её реализации и искать средства её осуществления; умение контролировать и оценивать свои действия, вносить коррективы в их выполнение на основе оценки и учёта характера ошибок, проявлять инициативу и самостоятельность в обучении;</w:t>
      </w:r>
      <w:proofErr w:type="gramEnd"/>
    </w:p>
    <w:p w:rsidR="00D85496" w:rsidRPr="00103557" w:rsidRDefault="00D85496" w:rsidP="00884A0E">
      <w:pPr>
        <w:pStyle w:val="a3"/>
        <w:numPr>
          <w:ilvl w:val="0"/>
          <w:numId w:val="6"/>
        </w:numPr>
        <w:spacing w:before="0" w:beforeAutospacing="0" w:after="0" w:afterAutospacing="0" w:line="360" w:lineRule="auto"/>
        <w:ind w:left="0" w:firstLine="709"/>
        <w:rPr>
          <w:color w:val="000000"/>
          <w:sz w:val="28"/>
          <w:szCs w:val="28"/>
        </w:rPr>
      </w:pPr>
      <w:r w:rsidRPr="00103557">
        <w:rPr>
          <w:color w:val="000000"/>
          <w:sz w:val="28"/>
          <w:szCs w:val="28"/>
        </w:rPr>
        <w:t>умение осуществлять информационный поиск, сбор и выделение существенной информации из различных информационных источников;</w:t>
      </w:r>
    </w:p>
    <w:p w:rsidR="00D85496" w:rsidRPr="00103557" w:rsidRDefault="00D85496" w:rsidP="00884A0E">
      <w:pPr>
        <w:pStyle w:val="a3"/>
        <w:numPr>
          <w:ilvl w:val="0"/>
          <w:numId w:val="6"/>
        </w:numPr>
        <w:spacing w:before="0" w:beforeAutospacing="0" w:after="0" w:afterAutospacing="0" w:line="360" w:lineRule="auto"/>
        <w:ind w:left="0" w:firstLine="709"/>
        <w:rPr>
          <w:color w:val="000000"/>
          <w:sz w:val="28"/>
          <w:szCs w:val="28"/>
        </w:rPr>
      </w:pPr>
      <w:r w:rsidRPr="00103557">
        <w:rPr>
          <w:color w:val="000000"/>
          <w:sz w:val="28"/>
          <w:szCs w:val="28"/>
        </w:rPr>
        <w:t>умение использовать знаково-символические средства для создания моделей изучаемых объектов и процессов, схем решения учебно-познавательных и практических задач;</w:t>
      </w:r>
    </w:p>
    <w:p w:rsidR="00D85496" w:rsidRPr="00103557" w:rsidRDefault="00D85496" w:rsidP="00884A0E">
      <w:pPr>
        <w:pStyle w:val="a3"/>
        <w:numPr>
          <w:ilvl w:val="0"/>
          <w:numId w:val="6"/>
        </w:numPr>
        <w:spacing w:before="0" w:beforeAutospacing="0" w:after="0" w:afterAutospacing="0" w:line="360" w:lineRule="auto"/>
        <w:ind w:left="0" w:firstLine="709"/>
        <w:rPr>
          <w:color w:val="000000"/>
          <w:sz w:val="28"/>
          <w:szCs w:val="28"/>
        </w:rPr>
      </w:pPr>
      <w:r w:rsidRPr="00103557">
        <w:rPr>
          <w:color w:val="000000"/>
          <w:sz w:val="28"/>
          <w:szCs w:val="28"/>
        </w:rPr>
        <w:t>способность к осуществлению логических операций сравнения, анализа, обобщения, классификации по родовидовым признакам, установлению аналогий, отнесению к известным понятиям;</w:t>
      </w:r>
    </w:p>
    <w:p w:rsidR="00D85496" w:rsidRPr="00103557" w:rsidRDefault="00D85496" w:rsidP="00884A0E">
      <w:pPr>
        <w:pStyle w:val="a3"/>
        <w:numPr>
          <w:ilvl w:val="0"/>
          <w:numId w:val="6"/>
        </w:numPr>
        <w:spacing w:before="0" w:beforeAutospacing="0" w:after="0" w:afterAutospacing="0" w:line="360" w:lineRule="auto"/>
        <w:ind w:left="0" w:firstLine="709"/>
        <w:rPr>
          <w:color w:val="000000"/>
          <w:sz w:val="28"/>
          <w:szCs w:val="28"/>
        </w:rPr>
      </w:pPr>
      <w:r w:rsidRPr="00103557">
        <w:rPr>
          <w:color w:val="000000"/>
          <w:sz w:val="28"/>
          <w:szCs w:val="28"/>
        </w:rPr>
        <w:t>умение сотрудничать с педагогом и сверстниками при решении учебных проблем, принимать на себя ответственность за результаты своих действий.</w:t>
      </w:r>
    </w:p>
    <w:p w:rsidR="00884A0E" w:rsidRDefault="00D85496" w:rsidP="00884A0E">
      <w:pPr>
        <w:pStyle w:val="a3"/>
        <w:spacing w:before="0" w:beforeAutospacing="0" w:after="0" w:afterAutospacing="0" w:line="360" w:lineRule="auto"/>
        <w:ind w:firstLine="708"/>
        <w:rPr>
          <w:color w:val="000000"/>
          <w:sz w:val="28"/>
          <w:szCs w:val="28"/>
        </w:rPr>
      </w:pPr>
      <w:r w:rsidRPr="00103557">
        <w:rPr>
          <w:color w:val="000000"/>
          <w:sz w:val="28"/>
          <w:szCs w:val="28"/>
        </w:rPr>
        <w:t xml:space="preserve">Оценка достижения </w:t>
      </w:r>
      <w:proofErr w:type="spellStart"/>
      <w:r w:rsidRPr="00103557">
        <w:rPr>
          <w:color w:val="000000"/>
          <w:sz w:val="28"/>
          <w:szCs w:val="28"/>
        </w:rPr>
        <w:t>метапредметных</w:t>
      </w:r>
      <w:proofErr w:type="spellEnd"/>
      <w:r w:rsidRPr="00103557">
        <w:rPr>
          <w:color w:val="000000"/>
          <w:sz w:val="28"/>
          <w:szCs w:val="28"/>
        </w:rPr>
        <w:t xml:space="preserve"> результатов может проводиться в ходе различных процедур. Основной процедурой итоговой оценки достижения </w:t>
      </w:r>
      <w:proofErr w:type="spellStart"/>
      <w:r w:rsidRPr="00103557">
        <w:rPr>
          <w:color w:val="000000"/>
          <w:sz w:val="28"/>
          <w:szCs w:val="28"/>
        </w:rPr>
        <w:t>метапредметных</w:t>
      </w:r>
      <w:proofErr w:type="spellEnd"/>
      <w:r w:rsidRPr="00103557">
        <w:rPr>
          <w:color w:val="000000"/>
          <w:sz w:val="28"/>
          <w:szCs w:val="28"/>
        </w:rPr>
        <w:t xml:space="preserve"> результатов является защита итогового </w:t>
      </w:r>
      <w:proofErr w:type="gramStart"/>
      <w:r w:rsidRPr="00103557">
        <w:rPr>
          <w:color w:val="000000"/>
          <w:sz w:val="28"/>
          <w:szCs w:val="28"/>
        </w:rPr>
        <w:t>индивидуального проекта</w:t>
      </w:r>
      <w:proofErr w:type="gramEnd"/>
      <w:r w:rsidRPr="00103557">
        <w:rPr>
          <w:color w:val="000000"/>
          <w:sz w:val="28"/>
          <w:szCs w:val="28"/>
        </w:rPr>
        <w:t>.</w:t>
      </w:r>
    </w:p>
    <w:p w:rsidR="00884A0E" w:rsidRDefault="00D85496" w:rsidP="00884A0E">
      <w:pPr>
        <w:pStyle w:val="a3"/>
        <w:spacing w:before="0" w:beforeAutospacing="0" w:after="0" w:afterAutospacing="0" w:line="360" w:lineRule="auto"/>
        <w:ind w:firstLine="708"/>
        <w:rPr>
          <w:color w:val="000000"/>
          <w:sz w:val="28"/>
          <w:szCs w:val="28"/>
        </w:rPr>
      </w:pPr>
      <w:r w:rsidRPr="00103557">
        <w:rPr>
          <w:color w:val="000000"/>
          <w:sz w:val="28"/>
          <w:szCs w:val="28"/>
        </w:rPr>
        <w:t xml:space="preserve">Дополнительным источником данных о достижении отдельных </w:t>
      </w:r>
      <w:proofErr w:type="spellStart"/>
      <w:r w:rsidRPr="00103557">
        <w:rPr>
          <w:color w:val="000000"/>
          <w:sz w:val="28"/>
          <w:szCs w:val="28"/>
        </w:rPr>
        <w:t>метапредметных</w:t>
      </w:r>
      <w:proofErr w:type="spellEnd"/>
      <w:r w:rsidRPr="00103557">
        <w:rPr>
          <w:color w:val="000000"/>
          <w:sz w:val="28"/>
          <w:szCs w:val="28"/>
        </w:rPr>
        <w:t xml:space="preserve"> результатов могут служить результаты выполнения проверочных работ (как правило, тематических) по всем предметам (РЯ и </w:t>
      </w:r>
      <w:proofErr w:type="gramStart"/>
      <w:r w:rsidRPr="00103557">
        <w:rPr>
          <w:color w:val="000000"/>
          <w:sz w:val="28"/>
          <w:szCs w:val="28"/>
        </w:rPr>
        <w:t>лит-</w:t>
      </w:r>
      <w:proofErr w:type="spellStart"/>
      <w:r w:rsidRPr="00103557">
        <w:rPr>
          <w:color w:val="000000"/>
          <w:sz w:val="28"/>
          <w:szCs w:val="28"/>
        </w:rPr>
        <w:t>ра</w:t>
      </w:r>
      <w:proofErr w:type="spellEnd"/>
      <w:proofErr w:type="gramEnd"/>
      <w:r w:rsidRPr="00103557">
        <w:rPr>
          <w:color w:val="000000"/>
          <w:sz w:val="28"/>
          <w:szCs w:val="28"/>
        </w:rPr>
        <w:t xml:space="preserve">). </w:t>
      </w:r>
    </w:p>
    <w:p w:rsidR="00D85496" w:rsidRPr="00103557" w:rsidRDefault="00D85496" w:rsidP="00884A0E">
      <w:pPr>
        <w:pStyle w:val="a3"/>
        <w:spacing w:before="0" w:beforeAutospacing="0" w:after="0" w:afterAutospacing="0" w:line="360" w:lineRule="auto"/>
        <w:ind w:firstLine="708"/>
        <w:rPr>
          <w:color w:val="000000"/>
          <w:sz w:val="28"/>
          <w:szCs w:val="28"/>
        </w:rPr>
      </w:pPr>
      <w:r w:rsidRPr="00103557">
        <w:rPr>
          <w:color w:val="000000"/>
          <w:sz w:val="28"/>
          <w:szCs w:val="28"/>
        </w:rPr>
        <w:t>Например, комплексная проверочная работа по русскому языку, кроме предметных знаний и умений, проверяет личностные (принятие значимости ценности труда), познавательные (выделение главного; различение информации и отношения, формы слова и однокоренных слов; моделирование предложения), коммуникативные (монологический текст как ответ на вопрос).</w:t>
      </w:r>
    </w:p>
    <w:p w:rsidR="00D85496" w:rsidRPr="00103557" w:rsidRDefault="00D85496" w:rsidP="00884A0E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rPr>
          <w:color w:val="000000"/>
          <w:sz w:val="28"/>
          <w:szCs w:val="28"/>
        </w:rPr>
      </w:pPr>
    </w:p>
    <w:p w:rsidR="00D85496" w:rsidRPr="00103557" w:rsidRDefault="00D85496" w:rsidP="00884A0E">
      <w:pPr>
        <w:pStyle w:val="a3"/>
        <w:numPr>
          <w:ilvl w:val="0"/>
          <w:numId w:val="7"/>
        </w:numPr>
        <w:shd w:val="clear" w:color="auto" w:fill="FFFFFF"/>
        <w:spacing w:before="0" w:beforeAutospacing="0" w:after="0" w:afterAutospacing="0" w:line="360" w:lineRule="auto"/>
        <w:ind w:left="0" w:firstLine="709"/>
        <w:rPr>
          <w:color w:val="000000"/>
          <w:sz w:val="28"/>
          <w:szCs w:val="28"/>
        </w:rPr>
      </w:pPr>
      <w:r w:rsidRPr="00103557">
        <w:rPr>
          <w:color w:val="000000"/>
          <w:sz w:val="28"/>
          <w:szCs w:val="28"/>
        </w:rPr>
        <w:t>Сравни слова по их составу (по морфемам). Выпиши из них слово, отличающееся по своему строению, построй его модель, рядом запиши другое слово, соответствующее данной модели.</w:t>
      </w:r>
    </w:p>
    <w:p w:rsidR="00D85496" w:rsidRPr="00103557" w:rsidRDefault="00D85496" w:rsidP="00884A0E">
      <w:pPr>
        <w:pStyle w:val="a3"/>
        <w:numPr>
          <w:ilvl w:val="0"/>
          <w:numId w:val="7"/>
        </w:numPr>
        <w:shd w:val="clear" w:color="auto" w:fill="FFFFFF"/>
        <w:spacing w:before="0" w:beforeAutospacing="0" w:after="0" w:afterAutospacing="0" w:line="360" w:lineRule="auto"/>
        <w:ind w:left="0" w:firstLine="709"/>
        <w:rPr>
          <w:color w:val="000000"/>
          <w:sz w:val="28"/>
          <w:szCs w:val="28"/>
        </w:rPr>
      </w:pPr>
      <w:r w:rsidRPr="00103557">
        <w:rPr>
          <w:color w:val="000000"/>
          <w:sz w:val="28"/>
          <w:szCs w:val="28"/>
        </w:rPr>
        <w:t>Правильно ли построены словосочетания? Если есть нарушения, установи их причину. Запиши словосочетания верно, в скобках укажи, что было нарушено.</w:t>
      </w:r>
    </w:p>
    <w:p w:rsidR="00D85496" w:rsidRPr="00103557" w:rsidRDefault="00D85496" w:rsidP="00884A0E">
      <w:pPr>
        <w:pStyle w:val="a3"/>
        <w:numPr>
          <w:ilvl w:val="0"/>
          <w:numId w:val="7"/>
        </w:numPr>
        <w:shd w:val="clear" w:color="auto" w:fill="FFFFFF"/>
        <w:spacing w:before="0" w:beforeAutospacing="0" w:after="0" w:afterAutospacing="0" w:line="360" w:lineRule="auto"/>
        <w:ind w:left="0" w:firstLine="709"/>
        <w:rPr>
          <w:color w:val="000000"/>
          <w:sz w:val="28"/>
          <w:szCs w:val="28"/>
        </w:rPr>
      </w:pPr>
      <w:r w:rsidRPr="00103557">
        <w:rPr>
          <w:color w:val="000000"/>
          <w:sz w:val="28"/>
          <w:szCs w:val="28"/>
        </w:rPr>
        <w:t>Обоснуй постановку знаков препинания схемой предложения.</w:t>
      </w:r>
    </w:p>
    <w:p w:rsidR="00D85496" w:rsidRPr="00103557" w:rsidRDefault="00D85496" w:rsidP="00884A0E">
      <w:pPr>
        <w:pStyle w:val="a3"/>
        <w:numPr>
          <w:ilvl w:val="0"/>
          <w:numId w:val="7"/>
        </w:numPr>
        <w:shd w:val="clear" w:color="auto" w:fill="FFFFFF"/>
        <w:spacing w:before="0" w:beforeAutospacing="0" w:after="0" w:afterAutospacing="0" w:line="360" w:lineRule="auto"/>
        <w:ind w:left="0" w:firstLine="709"/>
        <w:rPr>
          <w:color w:val="000000"/>
          <w:sz w:val="28"/>
          <w:szCs w:val="28"/>
        </w:rPr>
      </w:pPr>
      <w:r w:rsidRPr="00103557">
        <w:rPr>
          <w:color w:val="000000"/>
          <w:sz w:val="28"/>
          <w:szCs w:val="28"/>
        </w:rPr>
        <w:t>Распредели по группам слова по наличию безударной гласной в корне, приставке или окончании. Какой обобщённый способ проверки используется во всех случаях?</w:t>
      </w:r>
    </w:p>
    <w:p w:rsidR="00D85496" w:rsidRPr="00103557" w:rsidRDefault="00D85496" w:rsidP="00884A0E">
      <w:pPr>
        <w:pStyle w:val="a3"/>
        <w:numPr>
          <w:ilvl w:val="0"/>
          <w:numId w:val="7"/>
        </w:numPr>
        <w:shd w:val="clear" w:color="auto" w:fill="FFFFFF"/>
        <w:spacing w:before="0" w:beforeAutospacing="0" w:after="0" w:afterAutospacing="0" w:line="360" w:lineRule="auto"/>
        <w:ind w:left="0" w:firstLine="709"/>
        <w:rPr>
          <w:color w:val="000000"/>
          <w:sz w:val="28"/>
          <w:szCs w:val="28"/>
        </w:rPr>
      </w:pPr>
      <w:r w:rsidRPr="00103557">
        <w:rPr>
          <w:color w:val="000000"/>
          <w:sz w:val="28"/>
          <w:szCs w:val="28"/>
        </w:rPr>
        <w:t>Раздели фигуры на две группы разными способами.</w:t>
      </w:r>
    </w:p>
    <w:p w:rsidR="00D85496" w:rsidRPr="00103557" w:rsidRDefault="00D85496" w:rsidP="00884A0E">
      <w:pPr>
        <w:pStyle w:val="a3"/>
        <w:numPr>
          <w:ilvl w:val="0"/>
          <w:numId w:val="7"/>
        </w:numPr>
        <w:shd w:val="clear" w:color="auto" w:fill="FFFFFF"/>
        <w:spacing w:before="0" w:beforeAutospacing="0" w:after="0" w:afterAutospacing="0" w:line="360" w:lineRule="auto"/>
        <w:ind w:left="0" w:firstLine="709"/>
        <w:rPr>
          <w:color w:val="000000"/>
          <w:sz w:val="28"/>
          <w:szCs w:val="28"/>
        </w:rPr>
      </w:pPr>
      <w:r w:rsidRPr="00103557">
        <w:rPr>
          <w:color w:val="000000"/>
          <w:sz w:val="28"/>
          <w:szCs w:val="28"/>
        </w:rPr>
        <w:t>Проверь выполненную работу.</w:t>
      </w:r>
    </w:p>
    <w:p w:rsidR="00D85496" w:rsidRPr="00103557" w:rsidRDefault="00D85496" w:rsidP="00884A0E">
      <w:pPr>
        <w:pStyle w:val="a3"/>
        <w:numPr>
          <w:ilvl w:val="0"/>
          <w:numId w:val="7"/>
        </w:numPr>
        <w:shd w:val="clear" w:color="auto" w:fill="FFFFFF"/>
        <w:spacing w:before="0" w:beforeAutospacing="0" w:after="0" w:afterAutospacing="0" w:line="360" w:lineRule="auto"/>
        <w:ind w:left="0" w:firstLine="709"/>
        <w:rPr>
          <w:color w:val="000000"/>
          <w:sz w:val="28"/>
          <w:szCs w:val="28"/>
        </w:rPr>
      </w:pPr>
      <w:r w:rsidRPr="00103557">
        <w:rPr>
          <w:color w:val="000000"/>
          <w:sz w:val="28"/>
          <w:szCs w:val="28"/>
        </w:rPr>
        <w:t xml:space="preserve">Какие задания, ты считаешь, </w:t>
      </w:r>
      <w:proofErr w:type="gramStart"/>
      <w:r w:rsidRPr="00103557">
        <w:rPr>
          <w:color w:val="000000"/>
          <w:sz w:val="28"/>
          <w:szCs w:val="28"/>
        </w:rPr>
        <w:t>выполнены</w:t>
      </w:r>
      <w:proofErr w:type="gramEnd"/>
      <w:r w:rsidRPr="00103557">
        <w:rPr>
          <w:color w:val="000000"/>
          <w:sz w:val="28"/>
          <w:szCs w:val="28"/>
        </w:rPr>
        <w:t xml:space="preserve"> верно? Обведи их номера.</w:t>
      </w:r>
    </w:p>
    <w:p w:rsidR="00D85496" w:rsidRPr="00103557" w:rsidRDefault="00D85496" w:rsidP="00884A0E">
      <w:pPr>
        <w:pStyle w:val="a3"/>
        <w:numPr>
          <w:ilvl w:val="0"/>
          <w:numId w:val="7"/>
        </w:numPr>
        <w:shd w:val="clear" w:color="auto" w:fill="FFFFFF"/>
        <w:spacing w:before="0" w:beforeAutospacing="0" w:after="0" w:afterAutospacing="0" w:line="360" w:lineRule="auto"/>
        <w:ind w:left="0" w:firstLine="709"/>
        <w:rPr>
          <w:color w:val="000000"/>
          <w:sz w:val="28"/>
          <w:szCs w:val="28"/>
        </w:rPr>
      </w:pPr>
      <w:r w:rsidRPr="00103557">
        <w:rPr>
          <w:color w:val="000000"/>
          <w:sz w:val="28"/>
          <w:szCs w:val="28"/>
        </w:rPr>
        <w:t>Какое из заданий сложнее? Напиши, почему?</w:t>
      </w:r>
    </w:p>
    <w:p w:rsidR="00D85496" w:rsidRPr="00103557" w:rsidRDefault="004F201E" w:rsidP="00884A0E">
      <w:pPr>
        <w:spacing w:after="0" w:line="360" w:lineRule="auto"/>
        <w:ind w:firstLine="709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10355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Благодаря заданиям такого рода дети учатся рассуждать, анализировать, классифицировать, т. е. работают на </w:t>
      </w:r>
      <w:proofErr w:type="spellStart"/>
      <w:r w:rsidRPr="0010355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метапредметный</w:t>
      </w:r>
      <w:proofErr w:type="spellEnd"/>
      <w:r w:rsidRPr="0010355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результат.</w:t>
      </w:r>
    </w:p>
    <w:p w:rsidR="00884A0E" w:rsidRDefault="004F201E" w:rsidP="00884A0E">
      <w:pPr>
        <w:spacing w:after="0" w:line="360" w:lineRule="auto"/>
        <w:ind w:firstLine="709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10355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Оценивание уровня </w:t>
      </w:r>
      <w:proofErr w:type="spellStart"/>
      <w:r w:rsidRPr="0010355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сформированности</w:t>
      </w:r>
      <w:proofErr w:type="spellEnd"/>
      <w:r w:rsidRPr="0010355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10355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метапредметных</w:t>
      </w:r>
      <w:proofErr w:type="spellEnd"/>
      <w:r w:rsidRPr="0010355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результатов </w:t>
      </w:r>
      <w:proofErr w:type="gramStart"/>
      <w:r w:rsidRPr="0010355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( </w:t>
      </w:r>
      <w:proofErr w:type="gramEnd"/>
      <w:r w:rsidRPr="0010355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целеполагание, планирование) может основываться </w:t>
      </w:r>
      <w:r w:rsidRPr="00103557">
        <w:rPr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  <w:t>на устных и письменных ответах</w:t>
      </w:r>
      <w:r w:rsidRPr="0010355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учащихся, а также </w:t>
      </w:r>
      <w:r w:rsidRPr="00103557">
        <w:rPr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  <w:t>на наблюдениях</w:t>
      </w:r>
      <w:r w:rsidRPr="0010355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учителя за участием учащихся в групповой и парной работе. Здесь очень важную роль играет самооценка учащегося. Для адекватного оценивания ученик должен научиться отвечать на вопросы о целях и результатах своей работы, то есть освоить алгоритм самооценки. </w:t>
      </w:r>
    </w:p>
    <w:p w:rsidR="004F201E" w:rsidRPr="00884A0E" w:rsidRDefault="004F201E" w:rsidP="00884A0E">
      <w:pPr>
        <w:spacing w:after="0" w:line="360" w:lineRule="auto"/>
        <w:ind w:firstLine="709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10355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Алгоритм самооценки (вопросы, на которые отвечает ученик):</w:t>
      </w:r>
    </w:p>
    <w:p w:rsidR="004F201E" w:rsidRPr="00103557" w:rsidRDefault="004F201E" w:rsidP="00884A0E">
      <w:pPr>
        <w:spacing w:after="0" w:line="36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035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 Что нужно было сделать в задаче (задании)? Какова была цель, что нужно было получить в результате?</w:t>
      </w:r>
    </w:p>
    <w:p w:rsidR="004F201E" w:rsidRPr="00103557" w:rsidRDefault="004F201E" w:rsidP="00884A0E">
      <w:pPr>
        <w:spacing w:after="0" w:line="36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035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 Удалось получить результат? Найдено решение, ответ?</w:t>
      </w:r>
    </w:p>
    <w:p w:rsidR="004F201E" w:rsidRPr="00103557" w:rsidRDefault="004F201E" w:rsidP="00884A0E">
      <w:pPr>
        <w:spacing w:after="0" w:line="36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035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3. Справился полностью правильно или с ошибкой? </w:t>
      </w:r>
      <w:proofErr w:type="gramStart"/>
      <w:r w:rsidRPr="001035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Какой</w:t>
      </w:r>
      <w:proofErr w:type="gramEnd"/>
      <w:r w:rsidRPr="001035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в чём? Для ответа на этот вопрос ученику нужно: либо получить эталон правильного решения задачи и сравнить с ним своё решение, либо руководствоваться реакцией учителя и класса на собственное решение – исправляли ли какие-то его шаги, приняли ли его конечный ответ.</w:t>
      </w:r>
    </w:p>
    <w:p w:rsidR="00884A0E" w:rsidRDefault="004F201E" w:rsidP="00884A0E">
      <w:pPr>
        <w:spacing w:after="0" w:line="36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035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 Справился полностью самостоятельно или с помощью (кто помогал, в чём)?</w:t>
      </w:r>
    </w:p>
    <w:p w:rsidR="004F201E" w:rsidRPr="00103557" w:rsidRDefault="004F201E" w:rsidP="00884A0E">
      <w:pPr>
        <w:spacing w:after="0" w:line="36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035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тетрадях приклеиваем листок с примерными вопросами, с помощью которых дети смогут подвести итог проделанной работы.</w:t>
      </w:r>
    </w:p>
    <w:p w:rsidR="004F201E" w:rsidRPr="00103557" w:rsidRDefault="004F201E" w:rsidP="00884A0E">
      <w:pPr>
        <w:spacing w:after="0" w:line="36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10355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Метапредметные</w:t>
      </w:r>
      <w:proofErr w:type="spellEnd"/>
    </w:p>
    <w:p w:rsidR="004F201E" w:rsidRPr="00103557" w:rsidRDefault="004F201E" w:rsidP="00884A0E">
      <w:pPr>
        <w:spacing w:after="0" w:line="36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035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Мне больше всего удалось ...</w:t>
      </w:r>
    </w:p>
    <w:p w:rsidR="004F201E" w:rsidRPr="00103557" w:rsidRDefault="004F201E" w:rsidP="00884A0E">
      <w:pPr>
        <w:spacing w:after="0" w:line="36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035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 что я могу себя похвалить?</w:t>
      </w:r>
    </w:p>
    <w:p w:rsidR="004F201E" w:rsidRPr="00103557" w:rsidRDefault="004F201E" w:rsidP="00884A0E">
      <w:pPr>
        <w:spacing w:after="0" w:line="36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035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 что я могу похвалить одноклассников?</w:t>
      </w:r>
    </w:p>
    <w:p w:rsidR="004F201E" w:rsidRPr="00103557" w:rsidRDefault="004F201E" w:rsidP="00884A0E">
      <w:pPr>
        <w:spacing w:after="0" w:line="36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035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 приобрёл?</w:t>
      </w:r>
    </w:p>
    <w:p w:rsidR="004F201E" w:rsidRPr="00103557" w:rsidRDefault="004F201E" w:rsidP="00884A0E">
      <w:pPr>
        <w:spacing w:after="0" w:line="36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035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 меня удивило?</w:t>
      </w:r>
    </w:p>
    <w:p w:rsidR="004F201E" w:rsidRPr="00103557" w:rsidRDefault="004F201E" w:rsidP="00884A0E">
      <w:pPr>
        <w:spacing w:after="0" w:line="36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035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Для меня было открытием то, что ...</w:t>
      </w:r>
    </w:p>
    <w:p w:rsidR="004F201E" w:rsidRPr="00103557" w:rsidRDefault="004F201E" w:rsidP="00884A0E">
      <w:pPr>
        <w:spacing w:after="0" w:line="36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035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Что, на мой взгляд, не удалось? Почему? Что учесть на будущее?</w:t>
      </w:r>
    </w:p>
    <w:p w:rsidR="004F201E" w:rsidRPr="00103557" w:rsidRDefault="002A55D6" w:rsidP="00884A0E">
      <w:pPr>
        <w:spacing w:after="0" w:line="36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1035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Метапредметные</w:t>
      </w:r>
      <w:proofErr w:type="spellEnd"/>
      <w:r w:rsidRPr="001035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результа</w:t>
      </w:r>
      <w:r w:rsidR="004F201E" w:rsidRPr="001035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ты</w:t>
      </w:r>
      <w:r w:rsidRPr="001035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могут отслеживаться</w:t>
      </w:r>
      <w:r w:rsidR="004F201E" w:rsidRPr="001035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при помощи оценочных листов </w:t>
      </w:r>
      <w:proofErr w:type="gramStart"/>
      <w:r w:rsidR="004F201E" w:rsidRPr="001035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</w:t>
      </w:r>
      <w:proofErr w:type="gramEnd"/>
      <w:r w:rsidR="004F201E" w:rsidRPr="001035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="004F201E" w:rsidRPr="001035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разного</w:t>
      </w:r>
      <w:proofErr w:type="gramEnd"/>
      <w:r w:rsidR="004F201E" w:rsidRPr="001035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рода диагностических, проверочных, контрольных работах.</w:t>
      </w:r>
    </w:p>
    <w:p w:rsidR="004F201E" w:rsidRPr="00103557" w:rsidRDefault="004F201E" w:rsidP="00884A0E">
      <w:pPr>
        <w:spacing w:after="0" w:line="36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035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Например, выполняя определенные </w:t>
      </w:r>
      <w:proofErr w:type="gramStart"/>
      <w:r w:rsidRPr="001035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задания</w:t>
      </w:r>
      <w:proofErr w:type="gramEnd"/>
      <w:r w:rsidRPr="001035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ученик оценивает себя, его оценивает учитель, если результаты не совпадают в л</w:t>
      </w:r>
      <w:r w:rsidR="002A55D6" w:rsidRPr="001035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ичной беседе с учащимся прийти</w:t>
      </w:r>
      <w:r w:rsidRPr="001035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 одному результату.</w:t>
      </w:r>
    </w:p>
    <w:p w:rsidR="004F201E" w:rsidRPr="00103557" w:rsidRDefault="004F201E" w:rsidP="00884A0E">
      <w:pPr>
        <w:spacing w:after="0" w:line="36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035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Ребенку выдается данная таблица без первой графы, выполняя задание, дают самооценку своей работе.</w:t>
      </w:r>
    </w:p>
    <w:p w:rsidR="004F201E" w:rsidRPr="00103557" w:rsidRDefault="004F201E" w:rsidP="00884A0E">
      <w:pPr>
        <w:spacing w:after="0" w:line="36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0355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Критерий оценивания</w:t>
      </w:r>
    </w:p>
    <w:p w:rsidR="004F201E" w:rsidRPr="00103557" w:rsidRDefault="004F201E" w:rsidP="00884A0E">
      <w:pPr>
        <w:spacing w:after="0" w:line="36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0355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Примерное задание</w:t>
      </w:r>
    </w:p>
    <w:p w:rsidR="004F201E" w:rsidRPr="00103557" w:rsidRDefault="004F201E" w:rsidP="00884A0E">
      <w:pPr>
        <w:spacing w:after="0" w:line="36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0355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Самооценка ученика</w:t>
      </w:r>
    </w:p>
    <w:p w:rsidR="004F201E" w:rsidRPr="00103557" w:rsidRDefault="004F201E" w:rsidP="00884A0E">
      <w:pPr>
        <w:spacing w:after="0" w:line="36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0355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Оценка учителя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1989"/>
        <w:gridCol w:w="2834"/>
        <w:gridCol w:w="2429"/>
        <w:gridCol w:w="2319"/>
      </w:tblGrid>
      <w:tr w:rsidR="002A55D6" w:rsidRPr="00103557" w:rsidTr="00DD4334">
        <w:trPr>
          <w:trHeight w:val="492"/>
        </w:trPr>
        <w:tc>
          <w:tcPr>
            <w:tcW w:w="1989" w:type="dxa"/>
          </w:tcPr>
          <w:p w:rsidR="002A55D6" w:rsidRPr="00103557" w:rsidRDefault="002A55D6" w:rsidP="00884A0E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0355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Критерий оценивания</w:t>
            </w:r>
          </w:p>
        </w:tc>
        <w:tc>
          <w:tcPr>
            <w:tcW w:w="2834" w:type="dxa"/>
          </w:tcPr>
          <w:p w:rsidR="002A55D6" w:rsidRPr="00103557" w:rsidRDefault="002A55D6" w:rsidP="00884A0E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0355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Примерное задание</w:t>
            </w:r>
          </w:p>
        </w:tc>
        <w:tc>
          <w:tcPr>
            <w:tcW w:w="2429" w:type="dxa"/>
          </w:tcPr>
          <w:p w:rsidR="002A55D6" w:rsidRPr="00103557" w:rsidRDefault="002A55D6" w:rsidP="00884A0E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0355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Самооценка ученика</w:t>
            </w:r>
          </w:p>
        </w:tc>
        <w:tc>
          <w:tcPr>
            <w:tcW w:w="2319" w:type="dxa"/>
          </w:tcPr>
          <w:p w:rsidR="002A55D6" w:rsidRPr="00103557" w:rsidRDefault="002A55D6" w:rsidP="00884A0E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0355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Оценка учителя</w:t>
            </w:r>
          </w:p>
        </w:tc>
      </w:tr>
      <w:tr w:rsidR="002A55D6" w:rsidRPr="00103557" w:rsidTr="00DD4334">
        <w:tc>
          <w:tcPr>
            <w:tcW w:w="1989" w:type="dxa"/>
          </w:tcPr>
          <w:p w:rsidR="002A55D6" w:rsidRPr="00103557" w:rsidRDefault="002A55D6" w:rsidP="00884A0E">
            <w:pPr>
              <w:spacing w:line="360" w:lineRule="auto"/>
              <w:ind w:firstLine="709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834" w:type="dxa"/>
          </w:tcPr>
          <w:p w:rsidR="002A55D6" w:rsidRPr="00103557" w:rsidRDefault="002A55D6" w:rsidP="00884A0E">
            <w:pPr>
              <w:spacing w:line="360" w:lineRule="auto"/>
              <w:ind w:firstLine="709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429" w:type="dxa"/>
          </w:tcPr>
          <w:p w:rsidR="002A55D6" w:rsidRPr="00103557" w:rsidRDefault="002A55D6" w:rsidP="00884A0E">
            <w:pPr>
              <w:spacing w:line="360" w:lineRule="auto"/>
              <w:ind w:firstLine="709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319" w:type="dxa"/>
          </w:tcPr>
          <w:p w:rsidR="002A55D6" w:rsidRPr="00103557" w:rsidRDefault="002A55D6" w:rsidP="00884A0E">
            <w:pPr>
              <w:spacing w:line="360" w:lineRule="auto"/>
              <w:ind w:firstLine="709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</w:tbl>
    <w:p w:rsidR="002A55D6" w:rsidRPr="00103557" w:rsidRDefault="002A55D6" w:rsidP="00884A0E">
      <w:pPr>
        <w:spacing w:after="0" w:line="36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A55D6" w:rsidRPr="00103557" w:rsidRDefault="002A55D6" w:rsidP="00884A0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0355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Формирующее оценивание</w:t>
      </w:r>
      <w:r w:rsidRPr="001035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– оценивание, осуществляемое в процессе обучения, когда анализируются знания, умения, ценностные установки, а также поведение учащегося, дается обратная связь по итогам обучения. Результаты ученика сравниваются с его же предыдущими результатами. Происходит мотивирование учащегося к обучению, постановка образовательных целей и определение путей их достижения.</w:t>
      </w:r>
    </w:p>
    <w:p w:rsidR="002A55D6" w:rsidRPr="00103557" w:rsidRDefault="002A55D6" w:rsidP="00884A0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035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Существует целый ряд оценочных техник и приёмов, обеспечивающих эффективную обратную связь учителя и ученика.  </w:t>
      </w:r>
    </w:p>
    <w:p w:rsidR="002A55D6" w:rsidRPr="00103557" w:rsidRDefault="002A55D6" w:rsidP="00884A0E">
      <w:pPr>
        <w:spacing w:after="0" w:line="36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035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Самый простой </w:t>
      </w:r>
      <w:r w:rsidRPr="0010355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прием «5 </w:t>
      </w:r>
      <w:proofErr w:type="gramStart"/>
      <w:r w:rsidRPr="0010355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</w:t>
      </w:r>
      <w:proofErr w:type="gramEnd"/>
      <w:r w:rsidRPr="0010355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»: полно, правильно,  понятно, последовательно, примеры.</w:t>
      </w:r>
      <w:r w:rsidRPr="001035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Уже с 5 класса учащихся учу строить свои устные ответы и  письменные работы по 5 критериям.</w:t>
      </w:r>
    </w:p>
    <w:p w:rsidR="002A55D6" w:rsidRPr="00103557" w:rsidRDefault="002A55D6" w:rsidP="00884A0E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0355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Пять «П»</w:t>
      </w:r>
    </w:p>
    <w:tbl>
      <w:tblPr>
        <w:tblW w:w="858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20"/>
        <w:gridCol w:w="5564"/>
      </w:tblGrid>
      <w:tr w:rsidR="002A55D6" w:rsidRPr="00103557" w:rsidTr="00103557">
        <w:trPr>
          <w:trHeight w:val="203"/>
        </w:trPr>
        <w:tc>
          <w:tcPr>
            <w:tcW w:w="30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A55D6" w:rsidRPr="00103557" w:rsidRDefault="002A55D6" w:rsidP="00884A0E">
            <w:pPr>
              <w:spacing w:after="0" w:line="360" w:lineRule="auto"/>
              <w:ind w:firstLine="709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03557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П</w:t>
            </w:r>
            <w:r w:rsidR="0010355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олно</w:t>
            </w:r>
            <w:r w:rsidRPr="0010355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5564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03557" w:rsidRDefault="00103557" w:rsidP="00884A0E">
            <w:pPr>
              <w:spacing w:after="0" w:line="360" w:lineRule="auto"/>
              <w:ind w:firstLine="709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Обо всем ли сказано? </w:t>
            </w:r>
          </w:p>
          <w:p w:rsidR="002A55D6" w:rsidRPr="00103557" w:rsidRDefault="00103557" w:rsidP="00884A0E">
            <w:pPr>
              <w:spacing w:after="0" w:line="360" w:lineRule="auto"/>
              <w:ind w:firstLine="709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Что опущено?</w:t>
            </w:r>
          </w:p>
        </w:tc>
      </w:tr>
      <w:tr w:rsidR="002A55D6" w:rsidRPr="00103557" w:rsidTr="00103557">
        <w:trPr>
          <w:trHeight w:val="203"/>
        </w:trPr>
        <w:tc>
          <w:tcPr>
            <w:tcW w:w="30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A55D6" w:rsidRPr="00103557" w:rsidRDefault="002A55D6" w:rsidP="00884A0E">
            <w:pPr>
              <w:spacing w:after="0" w:line="360" w:lineRule="auto"/>
              <w:ind w:firstLine="709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03557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П</w:t>
            </w:r>
            <w:r w:rsidR="0010355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равильно</w:t>
            </w:r>
          </w:p>
        </w:tc>
        <w:tc>
          <w:tcPr>
            <w:tcW w:w="5564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A55D6" w:rsidRPr="00103557" w:rsidRDefault="00103557" w:rsidP="00884A0E">
            <w:pPr>
              <w:spacing w:after="0" w:line="360" w:lineRule="auto"/>
              <w:ind w:firstLine="709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Есть ли неточности, ошибки?</w:t>
            </w:r>
          </w:p>
        </w:tc>
      </w:tr>
      <w:tr w:rsidR="002A55D6" w:rsidRPr="00103557" w:rsidTr="00103557">
        <w:trPr>
          <w:trHeight w:val="203"/>
        </w:trPr>
        <w:tc>
          <w:tcPr>
            <w:tcW w:w="30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A55D6" w:rsidRPr="00103557" w:rsidRDefault="002A55D6" w:rsidP="00884A0E">
            <w:pPr>
              <w:spacing w:after="0" w:line="360" w:lineRule="auto"/>
              <w:ind w:firstLine="709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03557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П</w:t>
            </w:r>
            <w:r w:rsidR="0010355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оследовательно</w:t>
            </w:r>
          </w:p>
        </w:tc>
        <w:tc>
          <w:tcPr>
            <w:tcW w:w="5564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03557" w:rsidRDefault="002A55D6" w:rsidP="00884A0E">
            <w:pPr>
              <w:spacing w:after="0" w:line="360" w:lineRule="auto"/>
              <w:ind w:firstLine="709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0355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Все ли по порядку изложено</w:t>
            </w:r>
            <w:r w:rsidR="0010355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?</w:t>
            </w:r>
          </w:p>
          <w:p w:rsidR="002A55D6" w:rsidRPr="00103557" w:rsidRDefault="00103557" w:rsidP="00884A0E">
            <w:pPr>
              <w:spacing w:after="0" w:line="360" w:lineRule="auto"/>
              <w:ind w:firstLine="709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Были ли  нарушения, повторы?</w:t>
            </w:r>
          </w:p>
        </w:tc>
      </w:tr>
      <w:tr w:rsidR="002A55D6" w:rsidRPr="00103557" w:rsidTr="00103557">
        <w:trPr>
          <w:trHeight w:val="203"/>
        </w:trPr>
        <w:tc>
          <w:tcPr>
            <w:tcW w:w="30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A55D6" w:rsidRPr="00103557" w:rsidRDefault="002A55D6" w:rsidP="00884A0E">
            <w:pPr>
              <w:spacing w:after="0" w:line="360" w:lineRule="auto"/>
              <w:ind w:firstLine="709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03557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П</w:t>
            </w:r>
            <w:r w:rsidR="0010355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римеры</w:t>
            </w:r>
          </w:p>
        </w:tc>
        <w:tc>
          <w:tcPr>
            <w:tcW w:w="5564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A55D6" w:rsidRPr="00103557" w:rsidRDefault="002A55D6" w:rsidP="00884A0E">
            <w:pPr>
              <w:spacing w:after="0" w:line="360" w:lineRule="auto"/>
              <w:ind w:firstLine="709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0355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Приводились ли примеры? Насколько они удачны?</w:t>
            </w:r>
          </w:p>
        </w:tc>
      </w:tr>
      <w:tr w:rsidR="002A55D6" w:rsidRPr="00103557" w:rsidTr="00103557">
        <w:trPr>
          <w:trHeight w:val="203"/>
        </w:trPr>
        <w:tc>
          <w:tcPr>
            <w:tcW w:w="30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A55D6" w:rsidRPr="00103557" w:rsidRDefault="002A55D6" w:rsidP="00884A0E">
            <w:pPr>
              <w:spacing w:after="0" w:line="360" w:lineRule="auto"/>
              <w:ind w:firstLine="709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03557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П</w:t>
            </w:r>
            <w:r w:rsidR="0010355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ояснения</w:t>
            </w:r>
          </w:p>
        </w:tc>
        <w:tc>
          <w:tcPr>
            <w:tcW w:w="5564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A55D6" w:rsidRPr="00103557" w:rsidRDefault="002A55D6" w:rsidP="00884A0E">
            <w:pPr>
              <w:spacing w:after="0" w:line="360" w:lineRule="auto"/>
              <w:ind w:firstLine="709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0355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Разъяснялись ли приведенные примеры? Насколько точно и понятно?</w:t>
            </w:r>
          </w:p>
        </w:tc>
      </w:tr>
    </w:tbl>
    <w:p w:rsidR="002A55D6" w:rsidRPr="00103557" w:rsidRDefault="002A55D6" w:rsidP="00884A0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84A0E" w:rsidRDefault="002A55D6" w:rsidP="00884A0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035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Часто использую письменные комментарии при проверке  сочинений, самостоятельных работ и заданий в рабочих тетрадях учеников. Если работы выполнены правильно,  выставляю соответствующую отметку и даю комментарий, что конкретно удалось. Если работа написана плохо, то пишу </w:t>
      </w:r>
      <w:r w:rsidRPr="001035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комментарий, что нужно доработать, даю  возможность детям исправить свои ошибки и не допустить в дальнейшем </w:t>
      </w:r>
      <w:proofErr w:type="gramStart"/>
      <w:r w:rsidRPr="001035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новых</w:t>
      </w:r>
      <w:proofErr w:type="gramEnd"/>
      <w:r w:rsidRPr="001035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2A55D6" w:rsidRPr="00103557" w:rsidRDefault="002A55D6" w:rsidP="00884A0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0355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«Недописанное предложение»</w:t>
      </w:r>
      <w:r w:rsidRPr="001035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2A55D6" w:rsidRPr="00103557" w:rsidRDefault="002A55D6" w:rsidP="00884A0E">
      <w:pPr>
        <w:numPr>
          <w:ilvl w:val="0"/>
          <w:numId w:val="2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0355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Я узнал, что</w:t>
      </w:r>
      <w:r w:rsidRPr="001035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…</w:t>
      </w:r>
    </w:p>
    <w:p w:rsidR="002A55D6" w:rsidRPr="00103557" w:rsidRDefault="002A55D6" w:rsidP="00884A0E">
      <w:pPr>
        <w:numPr>
          <w:ilvl w:val="0"/>
          <w:numId w:val="2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0355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Мне захотелось</w:t>
      </w:r>
      <w:r w:rsidRPr="001035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…</w:t>
      </w:r>
    </w:p>
    <w:p w:rsidR="002A55D6" w:rsidRPr="00103557" w:rsidRDefault="002A55D6" w:rsidP="00884A0E">
      <w:pPr>
        <w:numPr>
          <w:ilvl w:val="0"/>
          <w:numId w:val="2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0355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Теперь я</w:t>
      </w:r>
      <w:r w:rsidRPr="001035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…</w:t>
      </w:r>
    </w:p>
    <w:p w:rsidR="002A55D6" w:rsidRPr="00103557" w:rsidRDefault="002A55D6" w:rsidP="00884A0E">
      <w:pPr>
        <w:numPr>
          <w:ilvl w:val="0"/>
          <w:numId w:val="2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0355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Я понял, что</w:t>
      </w:r>
      <w:r w:rsidRPr="001035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…</w:t>
      </w:r>
    </w:p>
    <w:p w:rsidR="002A55D6" w:rsidRPr="00103557" w:rsidRDefault="002A55D6" w:rsidP="00884A0E">
      <w:pPr>
        <w:numPr>
          <w:ilvl w:val="0"/>
          <w:numId w:val="2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0355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Самым трудным в процессе работы было</w:t>
      </w:r>
      <w:r w:rsidRPr="001035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…</w:t>
      </w:r>
    </w:p>
    <w:p w:rsidR="002A55D6" w:rsidRPr="00103557" w:rsidRDefault="002A55D6" w:rsidP="00884A0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035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Проанализировав недописанные предложения,   выясняем, что удалось хорошо, а что вызвало трудности. Ученики оценили свой уровень </w:t>
      </w:r>
      <w:proofErr w:type="spellStart"/>
      <w:r w:rsidRPr="001035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обученности</w:t>
      </w:r>
      <w:proofErr w:type="spellEnd"/>
      <w:r w:rsidRPr="001035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2A55D6" w:rsidRPr="00103557" w:rsidRDefault="002A55D6" w:rsidP="00884A0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035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Формирующее оценивание   предполагает использование тщательно разработанных критериев оценивания деятельности учащихся.</w:t>
      </w:r>
    </w:p>
    <w:p w:rsidR="002A55D6" w:rsidRPr="00103557" w:rsidRDefault="002A55D6" w:rsidP="00884A0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035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Оценивание с использованием критериев позволяет сделать данный процесс «прозрачным» и понятным для учеников, педагогов и родителей. Критерии способствуют объективности оценивания. Они могут быть подготовлены учителем с участием учащихся. Совместная разработка критериев позволяет сформировать у учащихся позитивное отношение к оцениванию и повысить </w:t>
      </w:r>
      <w:r w:rsidRPr="00884A0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их ответственность</w:t>
      </w:r>
      <w:r w:rsidRPr="0010355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 </w:t>
      </w:r>
      <w:r w:rsidRPr="001035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 достижение результата.</w:t>
      </w:r>
    </w:p>
    <w:p w:rsidR="00884A0E" w:rsidRDefault="002A55D6" w:rsidP="00884A0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035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При оценке творческих заданий   также можно использовать </w:t>
      </w:r>
      <w:proofErr w:type="spellStart"/>
      <w:r w:rsidRPr="001035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критериальное</w:t>
      </w:r>
      <w:proofErr w:type="spellEnd"/>
      <w:r w:rsidRPr="001035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оценивание.</w:t>
      </w:r>
      <w:r w:rsidRPr="0010355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  <w:r w:rsidRPr="001035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Например, накануне итогового сочинения ребята дома написали работу. Заранее можно обозначить, что на уроке будет взаимопроверка по утвержденным критериям. </w:t>
      </w:r>
      <w:r w:rsidR="00884A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(Распечатать для каждого таблицы).</w:t>
      </w:r>
    </w:p>
    <w:p w:rsidR="002A55D6" w:rsidRPr="00884A0E" w:rsidRDefault="002A55D6" w:rsidP="00884A0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03557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Техника </w:t>
      </w:r>
      <w:r w:rsidRPr="00103557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u w:val="single"/>
          <w:lang w:eastAsia="ru-RU"/>
        </w:rPr>
        <w:t>«Тематические отчеты»</w:t>
      </w:r>
      <w:r w:rsidRPr="00103557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.</w:t>
      </w:r>
    </w:p>
    <w:p w:rsidR="00884A0E" w:rsidRDefault="002A55D6" w:rsidP="00884A0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035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Тематические отчёты обеспечивают быструю обратную связь, в которой ученики сообщают, чему они </w:t>
      </w:r>
      <w:proofErr w:type="gramStart"/>
      <w:r w:rsidRPr="001035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научились</w:t>
      </w:r>
      <w:proofErr w:type="gramEnd"/>
      <w:r w:rsidRPr="001035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 и какие трудности у них возникли. Тематические отчёты – это опросник, где ученики отвечают на 3 вопроса:</w:t>
      </w:r>
    </w:p>
    <w:p w:rsidR="002A55D6" w:rsidRPr="00884A0E" w:rsidRDefault="002A55D6" w:rsidP="00884A0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03557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− Чему я научился за эту неделю?</w:t>
      </w:r>
    </w:p>
    <w:p w:rsidR="002A55D6" w:rsidRPr="00103557" w:rsidRDefault="002A55D6" w:rsidP="00884A0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103557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lastRenderedPageBreak/>
        <w:t>− Какие вопросы остались для меня неясными?</w:t>
      </w:r>
    </w:p>
    <w:p w:rsidR="002A55D6" w:rsidRPr="00103557" w:rsidRDefault="002A55D6" w:rsidP="00884A0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103557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− Какие вопросы я задал бы ученикам, если бы я был учителем, чтобы проверить, поняли ли они материал?</w:t>
      </w:r>
    </w:p>
    <w:p w:rsidR="002A55D6" w:rsidRPr="00103557" w:rsidRDefault="002A55D6" w:rsidP="00884A0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035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Эту методику можно использовать в работе с детьми, которые уже могут определить, насколько им понятен материал, и сформулировать вопрос, если чувствуют себя неуверенно.</w:t>
      </w:r>
    </w:p>
    <w:p w:rsidR="002A55D6" w:rsidRPr="00103557" w:rsidRDefault="002A55D6" w:rsidP="00884A0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035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Цель данной методики – улучшить качество учения, дать ученикам возможность проанализировать вновь приобретённые знания, задать вопросы о том, что им неясно, а учителю более эффективно преподавать.  </w:t>
      </w:r>
    </w:p>
    <w:p w:rsidR="002A55D6" w:rsidRPr="00103557" w:rsidRDefault="002A55D6" w:rsidP="00884A0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035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Главная характеристика – минимальное количество времени. Мы завели тетрадь, на первой странице которой прописали все вопросы.</w:t>
      </w:r>
    </w:p>
    <w:p w:rsidR="002A55D6" w:rsidRPr="00103557" w:rsidRDefault="002A55D6" w:rsidP="00884A0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035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Главное: ученикам необходимы объяснения относительно целей таких отчётов.</w:t>
      </w:r>
    </w:p>
    <w:p w:rsidR="002A55D6" w:rsidRPr="00884A0E" w:rsidRDefault="00884A0E" w:rsidP="00884A0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 о</w:t>
      </w:r>
      <w:r w:rsidR="002A55D6" w:rsidRPr="001035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тчёты требуют тщательного анализа. Учитель должен найти возможность ответить на </w:t>
      </w:r>
      <w:r w:rsidR="002A55D6" w:rsidRPr="00884A0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нетипичные</w:t>
      </w:r>
      <w:r w:rsidR="002A55D6" w:rsidRPr="00884A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отчёты индивидуально, а </w:t>
      </w:r>
      <w:r w:rsidR="002A55D6" w:rsidRPr="00884A0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типичные разобрать в классе;</w:t>
      </w:r>
    </w:p>
    <w:p w:rsidR="002A55D6" w:rsidRPr="00103557" w:rsidRDefault="002A55D6" w:rsidP="00884A0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035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ученики должны видеть, что отчёты помогают им в учёбе; в противном случае они не будут воспринимать их серьёзно. Как правило, с этим они справляются. Данная методика позволяет ребятам действовать самостоятельно, позволяет научиться учиться. Индивидуальный подход к учащимся создает благоприятные условия для развития самостоятельности учащихся.</w:t>
      </w:r>
    </w:p>
    <w:p w:rsidR="002A55D6" w:rsidRDefault="002A55D6" w:rsidP="00884A0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</w:pPr>
    </w:p>
    <w:p w:rsidR="00884A0E" w:rsidRDefault="00884A0E" w:rsidP="00884A0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</w:pPr>
    </w:p>
    <w:p w:rsidR="00884A0E" w:rsidRDefault="00884A0E" w:rsidP="00884A0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</w:pPr>
    </w:p>
    <w:p w:rsidR="00884A0E" w:rsidRDefault="00884A0E" w:rsidP="00884A0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</w:pPr>
    </w:p>
    <w:p w:rsidR="00884A0E" w:rsidRDefault="00884A0E" w:rsidP="00884A0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</w:pPr>
    </w:p>
    <w:p w:rsidR="00884A0E" w:rsidRDefault="00884A0E" w:rsidP="00884A0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</w:pPr>
    </w:p>
    <w:p w:rsidR="00884A0E" w:rsidRDefault="00884A0E" w:rsidP="00884A0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</w:pPr>
    </w:p>
    <w:p w:rsidR="00884A0E" w:rsidRDefault="00884A0E" w:rsidP="00884A0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</w:pPr>
    </w:p>
    <w:sectPr w:rsidR="00884A0E" w:rsidSect="00103557">
      <w:headerReference w:type="default" r:id="rId10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0105D" w:rsidRDefault="0060105D" w:rsidP="00103557">
      <w:pPr>
        <w:spacing w:after="0" w:line="240" w:lineRule="auto"/>
      </w:pPr>
      <w:r>
        <w:separator/>
      </w:r>
    </w:p>
  </w:endnote>
  <w:endnote w:type="continuationSeparator" w:id="0">
    <w:p w:rsidR="0060105D" w:rsidRDefault="0060105D" w:rsidP="0010355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0105D" w:rsidRDefault="0060105D" w:rsidP="00103557">
      <w:pPr>
        <w:spacing w:after="0" w:line="240" w:lineRule="auto"/>
      </w:pPr>
      <w:r>
        <w:separator/>
      </w:r>
    </w:p>
  </w:footnote>
  <w:footnote w:type="continuationSeparator" w:id="0">
    <w:p w:rsidR="0060105D" w:rsidRDefault="0060105D" w:rsidP="0010355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127277009"/>
      <w:docPartObj>
        <w:docPartGallery w:val="Page Numbers (Top of Page)"/>
        <w:docPartUnique/>
      </w:docPartObj>
    </w:sdtPr>
    <w:sdtEndPr/>
    <w:sdtContent>
      <w:p w:rsidR="00103557" w:rsidRDefault="00103557">
        <w:pPr>
          <w:pStyle w:val="a8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40326">
          <w:rPr>
            <w:noProof/>
          </w:rPr>
          <w:t>2</w:t>
        </w:r>
        <w:r>
          <w:fldChar w:fldCharType="end"/>
        </w:r>
      </w:p>
    </w:sdtContent>
  </w:sdt>
  <w:p w:rsidR="00103557" w:rsidRDefault="00103557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FF687C"/>
    <w:multiLevelType w:val="multilevel"/>
    <w:tmpl w:val="302A12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0626F10"/>
    <w:multiLevelType w:val="multilevel"/>
    <w:tmpl w:val="F8F693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27C6E81"/>
    <w:multiLevelType w:val="multilevel"/>
    <w:tmpl w:val="2E76EB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B9163DB"/>
    <w:multiLevelType w:val="multilevel"/>
    <w:tmpl w:val="0EAADA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D0E06E5"/>
    <w:multiLevelType w:val="multilevel"/>
    <w:tmpl w:val="82568A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3136245"/>
    <w:multiLevelType w:val="multilevel"/>
    <w:tmpl w:val="845097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717F5766"/>
    <w:multiLevelType w:val="multilevel"/>
    <w:tmpl w:val="6C240E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3"/>
  </w:num>
  <w:num w:numId="3">
    <w:abstractNumId w:val="2"/>
  </w:num>
  <w:num w:numId="4">
    <w:abstractNumId w:val="4"/>
  </w:num>
  <w:num w:numId="5">
    <w:abstractNumId w:val="1"/>
  </w:num>
  <w:num w:numId="6">
    <w:abstractNumId w:val="0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416F"/>
    <w:rsid w:val="00033C62"/>
    <w:rsid w:val="000D7326"/>
    <w:rsid w:val="00103557"/>
    <w:rsid w:val="0010432E"/>
    <w:rsid w:val="00105D63"/>
    <w:rsid w:val="0021617B"/>
    <w:rsid w:val="00295B6A"/>
    <w:rsid w:val="002A55D6"/>
    <w:rsid w:val="002E0EC6"/>
    <w:rsid w:val="00347660"/>
    <w:rsid w:val="003E06A9"/>
    <w:rsid w:val="003E3317"/>
    <w:rsid w:val="00422D32"/>
    <w:rsid w:val="004E30A8"/>
    <w:rsid w:val="004E36FF"/>
    <w:rsid w:val="004F201E"/>
    <w:rsid w:val="004F79AA"/>
    <w:rsid w:val="00547B6F"/>
    <w:rsid w:val="005572BC"/>
    <w:rsid w:val="005706F9"/>
    <w:rsid w:val="005A72EB"/>
    <w:rsid w:val="005D34CE"/>
    <w:rsid w:val="0060105D"/>
    <w:rsid w:val="006530EB"/>
    <w:rsid w:val="0069416F"/>
    <w:rsid w:val="006944F1"/>
    <w:rsid w:val="006B6BDE"/>
    <w:rsid w:val="006B7362"/>
    <w:rsid w:val="006C2462"/>
    <w:rsid w:val="007D1568"/>
    <w:rsid w:val="007D567B"/>
    <w:rsid w:val="00884A0E"/>
    <w:rsid w:val="008B4C4D"/>
    <w:rsid w:val="008B6AE2"/>
    <w:rsid w:val="008F2596"/>
    <w:rsid w:val="009F2A26"/>
    <w:rsid w:val="00A55E78"/>
    <w:rsid w:val="00A61787"/>
    <w:rsid w:val="00AD392E"/>
    <w:rsid w:val="00AF2483"/>
    <w:rsid w:val="00B4177A"/>
    <w:rsid w:val="00B42085"/>
    <w:rsid w:val="00B736CC"/>
    <w:rsid w:val="00BA02E6"/>
    <w:rsid w:val="00BB7FB0"/>
    <w:rsid w:val="00C73A7B"/>
    <w:rsid w:val="00C86696"/>
    <w:rsid w:val="00CA0B54"/>
    <w:rsid w:val="00D03726"/>
    <w:rsid w:val="00D04683"/>
    <w:rsid w:val="00D40326"/>
    <w:rsid w:val="00D43C2E"/>
    <w:rsid w:val="00D63B61"/>
    <w:rsid w:val="00D85496"/>
    <w:rsid w:val="00DD4334"/>
    <w:rsid w:val="00DF47FB"/>
    <w:rsid w:val="00E143D2"/>
    <w:rsid w:val="00E30BD4"/>
    <w:rsid w:val="00E9086E"/>
    <w:rsid w:val="00E9155D"/>
    <w:rsid w:val="00EE04B5"/>
    <w:rsid w:val="00EF5E24"/>
    <w:rsid w:val="00F04A83"/>
    <w:rsid w:val="00F06235"/>
    <w:rsid w:val="00F16154"/>
    <w:rsid w:val="00F61B32"/>
    <w:rsid w:val="00F91A94"/>
    <w:rsid w:val="00FD43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6941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69416F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4F20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F201E"/>
    <w:rPr>
      <w:rFonts w:ascii="Tahoma" w:hAnsi="Tahoma" w:cs="Tahoma"/>
      <w:sz w:val="16"/>
      <w:szCs w:val="16"/>
    </w:rPr>
  </w:style>
  <w:style w:type="table" w:styleId="a7">
    <w:name w:val="Table Grid"/>
    <w:basedOn w:val="a1"/>
    <w:uiPriority w:val="59"/>
    <w:rsid w:val="002A55D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header"/>
    <w:basedOn w:val="a"/>
    <w:link w:val="a9"/>
    <w:uiPriority w:val="99"/>
    <w:unhideWhenUsed/>
    <w:rsid w:val="0010355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103557"/>
  </w:style>
  <w:style w:type="paragraph" w:styleId="aa">
    <w:name w:val="footer"/>
    <w:basedOn w:val="a"/>
    <w:link w:val="ab"/>
    <w:uiPriority w:val="99"/>
    <w:unhideWhenUsed/>
    <w:rsid w:val="0010355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103557"/>
  </w:style>
  <w:style w:type="character" w:styleId="ac">
    <w:name w:val="Hyperlink"/>
    <w:basedOn w:val="a0"/>
    <w:uiPriority w:val="99"/>
    <w:unhideWhenUsed/>
    <w:rsid w:val="00D40326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6941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69416F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4F20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F201E"/>
    <w:rPr>
      <w:rFonts w:ascii="Tahoma" w:hAnsi="Tahoma" w:cs="Tahoma"/>
      <w:sz w:val="16"/>
      <w:szCs w:val="16"/>
    </w:rPr>
  </w:style>
  <w:style w:type="table" w:styleId="a7">
    <w:name w:val="Table Grid"/>
    <w:basedOn w:val="a1"/>
    <w:uiPriority w:val="59"/>
    <w:rsid w:val="002A55D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header"/>
    <w:basedOn w:val="a"/>
    <w:link w:val="a9"/>
    <w:uiPriority w:val="99"/>
    <w:unhideWhenUsed/>
    <w:rsid w:val="0010355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103557"/>
  </w:style>
  <w:style w:type="paragraph" w:styleId="aa">
    <w:name w:val="footer"/>
    <w:basedOn w:val="a"/>
    <w:link w:val="ab"/>
    <w:uiPriority w:val="99"/>
    <w:unhideWhenUsed/>
    <w:rsid w:val="0010355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103557"/>
  </w:style>
  <w:style w:type="character" w:styleId="ac">
    <w:name w:val="Hyperlink"/>
    <w:basedOn w:val="a0"/>
    <w:uiPriority w:val="99"/>
    <w:unhideWhenUsed/>
    <w:rsid w:val="00D4032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456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14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50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99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1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080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mailto:maksim-hog2013@yandex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5FCD833-DB48-4E63-8744-E9F1E6CA95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1502</Words>
  <Characters>8564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10046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</dc:creator>
  <cp:lastModifiedBy>Comp</cp:lastModifiedBy>
  <cp:revision>4</cp:revision>
  <cp:lastPrinted>2018-11-19T03:19:00Z</cp:lastPrinted>
  <dcterms:created xsi:type="dcterms:W3CDTF">2022-12-26T13:38:00Z</dcterms:created>
  <dcterms:modified xsi:type="dcterms:W3CDTF">2022-12-26T13:40:00Z</dcterms:modified>
</cp:coreProperties>
</file>