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A53" w:rsidRPr="00606A53" w:rsidRDefault="00606A53">
      <w:pP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  <w:r w:rsidRPr="00606A53"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>АННОТАЦИЯ</w:t>
      </w: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413"/>
        <w:gridCol w:w="7050"/>
      </w:tblGrid>
      <w:tr w:rsidR="00606A53" w:rsidRPr="00DD1DBE" w:rsidTr="00606A53">
        <w:trPr>
          <w:trHeight w:val="393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>Автор,  разработчик: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Молчанова Татьяна Сергеевна</w:t>
            </w:r>
          </w:p>
        </w:tc>
      </w:tr>
      <w:tr w:rsidR="00606A53" w:rsidRPr="00DD1DBE" w:rsidTr="00606A53">
        <w:trPr>
          <w:trHeight w:val="420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>Предмет. Программа.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Математика</w:t>
            </w:r>
          </w:p>
        </w:tc>
      </w:tr>
      <w:tr w:rsidR="00606A53" w:rsidRPr="00DD1DBE" w:rsidTr="00606A53">
        <w:trPr>
          <w:trHeight w:val="186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>Класс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6</w:t>
            </w:r>
          </w:p>
        </w:tc>
      </w:tr>
      <w:tr w:rsidR="00606A53" w:rsidRPr="00DD1DBE" w:rsidTr="00606A53">
        <w:trPr>
          <w:trHeight w:val="474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 xml:space="preserve">Тип урока (мероприятия) 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Урок изучения нового материала</w:t>
            </w:r>
          </w:p>
        </w:tc>
      </w:tr>
      <w:tr w:rsidR="00606A53" w:rsidRPr="00DD1DBE" w:rsidTr="00606A53">
        <w:trPr>
          <w:trHeight w:val="185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693124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93124"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</w:rPr>
              <w:t xml:space="preserve">Технология 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CA6E4A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proofErr w:type="spellStart"/>
            <w:r w:rsidRPr="00693124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  <w:lang w:val="en-US"/>
              </w:rPr>
              <w:t>Развивающего</w:t>
            </w:r>
            <w:proofErr w:type="spellEnd"/>
            <w:r w:rsidRPr="00693124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93124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  <w:lang w:val="en-US"/>
              </w:rPr>
              <w:t>обучения</w:t>
            </w:r>
            <w:proofErr w:type="spellEnd"/>
          </w:p>
        </w:tc>
      </w:tr>
      <w:tr w:rsidR="00606A53" w:rsidRPr="00DD1DBE" w:rsidTr="00606A53">
        <w:trPr>
          <w:trHeight w:val="174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>Тема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Понятие пропорции</w:t>
            </w:r>
          </w:p>
        </w:tc>
      </w:tr>
      <w:tr w:rsidR="00606A53" w:rsidRPr="00DD1DBE" w:rsidTr="00606A53">
        <w:trPr>
          <w:trHeight w:val="210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>Цель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F3479B" w:rsidRDefault="00606A53" w:rsidP="007374D0">
            <w:pPr>
              <w:tabs>
                <w:tab w:val="left" w:pos="708"/>
              </w:tabs>
              <w:suppressAutoHyphens/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</w:pPr>
            <w:r w:rsidRPr="00F3479B"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>ввести понятие пропорции</w:t>
            </w:r>
          </w:p>
        </w:tc>
      </w:tr>
      <w:tr w:rsidR="00606A53" w:rsidRPr="00DD1DBE" w:rsidTr="00606A53">
        <w:trPr>
          <w:trHeight w:val="474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>Задачи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F3479B" w:rsidRDefault="00606A53" w:rsidP="007374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Theme="minorEastAsia" w:hAnsi="Times New Roman" w:cs="Times New Roman"/>
                <w:b/>
                <w:i/>
                <w:iCs/>
                <w:color w:val="00000A"/>
                <w:sz w:val="28"/>
                <w:szCs w:val="28"/>
                <w:u w:val="single"/>
                <w:lang w:eastAsia="ru-RU"/>
              </w:rPr>
              <w:t>Образовательные:</w:t>
            </w:r>
            <w:r w:rsidRPr="00F3479B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познакомиться с понятием пропорции; 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выработать умение определять верные и неверные пропорции;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научиться составлять верные пропорции;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научиться применять на практике понятия пропорции для решения задач;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запоминанию основной терминологии;</w:t>
            </w:r>
          </w:p>
          <w:p w:rsidR="00606A53" w:rsidRPr="00F3479B" w:rsidRDefault="00606A53" w:rsidP="007374D0">
            <w:pPr>
              <w:tabs>
                <w:tab w:val="left" w:pos="708"/>
              </w:tabs>
              <w:suppressAutoHyphens/>
              <w:spacing w:before="28" w:after="28" w:line="240" w:lineRule="auto"/>
              <w:rPr>
                <w:rFonts w:ascii="Times New Roman" w:eastAsiaTheme="minorEastAsia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F3479B">
              <w:rPr>
                <w:rFonts w:ascii="Times New Roman" w:eastAsiaTheme="minorEastAsia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 xml:space="preserve">Развивающие: 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умение анализировать, систематизировать и обобщать полученные знания;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навыки учащихся в вычислении отношений двух чисел;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интерес к математике; умение применять новый материал на практике и в жизни.</w:t>
            </w:r>
          </w:p>
          <w:p w:rsidR="00606A53" w:rsidRPr="00F3479B" w:rsidRDefault="00606A53" w:rsidP="007374D0">
            <w:pPr>
              <w:tabs>
                <w:tab w:val="left" w:pos="708"/>
              </w:tabs>
              <w:suppressAutoHyphens/>
              <w:spacing w:before="28" w:after="28" w:line="240" w:lineRule="auto"/>
              <w:rPr>
                <w:rFonts w:ascii="Times New Roman" w:eastAsiaTheme="minorEastAsia" w:hAnsi="Times New Roman" w:cs="Times New Roman"/>
                <w:b/>
                <w:i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F3479B">
              <w:rPr>
                <w:rFonts w:ascii="Times New Roman" w:eastAsiaTheme="minorEastAsia" w:hAnsi="Times New Roman" w:cs="Times New Roman"/>
                <w:b/>
                <w:i/>
                <w:iCs/>
                <w:color w:val="00000A"/>
                <w:sz w:val="28"/>
                <w:szCs w:val="28"/>
                <w:u w:val="single"/>
                <w:lang w:eastAsia="ru-RU"/>
              </w:rPr>
              <w:t xml:space="preserve">Воспитательные: 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внимательность, исполнительность, добросовестность;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умение толерантно относиться друг к другу;</w:t>
            </w:r>
          </w:p>
          <w:p w:rsidR="00606A53" w:rsidRPr="00F3479B" w:rsidRDefault="00606A53" w:rsidP="007374D0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  <w:tab w:val="num" w:pos="62"/>
              </w:tabs>
              <w:spacing w:after="0" w:line="294" w:lineRule="atLeast"/>
              <w:ind w:left="3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34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чувство ответственности за принятое решение.</w:t>
            </w:r>
          </w:p>
        </w:tc>
      </w:tr>
      <w:tr w:rsidR="00606A53" w:rsidRPr="00DD1DBE" w:rsidTr="00606A53">
        <w:trPr>
          <w:trHeight w:val="498"/>
        </w:trPr>
        <w:tc>
          <w:tcPr>
            <w:tcW w:w="241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DD1DBE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DD1DBE">
              <w:rPr>
                <w:rFonts w:ascii="Times New Roman" w:eastAsiaTheme="minorEastAsia" w:hAnsi="Times New Roman" w:cs="Times New Roman"/>
                <w:b/>
                <w:i/>
                <w:color w:val="00000A"/>
                <w:sz w:val="28"/>
                <w:szCs w:val="28"/>
              </w:rPr>
              <w:t xml:space="preserve">Основные термины, понятия </w:t>
            </w:r>
          </w:p>
        </w:tc>
        <w:tc>
          <w:tcPr>
            <w:tcW w:w="7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A53" w:rsidRPr="00F3479B" w:rsidRDefault="00606A53" w:rsidP="007374D0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F3479B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Пропорция; крайние и средние члены пропорции</w:t>
            </w:r>
          </w:p>
        </w:tc>
      </w:tr>
    </w:tbl>
    <w:p w:rsidR="00DF1522" w:rsidRDefault="00DF1522"/>
    <w:p w:rsidR="00606A53" w:rsidRDefault="00606A53">
      <w:pP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  <w:r w:rsidRPr="00606A53"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>Ссылка на работу:</w:t>
      </w:r>
      <w:r w:rsidRPr="00606A53">
        <w:t xml:space="preserve"> </w:t>
      </w:r>
      <w:hyperlink r:id="rId5" w:history="1">
        <w:r w:rsidRPr="0002371C">
          <w:rPr>
            <w:rStyle w:val="a4"/>
            <w:rFonts w:ascii="Times New Roman" w:eastAsiaTheme="minorEastAsia" w:hAnsi="Times New Roman" w:cs="Times New Roman"/>
            <w:b/>
            <w:sz w:val="28"/>
            <w:szCs w:val="28"/>
          </w:rPr>
          <w:t>https://cloud.mail.ru/public/QuTs/JS1Vp4j2K</w:t>
        </w:r>
      </w:hyperlink>
    </w:p>
    <w:p w:rsidR="00606A53" w:rsidRPr="00606A53" w:rsidRDefault="00606A53">
      <w:pPr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</w:p>
    <w:sectPr w:rsidR="00606A53" w:rsidRPr="00606A53" w:rsidSect="00DF1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706EC"/>
    <w:multiLevelType w:val="multilevel"/>
    <w:tmpl w:val="7C9C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6A53"/>
    <w:rsid w:val="00606A53"/>
    <w:rsid w:val="00DF1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A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6A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QuTs/JS1Vp4j2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cactu</dc:creator>
  <cp:lastModifiedBy>cactu</cp:lastModifiedBy>
  <cp:revision>1</cp:revision>
  <dcterms:created xsi:type="dcterms:W3CDTF">2022-12-25T19:07:00Z</dcterms:created>
  <dcterms:modified xsi:type="dcterms:W3CDTF">2022-12-25T19:16:00Z</dcterms:modified>
</cp:coreProperties>
</file>