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AA7" w:rsidRPr="00D703B8" w:rsidRDefault="009F5C1F" w:rsidP="00C45AA7">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Министерство образования</w:t>
      </w:r>
      <w:r w:rsidR="00C45AA7" w:rsidRPr="00D703B8">
        <w:rPr>
          <w:rFonts w:ascii="Times New Roman" w:eastAsia="Times New Roman" w:hAnsi="Times New Roman" w:cs="Times New Roman"/>
          <w:sz w:val="28"/>
          <w:szCs w:val="28"/>
        </w:rPr>
        <w:t xml:space="preserve"> Белгородской области</w:t>
      </w:r>
    </w:p>
    <w:p w:rsidR="00C45AA7" w:rsidRPr="00D703B8" w:rsidRDefault="00C45AA7" w:rsidP="00C45AA7">
      <w:pPr>
        <w:spacing w:after="0"/>
        <w:jc w:val="center"/>
        <w:rPr>
          <w:rFonts w:ascii="Times New Roman" w:eastAsia="Times New Roman" w:hAnsi="Times New Roman" w:cs="Times New Roman"/>
          <w:sz w:val="28"/>
          <w:szCs w:val="28"/>
        </w:rPr>
      </w:pPr>
      <w:r w:rsidRPr="00D703B8">
        <w:rPr>
          <w:rFonts w:ascii="Times New Roman" w:eastAsia="Times New Roman" w:hAnsi="Times New Roman" w:cs="Times New Roman"/>
          <w:sz w:val="28"/>
          <w:szCs w:val="28"/>
        </w:rPr>
        <w:t>Областное государственное автономное профессиональное образовательное учреждение «Белгородский педагогический колледж»</w:t>
      </w:r>
    </w:p>
    <w:p w:rsidR="00C45AA7" w:rsidRPr="00D703B8" w:rsidRDefault="00C45AA7" w:rsidP="00C45AA7">
      <w:pPr>
        <w:spacing w:after="0"/>
        <w:jc w:val="center"/>
        <w:rPr>
          <w:rFonts w:ascii="Times New Roman" w:eastAsia="Times New Roman" w:hAnsi="Times New Roman" w:cs="Times New Roman"/>
          <w:sz w:val="28"/>
          <w:szCs w:val="28"/>
        </w:rPr>
      </w:pPr>
      <w:r w:rsidRPr="00D703B8">
        <w:rPr>
          <w:rFonts w:ascii="Times New Roman" w:eastAsia="Times New Roman" w:hAnsi="Times New Roman" w:cs="Times New Roman"/>
          <w:sz w:val="28"/>
          <w:szCs w:val="28"/>
        </w:rPr>
        <w:t>(ОГАПОУ «БПК»)</w:t>
      </w:r>
    </w:p>
    <w:p w:rsidR="00C45AA7" w:rsidRPr="00D703B8" w:rsidRDefault="00C45AA7" w:rsidP="00C45AA7">
      <w:pPr>
        <w:widowControl w:val="0"/>
        <w:ind w:firstLine="709"/>
        <w:jc w:val="both"/>
        <w:rPr>
          <w:rFonts w:ascii="Calibri" w:eastAsia="Times New Roman" w:hAnsi="Calibri" w:cs="Times New Roman"/>
          <w:sz w:val="28"/>
          <w:szCs w:val="24"/>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240" w:lineRule="auto"/>
        <w:ind w:firstLine="709"/>
        <w:jc w:val="center"/>
        <w:rPr>
          <w:rFonts w:ascii="Times New Roman" w:eastAsia="Times New Roman" w:hAnsi="Times New Roman" w:cs="Times New Roman"/>
          <w:sz w:val="28"/>
          <w:szCs w:val="28"/>
        </w:rPr>
      </w:pPr>
    </w:p>
    <w:p w:rsidR="00C45AA7" w:rsidRPr="00D703B8" w:rsidRDefault="00C45AA7" w:rsidP="00C45AA7">
      <w:pPr>
        <w:widowControl w:val="0"/>
        <w:spacing w:after="0" w:line="360" w:lineRule="auto"/>
        <w:jc w:val="center"/>
        <w:rPr>
          <w:rFonts w:ascii="Times New Roman" w:eastAsia="Times New Roman" w:hAnsi="Times New Roman" w:cs="Times New Roman"/>
          <w:sz w:val="28"/>
          <w:szCs w:val="28"/>
        </w:rPr>
      </w:pPr>
      <w:r w:rsidRPr="00D703B8">
        <w:rPr>
          <w:rFonts w:ascii="Times New Roman" w:eastAsia="Times New Roman" w:hAnsi="Times New Roman" w:cs="Times New Roman"/>
          <w:sz w:val="28"/>
          <w:szCs w:val="28"/>
        </w:rPr>
        <w:t>Учебно-методические рекомендации для студентов</w:t>
      </w:r>
    </w:p>
    <w:p w:rsidR="00C45AA7" w:rsidRPr="00CE455D" w:rsidRDefault="00C45AA7" w:rsidP="00C45AA7">
      <w:pPr>
        <w:widowControl w:val="0"/>
        <w:spacing w:after="0" w:line="360" w:lineRule="auto"/>
        <w:jc w:val="center"/>
        <w:rPr>
          <w:rFonts w:ascii="Times New Roman" w:eastAsia="Times New Roman" w:hAnsi="Times New Roman" w:cs="Times New Roman"/>
          <w:sz w:val="28"/>
          <w:szCs w:val="28"/>
        </w:rPr>
      </w:pPr>
      <w:r w:rsidRPr="00D703B8">
        <w:rPr>
          <w:rFonts w:ascii="Times New Roman" w:eastAsia="Times New Roman" w:hAnsi="Times New Roman" w:cs="Times New Roman"/>
          <w:sz w:val="28"/>
          <w:szCs w:val="28"/>
        </w:rPr>
        <w:t xml:space="preserve">по выполнению самостоятельной работы </w:t>
      </w:r>
    </w:p>
    <w:p w:rsidR="00C45AA7" w:rsidRPr="00CE455D" w:rsidRDefault="00C45AA7" w:rsidP="00C45AA7">
      <w:pPr>
        <w:widowControl w:val="0"/>
        <w:spacing w:after="0" w:line="360" w:lineRule="auto"/>
        <w:jc w:val="center"/>
        <w:rPr>
          <w:rFonts w:ascii="Times New Roman" w:eastAsia="Times New Roman" w:hAnsi="Times New Roman" w:cs="Times New Roman"/>
          <w:sz w:val="28"/>
          <w:szCs w:val="28"/>
        </w:rPr>
      </w:pPr>
    </w:p>
    <w:p w:rsidR="00C45AA7" w:rsidRDefault="00C45AA7" w:rsidP="00C45AA7">
      <w:pPr>
        <w:jc w:val="center"/>
        <w:rPr>
          <w:rFonts w:ascii="Times New Roman" w:hAnsi="Times New Roman" w:cs="Times New Roman"/>
          <w:sz w:val="28"/>
          <w:szCs w:val="28"/>
        </w:rPr>
      </w:pPr>
      <w:r w:rsidRPr="008C5C63">
        <w:rPr>
          <w:rFonts w:ascii="Times New Roman" w:hAnsi="Times New Roman" w:cs="Times New Roman"/>
          <w:sz w:val="28"/>
          <w:szCs w:val="28"/>
        </w:rPr>
        <w:t>по</w:t>
      </w:r>
      <w:r w:rsidRPr="00CE455D">
        <w:rPr>
          <w:rFonts w:ascii="Times New Roman" w:hAnsi="Times New Roman" w:cs="Times New Roman"/>
          <w:sz w:val="28"/>
          <w:szCs w:val="28"/>
        </w:rPr>
        <w:t xml:space="preserve"> </w:t>
      </w:r>
      <w:r>
        <w:rPr>
          <w:rFonts w:ascii="Times New Roman" w:hAnsi="Times New Roman" w:cs="Times New Roman"/>
          <w:sz w:val="28"/>
          <w:szCs w:val="28"/>
        </w:rPr>
        <w:t xml:space="preserve">дисциплине </w:t>
      </w:r>
    </w:p>
    <w:p w:rsidR="00C45AA7" w:rsidRDefault="00C45AA7" w:rsidP="00C45AA7">
      <w:pPr>
        <w:jc w:val="center"/>
        <w:rPr>
          <w:rFonts w:ascii="Times New Roman" w:eastAsia="Times New Roman" w:hAnsi="Times New Roman" w:cs="Times New Roman"/>
          <w:color w:val="000000"/>
          <w:sz w:val="28"/>
          <w:szCs w:val="16"/>
        </w:rPr>
      </w:pPr>
      <w:r>
        <w:rPr>
          <w:rFonts w:ascii="Times New Roman" w:hAnsi="Times New Roman" w:cs="Times New Roman"/>
          <w:sz w:val="28"/>
          <w:szCs w:val="28"/>
        </w:rPr>
        <w:t>ОП 13</w:t>
      </w:r>
      <w:r w:rsidRPr="008C5C63">
        <w:rPr>
          <w:rFonts w:ascii="Times New Roman" w:hAnsi="Times New Roman" w:cs="Times New Roman"/>
          <w:sz w:val="28"/>
          <w:szCs w:val="28"/>
        </w:rPr>
        <w:t xml:space="preserve">. </w:t>
      </w:r>
      <w:r w:rsidRPr="00C45AA7">
        <w:rPr>
          <w:rFonts w:ascii="Times New Roman" w:eastAsia="Times New Roman" w:hAnsi="Times New Roman" w:cs="Times New Roman"/>
          <w:color w:val="000000"/>
          <w:sz w:val="28"/>
          <w:szCs w:val="16"/>
        </w:rPr>
        <w:t xml:space="preserve">ТЕОРИЯ И ОРГАНИЗАЦИЯ </w:t>
      </w:r>
    </w:p>
    <w:p w:rsidR="00C45AA7" w:rsidRDefault="00C45AA7" w:rsidP="00C45AA7">
      <w:pPr>
        <w:jc w:val="center"/>
        <w:rPr>
          <w:rFonts w:ascii="Times New Roman" w:eastAsia="Times New Roman" w:hAnsi="Times New Roman" w:cs="Times New Roman"/>
          <w:b/>
          <w:color w:val="000000"/>
          <w:sz w:val="28"/>
          <w:szCs w:val="16"/>
        </w:rPr>
      </w:pPr>
      <w:r w:rsidRPr="00C45AA7">
        <w:rPr>
          <w:rFonts w:ascii="Times New Roman" w:eastAsia="Times New Roman" w:hAnsi="Times New Roman" w:cs="Times New Roman"/>
          <w:color w:val="000000"/>
          <w:sz w:val="28"/>
          <w:szCs w:val="16"/>
        </w:rPr>
        <w:t>АДАПТИВНОЙ ФИЗИЧЕСКОЙ КУЛЬТУРЫ</w:t>
      </w:r>
    </w:p>
    <w:p w:rsidR="00C45AA7" w:rsidRPr="008B242F" w:rsidRDefault="00C45AA7" w:rsidP="00C45AA7">
      <w:pPr>
        <w:jc w:val="center"/>
        <w:rPr>
          <w:rFonts w:ascii="Tahoma" w:eastAsia="Times New Roman" w:hAnsi="Tahoma" w:cs="Tahoma"/>
          <w:color w:val="000000"/>
          <w:sz w:val="16"/>
          <w:szCs w:val="16"/>
        </w:rPr>
      </w:pPr>
    </w:p>
    <w:p w:rsidR="00C45AA7" w:rsidRPr="008C5C63" w:rsidRDefault="00C45AA7" w:rsidP="00C45AA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по специальности   49.02.02</w:t>
      </w:r>
      <w:r w:rsidRPr="008C5C63">
        <w:rPr>
          <w:rFonts w:ascii="Times New Roman" w:hAnsi="Times New Roman" w:cs="Times New Roman"/>
          <w:sz w:val="28"/>
          <w:szCs w:val="28"/>
        </w:rPr>
        <w:t xml:space="preserve"> «</w:t>
      </w:r>
      <w:r>
        <w:rPr>
          <w:rFonts w:ascii="Times New Roman" w:hAnsi="Times New Roman" w:cs="Times New Roman"/>
          <w:sz w:val="28"/>
          <w:szCs w:val="28"/>
        </w:rPr>
        <w:t>Адаптивная</w:t>
      </w:r>
      <w:r w:rsidRPr="008C5C63">
        <w:rPr>
          <w:rFonts w:ascii="Times New Roman" w:hAnsi="Times New Roman" w:cs="Times New Roman"/>
          <w:sz w:val="28"/>
          <w:szCs w:val="28"/>
        </w:rPr>
        <w:t xml:space="preserve"> </w:t>
      </w:r>
      <w:r>
        <w:rPr>
          <w:rFonts w:ascii="Times New Roman" w:hAnsi="Times New Roman" w:cs="Times New Roman"/>
          <w:sz w:val="28"/>
          <w:szCs w:val="28"/>
        </w:rPr>
        <w:t>ф</w:t>
      </w:r>
      <w:r w:rsidRPr="008C5C63">
        <w:rPr>
          <w:rFonts w:ascii="Times New Roman" w:hAnsi="Times New Roman" w:cs="Times New Roman"/>
          <w:sz w:val="28"/>
          <w:szCs w:val="28"/>
        </w:rPr>
        <w:t xml:space="preserve">изическая культура» </w:t>
      </w:r>
    </w:p>
    <w:p w:rsidR="00C45AA7" w:rsidRDefault="00C45AA7" w:rsidP="00C45AA7">
      <w:pPr>
        <w:widowControl w:val="0"/>
        <w:spacing w:after="0" w:line="360" w:lineRule="auto"/>
        <w:rPr>
          <w:rFonts w:ascii="Times New Roman" w:hAnsi="Times New Roman" w:cs="Times New Roman"/>
          <w:sz w:val="28"/>
          <w:szCs w:val="28"/>
        </w:rPr>
      </w:pPr>
    </w:p>
    <w:p w:rsidR="00C45AA7" w:rsidRPr="008C5C63" w:rsidRDefault="00C45AA7" w:rsidP="00C45AA7">
      <w:pPr>
        <w:widowControl w:val="0"/>
        <w:spacing w:after="0" w:line="360" w:lineRule="auto"/>
        <w:rPr>
          <w:rFonts w:ascii="Times New Roman" w:hAnsi="Times New Roman" w:cs="Times New Roman"/>
          <w:sz w:val="28"/>
          <w:szCs w:val="28"/>
        </w:rPr>
      </w:pPr>
    </w:p>
    <w:p w:rsidR="00C45AA7" w:rsidRPr="008C5C63" w:rsidRDefault="00C45AA7" w:rsidP="00C45AA7">
      <w:pPr>
        <w:widowControl w:val="0"/>
        <w:spacing w:after="0" w:line="360" w:lineRule="auto"/>
        <w:rPr>
          <w:rFonts w:ascii="Times New Roman" w:hAnsi="Times New Roman" w:cs="Times New Roman"/>
          <w:sz w:val="28"/>
          <w:szCs w:val="28"/>
        </w:rPr>
      </w:pPr>
    </w:p>
    <w:p w:rsidR="00C45AA7" w:rsidRPr="008C5C63" w:rsidRDefault="00C45AA7" w:rsidP="00C45AA7">
      <w:pPr>
        <w:widowControl w:val="0"/>
        <w:spacing w:after="0" w:line="360" w:lineRule="auto"/>
        <w:jc w:val="right"/>
        <w:rPr>
          <w:rFonts w:ascii="Times New Roman" w:hAnsi="Times New Roman" w:cs="Times New Roman"/>
          <w:sz w:val="28"/>
          <w:szCs w:val="28"/>
        </w:rPr>
      </w:pPr>
      <w:r w:rsidRPr="008C5C63">
        <w:rPr>
          <w:rFonts w:ascii="Times New Roman" w:hAnsi="Times New Roman" w:cs="Times New Roman"/>
          <w:sz w:val="28"/>
          <w:szCs w:val="28"/>
        </w:rPr>
        <w:t xml:space="preserve">Преподаватель: </w:t>
      </w:r>
      <w:r>
        <w:rPr>
          <w:rFonts w:ascii="Times New Roman" w:hAnsi="Times New Roman" w:cs="Times New Roman"/>
          <w:sz w:val="28"/>
          <w:szCs w:val="28"/>
        </w:rPr>
        <w:t>Сиденко О.С.</w:t>
      </w:r>
    </w:p>
    <w:p w:rsidR="00C45AA7" w:rsidRPr="008C5C63" w:rsidRDefault="00C45AA7" w:rsidP="00C45AA7">
      <w:pPr>
        <w:widowControl w:val="0"/>
        <w:spacing w:after="0" w:line="360" w:lineRule="auto"/>
        <w:jc w:val="center"/>
        <w:rPr>
          <w:rFonts w:ascii="Times New Roman" w:hAnsi="Times New Roman" w:cs="Times New Roman"/>
          <w:sz w:val="28"/>
          <w:szCs w:val="28"/>
        </w:rPr>
      </w:pPr>
    </w:p>
    <w:p w:rsidR="00C45AA7" w:rsidRPr="008C5C63" w:rsidRDefault="00C45AA7" w:rsidP="00C45AA7">
      <w:pPr>
        <w:widowControl w:val="0"/>
        <w:spacing w:after="0" w:line="360" w:lineRule="auto"/>
        <w:jc w:val="center"/>
        <w:rPr>
          <w:rFonts w:ascii="Times New Roman" w:hAnsi="Times New Roman" w:cs="Times New Roman"/>
          <w:sz w:val="28"/>
          <w:szCs w:val="28"/>
        </w:rPr>
      </w:pPr>
    </w:p>
    <w:p w:rsidR="00C45AA7" w:rsidRPr="008C5C63" w:rsidRDefault="00C45AA7" w:rsidP="00C45AA7">
      <w:pPr>
        <w:widowControl w:val="0"/>
        <w:spacing w:after="0" w:line="360" w:lineRule="auto"/>
        <w:rPr>
          <w:rFonts w:ascii="Times New Roman" w:hAnsi="Times New Roman" w:cs="Times New Roman"/>
          <w:sz w:val="28"/>
          <w:szCs w:val="28"/>
        </w:rPr>
      </w:pPr>
    </w:p>
    <w:p w:rsidR="00C45AA7" w:rsidRDefault="00C45AA7" w:rsidP="00C45AA7">
      <w:pPr>
        <w:widowControl w:val="0"/>
        <w:spacing w:after="0" w:line="360" w:lineRule="auto"/>
        <w:jc w:val="center"/>
        <w:rPr>
          <w:rFonts w:ascii="Times New Roman" w:hAnsi="Times New Roman" w:cs="Times New Roman"/>
          <w:sz w:val="28"/>
          <w:szCs w:val="28"/>
        </w:rPr>
      </w:pPr>
    </w:p>
    <w:p w:rsidR="00C45AA7" w:rsidRPr="008C5C63" w:rsidRDefault="00C45AA7" w:rsidP="00C45AA7">
      <w:pPr>
        <w:widowControl w:val="0"/>
        <w:spacing w:after="0" w:line="360" w:lineRule="auto"/>
        <w:jc w:val="center"/>
        <w:rPr>
          <w:rFonts w:ascii="Times New Roman" w:hAnsi="Times New Roman" w:cs="Times New Roman"/>
          <w:sz w:val="28"/>
          <w:szCs w:val="28"/>
        </w:rPr>
      </w:pPr>
    </w:p>
    <w:p w:rsidR="00C45AA7" w:rsidRPr="008C5C63" w:rsidRDefault="00C45AA7" w:rsidP="00C45AA7">
      <w:pPr>
        <w:widowControl w:val="0"/>
        <w:spacing w:after="0" w:line="360" w:lineRule="auto"/>
        <w:jc w:val="center"/>
        <w:rPr>
          <w:rFonts w:ascii="Times New Roman" w:hAnsi="Times New Roman" w:cs="Times New Roman"/>
          <w:sz w:val="28"/>
          <w:szCs w:val="28"/>
        </w:rPr>
      </w:pPr>
      <w:r>
        <w:rPr>
          <w:rFonts w:ascii="Times New Roman" w:hAnsi="Times New Roman" w:cs="Times New Roman"/>
          <w:sz w:val="28"/>
          <w:szCs w:val="28"/>
        </w:rPr>
        <w:t>20</w:t>
      </w:r>
      <w:r w:rsidR="00CE455D" w:rsidRPr="00CE455D">
        <w:rPr>
          <w:rFonts w:ascii="Times New Roman" w:hAnsi="Times New Roman" w:cs="Times New Roman"/>
          <w:sz w:val="28"/>
          <w:szCs w:val="28"/>
        </w:rPr>
        <w:t>2</w:t>
      </w:r>
      <w:r w:rsidR="000E4705">
        <w:rPr>
          <w:rFonts w:ascii="Times New Roman" w:hAnsi="Times New Roman" w:cs="Times New Roman"/>
          <w:sz w:val="28"/>
          <w:szCs w:val="28"/>
        </w:rPr>
        <w:t>2</w:t>
      </w:r>
      <w:bookmarkStart w:id="0" w:name="_GoBack"/>
      <w:bookmarkEnd w:id="0"/>
      <w:r>
        <w:rPr>
          <w:rFonts w:ascii="Times New Roman" w:hAnsi="Times New Roman" w:cs="Times New Roman"/>
          <w:sz w:val="28"/>
          <w:szCs w:val="28"/>
        </w:rPr>
        <w:t xml:space="preserve"> </w:t>
      </w:r>
      <w:r w:rsidRPr="008C5C63">
        <w:rPr>
          <w:rFonts w:ascii="Times New Roman" w:hAnsi="Times New Roman" w:cs="Times New Roman"/>
          <w:sz w:val="28"/>
          <w:szCs w:val="28"/>
        </w:rPr>
        <w:t>г.</w:t>
      </w:r>
    </w:p>
    <w:p w:rsidR="00C45AA7" w:rsidRPr="008C5C63" w:rsidRDefault="00C45AA7" w:rsidP="00C45AA7">
      <w:pPr>
        <w:spacing w:after="0" w:line="360" w:lineRule="auto"/>
        <w:jc w:val="both"/>
        <w:rPr>
          <w:rFonts w:ascii="Times New Roman" w:hAnsi="Times New Roman" w:cs="Times New Roman"/>
          <w:sz w:val="28"/>
          <w:szCs w:val="28"/>
        </w:rPr>
      </w:pPr>
      <w:r w:rsidRPr="008C5C63">
        <w:rPr>
          <w:rFonts w:ascii="Times New Roman" w:hAnsi="Times New Roman" w:cs="Times New Roman"/>
          <w:sz w:val="28"/>
          <w:szCs w:val="28"/>
        </w:rPr>
        <w:lastRenderedPageBreak/>
        <w:t>Организация-разработчик: Областное государственное автономное профессиональное образовательное учреждение «Белгородский педагогический колледж» (ОГАПОУ «БПК»)</w:t>
      </w:r>
    </w:p>
    <w:p w:rsidR="00C45AA7" w:rsidRPr="008C5C63" w:rsidRDefault="00C45AA7" w:rsidP="00C45AA7">
      <w:pPr>
        <w:spacing w:after="0" w:line="360" w:lineRule="auto"/>
        <w:rPr>
          <w:rFonts w:ascii="Times New Roman" w:hAnsi="Times New Roman" w:cs="Times New Roman"/>
          <w:sz w:val="28"/>
          <w:szCs w:val="28"/>
        </w:rPr>
      </w:pPr>
    </w:p>
    <w:p w:rsidR="00C45AA7" w:rsidRPr="008C5C63" w:rsidRDefault="00C45AA7" w:rsidP="00C45AA7">
      <w:pPr>
        <w:spacing w:after="0" w:line="360" w:lineRule="auto"/>
        <w:rPr>
          <w:rFonts w:ascii="Times New Roman" w:hAnsi="Times New Roman" w:cs="Times New Roman"/>
          <w:sz w:val="28"/>
          <w:szCs w:val="28"/>
        </w:rPr>
      </w:pPr>
      <w:r w:rsidRPr="008C5C63">
        <w:rPr>
          <w:rFonts w:ascii="Times New Roman" w:hAnsi="Times New Roman" w:cs="Times New Roman"/>
          <w:sz w:val="28"/>
          <w:szCs w:val="28"/>
        </w:rPr>
        <w:t xml:space="preserve">Разработчик: </w:t>
      </w:r>
      <w:r>
        <w:rPr>
          <w:rFonts w:ascii="Times New Roman" w:hAnsi="Times New Roman" w:cs="Times New Roman"/>
          <w:sz w:val="28"/>
          <w:szCs w:val="28"/>
        </w:rPr>
        <w:t>Сиденко О.С.</w:t>
      </w:r>
      <w:r w:rsidRPr="008C5C63">
        <w:rPr>
          <w:rFonts w:ascii="Times New Roman" w:hAnsi="Times New Roman" w:cs="Times New Roman"/>
          <w:sz w:val="28"/>
          <w:szCs w:val="28"/>
        </w:rPr>
        <w:t xml:space="preserve">, преподаватель спортивно-педагогических дисциплин </w:t>
      </w:r>
    </w:p>
    <w:p w:rsidR="00C45AA7" w:rsidRPr="008C5C63" w:rsidRDefault="00C45AA7" w:rsidP="00C45AA7">
      <w:pPr>
        <w:spacing w:after="0" w:line="360" w:lineRule="auto"/>
        <w:rPr>
          <w:rFonts w:ascii="Times New Roman" w:hAnsi="Times New Roman" w:cs="Times New Roman"/>
          <w:sz w:val="28"/>
          <w:szCs w:val="28"/>
        </w:rPr>
      </w:pPr>
    </w:p>
    <w:tbl>
      <w:tblPr>
        <w:tblW w:w="0" w:type="auto"/>
        <w:tblLook w:val="04A0" w:firstRow="1" w:lastRow="0" w:firstColumn="1" w:lastColumn="0" w:noHBand="0" w:noVBand="1"/>
      </w:tblPr>
      <w:tblGrid>
        <w:gridCol w:w="4774"/>
        <w:gridCol w:w="4797"/>
      </w:tblGrid>
      <w:tr w:rsidR="00CE455D" w:rsidRPr="00435CC4" w:rsidTr="000D6352">
        <w:tc>
          <w:tcPr>
            <w:tcW w:w="5140" w:type="dxa"/>
            <w:shd w:val="clear" w:color="auto" w:fill="auto"/>
          </w:tcPr>
          <w:p w:rsidR="00CE455D" w:rsidRPr="00435CC4" w:rsidRDefault="00CE455D" w:rsidP="000D6352">
            <w:pPr>
              <w:spacing w:after="0" w:line="240" w:lineRule="auto"/>
              <w:rPr>
                <w:rFonts w:ascii="Times New Roman" w:hAnsi="Times New Roman"/>
                <w:sz w:val="28"/>
                <w:szCs w:val="28"/>
              </w:rPr>
            </w:pPr>
            <w:r w:rsidRPr="00435CC4">
              <w:rPr>
                <w:rFonts w:ascii="Times New Roman" w:hAnsi="Times New Roman"/>
                <w:sz w:val="28"/>
                <w:szCs w:val="28"/>
              </w:rPr>
              <w:t>Рассмотрено</w:t>
            </w:r>
          </w:p>
          <w:p w:rsidR="00CE455D" w:rsidRPr="00435CC4" w:rsidRDefault="00CE455D" w:rsidP="000D6352">
            <w:pPr>
              <w:spacing w:after="0" w:line="240" w:lineRule="auto"/>
              <w:rPr>
                <w:rFonts w:ascii="Times New Roman" w:hAnsi="Times New Roman"/>
                <w:sz w:val="28"/>
                <w:szCs w:val="28"/>
              </w:rPr>
            </w:pPr>
            <w:r w:rsidRPr="00435CC4">
              <w:rPr>
                <w:rFonts w:ascii="Times New Roman" w:hAnsi="Times New Roman"/>
                <w:sz w:val="28"/>
                <w:szCs w:val="28"/>
              </w:rPr>
              <w:t>на заседании ЦМК</w:t>
            </w:r>
          </w:p>
          <w:p w:rsidR="00CE455D" w:rsidRPr="00435CC4" w:rsidRDefault="00CE455D" w:rsidP="000D6352">
            <w:pPr>
              <w:spacing w:after="0" w:line="240" w:lineRule="auto"/>
              <w:rPr>
                <w:rFonts w:ascii="Times New Roman" w:hAnsi="Times New Roman"/>
                <w:sz w:val="28"/>
                <w:szCs w:val="28"/>
              </w:rPr>
            </w:pPr>
            <w:r w:rsidRPr="00435CC4">
              <w:rPr>
                <w:rFonts w:ascii="Times New Roman" w:hAnsi="Times New Roman"/>
                <w:sz w:val="28"/>
                <w:szCs w:val="28"/>
              </w:rPr>
              <w:t>протокол  № ____</w:t>
            </w:r>
          </w:p>
          <w:p w:rsidR="00CE455D" w:rsidRPr="00CE455D" w:rsidRDefault="00CE455D" w:rsidP="000D6352">
            <w:pPr>
              <w:spacing w:after="0" w:line="240" w:lineRule="auto"/>
              <w:rPr>
                <w:rFonts w:ascii="Times New Roman" w:hAnsi="Times New Roman"/>
                <w:sz w:val="28"/>
                <w:szCs w:val="28"/>
              </w:rPr>
            </w:pPr>
            <w:r>
              <w:rPr>
                <w:rFonts w:ascii="Times New Roman" w:hAnsi="Times New Roman"/>
                <w:sz w:val="28"/>
                <w:szCs w:val="28"/>
              </w:rPr>
              <w:t>от «____» ___________ 20__</w:t>
            </w:r>
            <w:r w:rsidRPr="00435CC4">
              <w:rPr>
                <w:rFonts w:ascii="Times New Roman" w:hAnsi="Times New Roman"/>
                <w:sz w:val="28"/>
                <w:szCs w:val="28"/>
              </w:rPr>
              <w:t>г.</w:t>
            </w:r>
          </w:p>
          <w:p w:rsidR="009F5C1F" w:rsidRDefault="00CE455D" w:rsidP="000D635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8"/>
                <w:szCs w:val="28"/>
              </w:rPr>
            </w:pPr>
            <w:r w:rsidRPr="00435CC4">
              <w:rPr>
                <w:rFonts w:ascii="Times New Roman" w:hAnsi="Times New Roman"/>
                <w:sz w:val="28"/>
                <w:szCs w:val="28"/>
              </w:rPr>
              <w:t xml:space="preserve">Председатель ЦМК </w:t>
            </w:r>
          </w:p>
          <w:p w:rsidR="00CE455D" w:rsidRDefault="00CE455D" w:rsidP="000D635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8"/>
                <w:szCs w:val="28"/>
              </w:rPr>
            </w:pPr>
            <w:r w:rsidRPr="00435CC4">
              <w:rPr>
                <w:rFonts w:ascii="Times New Roman" w:hAnsi="Times New Roman"/>
                <w:sz w:val="28"/>
                <w:szCs w:val="28"/>
              </w:rPr>
              <w:t>_____/</w:t>
            </w:r>
            <w:r w:rsidR="009F5C1F">
              <w:rPr>
                <w:rFonts w:ascii="Times New Roman" w:hAnsi="Times New Roman"/>
                <w:sz w:val="28"/>
                <w:szCs w:val="28"/>
              </w:rPr>
              <w:t xml:space="preserve"> </w:t>
            </w:r>
            <w:r w:rsidR="009F5C1F">
              <w:rPr>
                <w:rFonts w:ascii="Times New Roman" w:hAnsi="Times New Roman"/>
                <w:sz w:val="28"/>
                <w:szCs w:val="28"/>
              </w:rPr>
              <w:t>О.С. Сиденко</w:t>
            </w:r>
          </w:p>
          <w:p w:rsidR="00CE455D" w:rsidRPr="00CE455D" w:rsidRDefault="00CE455D" w:rsidP="000D635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0"/>
                <w:szCs w:val="20"/>
                <w:vertAlign w:val="superscript"/>
              </w:rPr>
            </w:pPr>
            <w:r>
              <w:rPr>
                <w:rFonts w:ascii="Times New Roman" w:hAnsi="Times New Roman"/>
                <w:sz w:val="28"/>
                <w:szCs w:val="28"/>
              </w:rPr>
              <w:t xml:space="preserve">         </w:t>
            </w:r>
          </w:p>
          <w:p w:rsidR="00CE455D" w:rsidRPr="00435CC4" w:rsidRDefault="00CE455D" w:rsidP="000D6352">
            <w:pPr>
              <w:spacing w:after="0" w:line="240" w:lineRule="auto"/>
              <w:rPr>
                <w:rFonts w:ascii="Times New Roman" w:hAnsi="Times New Roman"/>
              </w:rPr>
            </w:pPr>
          </w:p>
        </w:tc>
        <w:tc>
          <w:tcPr>
            <w:tcW w:w="5141" w:type="dxa"/>
            <w:shd w:val="clear" w:color="auto" w:fill="auto"/>
          </w:tcPr>
          <w:p w:rsidR="00CE455D" w:rsidRPr="00435CC4" w:rsidRDefault="00CE455D" w:rsidP="000D6352">
            <w:pPr>
              <w:spacing w:after="0" w:line="240" w:lineRule="auto"/>
              <w:rPr>
                <w:rFonts w:ascii="Times New Roman" w:hAnsi="Times New Roman"/>
                <w:sz w:val="28"/>
                <w:szCs w:val="28"/>
              </w:rPr>
            </w:pPr>
            <w:r w:rsidRPr="00435CC4">
              <w:rPr>
                <w:rFonts w:ascii="Times New Roman" w:hAnsi="Times New Roman"/>
                <w:sz w:val="28"/>
                <w:szCs w:val="28"/>
              </w:rPr>
              <w:t>Рекомендовано</w:t>
            </w:r>
          </w:p>
          <w:p w:rsidR="00CE455D" w:rsidRPr="00435CC4" w:rsidRDefault="00CE455D" w:rsidP="000D6352">
            <w:pPr>
              <w:spacing w:after="0" w:line="240" w:lineRule="auto"/>
              <w:rPr>
                <w:rFonts w:ascii="Times New Roman" w:hAnsi="Times New Roman"/>
                <w:sz w:val="28"/>
                <w:szCs w:val="28"/>
              </w:rPr>
            </w:pPr>
            <w:r w:rsidRPr="00435CC4">
              <w:rPr>
                <w:rFonts w:ascii="Times New Roman" w:hAnsi="Times New Roman"/>
                <w:sz w:val="28"/>
                <w:szCs w:val="28"/>
              </w:rPr>
              <w:t>методическим Советом</w:t>
            </w:r>
          </w:p>
          <w:p w:rsidR="00CE455D" w:rsidRPr="00435CC4" w:rsidRDefault="00CE455D" w:rsidP="000D6352">
            <w:pPr>
              <w:spacing w:after="0" w:line="240" w:lineRule="auto"/>
              <w:rPr>
                <w:rFonts w:ascii="Times New Roman" w:hAnsi="Times New Roman"/>
                <w:sz w:val="28"/>
                <w:szCs w:val="28"/>
              </w:rPr>
            </w:pPr>
            <w:r w:rsidRPr="00435CC4">
              <w:rPr>
                <w:rFonts w:ascii="Times New Roman" w:hAnsi="Times New Roman"/>
                <w:sz w:val="28"/>
                <w:szCs w:val="28"/>
              </w:rPr>
              <w:t>протокол № ____</w:t>
            </w:r>
          </w:p>
          <w:p w:rsidR="00CE455D" w:rsidRPr="00435CC4" w:rsidRDefault="00CE455D" w:rsidP="000D6352">
            <w:pPr>
              <w:spacing w:after="0" w:line="240" w:lineRule="auto"/>
              <w:rPr>
                <w:rFonts w:ascii="Times New Roman" w:hAnsi="Times New Roman"/>
                <w:sz w:val="28"/>
                <w:szCs w:val="28"/>
              </w:rPr>
            </w:pPr>
            <w:r w:rsidRPr="00435CC4">
              <w:rPr>
                <w:rFonts w:ascii="Times New Roman" w:hAnsi="Times New Roman"/>
                <w:sz w:val="28"/>
                <w:szCs w:val="28"/>
              </w:rPr>
              <w:t>от «____» ___________ 20</w:t>
            </w:r>
            <w:r>
              <w:rPr>
                <w:rFonts w:ascii="Times New Roman" w:hAnsi="Times New Roman"/>
                <w:sz w:val="28"/>
                <w:szCs w:val="28"/>
              </w:rPr>
              <w:t>__</w:t>
            </w:r>
            <w:r w:rsidRPr="00435CC4">
              <w:rPr>
                <w:rFonts w:ascii="Times New Roman" w:hAnsi="Times New Roman"/>
                <w:sz w:val="28"/>
                <w:szCs w:val="28"/>
              </w:rPr>
              <w:t>г.</w:t>
            </w:r>
          </w:p>
          <w:p w:rsidR="00CE455D" w:rsidRPr="00435CC4" w:rsidRDefault="00CE455D" w:rsidP="000D635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8"/>
                <w:szCs w:val="28"/>
              </w:rPr>
            </w:pPr>
            <w:r w:rsidRPr="00435CC4">
              <w:rPr>
                <w:rFonts w:ascii="Times New Roman" w:hAnsi="Times New Roman"/>
                <w:sz w:val="28"/>
                <w:szCs w:val="28"/>
              </w:rPr>
              <w:t xml:space="preserve">Председатель _____/ зам. директора </w:t>
            </w:r>
          </w:p>
          <w:p w:rsidR="00CE455D" w:rsidRPr="00435CC4" w:rsidRDefault="00CE455D" w:rsidP="000D635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0"/>
                <w:szCs w:val="20"/>
                <w:vertAlign w:val="superscript"/>
              </w:rPr>
            </w:pPr>
            <w:r w:rsidRPr="00435CC4">
              <w:rPr>
                <w:rFonts w:ascii="Times New Roman" w:hAnsi="Times New Roman"/>
                <w:sz w:val="28"/>
                <w:szCs w:val="28"/>
              </w:rPr>
              <w:t xml:space="preserve">                                  </w:t>
            </w:r>
            <w:proofErr w:type="spellStart"/>
            <w:r w:rsidRPr="00435CC4">
              <w:rPr>
                <w:rFonts w:ascii="Times New Roman" w:hAnsi="Times New Roman"/>
                <w:sz w:val="28"/>
                <w:szCs w:val="28"/>
              </w:rPr>
              <w:t>Сердюкова</w:t>
            </w:r>
            <w:proofErr w:type="spellEnd"/>
            <w:r w:rsidRPr="00435CC4">
              <w:rPr>
                <w:rFonts w:ascii="Times New Roman" w:hAnsi="Times New Roman"/>
                <w:sz w:val="28"/>
                <w:szCs w:val="28"/>
              </w:rPr>
              <w:t xml:space="preserve"> Е.И.</w:t>
            </w:r>
          </w:p>
          <w:p w:rsidR="00CE455D" w:rsidRPr="00435CC4" w:rsidRDefault="00CE455D" w:rsidP="000D6352">
            <w:pPr>
              <w:spacing w:after="0" w:line="240" w:lineRule="auto"/>
              <w:rPr>
                <w:rFonts w:ascii="Times New Roman" w:hAnsi="Times New Roman"/>
              </w:rPr>
            </w:pPr>
          </w:p>
        </w:tc>
      </w:tr>
    </w:tbl>
    <w:p w:rsidR="00C45AA7" w:rsidRPr="008C5C63" w:rsidRDefault="00C45AA7" w:rsidP="00C45AA7">
      <w:pPr>
        <w:spacing w:after="0" w:line="360" w:lineRule="auto"/>
        <w:rPr>
          <w:rFonts w:ascii="Times New Roman" w:hAnsi="Times New Roman" w:cs="Times New Roman"/>
          <w:sz w:val="28"/>
          <w:szCs w:val="28"/>
        </w:rPr>
      </w:pPr>
    </w:p>
    <w:p w:rsidR="00C45AA7" w:rsidRPr="008C5C63" w:rsidRDefault="00C45AA7" w:rsidP="00C45AA7">
      <w:pPr>
        <w:spacing w:after="0" w:line="360" w:lineRule="auto"/>
        <w:rPr>
          <w:rFonts w:ascii="Times New Roman" w:hAnsi="Times New Roman" w:cs="Times New Roman"/>
          <w:sz w:val="28"/>
          <w:szCs w:val="28"/>
        </w:rPr>
      </w:pPr>
    </w:p>
    <w:p w:rsidR="00C45AA7" w:rsidRPr="008C5C63" w:rsidRDefault="00C45AA7" w:rsidP="00C45AA7">
      <w:pPr>
        <w:spacing w:after="0" w:line="360" w:lineRule="auto"/>
        <w:rPr>
          <w:rFonts w:ascii="Times New Roman" w:hAnsi="Times New Roman" w:cs="Times New Roman"/>
          <w:sz w:val="28"/>
          <w:szCs w:val="28"/>
        </w:rPr>
      </w:pPr>
    </w:p>
    <w:p w:rsidR="00C45AA7" w:rsidRPr="008C5C63" w:rsidRDefault="00C45AA7" w:rsidP="00C45AA7">
      <w:pPr>
        <w:spacing w:after="0" w:line="360" w:lineRule="auto"/>
        <w:rPr>
          <w:rFonts w:ascii="Times New Roman" w:hAnsi="Times New Roman" w:cs="Times New Roman"/>
          <w:sz w:val="28"/>
          <w:szCs w:val="28"/>
        </w:rPr>
      </w:pPr>
    </w:p>
    <w:p w:rsidR="00C45AA7" w:rsidRPr="008C5C63" w:rsidRDefault="00C45AA7" w:rsidP="00C45AA7">
      <w:pPr>
        <w:widowControl w:val="0"/>
        <w:spacing w:after="0" w:line="360" w:lineRule="auto"/>
        <w:jc w:val="both"/>
        <w:rPr>
          <w:rFonts w:ascii="Times New Roman" w:hAnsi="Times New Roman" w:cs="Times New Roman"/>
          <w:sz w:val="28"/>
          <w:szCs w:val="28"/>
        </w:rPr>
      </w:pPr>
    </w:p>
    <w:p w:rsidR="00C45AA7" w:rsidRPr="008C5C63" w:rsidRDefault="00C45AA7" w:rsidP="00C45AA7">
      <w:pPr>
        <w:widowControl w:val="0"/>
        <w:spacing w:after="0" w:line="360" w:lineRule="auto"/>
        <w:jc w:val="both"/>
        <w:rPr>
          <w:rFonts w:ascii="Times New Roman" w:hAnsi="Times New Roman" w:cs="Times New Roman"/>
          <w:sz w:val="28"/>
          <w:szCs w:val="28"/>
        </w:rPr>
      </w:pPr>
    </w:p>
    <w:p w:rsidR="00C45AA7" w:rsidRPr="00373524" w:rsidRDefault="00C45AA7" w:rsidP="00C45AA7">
      <w:pPr>
        <w:spacing w:after="0" w:line="240" w:lineRule="auto"/>
        <w:rPr>
          <w:rFonts w:ascii="Times New Roman" w:eastAsia="Times New Roman" w:hAnsi="Times New Roman" w:cs="Times New Roman"/>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C45AA7" w:rsidRDefault="00C45AA7" w:rsidP="00C45AA7">
      <w:pPr>
        <w:autoSpaceDE w:val="0"/>
        <w:autoSpaceDN w:val="0"/>
        <w:adjustRightInd w:val="0"/>
        <w:spacing w:after="0" w:line="240" w:lineRule="auto"/>
        <w:ind w:left="360" w:right="175"/>
        <w:jc w:val="center"/>
        <w:rPr>
          <w:rFonts w:ascii="Times New Roman" w:hAnsi="Times New Roman" w:cs="Times New Roman"/>
          <w:b/>
          <w:bCs/>
          <w:noProof/>
          <w:color w:val="000000"/>
          <w:sz w:val="28"/>
          <w:szCs w:val="28"/>
        </w:rPr>
      </w:pPr>
    </w:p>
    <w:p w:rsidR="00216A7A" w:rsidRDefault="00216A7A" w:rsidP="00216A7A">
      <w:pPr>
        <w:pStyle w:val="a5"/>
        <w:numPr>
          <w:ilvl w:val="0"/>
          <w:numId w:val="1"/>
        </w:numPr>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Пояснительная записка</w:t>
      </w:r>
    </w:p>
    <w:p w:rsidR="00216A7A" w:rsidRDefault="00216A7A" w:rsidP="00216A7A">
      <w:pPr>
        <w:autoSpaceDE w:val="0"/>
        <w:autoSpaceDN w:val="0"/>
        <w:adjustRightInd w:val="0"/>
        <w:spacing w:after="0" w:line="360" w:lineRule="auto"/>
        <w:ind w:firstLine="709"/>
        <w:jc w:val="both"/>
        <w:rPr>
          <w:rFonts w:ascii="Times New Roman" w:hAnsi="Times New Roman" w:cs="Times New Roman"/>
          <w:sz w:val="28"/>
          <w:szCs w:val="28"/>
        </w:rPr>
      </w:pPr>
      <w:r w:rsidRPr="00216A7A">
        <w:rPr>
          <w:rFonts w:ascii="Times New Roman" w:hAnsi="Times New Roman" w:cs="Times New Roman"/>
          <w:sz w:val="28"/>
          <w:szCs w:val="28"/>
        </w:rPr>
        <w:t xml:space="preserve">Методические рекомендации по самостоятельной работе студентов наряду с методическими рекомендациями по подготовке к семинарским / практическим занятиям и работе с лекционным материалом; по формам текущего, промежуточного и итогового контроля; по подготовке курсовых работ; по подготовке и защите выпускных квалификационных работ составляют единый комплекс методического обеспечения УМК каждой учебной дисциплины. </w:t>
      </w:r>
    </w:p>
    <w:p w:rsidR="00C45AA7" w:rsidRDefault="00216A7A" w:rsidP="00216A7A">
      <w:pPr>
        <w:autoSpaceDE w:val="0"/>
        <w:autoSpaceDN w:val="0"/>
        <w:adjustRightInd w:val="0"/>
        <w:spacing w:after="0" w:line="360" w:lineRule="auto"/>
        <w:ind w:firstLine="709"/>
        <w:jc w:val="both"/>
        <w:rPr>
          <w:rFonts w:ascii="Times New Roman" w:hAnsi="Times New Roman" w:cs="Times New Roman"/>
          <w:sz w:val="28"/>
        </w:rPr>
      </w:pPr>
      <w:r w:rsidRPr="00216A7A">
        <w:rPr>
          <w:rFonts w:ascii="Times New Roman" w:hAnsi="Times New Roman" w:cs="Times New Roman"/>
          <w:sz w:val="28"/>
          <w:szCs w:val="28"/>
        </w:rPr>
        <w:t>Цель методических</w:t>
      </w:r>
      <w:r w:rsidRPr="00216A7A">
        <w:t xml:space="preserve"> </w:t>
      </w:r>
      <w:r w:rsidRPr="00216A7A">
        <w:rPr>
          <w:rFonts w:ascii="Times New Roman" w:hAnsi="Times New Roman" w:cs="Times New Roman"/>
          <w:sz w:val="28"/>
        </w:rPr>
        <w:t>рекомендаций – определить роль и место самостоятельной работы студентов в учебном процессе; конкретизировать ее уровни, формы и виды; обобщить методы и приемы выполнения определенных типов учебных заданий; объяснить критерии оценивания.</w:t>
      </w:r>
    </w:p>
    <w:p w:rsidR="00C62FF6" w:rsidRPr="00C62FF6" w:rsidRDefault="00C62FF6" w:rsidP="0074014B">
      <w:pPr>
        <w:pStyle w:val="a6"/>
        <w:shd w:val="clear" w:color="auto" w:fill="FFFFFF"/>
        <w:spacing w:before="0" w:beforeAutospacing="0" w:after="0" w:afterAutospacing="0" w:line="360" w:lineRule="auto"/>
        <w:ind w:firstLine="709"/>
        <w:jc w:val="both"/>
        <w:rPr>
          <w:color w:val="000000"/>
          <w:sz w:val="28"/>
          <w:szCs w:val="28"/>
        </w:rPr>
      </w:pPr>
      <w:r>
        <w:rPr>
          <w:color w:val="000000"/>
          <w:sz w:val="28"/>
          <w:szCs w:val="28"/>
          <w:shd w:val="clear" w:color="auto" w:fill="FFFFFF"/>
        </w:rPr>
        <w:t>Цель</w:t>
      </w:r>
      <w:r w:rsidRPr="00C62FF6">
        <w:rPr>
          <w:color w:val="000000"/>
          <w:sz w:val="28"/>
          <w:szCs w:val="28"/>
          <w:shd w:val="clear" w:color="auto" w:fill="FFFFFF"/>
        </w:rPr>
        <w:t xml:space="preserve"> внеаудиторной самостоятельной работы студента </w:t>
      </w:r>
      <w:r>
        <w:rPr>
          <w:color w:val="000000"/>
          <w:sz w:val="28"/>
          <w:szCs w:val="28"/>
          <w:shd w:val="clear" w:color="auto" w:fill="FFFFFF"/>
        </w:rPr>
        <w:t xml:space="preserve">- </w:t>
      </w:r>
      <w:r w:rsidRPr="00C62FF6">
        <w:rPr>
          <w:color w:val="000000"/>
          <w:sz w:val="28"/>
          <w:szCs w:val="28"/>
          <w:shd w:val="clear" w:color="auto" w:fill="FFFFFF"/>
        </w:rPr>
        <w:t>овладение знаниями, профессиональными умениями и навыками деятельности по профилю осваиваемой профессии или специальности, овладение опытом научной, творческой, исследовательской деятельности.</w:t>
      </w:r>
    </w:p>
    <w:p w:rsidR="0074014B" w:rsidRPr="0074014B" w:rsidRDefault="0074014B" w:rsidP="0074014B">
      <w:pPr>
        <w:pStyle w:val="a6"/>
        <w:shd w:val="clear" w:color="auto" w:fill="FFFFFF"/>
        <w:spacing w:before="0" w:beforeAutospacing="0" w:after="0" w:afterAutospacing="0" w:line="360" w:lineRule="auto"/>
        <w:ind w:firstLine="709"/>
        <w:jc w:val="both"/>
        <w:rPr>
          <w:color w:val="000000"/>
          <w:sz w:val="28"/>
          <w:szCs w:val="28"/>
        </w:rPr>
      </w:pPr>
      <w:r w:rsidRPr="0074014B">
        <w:rPr>
          <w:color w:val="000000"/>
          <w:sz w:val="28"/>
          <w:szCs w:val="28"/>
        </w:rPr>
        <w:t>Задач</w:t>
      </w:r>
      <w:r>
        <w:rPr>
          <w:color w:val="000000"/>
          <w:sz w:val="28"/>
          <w:szCs w:val="28"/>
        </w:rPr>
        <w:t xml:space="preserve">и </w:t>
      </w:r>
      <w:r w:rsidRPr="0074014B">
        <w:rPr>
          <w:color w:val="000000"/>
          <w:sz w:val="28"/>
          <w:szCs w:val="28"/>
        </w:rPr>
        <w:t>внеау</w:t>
      </w:r>
      <w:r>
        <w:rPr>
          <w:color w:val="000000"/>
          <w:sz w:val="28"/>
          <w:szCs w:val="28"/>
        </w:rPr>
        <w:t>диторной самостоятельной работы</w:t>
      </w:r>
      <w:r w:rsidRPr="0074014B">
        <w:rPr>
          <w:color w:val="000000"/>
          <w:sz w:val="28"/>
          <w:szCs w:val="28"/>
        </w:rPr>
        <w:t>:</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систематизация и закрепление полученных на учебных занятиях теоретических знаний и практических умений;</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углубление и расширение теоретических знаний;</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формирование умений использовать нормативную, правовую, справочную документацию и специальную литературу;</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развитие познавательных способностей и активности: творческой инициативы, самостоятельности, ответственности и организованности;</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формирование самостоятельности мышления, способностей к саморазвитию, самосовершенствованию и самореализации;</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развитие исследовательских умений.</w:t>
      </w:r>
    </w:p>
    <w:p w:rsidR="0074014B" w:rsidRPr="0074014B" w:rsidRDefault="0074014B" w:rsidP="0074014B">
      <w:pPr>
        <w:pStyle w:val="a6"/>
        <w:shd w:val="clear" w:color="auto" w:fill="FFFFFF"/>
        <w:spacing w:before="0" w:beforeAutospacing="0" w:after="0" w:afterAutospacing="0" w:line="360" w:lineRule="auto"/>
        <w:ind w:firstLine="708"/>
        <w:jc w:val="both"/>
        <w:rPr>
          <w:color w:val="000000"/>
          <w:sz w:val="28"/>
          <w:szCs w:val="28"/>
        </w:rPr>
      </w:pPr>
      <w:r w:rsidRPr="0074014B">
        <w:rPr>
          <w:color w:val="000000"/>
          <w:sz w:val="28"/>
          <w:szCs w:val="28"/>
        </w:rPr>
        <w:t>Внеаудиторная самостоятельная работа может включать следующие виды самостоятельной деятельности:</w:t>
      </w:r>
      <w:r>
        <w:rPr>
          <w:color w:val="000000"/>
          <w:sz w:val="28"/>
          <w:szCs w:val="28"/>
        </w:rPr>
        <w:t xml:space="preserve"> </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lastRenderedPageBreak/>
        <w:t>- подготовк</w:t>
      </w:r>
      <w:r>
        <w:rPr>
          <w:color w:val="000000"/>
          <w:sz w:val="28"/>
          <w:szCs w:val="28"/>
        </w:rPr>
        <w:t>а</w:t>
      </w:r>
      <w:r w:rsidRPr="0074014B">
        <w:rPr>
          <w:color w:val="000000"/>
          <w:sz w:val="28"/>
          <w:szCs w:val="28"/>
        </w:rPr>
        <w:t xml:space="preserve"> к аудиторным занятиям (теоретическим, практическим занятиям, лабораторным работам);</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изучение учебного материала, вынесенного на самостоятельную проработку: работа над определенными темами, разделами;</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выполнение домашних заданий разнообразного характера;</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выполнение индивидуальных заданий;</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подготовк</w:t>
      </w:r>
      <w:r>
        <w:rPr>
          <w:color w:val="000000"/>
          <w:sz w:val="28"/>
          <w:szCs w:val="28"/>
        </w:rPr>
        <w:t>а</w:t>
      </w:r>
      <w:r w:rsidRPr="0074014B">
        <w:rPr>
          <w:color w:val="000000"/>
          <w:sz w:val="28"/>
          <w:szCs w:val="28"/>
        </w:rPr>
        <w:t xml:space="preserve"> к контрольной работе, зачету, экзамену;</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xml:space="preserve">- написание </w:t>
      </w:r>
      <w:r w:rsidR="00005A2A">
        <w:rPr>
          <w:color w:val="000000"/>
          <w:sz w:val="28"/>
          <w:szCs w:val="28"/>
        </w:rPr>
        <w:t>эссе</w:t>
      </w:r>
      <w:r w:rsidRPr="0074014B">
        <w:rPr>
          <w:color w:val="000000"/>
          <w:sz w:val="28"/>
          <w:szCs w:val="28"/>
        </w:rPr>
        <w:t>, реферата и других письменных работ на заданные темы;</w:t>
      </w:r>
    </w:p>
    <w:p w:rsidR="0074014B" w:rsidRPr="0074014B" w:rsidRDefault="0074014B" w:rsidP="0074014B">
      <w:pPr>
        <w:pStyle w:val="a6"/>
        <w:shd w:val="clear" w:color="auto" w:fill="FFFFFF"/>
        <w:spacing w:before="0" w:beforeAutospacing="0" w:after="0" w:afterAutospacing="0" w:line="360" w:lineRule="auto"/>
        <w:jc w:val="both"/>
        <w:rPr>
          <w:color w:val="000000"/>
          <w:sz w:val="28"/>
          <w:szCs w:val="28"/>
        </w:rPr>
      </w:pPr>
      <w:r w:rsidRPr="0074014B">
        <w:rPr>
          <w:color w:val="000000"/>
          <w:sz w:val="28"/>
          <w:szCs w:val="28"/>
        </w:rPr>
        <w:t>- другие виды внеаудиторной самостоятельной работы, специальные для конкретной учебной дисциплины или профессионального модуля.</w:t>
      </w:r>
    </w:p>
    <w:p w:rsidR="0074014B" w:rsidRPr="00216A7A" w:rsidRDefault="0074014B" w:rsidP="00216A7A">
      <w:pPr>
        <w:autoSpaceDE w:val="0"/>
        <w:autoSpaceDN w:val="0"/>
        <w:adjustRightInd w:val="0"/>
        <w:spacing w:after="0" w:line="360" w:lineRule="auto"/>
        <w:ind w:firstLine="709"/>
        <w:jc w:val="both"/>
        <w:rPr>
          <w:rFonts w:ascii="Times New Roman" w:hAnsi="Times New Roman" w:cs="Times New Roman"/>
          <w:b/>
          <w:bCs/>
          <w:noProof/>
          <w:color w:val="000000"/>
          <w:sz w:val="28"/>
          <w:szCs w:val="28"/>
        </w:rPr>
      </w:pPr>
    </w:p>
    <w:p w:rsidR="00202036" w:rsidRPr="00202036" w:rsidRDefault="00202036" w:rsidP="00202036">
      <w:pPr>
        <w:pStyle w:val="a6"/>
        <w:numPr>
          <w:ilvl w:val="0"/>
          <w:numId w:val="1"/>
        </w:numPr>
        <w:shd w:val="clear" w:color="auto" w:fill="FFFFFF"/>
        <w:spacing w:before="0" w:beforeAutospacing="0" w:after="178" w:afterAutospacing="0"/>
        <w:jc w:val="center"/>
        <w:rPr>
          <w:b/>
          <w:color w:val="000000"/>
          <w:sz w:val="28"/>
          <w:szCs w:val="28"/>
        </w:rPr>
      </w:pPr>
      <w:r w:rsidRPr="00202036">
        <w:rPr>
          <w:b/>
          <w:bCs/>
          <w:color w:val="000000"/>
          <w:sz w:val="28"/>
          <w:szCs w:val="28"/>
        </w:rPr>
        <w:t>Общие методические рекомендации по выполнению</w:t>
      </w:r>
    </w:p>
    <w:p w:rsidR="00202036" w:rsidRPr="00202036" w:rsidRDefault="00202036" w:rsidP="00202036">
      <w:pPr>
        <w:pStyle w:val="a6"/>
        <w:shd w:val="clear" w:color="auto" w:fill="FFFFFF"/>
        <w:spacing w:before="0" w:beforeAutospacing="0" w:after="178" w:afterAutospacing="0"/>
        <w:jc w:val="center"/>
        <w:rPr>
          <w:b/>
          <w:color w:val="000000"/>
          <w:sz w:val="28"/>
          <w:szCs w:val="28"/>
        </w:rPr>
      </w:pPr>
      <w:r w:rsidRPr="00202036">
        <w:rPr>
          <w:b/>
          <w:bCs/>
          <w:color w:val="000000"/>
          <w:sz w:val="28"/>
          <w:szCs w:val="28"/>
        </w:rPr>
        <w:t>внеаудиторной самостоятельной работы</w:t>
      </w:r>
    </w:p>
    <w:p w:rsidR="00CF1BB9" w:rsidRDefault="00CF1BB9" w:rsidP="00CF1BB9">
      <w:pPr>
        <w:spacing w:after="0" w:line="360" w:lineRule="auto"/>
        <w:ind w:firstLine="709"/>
        <w:jc w:val="both"/>
        <w:rPr>
          <w:rFonts w:ascii="Times New Roman" w:hAnsi="Times New Roman" w:cs="Times New Roman"/>
          <w:sz w:val="28"/>
          <w:szCs w:val="28"/>
          <w:u w:val="single"/>
        </w:rPr>
      </w:pPr>
    </w:p>
    <w:p w:rsidR="00156E34" w:rsidRPr="00CF1BB9" w:rsidRDefault="00484E6E" w:rsidP="00CF1BB9">
      <w:pPr>
        <w:pStyle w:val="a5"/>
        <w:numPr>
          <w:ilvl w:val="0"/>
          <w:numId w:val="3"/>
        </w:numPr>
        <w:spacing w:after="0" w:line="360" w:lineRule="auto"/>
        <w:jc w:val="both"/>
        <w:rPr>
          <w:rFonts w:ascii="Times New Roman" w:hAnsi="Times New Roman" w:cs="Times New Roman"/>
          <w:sz w:val="28"/>
          <w:szCs w:val="28"/>
          <w:u w:val="single"/>
        </w:rPr>
      </w:pPr>
      <w:r w:rsidRPr="00CF1BB9">
        <w:rPr>
          <w:rFonts w:ascii="Times New Roman" w:hAnsi="Times New Roman" w:cs="Times New Roman"/>
          <w:sz w:val="28"/>
          <w:szCs w:val="28"/>
          <w:u w:val="single"/>
        </w:rPr>
        <w:t>Работа с научной литературой.</w:t>
      </w:r>
      <w:r w:rsidR="00CF1BB9">
        <w:rPr>
          <w:rFonts w:ascii="Times New Roman" w:hAnsi="Times New Roman" w:cs="Times New Roman"/>
          <w:sz w:val="28"/>
          <w:szCs w:val="28"/>
          <w:u w:val="single"/>
        </w:rPr>
        <w:t xml:space="preserve"> </w:t>
      </w:r>
    </w:p>
    <w:p w:rsidR="00CF1BB9" w:rsidRDefault="004D0F5B" w:rsidP="00CF1BB9">
      <w:pPr>
        <w:spacing w:after="0" w:line="360" w:lineRule="auto"/>
        <w:ind w:firstLine="709"/>
        <w:jc w:val="both"/>
        <w:rPr>
          <w:rFonts w:ascii="Times New Roman" w:hAnsi="Times New Roman" w:cs="Times New Roman"/>
          <w:sz w:val="28"/>
          <w:szCs w:val="28"/>
        </w:rPr>
      </w:pPr>
      <w:r w:rsidRPr="004D0F5B">
        <w:rPr>
          <w:rFonts w:ascii="Times New Roman" w:hAnsi="Times New Roman" w:cs="Times New Roman"/>
          <w:sz w:val="28"/>
          <w:szCs w:val="28"/>
        </w:rPr>
        <w:t xml:space="preserve">При работе с книгой необходимо подобрать литературу, научиться правильно ее читать, вести записи. Для подбора литературы в библиотеке используются алфавитный и систематический каталоги. </w:t>
      </w:r>
    </w:p>
    <w:p w:rsidR="00484E6E" w:rsidRDefault="004D0F5B" w:rsidP="00CF1BB9">
      <w:pPr>
        <w:spacing w:after="0" w:line="360" w:lineRule="auto"/>
        <w:ind w:firstLine="709"/>
        <w:jc w:val="both"/>
        <w:rPr>
          <w:rFonts w:ascii="Times New Roman" w:hAnsi="Times New Roman" w:cs="Times New Roman"/>
          <w:sz w:val="28"/>
          <w:szCs w:val="28"/>
        </w:rPr>
      </w:pPr>
      <w:r w:rsidRPr="004D0F5B">
        <w:rPr>
          <w:rFonts w:ascii="Times New Roman" w:hAnsi="Times New Roman" w:cs="Times New Roman"/>
          <w:sz w:val="28"/>
          <w:szCs w:val="28"/>
        </w:rPr>
        <w:t>Важно помнить, что рациональные навыки работы с книгой позволяют экономить время и повышают продуктивность. Правильный подбор учебников рекомендуется преподавателем, читающим лекционный курс. Необходимая литература может быть также указана в методических разработках по данному курсу.</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Основные приемы: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составить перечень книг, с которыми следует познакомиться;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перечень должен быть систематизированным (что необходимо для семинаров, что для экзаменов, что пригодится для написания курсовых и дипломных работ, а что выходит за рамками официальной учебной деятельности, и расширяет общую культуру);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lastRenderedPageBreak/>
        <w:t xml:space="preserve">• обязательно выписывать все выходные данные по каждой книге (при написании курсовых и дипломных работ это позволит экономить время);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определить, какие книги (или какие главы книг) следует прочитать более внимательно, а какие – просто просмотреть;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при составлении перечней литературы следует посоветоваться с преподавателями и научными руководителями, которые помогут сориентироваться, на что стоит обратить большее внимание, а на что вообще не стоит тратить время;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все прочитанные книги, учебники и статьи следует конспектировать, но это не означает, что надо конспектировать «все подряд»: можно выписывать кратко основные идеи автора и иногда приводить наиболее яркие и показательные цитаты (с указанием страниц);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если книга – собственная, то допускается делать на полях книги краткие пометки или же в конце книги, на пустых страницах просто сделать свой «предметный указатель», где отмечаются наиболее интересные мысли и обязательно указываются страницы в тексте автора; </w:t>
      </w:r>
    </w:p>
    <w:p w:rsidR="004D0F5B"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следует выработать способность «воспринимать» сложные тексты; для этого лучший прием – научиться «читать медленно», когда понятно каждое прочитанное слово (а если слово незнакомое, то либо с помощью словаря, либо с помощью преподавателя обязательно его узнать);</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Методические рекомендации по составлению конспекта.</w:t>
      </w:r>
      <w:r w:rsidR="00CF1BB9">
        <w:rPr>
          <w:rFonts w:ascii="Times New Roman" w:hAnsi="Times New Roman" w:cs="Times New Roman"/>
          <w:sz w:val="28"/>
          <w:szCs w:val="28"/>
        </w:rPr>
        <w:t xml:space="preserve"> </w:t>
      </w:r>
      <w:r w:rsidRPr="004D0F5B">
        <w:rPr>
          <w:rFonts w:ascii="Times New Roman" w:hAnsi="Times New Roman" w:cs="Times New Roman"/>
          <w:sz w:val="28"/>
          <w:szCs w:val="28"/>
        </w:rPr>
        <w:t xml:space="preserve"> Внимательно прочитайте текст. Уточните в справочной литературе непонятные слова. При записи не забудьте вынести справочные данные на поля конспекта. Выделите главное, составьте план, представляющий собой перечень заголовков, подзаголовков, вопросов, последовательно раскрываемых затем в конспекте. Это первый элемент конспекта. Вторым элементом конспекта являются тезисы.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Тезис - это кратко сформулированное положение. Для лучшего усвоения и запоминания материала следует записывать тезисы своими словами. Тезисы, выдвигаемые в конспекте, нужно доказывать. Поэтому </w:t>
      </w:r>
      <w:r w:rsidRPr="004D0F5B">
        <w:rPr>
          <w:rFonts w:ascii="Times New Roman" w:hAnsi="Times New Roman" w:cs="Times New Roman"/>
          <w:sz w:val="28"/>
          <w:szCs w:val="28"/>
        </w:rPr>
        <w:lastRenderedPageBreak/>
        <w:t xml:space="preserve">третий элемент конспекта - основные доводы, доказывающие истинность рассматриваемого тезиса. В конспекте могут быть положения и примеры. Законспектируйте материал, четко следуя пунктам плана. При конспектировании старайтесь выразить мысль своими словами. Записи следует вести четко, ясно. Грамотно записывайте цитаты.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Цитируя, учитывайте лаконичность, значимость мысли. При оформлении конспекта необходимо стремиться к емкости каждого предложения. Мысли автора книги следует излагать кратко, заботясь о стиле и выразительности написанного. Число дополнительных элементов конспекта должно быть логически обоснованным, записи должны распределяться в определенной последовательности, отвечающей логической структуре произведения. Для уточнения и дополнения необходимо оставлять поля.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Конспектирование - наиболее сложный этап работы. Овладение навыками конспектирования требует от студента целеустремленности, повседневной самостоятельной работы. Конспект ускоряет повторение материала, экономит время при повторном, после определенного перерыва, обращении к уже знакомой работе.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Учитывая индивидуальные особенности каждого студента, можно дать лишь некоторые, наиболее оправдавшие себя общие правила, с которыми преподаватель и обязан познакомить студентов: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1. Главное в конспекте не объем, а содержание. В нем должны быть отражены основные принципиальные положения источника, то новое, что внес его автор, основные методологические положения работы. Умение излагать мысли автора сжато, кратко и собственными словами приходит с опытом и знаниями. Но их накоплению помогает соблюдение одного важного правила – не торопиться записывать при первом же чтении, вносить в конспект лишь то, что стало ясным. </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2. Форма ведения конспекта может быть самой разнообразной, она может изменяться, совершенствоваться. Но начинаться конспект всегда </w:t>
      </w:r>
      <w:r w:rsidRPr="004D0F5B">
        <w:rPr>
          <w:rFonts w:ascii="Times New Roman" w:hAnsi="Times New Roman" w:cs="Times New Roman"/>
          <w:sz w:val="28"/>
          <w:szCs w:val="28"/>
        </w:rPr>
        <w:lastRenderedPageBreak/>
        <w:t xml:space="preserve">должен с указания полного наименования работы, фамилии автора, года и места издания; цитаты берутся в кавычки с обязательной ссылкой на страницу книги. </w:t>
      </w:r>
    </w:p>
    <w:p w:rsidR="004D0F5B"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3. Конспект не должен быть «слепым», безликим, состоящим из сплошного текста. Особо важные места, яркие примеры выделяются цветным подчеркиванием, взятием в рамочку, </w:t>
      </w:r>
      <w:proofErr w:type="spellStart"/>
      <w:r w:rsidRPr="004D0F5B">
        <w:rPr>
          <w:rFonts w:ascii="Times New Roman" w:hAnsi="Times New Roman" w:cs="Times New Roman"/>
          <w:sz w:val="28"/>
          <w:szCs w:val="28"/>
        </w:rPr>
        <w:t>оттенением</w:t>
      </w:r>
      <w:proofErr w:type="spellEnd"/>
      <w:r w:rsidRPr="004D0F5B">
        <w:rPr>
          <w:rFonts w:ascii="Times New Roman" w:hAnsi="Times New Roman" w:cs="Times New Roman"/>
          <w:sz w:val="28"/>
          <w:szCs w:val="28"/>
        </w:rPr>
        <w:t>, пометками на полях специальными знаками, чтобы можно было быстро найти нужное положение. Дополнительные материалы из других источников можно давать на полях, где записываются свои суждения, мысли, появившиеся уже после составления конспекта.</w:t>
      </w:r>
    </w:p>
    <w:p w:rsidR="00CF1BB9" w:rsidRPr="00CF1BB9" w:rsidRDefault="00CF1BB9" w:rsidP="00CF1BB9">
      <w:pPr>
        <w:spacing w:after="0" w:line="360" w:lineRule="auto"/>
        <w:ind w:firstLine="708"/>
        <w:jc w:val="both"/>
        <w:rPr>
          <w:rFonts w:ascii="Times New Roman" w:hAnsi="Times New Roman" w:cs="Times New Roman"/>
          <w:sz w:val="28"/>
          <w:szCs w:val="28"/>
          <w:u w:val="single"/>
        </w:rPr>
      </w:pPr>
      <w:r w:rsidRPr="00CF1BB9">
        <w:rPr>
          <w:rFonts w:ascii="Times New Roman" w:hAnsi="Times New Roman" w:cs="Times New Roman"/>
          <w:sz w:val="28"/>
          <w:szCs w:val="28"/>
          <w:u w:val="single"/>
        </w:rPr>
        <w:t xml:space="preserve">2) </w:t>
      </w:r>
      <w:r w:rsidR="004D0F5B" w:rsidRPr="00CF1BB9">
        <w:rPr>
          <w:rFonts w:ascii="Times New Roman" w:hAnsi="Times New Roman" w:cs="Times New Roman"/>
          <w:sz w:val="28"/>
          <w:szCs w:val="28"/>
          <w:u w:val="single"/>
        </w:rPr>
        <w:t>Подготовка информационного сообщения</w:t>
      </w:r>
      <w:r w:rsidRPr="00CF1BB9">
        <w:rPr>
          <w:rFonts w:ascii="Times New Roman" w:hAnsi="Times New Roman" w:cs="Times New Roman"/>
          <w:sz w:val="28"/>
          <w:szCs w:val="28"/>
          <w:u w:val="single"/>
        </w:rPr>
        <w:t>.</w:t>
      </w:r>
    </w:p>
    <w:p w:rsidR="00CF1BB9"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Это вид внеаудиторной самостоятельной работы по подготовке небольшого по объему устного сообщения для озвучивания на семинаре, практическом занятии. Сообщаемая информация носит характер уточнения или обобщения, несет новизну, отражает современный взгляд по определенным проблемам. Сообщение отличается от докладов и рефератов не только объемом информации, но и ее характером – сообщения дополняют изучаемый вопрос фактическими или статистическими материалами. Возможно письменное оформление задания, оно может включать элементы наглядности (иллюстрации, демонстрацию). Регламент времени на озвучивание сообщения – до 5 мин.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собрать и изучить литературу по теме; составить план или графическую структуру сообщения; выделить основные понятия; ввести в текст дополнительные данные, характеризующие объект изучения; оформить текст письменно (если требуется); сдать на контроль преподавателю и озвучить в установленный срок.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актуальность темы;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соответствие содержания теме;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глубина проработки материала;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lastRenderedPageBreak/>
        <w:t xml:space="preserve">грамотность и полнота использования источников;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наличие элементов наглядности. </w:t>
      </w:r>
    </w:p>
    <w:p w:rsidR="00D2736D" w:rsidRDefault="004D0F5B" w:rsidP="00CF1BB9">
      <w:pPr>
        <w:spacing w:after="0" w:line="360" w:lineRule="auto"/>
        <w:ind w:firstLine="708"/>
        <w:jc w:val="both"/>
        <w:rPr>
          <w:rFonts w:ascii="Times New Roman" w:hAnsi="Times New Roman" w:cs="Times New Roman"/>
          <w:sz w:val="28"/>
          <w:szCs w:val="28"/>
        </w:rPr>
      </w:pPr>
      <w:r w:rsidRPr="00D2736D">
        <w:rPr>
          <w:rFonts w:ascii="Times New Roman" w:hAnsi="Times New Roman" w:cs="Times New Roman"/>
          <w:sz w:val="28"/>
          <w:szCs w:val="28"/>
          <w:u w:val="single"/>
        </w:rPr>
        <w:t>3</w:t>
      </w:r>
      <w:r w:rsidR="00D2736D" w:rsidRPr="00D2736D">
        <w:rPr>
          <w:rFonts w:ascii="Times New Roman" w:hAnsi="Times New Roman" w:cs="Times New Roman"/>
          <w:sz w:val="28"/>
          <w:szCs w:val="28"/>
          <w:u w:val="single"/>
        </w:rPr>
        <w:t xml:space="preserve">) </w:t>
      </w:r>
      <w:r w:rsidRPr="00D2736D">
        <w:rPr>
          <w:rFonts w:ascii="Times New Roman" w:hAnsi="Times New Roman" w:cs="Times New Roman"/>
          <w:sz w:val="28"/>
          <w:szCs w:val="28"/>
          <w:u w:val="single"/>
        </w:rPr>
        <w:t>Написание реферата</w:t>
      </w:r>
      <w:r w:rsidR="00D2736D">
        <w:rPr>
          <w:rFonts w:ascii="Times New Roman" w:hAnsi="Times New Roman" w:cs="Times New Roman"/>
          <w:sz w:val="28"/>
          <w:szCs w:val="28"/>
        </w:rPr>
        <w:t>.</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Это более объемный, чем сообщение, вид самостоятельной работы студента, содержащий информацию, дополняющую и развивающую основную тему, изучаемую на аудиторных занятиях. Ведущее место занимают темы, представляющие профессиональный интерес, несущие элемент новизны. Реферативные материалы должны представлять письменную модель первичного документа – научной работы, монографии, статьи.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Реферат может включать обзор нескольких источников и служить основой для доклада на определенную тему на семинарах, конференциях. Регламент озвучивания реферата – 7-10 мин.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Слово </w:t>
      </w:r>
      <w:r w:rsidR="00D2736D">
        <w:rPr>
          <w:rFonts w:ascii="Times New Roman" w:hAnsi="Times New Roman" w:cs="Times New Roman"/>
          <w:sz w:val="28"/>
          <w:szCs w:val="28"/>
        </w:rPr>
        <w:t>«</w:t>
      </w:r>
      <w:r w:rsidRPr="004D0F5B">
        <w:rPr>
          <w:rFonts w:ascii="Times New Roman" w:hAnsi="Times New Roman" w:cs="Times New Roman"/>
          <w:sz w:val="28"/>
          <w:szCs w:val="28"/>
        </w:rPr>
        <w:t>реферат</w:t>
      </w:r>
      <w:r w:rsidR="00D2736D">
        <w:rPr>
          <w:rFonts w:ascii="Times New Roman" w:hAnsi="Times New Roman" w:cs="Times New Roman"/>
          <w:sz w:val="28"/>
          <w:szCs w:val="28"/>
        </w:rPr>
        <w:t>»</w:t>
      </w:r>
      <w:r w:rsidRPr="004D0F5B">
        <w:rPr>
          <w:rFonts w:ascii="Times New Roman" w:hAnsi="Times New Roman" w:cs="Times New Roman"/>
          <w:sz w:val="28"/>
          <w:szCs w:val="28"/>
        </w:rPr>
        <w:t xml:space="preserve"> (от латинского – </w:t>
      </w:r>
      <w:proofErr w:type="spellStart"/>
      <w:r w:rsidRPr="004D0F5B">
        <w:rPr>
          <w:rFonts w:ascii="Times New Roman" w:hAnsi="Times New Roman" w:cs="Times New Roman"/>
          <w:sz w:val="28"/>
          <w:szCs w:val="28"/>
        </w:rPr>
        <w:t>referre</w:t>
      </w:r>
      <w:proofErr w:type="spellEnd"/>
      <w:r w:rsidRPr="004D0F5B">
        <w:rPr>
          <w:rFonts w:ascii="Times New Roman" w:hAnsi="Times New Roman" w:cs="Times New Roman"/>
          <w:sz w:val="28"/>
          <w:szCs w:val="28"/>
        </w:rPr>
        <w:t xml:space="preserve"> – докладывать, сообщать) означает сжатое изложение в устной или письменной форме содержания какого–либо вопроса или темы на основе критического обзора информации. При подготовке реферата необходимо соблюдать следующие правила. Определить идею и задачу реферата. Следует помнить, что реферат будут читать другие. Поэтому постоянно задавайте себе вопрос, будет ли понятно написанное остальным, что интересного и нового найдут они в работе. Ясно и четко сформулировать тему или проблему. Она не должна быть слишком общей. Найти нужную литературу по выбранной теме. Составить перечень литературы, которая обязательно должна быть прочитана. Только после предварительной подготовки следует приступать к написанию реферата. Прежде всего, составить план, выделить в нем части.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Введение, в котором раскрывается цель и задачи сообщения; здесь необходимо сформулировать социальную или политическую проблему, которая будет проанализирована в реферате, изложить своё отношение к ней, то есть мотивацию выбора; определить особенность постановки  данной </w:t>
      </w:r>
      <w:r w:rsidRPr="004D0F5B">
        <w:rPr>
          <w:rFonts w:ascii="Times New Roman" w:hAnsi="Times New Roman" w:cs="Times New Roman"/>
          <w:sz w:val="28"/>
          <w:szCs w:val="28"/>
        </w:rPr>
        <w:lastRenderedPageBreak/>
        <w:t xml:space="preserve">проблемы авторами изученной литературы; объяснить актуальность и социальную значимость выбранной темы.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Основная часть. Разделы, главы, параграфы основной части должны быть направлены на рассмотрение узловых моментов в теме реферата. Изложение содержания изученной литературы предполагает его критическое осмысление, глубокий логический анализ. Каждый раздел основной части реферата предполагает детальное изучение отдельного вопроса темы и последовательное изложение структуры текстового материала с обязательными ссылками на первоисточник. В целом, содержание основной части должно отражать позиции отдельных авторов, сравнительную характеристику этих позиций, выделение узловых вопросов дискурса по выбранной для исследования теме. Студент должен показать свободное владение основными понятиями и категориями авторского текста. Для лучшего изложения сущности анализируемого материала можно проиллюстрировать его таблицами, графиками, сравнением цифр, цитатами.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Заключение. В заключении автор реферата должен сформулировать личную позицию в отношении изученной проблемы и предложить, может быть, свои способы её решения. Целесообразно сделать общие выводы по теме реферата и ещё раз отметить её актуальность и социальную значимость. </w:t>
      </w:r>
    </w:p>
    <w:p w:rsidR="00D2736D"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Список использованных источников и литературы. </w:t>
      </w:r>
    </w:p>
    <w:p w:rsidR="004D0F5B" w:rsidRPr="004D0F5B" w:rsidRDefault="004D0F5B" w:rsidP="00CF1BB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Начать реферат можно с изложения яркого, впечатляющего факта, который требует пояснения. Далее изложение должно идти от </w:t>
      </w:r>
      <w:proofErr w:type="gramStart"/>
      <w:r w:rsidRPr="004D0F5B">
        <w:rPr>
          <w:rFonts w:ascii="Times New Roman" w:hAnsi="Times New Roman" w:cs="Times New Roman"/>
          <w:sz w:val="28"/>
          <w:szCs w:val="28"/>
        </w:rPr>
        <w:t>простого</w:t>
      </w:r>
      <w:proofErr w:type="gramEnd"/>
      <w:r w:rsidRPr="004D0F5B">
        <w:rPr>
          <w:rFonts w:ascii="Times New Roman" w:hAnsi="Times New Roman" w:cs="Times New Roman"/>
          <w:sz w:val="28"/>
          <w:szCs w:val="28"/>
        </w:rPr>
        <w:t xml:space="preserve"> – к сложному. Не останавливайтесь на подробностях. Главное требование к реферату – максимум пользы для читателя при минимуме информации. Написание рефератов является одной из форм обучения студентов, направленных на организацию и повышение уровня самостоятельной работы студентов, а также на усиление </w:t>
      </w:r>
      <w:proofErr w:type="gramStart"/>
      <w:r w:rsidRPr="004D0F5B">
        <w:rPr>
          <w:rFonts w:ascii="Times New Roman" w:hAnsi="Times New Roman" w:cs="Times New Roman"/>
          <w:sz w:val="28"/>
          <w:szCs w:val="28"/>
        </w:rPr>
        <w:t>контроля за</w:t>
      </w:r>
      <w:proofErr w:type="gramEnd"/>
      <w:r w:rsidRPr="004D0F5B">
        <w:rPr>
          <w:rFonts w:ascii="Times New Roman" w:hAnsi="Times New Roman" w:cs="Times New Roman"/>
          <w:sz w:val="28"/>
          <w:szCs w:val="28"/>
        </w:rPr>
        <w:t xml:space="preserve"> этой работой.</w:t>
      </w:r>
    </w:p>
    <w:p w:rsidR="00D2736D" w:rsidRPr="00D2736D" w:rsidRDefault="00D2736D" w:rsidP="00D2736D">
      <w:pPr>
        <w:spacing w:after="0" w:line="360" w:lineRule="auto"/>
        <w:ind w:firstLine="708"/>
        <w:jc w:val="both"/>
        <w:rPr>
          <w:rFonts w:ascii="Times New Roman" w:hAnsi="Times New Roman" w:cs="Times New Roman"/>
          <w:sz w:val="28"/>
          <w:szCs w:val="28"/>
          <w:u w:val="single"/>
        </w:rPr>
      </w:pPr>
      <w:r w:rsidRPr="00D2736D">
        <w:rPr>
          <w:rFonts w:ascii="Times New Roman" w:hAnsi="Times New Roman" w:cs="Times New Roman"/>
          <w:sz w:val="28"/>
          <w:szCs w:val="28"/>
          <w:u w:val="single"/>
        </w:rPr>
        <w:t xml:space="preserve">4) </w:t>
      </w:r>
      <w:r w:rsidR="004D0F5B" w:rsidRPr="00D2736D">
        <w:rPr>
          <w:rFonts w:ascii="Times New Roman" w:hAnsi="Times New Roman" w:cs="Times New Roman"/>
          <w:sz w:val="28"/>
          <w:szCs w:val="28"/>
          <w:u w:val="single"/>
        </w:rPr>
        <w:t>Написание эссе</w:t>
      </w:r>
      <w:r w:rsidRPr="00D2736D">
        <w:rPr>
          <w:rFonts w:ascii="Times New Roman" w:hAnsi="Times New Roman" w:cs="Times New Roman"/>
          <w:sz w:val="28"/>
          <w:szCs w:val="28"/>
          <w:u w:val="single"/>
        </w:rPr>
        <w:t>.</w:t>
      </w:r>
    </w:p>
    <w:p w:rsidR="00AC50B5" w:rsidRDefault="004D0F5B" w:rsidP="004D0F5B">
      <w:pPr>
        <w:spacing w:after="0" w:line="360" w:lineRule="auto"/>
        <w:jc w:val="both"/>
        <w:rPr>
          <w:rFonts w:ascii="Times New Roman" w:hAnsi="Times New Roman" w:cs="Times New Roman"/>
          <w:sz w:val="28"/>
          <w:szCs w:val="28"/>
        </w:rPr>
      </w:pPr>
      <w:r w:rsidRPr="004D0F5B">
        <w:rPr>
          <w:rFonts w:ascii="Times New Roman" w:hAnsi="Times New Roman" w:cs="Times New Roman"/>
          <w:sz w:val="28"/>
          <w:szCs w:val="28"/>
        </w:rPr>
        <w:t xml:space="preserve"> </w:t>
      </w:r>
      <w:r w:rsidR="00AC50B5">
        <w:rPr>
          <w:rFonts w:ascii="Times New Roman" w:hAnsi="Times New Roman" w:cs="Times New Roman"/>
          <w:sz w:val="28"/>
          <w:szCs w:val="28"/>
        </w:rPr>
        <w:tab/>
      </w:r>
      <w:r w:rsidRPr="004D0F5B">
        <w:rPr>
          <w:rFonts w:ascii="Times New Roman" w:hAnsi="Times New Roman" w:cs="Times New Roman"/>
          <w:sz w:val="28"/>
          <w:szCs w:val="28"/>
        </w:rPr>
        <w:t xml:space="preserve">Это вид внеаудиторной самостоятельной работы студентов по написанию сочинения небольшого объема и свободной композиции на </w:t>
      </w:r>
      <w:r w:rsidRPr="004D0F5B">
        <w:rPr>
          <w:rFonts w:ascii="Times New Roman" w:hAnsi="Times New Roman" w:cs="Times New Roman"/>
          <w:sz w:val="28"/>
          <w:szCs w:val="28"/>
        </w:rPr>
        <w:lastRenderedPageBreak/>
        <w:t xml:space="preserve">частную тему, трактуемую субъективно и обычно неполно. Тематика эссе должна быть актуальной, затрагивающей современные проблемы области изучения дисциплины. Студент должен раскрыть не только суть проблемы, привести различные точки зрения, но и выразить собственные взгляды на нее. Этот вид работы требует от студента умения четко выражать мысли как в письменной форме, так и посредством </w:t>
      </w:r>
      <w:proofErr w:type="gramStart"/>
      <w:r w:rsidRPr="004D0F5B">
        <w:rPr>
          <w:rFonts w:ascii="Times New Roman" w:hAnsi="Times New Roman" w:cs="Times New Roman"/>
          <w:sz w:val="28"/>
          <w:szCs w:val="28"/>
        </w:rPr>
        <w:t>логических рассуждений</w:t>
      </w:r>
      <w:proofErr w:type="gramEnd"/>
      <w:r w:rsidRPr="004D0F5B">
        <w:rPr>
          <w:rFonts w:ascii="Times New Roman" w:hAnsi="Times New Roman" w:cs="Times New Roman"/>
          <w:sz w:val="28"/>
          <w:szCs w:val="28"/>
        </w:rPr>
        <w:t xml:space="preserve">, ясно излагать свою точку зрения. </w:t>
      </w:r>
    </w:p>
    <w:p w:rsidR="00AC50B5" w:rsidRDefault="004D0F5B" w:rsidP="00AC50B5">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Эссе, как правило, имеет задание, посвященное решению одной из проблем, касающейся области учебных или научных интересов дисциплины, общее проблемное поле, на основании чего студент сам формулирует тему. При раскрытии темы он должен проявить оригинальность подхода к решению проблемы, реалистичность, полезность и значимость предложенных идей, яркость, образность, художественную оригинальность изложения. </w:t>
      </w:r>
    </w:p>
    <w:p w:rsidR="00AC50B5" w:rsidRDefault="004D0F5B" w:rsidP="00AC50B5">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Эссе может быть представлено на практическом занятии, на конкурсе студенческих работ, научных конференциях. </w:t>
      </w:r>
    </w:p>
    <w:p w:rsidR="00AC50B5" w:rsidRDefault="004D0F5B" w:rsidP="00AC50B5">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внимательно прочитать задание и сформулировать тему не только актуальную по своему значению, но и оригинальную и интересную по содержанию; подобрать и изучить источники по теме, содержащуюся в них информацию; выбрать главное и второстепенное; составить план эссе; лаконично, но емко раскрыть содержание проблемы и свои подходы к ее решению; оформить эссе и сдать в установленный срок. </w:t>
      </w:r>
    </w:p>
    <w:p w:rsidR="00AC50B5" w:rsidRDefault="004D0F5B" w:rsidP="00AC50B5">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AC50B5" w:rsidRPr="00AC50B5" w:rsidRDefault="004D0F5B" w:rsidP="00AC50B5">
      <w:pPr>
        <w:pStyle w:val="a5"/>
        <w:numPr>
          <w:ilvl w:val="0"/>
          <w:numId w:val="4"/>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новизна, оригинальность идеи, подхода; </w:t>
      </w:r>
    </w:p>
    <w:p w:rsidR="00AC50B5" w:rsidRPr="00AC50B5" w:rsidRDefault="004D0F5B" w:rsidP="00AC50B5">
      <w:pPr>
        <w:pStyle w:val="a5"/>
        <w:numPr>
          <w:ilvl w:val="0"/>
          <w:numId w:val="4"/>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реалистичность оценки существующего положения дел; </w:t>
      </w:r>
    </w:p>
    <w:p w:rsidR="00AC50B5" w:rsidRPr="00AC50B5" w:rsidRDefault="004D0F5B" w:rsidP="00AC50B5">
      <w:pPr>
        <w:pStyle w:val="a5"/>
        <w:numPr>
          <w:ilvl w:val="0"/>
          <w:numId w:val="4"/>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полезность и реалистичность предложенной идеи; </w:t>
      </w:r>
    </w:p>
    <w:p w:rsidR="00AC50B5" w:rsidRPr="00AC50B5" w:rsidRDefault="004D0F5B" w:rsidP="00AC50B5">
      <w:pPr>
        <w:pStyle w:val="a5"/>
        <w:numPr>
          <w:ilvl w:val="0"/>
          <w:numId w:val="4"/>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значимость реализации данной идеи, подхода, широта охвата; </w:t>
      </w:r>
    </w:p>
    <w:p w:rsidR="00AC50B5" w:rsidRPr="00AC50B5" w:rsidRDefault="004D0F5B" w:rsidP="00AC50B5">
      <w:pPr>
        <w:pStyle w:val="a5"/>
        <w:numPr>
          <w:ilvl w:val="0"/>
          <w:numId w:val="4"/>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художественная выразительность, яркость, образность изложения; </w:t>
      </w:r>
    </w:p>
    <w:p w:rsidR="004D0F5B" w:rsidRPr="00AC50B5" w:rsidRDefault="004D0F5B" w:rsidP="00AC50B5">
      <w:pPr>
        <w:pStyle w:val="a5"/>
        <w:numPr>
          <w:ilvl w:val="0"/>
          <w:numId w:val="4"/>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грамотность изложения; эссе представлено в срок.</w:t>
      </w:r>
    </w:p>
    <w:p w:rsidR="00AC50B5" w:rsidRPr="00AC50B5" w:rsidRDefault="00AC50B5" w:rsidP="00AC50B5">
      <w:pPr>
        <w:spacing w:after="0" w:line="360" w:lineRule="auto"/>
        <w:ind w:firstLine="567"/>
        <w:jc w:val="both"/>
        <w:rPr>
          <w:rFonts w:ascii="Times New Roman" w:hAnsi="Times New Roman" w:cs="Times New Roman"/>
          <w:sz w:val="28"/>
          <w:szCs w:val="28"/>
          <w:u w:val="single"/>
        </w:rPr>
      </w:pPr>
      <w:r w:rsidRPr="00AC50B5">
        <w:rPr>
          <w:rFonts w:ascii="Times New Roman" w:hAnsi="Times New Roman" w:cs="Times New Roman"/>
          <w:sz w:val="28"/>
          <w:szCs w:val="28"/>
          <w:u w:val="single"/>
        </w:rPr>
        <w:lastRenderedPageBreak/>
        <w:t xml:space="preserve">5) </w:t>
      </w:r>
      <w:r w:rsidR="004D0F5B" w:rsidRPr="00AC50B5">
        <w:rPr>
          <w:rFonts w:ascii="Times New Roman" w:hAnsi="Times New Roman" w:cs="Times New Roman"/>
          <w:sz w:val="28"/>
          <w:szCs w:val="28"/>
          <w:u w:val="single"/>
        </w:rPr>
        <w:t>Составление опорного конспекта</w:t>
      </w:r>
      <w:r w:rsidRPr="00AC50B5">
        <w:rPr>
          <w:rFonts w:ascii="Times New Roman" w:hAnsi="Times New Roman" w:cs="Times New Roman"/>
          <w:sz w:val="28"/>
          <w:szCs w:val="28"/>
          <w:u w:val="single"/>
        </w:rPr>
        <w:t>.</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 Представляет собой вид внеаудиторной самостоятельной работы студента по созданию краткой информационной структуры, обобщающей и отражающей суть материала лекции, темы учебника. Опорный конспект призван выделить главные объекты изучения, дать им краткую характеристику, используя символы, отразить связь с другими элементами. Основная цель опорного конспекта – облегчить запоминание. В его составлении используются различные базовые понятия, термины, знаки (символы) – опорные сигналы.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Опорный конспект – это наилучшая форма подготовки к ответу и в процессе ответа. Составление опорного конспекта к темам особенно эффективно у студентов, которые столкнулись с большим объемом информации при подготовке к занятиям и, не обладая навыками выделять главное, испытывают трудности при ее запоминании. Опорный конспект может быть представлен системой взаимосвязанных геометрических фигур, содержащих блоки концентрированной информации в виде ступенек логической лестницы; рисунка с дополнительными элементами и др. Задание составить опорный конспект по теме может быть как обязательным, так и дополнительным. Опорные конспекты могут быть проверены в процессе опроса по качеству ответа студента, его составившего, или эффективностью его использования при ответе другими студентами, либо в рамках семинарских занятий может быть проведен </w:t>
      </w:r>
      <w:proofErr w:type="spellStart"/>
      <w:r w:rsidRPr="004D0F5B">
        <w:rPr>
          <w:rFonts w:ascii="Times New Roman" w:hAnsi="Times New Roman" w:cs="Times New Roman"/>
          <w:sz w:val="28"/>
          <w:szCs w:val="28"/>
        </w:rPr>
        <w:t>микроконкурс</w:t>
      </w:r>
      <w:proofErr w:type="spellEnd"/>
      <w:r w:rsidRPr="004D0F5B">
        <w:rPr>
          <w:rFonts w:ascii="Times New Roman" w:hAnsi="Times New Roman" w:cs="Times New Roman"/>
          <w:sz w:val="28"/>
          <w:szCs w:val="28"/>
        </w:rPr>
        <w:t xml:space="preserve"> конспектов по принципу: какой из них более краткий по форме, емкий и универсальный по содержанию.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изучить материалы темы, выбрать главное и второстепенное; установить логическую связь между элементами темы; представить характеристику элементов в краткой форме; выбрать опорные сигналы для акцентирования главной информации и отобразить в структуре работы; оформить работу и предоставить в установленный срок.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AC50B5" w:rsidRPr="00AC50B5" w:rsidRDefault="004D0F5B" w:rsidP="00AC50B5">
      <w:pPr>
        <w:pStyle w:val="a5"/>
        <w:numPr>
          <w:ilvl w:val="0"/>
          <w:numId w:val="5"/>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lastRenderedPageBreak/>
        <w:t xml:space="preserve">соответствие содержания теме; </w:t>
      </w:r>
    </w:p>
    <w:p w:rsidR="00AC50B5" w:rsidRPr="00AC50B5" w:rsidRDefault="004D0F5B" w:rsidP="00AC50B5">
      <w:pPr>
        <w:pStyle w:val="a5"/>
        <w:numPr>
          <w:ilvl w:val="0"/>
          <w:numId w:val="5"/>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правильная структурированность информации; </w:t>
      </w:r>
    </w:p>
    <w:p w:rsidR="00AC50B5" w:rsidRPr="00AC50B5" w:rsidRDefault="004D0F5B" w:rsidP="00AC50B5">
      <w:pPr>
        <w:pStyle w:val="a5"/>
        <w:numPr>
          <w:ilvl w:val="0"/>
          <w:numId w:val="5"/>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наличие логической связи изложенной информации; </w:t>
      </w:r>
    </w:p>
    <w:p w:rsidR="00AC50B5" w:rsidRPr="00AC50B5" w:rsidRDefault="004D0F5B" w:rsidP="00AC50B5">
      <w:pPr>
        <w:pStyle w:val="a5"/>
        <w:numPr>
          <w:ilvl w:val="0"/>
          <w:numId w:val="5"/>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соответствие оформления требованиям; аккуратность и грамотность изложения; </w:t>
      </w:r>
    </w:p>
    <w:p w:rsidR="00AC50B5" w:rsidRPr="00AC50B5" w:rsidRDefault="004D0F5B" w:rsidP="00AC50B5">
      <w:pPr>
        <w:pStyle w:val="a5"/>
        <w:numPr>
          <w:ilvl w:val="0"/>
          <w:numId w:val="5"/>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работа сдана в срок. </w:t>
      </w:r>
    </w:p>
    <w:p w:rsidR="00AC50B5" w:rsidRDefault="00AC50B5" w:rsidP="00AC50B5">
      <w:pPr>
        <w:spacing w:after="0" w:line="360" w:lineRule="auto"/>
        <w:ind w:firstLine="567"/>
        <w:jc w:val="both"/>
        <w:rPr>
          <w:rFonts w:ascii="Times New Roman" w:hAnsi="Times New Roman" w:cs="Times New Roman"/>
          <w:sz w:val="28"/>
          <w:szCs w:val="28"/>
        </w:rPr>
      </w:pPr>
      <w:r w:rsidRPr="00AC50B5">
        <w:rPr>
          <w:rFonts w:ascii="Times New Roman" w:hAnsi="Times New Roman" w:cs="Times New Roman"/>
          <w:sz w:val="28"/>
          <w:szCs w:val="28"/>
          <w:u w:val="single"/>
        </w:rPr>
        <w:t xml:space="preserve">6) </w:t>
      </w:r>
      <w:r w:rsidR="004D0F5B" w:rsidRPr="00AC50B5">
        <w:rPr>
          <w:rFonts w:ascii="Times New Roman" w:hAnsi="Times New Roman" w:cs="Times New Roman"/>
          <w:sz w:val="28"/>
          <w:szCs w:val="28"/>
          <w:u w:val="single"/>
        </w:rPr>
        <w:t>Составление глоссария</w:t>
      </w:r>
      <w:r w:rsidRPr="00AC50B5">
        <w:rPr>
          <w:rFonts w:ascii="Times New Roman" w:hAnsi="Times New Roman" w:cs="Times New Roman"/>
          <w:sz w:val="28"/>
          <w:szCs w:val="28"/>
          <w:u w:val="single"/>
        </w:rPr>
        <w:t>.</w:t>
      </w:r>
      <w:r w:rsidR="004D0F5B" w:rsidRPr="004D0F5B">
        <w:rPr>
          <w:rFonts w:ascii="Times New Roman" w:hAnsi="Times New Roman" w:cs="Times New Roman"/>
          <w:sz w:val="28"/>
          <w:szCs w:val="28"/>
        </w:rPr>
        <w:t xml:space="preserve">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Вид самостоятельной работы студента, выражающейся в подборе и систематизации терминов, непонятных слов и выражений, встречающихся при изучении темы. Развивает у студентов способность выделять главные  понятия темы и формулировать их. Оформляется письменно, включает название и значение терминов, слов и понятий в алфавитном порядке.</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прочитать материал источника, выбрать главные термины, непонятные слова; подобрать к ним и записать основные определения или расшифровку понятий; критически осмыслить подобранные определения и попытаться их модифицировать (упростить в плане устранения избыточности и повторений); оформить работу и представить в установленный срок.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AC50B5" w:rsidRPr="00AC50B5" w:rsidRDefault="004D0F5B" w:rsidP="00AC50B5">
      <w:pPr>
        <w:pStyle w:val="a5"/>
        <w:numPr>
          <w:ilvl w:val="0"/>
          <w:numId w:val="6"/>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соответствие терминов теме; </w:t>
      </w:r>
    </w:p>
    <w:p w:rsidR="00AC50B5" w:rsidRPr="00AC50B5" w:rsidRDefault="004D0F5B" w:rsidP="00AC50B5">
      <w:pPr>
        <w:pStyle w:val="a5"/>
        <w:numPr>
          <w:ilvl w:val="0"/>
          <w:numId w:val="6"/>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многоаспектность интерпретации терминов и конкретизация их трактовки в соответствии со спецификой изучения дисциплины; </w:t>
      </w:r>
    </w:p>
    <w:p w:rsidR="00AC50B5" w:rsidRPr="00AC50B5" w:rsidRDefault="004D0F5B" w:rsidP="00AC50B5">
      <w:pPr>
        <w:pStyle w:val="a5"/>
        <w:numPr>
          <w:ilvl w:val="0"/>
          <w:numId w:val="6"/>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соответствие оформления требованиям; </w:t>
      </w:r>
    </w:p>
    <w:p w:rsidR="00AC50B5" w:rsidRPr="00AC50B5" w:rsidRDefault="004D0F5B" w:rsidP="00AC50B5">
      <w:pPr>
        <w:pStyle w:val="a5"/>
        <w:numPr>
          <w:ilvl w:val="0"/>
          <w:numId w:val="6"/>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работа сдана в срок. </w:t>
      </w:r>
    </w:p>
    <w:p w:rsidR="00AC50B5" w:rsidRPr="00AC50B5" w:rsidRDefault="00AC50B5" w:rsidP="00AC50B5">
      <w:pPr>
        <w:spacing w:after="0" w:line="360" w:lineRule="auto"/>
        <w:ind w:firstLine="567"/>
        <w:jc w:val="both"/>
        <w:rPr>
          <w:rFonts w:ascii="Times New Roman" w:hAnsi="Times New Roman" w:cs="Times New Roman"/>
          <w:sz w:val="28"/>
          <w:szCs w:val="28"/>
          <w:u w:val="single"/>
        </w:rPr>
      </w:pPr>
      <w:r w:rsidRPr="00AC50B5">
        <w:rPr>
          <w:rFonts w:ascii="Times New Roman" w:hAnsi="Times New Roman" w:cs="Times New Roman"/>
          <w:sz w:val="28"/>
          <w:szCs w:val="28"/>
          <w:u w:val="single"/>
        </w:rPr>
        <w:t xml:space="preserve">7) </w:t>
      </w:r>
      <w:r w:rsidR="004D0F5B" w:rsidRPr="00AC50B5">
        <w:rPr>
          <w:rFonts w:ascii="Times New Roman" w:hAnsi="Times New Roman" w:cs="Times New Roman"/>
          <w:sz w:val="28"/>
          <w:szCs w:val="28"/>
          <w:u w:val="single"/>
        </w:rPr>
        <w:t xml:space="preserve"> Составление сводной (обобщающей) таблицы по теме.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Это вид самостоятельной работы студента по систематизации объемной информации, которая сводится (обобщается) в рамки таблицы. Формирование структуры таблицы отражает склонность студента к систематизации материала и развивает его умения по структурированию информации. Краткость изложения информации характеризует способность к </w:t>
      </w:r>
      <w:r w:rsidRPr="004D0F5B">
        <w:rPr>
          <w:rFonts w:ascii="Times New Roman" w:hAnsi="Times New Roman" w:cs="Times New Roman"/>
          <w:sz w:val="28"/>
          <w:szCs w:val="28"/>
        </w:rPr>
        <w:lastRenderedPageBreak/>
        <w:t>ее свертыванию. В рамках таблицы наглядно отображаются как разделы одной темы (</w:t>
      </w:r>
      <w:proofErr w:type="spellStart"/>
      <w:r w:rsidRPr="004D0F5B">
        <w:rPr>
          <w:rFonts w:ascii="Times New Roman" w:hAnsi="Times New Roman" w:cs="Times New Roman"/>
          <w:sz w:val="28"/>
          <w:szCs w:val="28"/>
        </w:rPr>
        <w:t>одноплановый</w:t>
      </w:r>
      <w:proofErr w:type="spellEnd"/>
      <w:r w:rsidRPr="004D0F5B">
        <w:rPr>
          <w:rFonts w:ascii="Times New Roman" w:hAnsi="Times New Roman" w:cs="Times New Roman"/>
          <w:sz w:val="28"/>
          <w:szCs w:val="28"/>
        </w:rPr>
        <w:t xml:space="preserve"> материал), так и разделы разных тем (многоплановый материал). Такие таблицы создаются как помощь в изучении большого объема информации, желая придать ему оптимальную форму для запоминания. Задание чаще всего носит обязательный характер, а его качество оценивается по качеству знаний в процессе контроля. Оформляется письменно.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изучить информацию по теме; выбрать оптимальную форму таблицы; информацию представить в сжатом виде и заполнить ею основные графы таблицы; пользуясь готовой таблицей, эффективно подготовиться к контролю по заданной теме.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AC50B5" w:rsidRPr="00AC50B5" w:rsidRDefault="004D0F5B" w:rsidP="00AC50B5">
      <w:pPr>
        <w:pStyle w:val="a5"/>
        <w:numPr>
          <w:ilvl w:val="0"/>
          <w:numId w:val="7"/>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соответствие содержания теме; </w:t>
      </w:r>
    </w:p>
    <w:p w:rsidR="00AC50B5" w:rsidRPr="00AC50B5" w:rsidRDefault="004D0F5B" w:rsidP="00AC50B5">
      <w:pPr>
        <w:pStyle w:val="a5"/>
        <w:numPr>
          <w:ilvl w:val="0"/>
          <w:numId w:val="7"/>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логичность структуры таблицы; </w:t>
      </w:r>
    </w:p>
    <w:p w:rsidR="00AC50B5" w:rsidRPr="00AC50B5" w:rsidRDefault="004D0F5B" w:rsidP="00AC50B5">
      <w:pPr>
        <w:pStyle w:val="a5"/>
        <w:numPr>
          <w:ilvl w:val="0"/>
          <w:numId w:val="7"/>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правильный отбор информации; </w:t>
      </w:r>
    </w:p>
    <w:p w:rsidR="00AC50B5" w:rsidRPr="00AC50B5" w:rsidRDefault="004D0F5B" w:rsidP="00AC50B5">
      <w:pPr>
        <w:pStyle w:val="a5"/>
        <w:numPr>
          <w:ilvl w:val="0"/>
          <w:numId w:val="7"/>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наличие обобщающего (систематизирующего, структурирующего, сравнительного) характера изложения информации; </w:t>
      </w:r>
    </w:p>
    <w:p w:rsidR="00AC50B5" w:rsidRPr="00AC50B5" w:rsidRDefault="004D0F5B" w:rsidP="00AC50B5">
      <w:pPr>
        <w:pStyle w:val="a5"/>
        <w:numPr>
          <w:ilvl w:val="0"/>
          <w:numId w:val="7"/>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соответствие оформления требованиям; работа сдана в срок. </w:t>
      </w:r>
    </w:p>
    <w:p w:rsidR="00AC50B5" w:rsidRPr="00AC50B5" w:rsidRDefault="00AC50B5" w:rsidP="00AC50B5">
      <w:pPr>
        <w:spacing w:after="0" w:line="360" w:lineRule="auto"/>
        <w:ind w:firstLine="567"/>
        <w:jc w:val="both"/>
        <w:rPr>
          <w:rFonts w:ascii="Times New Roman" w:hAnsi="Times New Roman" w:cs="Times New Roman"/>
          <w:sz w:val="28"/>
          <w:szCs w:val="28"/>
          <w:u w:val="single"/>
        </w:rPr>
      </w:pPr>
      <w:r w:rsidRPr="00AC50B5">
        <w:rPr>
          <w:rFonts w:ascii="Times New Roman" w:hAnsi="Times New Roman" w:cs="Times New Roman"/>
          <w:sz w:val="28"/>
          <w:szCs w:val="28"/>
          <w:u w:val="single"/>
        </w:rPr>
        <w:t xml:space="preserve">8) </w:t>
      </w:r>
      <w:r w:rsidR="004D0F5B" w:rsidRPr="00AC50B5">
        <w:rPr>
          <w:rFonts w:ascii="Times New Roman" w:hAnsi="Times New Roman" w:cs="Times New Roman"/>
          <w:sz w:val="28"/>
          <w:szCs w:val="28"/>
          <w:u w:val="single"/>
        </w:rPr>
        <w:t xml:space="preserve"> Составление графологической структуры</w:t>
      </w:r>
      <w:r w:rsidRPr="00AC50B5">
        <w:rPr>
          <w:rFonts w:ascii="Times New Roman" w:hAnsi="Times New Roman" w:cs="Times New Roman"/>
          <w:sz w:val="28"/>
          <w:szCs w:val="28"/>
          <w:u w:val="single"/>
        </w:rPr>
        <w:t>.</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 Это очень продуктивный вид самостоятельной работы студента по систематизации информации в рамках логической схемы с наглядным графическим ее изображением. Графологическая структура как способ систематизации информации ярко и наглядно представляет ее содержание. Работа по созданию даже самых простых логических структур способствует развитию у студентов приемов системного анализа, выделения общих элементов и фиксирования дополнительных, умения абстрагироваться от них в нужной ситуации. В отличие от других способов графического отображения информации (таблиц, рисунков, схем) графологическая структура делает упор на логическую связь элементов между собой, графика выступает в роли средства выражения (наглядности). Работа по созданию </w:t>
      </w:r>
      <w:r w:rsidRPr="004D0F5B">
        <w:rPr>
          <w:rFonts w:ascii="Times New Roman" w:hAnsi="Times New Roman" w:cs="Times New Roman"/>
          <w:sz w:val="28"/>
          <w:szCs w:val="28"/>
        </w:rPr>
        <w:lastRenderedPageBreak/>
        <w:t xml:space="preserve">такой структуры ступенчата. Структурировать можно как весь объем учебного материала, так и его отдельной части. Такая работа допустима тогда, когда у студентов сформирована достаточная предметная база. Студенту под силу создавать самые простые логические схемы, которые могут наглядно отражать строение изучаемого объекта и его функцию. Все зависит от специфики материала и способностей студента к обобщению и абстрагированию. Оформляется графически.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изучить информацию по теме; провести системно-структурный анализ содержания, выделить главное (ядро), второстепенные элементы и взаимную логическую связь; выбрать форму (оболочку) графического отображения; собрать структуру воедино (покрыть ядро оболочкой); критически осмыслить вариант и попытаться его модифицировать (упростить в плане устранения избыточности, повторений); провести графическое и цветовое оформление; составить краткий логический рассказ о содержании работы и озвучить его на занятии, либо работу сдать в срок преподавателю. </w:t>
      </w:r>
    </w:p>
    <w:p w:rsidR="00AC50B5"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AC50B5" w:rsidRPr="00AC50B5" w:rsidRDefault="004D0F5B" w:rsidP="00AC50B5">
      <w:pPr>
        <w:pStyle w:val="a5"/>
        <w:numPr>
          <w:ilvl w:val="0"/>
          <w:numId w:val="8"/>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соответствие содержания теме; </w:t>
      </w:r>
    </w:p>
    <w:p w:rsidR="00AC50B5" w:rsidRPr="00AC50B5" w:rsidRDefault="004D0F5B" w:rsidP="00AC50B5">
      <w:pPr>
        <w:pStyle w:val="a5"/>
        <w:numPr>
          <w:ilvl w:val="0"/>
          <w:numId w:val="8"/>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правильная структурированность информации; </w:t>
      </w:r>
    </w:p>
    <w:p w:rsidR="00AC50B5" w:rsidRPr="00AC50B5" w:rsidRDefault="004D0F5B" w:rsidP="00AC50B5">
      <w:pPr>
        <w:pStyle w:val="a5"/>
        <w:numPr>
          <w:ilvl w:val="0"/>
          <w:numId w:val="8"/>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наличие логической связи изложенной информации; </w:t>
      </w:r>
    </w:p>
    <w:p w:rsidR="00AC50B5" w:rsidRPr="00AC50B5" w:rsidRDefault="004D0F5B" w:rsidP="00AC50B5">
      <w:pPr>
        <w:pStyle w:val="a5"/>
        <w:numPr>
          <w:ilvl w:val="0"/>
          <w:numId w:val="8"/>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соответствие оформления требованиям; 25 аккуратность и грамотность изложения и представления работы; </w:t>
      </w:r>
    </w:p>
    <w:p w:rsidR="00AC50B5" w:rsidRPr="00AC50B5" w:rsidRDefault="004D0F5B" w:rsidP="00AC50B5">
      <w:pPr>
        <w:pStyle w:val="a5"/>
        <w:numPr>
          <w:ilvl w:val="0"/>
          <w:numId w:val="8"/>
        </w:numPr>
        <w:spacing w:after="0" w:line="360" w:lineRule="auto"/>
        <w:jc w:val="both"/>
        <w:rPr>
          <w:rFonts w:ascii="Times New Roman" w:hAnsi="Times New Roman" w:cs="Times New Roman"/>
          <w:sz w:val="28"/>
          <w:szCs w:val="28"/>
        </w:rPr>
      </w:pPr>
      <w:r w:rsidRPr="00AC50B5">
        <w:rPr>
          <w:rFonts w:ascii="Times New Roman" w:hAnsi="Times New Roman" w:cs="Times New Roman"/>
          <w:sz w:val="28"/>
          <w:szCs w:val="28"/>
        </w:rPr>
        <w:t xml:space="preserve">работа сдана в срок. </w:t>
      </w:r>
    </w:p>
    <w:p w:rsidR="00E31629" w:rsidRDefault="00AC50B5" w:rsidP="00AC50B5">
      <w:pPr>
        <w:spacing w:after="0" w:line="360" w:lineRule="auto"/>
        <w:ind w:firstLine="567"/>
        <w:jc w:val="both"/>
        <w:rPr>
          <w:rFonts w:ascii="Times New Roman" w:hAnsi="Times New Roman" w:cs="Times New Roman"/>
          <w:sz w:val="28"/>
          <w:szCs w:val="28"/>
        </w:rPr>
      </w:pPr>
      <w:r w:rsidRPr="00AC50B5">
        <w:rPr>
          <w:rFonts w:ascii="Times New Roman" w:hAnsi="Times New Roman" w:cs="Times New Roman"/>
          <w:sz w:val="28"/>
          <w:szCs w:val="28"/>
          <w:u w:val="single"/>
        </w:rPr>
        <w:t>9)</w:t>
      </w:r>
      <w:r w:rsidR="004D0F5B" w:rsidRPr="00AC50B5">
        <w:rPr>
          <w:rFonts w:ascii="Times New Roman" w:hAnsi="Times New Roman" w:cs="Times New Roman"/>
          <w:sz w:val="28"/>
          <w:szCs w:val="28"/>
          <w:u w:val="single"/>
        </w:rPr>
        <w:t xml:space="preserve"> Составление тестов и эталонов ответов к ним</w:t>
      </w:r>
      <w:r>
        <w:rPr>
          <w:rFonts w:ascii="Times New Roman" w:hAnsi="Times New Roman" w:cs="Times New Roman"/>
          <w:sz w:val="28"/>
          <w:szCs w:val="28"/>
        </w:rPr>
        <w:t>.</w:t>
      </w:r>
      <w:r w:rsidR="004D0F5B" w:rsidRPr="004D0F5B">
        <w:rPr>
          <w:rFonts w:ascii="Times New Roman" w:hAnsi="Times New Roman" w:cs="Times New Roman"/>
          <w:sz w:val="28"/>
          <w:szCs w:val="28"/>
        </w:rPr>
        <w:t xml:space="preserve"> Это вид самостоятельной работы студента по закреплению изученной информации путем ее дифференциации, конкретизации, сравнения и уточнения в контрольной форме (вопроса, ответа). Студент должен составить как сами тесты, так и эталоны ответов к ним. Тесты могут быть различных уровней сложности, целесообразно предоставлять студенту в этом свободу выбора, главное, чтобы они были в рамках темы. Количество тестов </w:t>
      </w:r>
      <w:r w:rsidR="004D0F5B" w:rsidRPr="004D0F5B">
        <w:rPr>
          <w:rFonts w:ascii="Times New Roman" w:hAnsi="Times New Roman" w:cs="Times New Roman"/>
          <w:sz w:val="28"/>
          <w:szCs w:val="28"/>
        </w:rPr>
        <w:lastRenderedPageBreak/>
        <w:t>(информационных единиц) можно определить либо давать произвольно. Контроль качества тестов можно вынести на обсуждение (</w:t>
      </w:r>
      <w:r w:rsidR="00E31629">
        <w:rPr>
          <w:rFonts w:ascii="Times New Roman" w:hAnsi="Times New Roman" w:cs="Times New Roman"/>
          <w:sz w:val="28"/>
          <w:szCs w:val="28"/>
        </w:rPr>
        <w:t>«</w:t>
      </w:r>
      <w:r w:rsidR="004D0F5B" w:rsidRPr="004D0F5B">
        <w:rPr>
          <w:rFonts w:ascii="Times New Roman" w:hAnsi="Times New Roman" w:cs="Times New Roman"/>
          <w:sz w:val="28"/>
          <w:szCs w:val="28"/>
        </w:rPr>
        <w:t>Кто их больше составил?</w:t>
      </w:r>
      <w:r w:rsidR="00E31629">
        <w:rPr>
          <w:rFonts w:ascii="Times New Roman" w:hAnsi="Times New Roman" w:cs="Times New Roman"/>
          <w:sz w:val="28"/>
          <w:szCs w:val="28"/>
        </w:rPr>
        <w:t>»</w:t>
      </w:r>
      <w:r w:rsidR="004D0F5B" w:rsidRPr="004D0F5B">
        <w:rPr>
          <w:rFonts w:ascii="Times New Roman" w:hAnsi="Times New Roman" w:cs="Times New Roman"/>
          <w:sz w:val="28"/>
          <w:szCs w:val="28"/>
        </w:rPr>
        <w:t xml:space="preserve">, </w:t>
      </w:r>
      <w:r w:rsidR="00E31629">
        <w:rPr>
          <w:rFonts w:ascii="Times New Roman" w:hAnsi="Times New Roman" w:cs="Times New Roman"/>
          <w:sz w:val="28"/>
          <w:szCs w:val="28"/>
        </w:rPr>
        <w:t>«</w:t>
      </w:r>
      <w:r w:rsidR="004D0F5B" w:rsidRPr="004D0F5B">
        <w:rPr>
          <w:rFonts w:ascii="Times New Roman" w:hAnsi="Times New Roman" w:cs="Times New Roman"/>
          <w:sz w:val="28"/>
          <w:szCs w:val="28"/>
        </w:rPr>
        <w:t>Чьи тесты более точны, более интересны?</w:t>
      </w:r>
      <w:r w:rsidR="00E31629">
        <w:rPr>
          <w:rFonts w:ascii="Times New Roman" w:hAnsi="Times New Roman" w:cs="Times New Roman"/>
          <w:sz w:val="28"/>
          <w:szCs w:val="28"/>
        </w:rPr>
        <w:t>»</w:t>
      </w:r>
      <w:r w:rsidR="004D0F5B" w:rsidRPr="004D0F5B">
        <w:rPr>
          <w:rFonts w:ascii="Times New Roman" w:hAnsi="Times New Roman" w:cs="Times New Roman"/>
          <w:sz w:val="28"/>
          <w:szCs w:val="28"/>
        </w:rPr>
        <w:t xml:space="preserve"> и т</w:t>
      </w:r>
      <w:r w:rsidR="00E31629">
        <w:rPr>
          <w:rFonts w:ascii="Times New Roman" w:hAnsi="Times New Roman" w:cs="Times New Roman"/>
          <w:sz w:val="28"/>
          <w:szCs w:val="28"/>
        </w:rPr>
        <w:t>.</w:t>
      </w:r>
      <w:r w:rsidR="004D0F5B" w:rsidRPr="004D0F5B">
        <w:rPr>
          <w:rFonts w:ascii="Times New Roman" w:hAnsi="Times New Roman" w:cs="Times New Roman"/>
          <w:sz w:val="28"/>
          <w:szCs w:val="28"/>
        </w:rPr>
        <w:t xml:space="preserve">д.) непосредственно на практическом занятии. Оценку их качества также целесообразно провести в рамках занятия. Задание оформляется письменно. </w:t>
      </w:r>
    </w:p>
    <w:p w:rsidR="00E31629"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изучить информацию по теме; провести ее системный анализ; создать тесты; создать эталоны ответов к ним; представить на контроль в установленный срок. </w:t>
      </w:r>
    </w:p>
    <w:p w:rsidR="00E31629" w:rsidRDefault="004D0F5B" w:rsidP="00AC50B5">
      <w:pPr>
        <w:spacing w:after="0" w:line="360" w:lineRule="auto"/>
        <w:ind w:firstLine="567"/>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E31629" w:rsidRPr="00E31629" w:rsidRDefault="004D0F5B" w:rsidP="00E31629">
      <w:pPr>
        <w:pStyle w:val="a5"/>
        <w:numPr>
          <w:ilvl w:val="0"/>
          <w:numId w:val="9"/>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соответствие содержания тестовых заданий теме; </w:t>
      </w:r>
    </w:p>
    <w:p w:rsidR="00E31629" w:rsidRPr="00E31629" w:rsidRDefault="004D0F5B" w:rsidP="00E31629">
      <w:pPr>
        <w:pStyle w:val="a5"/>
        <w:numPr>
          <w:ilvl w:val="0"/>
          <w:numId w:val="9"/>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включение в тестовые задания наиболее важной информации; </w:t>
      </w:r>
    </w:p>
    <w:p w:rsidR="00E31629" w:rsidRPr="00E31629" w:rsidRDefault="004D0F5B" w:rsidP="00E31629">
      <w:pPr>
        <w:pStyle w:val="a5"/>
        <w:numPr>
          <w:ilvl w:val="0"/>
          <w:numId w:val="9"/>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разнообразие тестовых заданий по уровням сложности; </w:t>
      </w:r>
    </w:p>
    <w:p w:rsidR="004D0F5B" w:rsidRPr="00E31629" w:rsidRDefault="004D0F5B" w:rsidP="00E31629">
      <w:pPr>
        <w:pStyle w:val="a5"/>
        <w:numPr>
          <w:ilvl w:val="0"/>
          <w:numId w:val="9"/>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наличие правильных эталонов ответов; тесты представлены на контроль в срок.</w:t>
      </w:r>
    </w:p>
    <w:p w:rsidR="00E31629" w:rsidRPr="00E31629" w:rsidRDefault="00E31629" w:rsidP="00E31629">
      <w:pPr>
        <w:spacing w:after="0" w:line="360" w:lineRule="auto"/>
        <w:ind w:firstLine="708"/>
        <w:jc w:val="both"/>
        <w:rPr>
          <w:rFonts w:ascii="Times New Roman" w:hAnsi="Times New Roman" w:cs="Times New Roman"/>
          <w:sz w:val="28"/>
          <w:szCs w:val="28"/>
          <w:u w:val="single"/>
        </w:rPr>
      </w:pPr>
      <w:r w:rsidRPr="00E31629">
        <w:rPr>
          <w:rFonts w:ascii="Times New Roman" w:hAnsi="Times New Roman" w:cs="Times New Roman"/>
          <w:sz w:val="28"/>
          <w:szCs w:val="28"/>
          <w:u w:val="single"/>
        </w:rPr>
        <w:t xml:space="preserve">10) </w:t>
      </w:r>
      <w:r w:rsidR="004D0F5B" w:rsidRPr="00E31629">
        <w:rPr>
          <w:rFonts w:ascii="Times New Roman" w:hAnsi="Times New Roman" w:cs="Times New Roman"/>
          <w:sz w:val="28"/>
          <w:szCs w:val="28"/>
          <w:u w:val="single"/>
        </w:rPr>
        <w:t>Составление схем, иллюстраций (рисунков), графиков, диаграмм</w:t>
      </w:r>
      <w:r w:rsidRPr="00E31629">
        <w:rPr>
          <w:rFonts w:ascii="Times New Roman" w:hAnsi="Times New Roman" w:cs="Times New Roman"/>
          <w:sz w:val="28"/>
          <w:szCs w:val="28"/>
          <w:u w:val="single"/>
        </w:rPr>
        <w:t>.</w:t>
      </w:r>
    </w:p>
    <w:p w:rsidR="00E31629" w:rsidRDefault="004D0F5B" w:rsidP="004D0F5B">
      <w:pPr>
        <w:spacing w:after="0" w:line="360" w:lineRule="auto"/>
        <w:jc w:val="both"/>
        <w:rPr>
          <w:rFonts w:ascii="Times New Roman" w:hAnsi="Times New Roman" w:cs="Times New Roman"/>
          <w:sz w:val="28"/>
          <w:szCs w:val="28"/>
        </w:rPr>
      </w:pPr>
      <w:r w:rsidRPr="004D0F5B">
        <w:rPr>
          <w:rFonts w:ascii="Times New Roman" w:hAnsi="Times New Roman" w:cs="Times New Roman"/>
          <w:sz w:val="28"/>
          <w:szCs w:val="28"/>
        </w:rPr>
        <w:t xml:space="preserve"> </w:t>
      </w:r>
      <w:r w:rsidR="00E31629">
        <w:rPr>
          <w:rFonts w:ascii="Times New Roman" w:hAnsi="Times New Roman" w:cs="Times New Roman"/>
          <w:sz w:val="28"/>
          <w:szCs w:val="28"/>
        </w:rPr>
        <w:tab/>
      </w:r>
      <w:r w:rsidRPr="004D0F5B">
        <w:rPr>
          <w:rFonts w:ascii="Times New Roman" w:hAnsi="Times New Roman" w:cs="Times New Roman"/>
          <w:sz w:val="28"/>
          <w:szCs w:val="28"/>
        </w:rPr>
        <w:t>Это более простой вид графического способа отображения информации. Целью этой работы является развитие умения студента выделять главные элементы, устанавливать между ними соотношение, отслеживать ход развития, изменения какого-либо процесса, явления, соот</w:t>
      </w:r>
      <w:r w:rsidR="00E31629">
        <w:rPr>
          <w:rFonts w:ascii="Times New Roman" w:hAnsi="Times New Roman" w:cs="Times New Roman"/>
          <w:sz w:val="28"/>
          <w:szCs w:val="28"/>
        </w:rPr>
        <w:t>ношения каких-либо величин и т.</w:t>
      </w:r>
      <w:r w:rsidRPr="004D0F5B">
        <w:rPr>
          <w:rFonts w:ascii="Times New Roman" w:hAnsi="Times New Roman" w:cs="Times New Roman"/>
          <w:sz w:val="28"/>
          <w:szCs w:val="28"/>
        </w:rPr>
        <w:t>д. Второстепенные детали описательного характера опускаются. Рисунки носят чаще схематичный характер. В них выделяются и обозначаются общие элементы, их топографическое соотношение. Рисунком может быть отображение действия, что способствует наглядности и, соответственно, лучшему запоминанию алгоритма. Схемы и рисунки широко используются в заданиях на практических занятиях в разделе самостоятельной работы. Эти задания могут даваться всем студентам как обязательные для подготовки к практическим занятиям.</w:t>
      </w:r>
    </w:p>
    <w:p w:rsidR="00E31629" w:rsidRDefault="00E31629" w:rsidP="004D0F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r>
      <w:r w:rsidR="004D0F5B" w:rsidRPr="004D0F5B">
        <w:rPr>
          <w:rFonts w:ascii="Times New Roman" w:hAnsi="Times New Roman" w:cs="Times New Roman"/>
          <w:sz w:val="28"/>
          <w:szCs w:val="28"/>
        </w:rPr>
        <w:t xml:space="preserve">Роль студента: изучить информацию по теме; создать тематическую схему, иллюстрацию, график, диаграмму; представить на контроль в установленный срок. </w:t>
      </w:r>
    </w:p>
    <w:p w:rsidR="00E31629" w:rsidRDefault="004D0F5B" w:rsidP="00E3162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E31629" w:rsidRPr="00E31629" w:rsidRDefault="004D0F5B" w:rsidP="00E31629">
      <w:pPr>
        <w:pStyle w:val="a5"/>
        <w:numPr>
          <w:ilvl w:val="0"/>
          <w:numId w:val="10"/>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соответствие содержания теме; </w:t>
      </w:r>
    </w:p>
    <w:p w:rsidR="00E31629" w:rsidRPr="00E31629" w:rsidRDefault="004D0F5B" w:rsidP="00E31629">
      <w:pPr>
        <w:pStyle w:val="a5"/>
        <w:numPr>
          <w:ilvl w:val="0"/>
          <w:numId w:val="10"/>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правильная структурированность информации</w:t>
      </w:r>
      <w:r w:rsidR="00E31629" w:rsidRPr="00E31629">
        <w:rPr>
          <w:rFonts w:ascii="Times New Roman" w:hAnsi="Times New Roman" w:cs="Times New Roman"/>
          <w:sz w:val="28"/>
          <w:szCs w:val="28"/>
        </w:rPr>
        <w:t>;</w:t>
      </w:r>
      <w:r w:rsidRPr="00E31629">
        <w:rPr>
          <w:rFonts w:ascii="Times New Roman" w:hAnsi="Times New Roman" w:cs="Times New Roman"/>
          <w:sz w:val="28"/>
          <w:szCs w:val="28"/>
        </w:rPr>
        <w:t xml:space="preserve"> </w:t>
      </w:r>
    </w:p>
    <w:p w:rsidR="00E31629" w:rsidRPr="00E31629" w:rsidRDefault="004D0F5B" w:rsidP="00E31629">
      <w:pPr>
        <w:pStyle w:val="a5"/>
        <w:numPr>
          <w:ilvl w:val="0"/>
          <w:numId w:val="10"/>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наличие логической связи изложенной информации; </w:t>
      </w:r>
    </w:p>
    <w:p w:rsidR="00E31629" w:rsidRPr="00E31629" w:rsidRDefault="004D0F5B" w:rsidP="00E31629">
      <w:pPr>
        <w:pStyle w:val="a5"/>
        <w:numPr>
          <w:ilvl w:val="0"/>
          <w:numId w:val="10"/>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аккуратность выполнения работы; </w:t>
      </w:r>
    </w:p>
    <w:p w:rsidR="00E31629" w:rsidRPr="00E31629" w:rsidRDefault="004D0F5B" w:rsidP="00E31629">
      <w:pPr>
        <w:pStyle w:val="a5"/>
        <w:numPr>
          <w:ilvl w:val="0"/>
          <w:numId w:val="10"/>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творческий подход к выполнению задания; </w:t>
      </w:r>
    </w:p>
    <w:p w:rsidR="00E31629" w:rsidRPr="00E31629" w:rsidRDefault="004D0F5B" w:rsidP="00E31629">
      <w:pPr>
        <w:pStyle w:val="a5"/>
        <w:numPr>
          <w:ilvl w:val="0"/>
          <w:numId w:val="10"/>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работа сдана в срок.</w:t>
      </w:r>
    </w:p>
    <w:p w:rsidR="00E31629" w:rsidRPr="00E31629" w:rsidRDefault="00E31629" w:rsidP="00E31629">
      <w:pPr>
        <w:spacing w:after="0" w:line="360" w:lineRule="auto"/>
        <w:ind w:firstLine="708"/>
        <w:jc w:val="both"/>
        <w:rPr>
          <w:rFonts w:ascii="Times New Roman" w:hAnsi="Times New Roman" w:cs="Times New Roman"/>
          <w:sz w:val="28"/>
          <w:szCs w:val="28"/>
          <w:u w:val="single"/>
        </w:rPr>
      </w:pPr>
      <w:r w:rsidRPr="00E31629">
        <w:rPr>
          <w:rFonts w:ascii="Times New Roman" w:hAnsi="Times New Roman" w:cs="Times New Roman"/>
          <w:sz w:val="28"/>
          <w:szCs w:val="28"/>
          <w:u w:val="single"/>
        </w:rPr>
        <w:t>11)</w:t>
      </w:r>
      <w:r w:rsidR="004D0F5B" w:rsidRPr="00E31629">
        <w:rPr>
          <w:rFonts w:ascii="Times New Roman" w:hAnsi="Times New Roman" w:cs="Times New Roman"/>
          <w:sz w:val="28"/>
          <w:szCs w:val="28"/>
          <w:u w:val="single"/>
        </w:rPr>
        <w:t xml:space="preserve"> Составление кроссвордов по теме и ответов к ним</w:t>
      </w:r>
      <w:r w:rsidRPr="00E31629">
        <w:rPr>
          <w:rFonts w:ascii="Times New Roman" w:hAnsi="Times New Roman" w:cs="Times New Roman"/>
          <w:sz w:val="28"/>
          <w:szCs w:val="28"/>
          <w:u w:val="single"/>
        </w:rPr>
        <w:t>.</w:t>
      </w:r>
    </w:p>
    <w:p w:rsidR="00E31629" w:rsidRDefault="004D0F5B" w:rsidP="00E3162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 Это разновидность отображения информации в графическом виде и вид контроля знаний по ней. Работа по составлению кроссворда требует от студента владения материалом, умения концентрировать свои мысли и гибкость ума. Разгадывание кроссвордов чаще применяется в аудиторных самостоятельных работах как метод самоконтроля и взаимоконтроля знаний. Составление кроссвордов рассматривается как вид внеаудиторной самостоятельной работы и требует от студентов не только тех же качеств, что необходимы при разгадывании кроссвордов, но и умения систематизировать информацию. Кроссворды могут быть различны по форме и объему слов. </w:t>
      </w:r>
    </w:p>
    <w:p w:rsidR="00E31629" w:rsidRDefault="004D0F5B" w:rsidP="00E3162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Роль студента: изучить информацию по теме; создать графическую структуру, вопросы и ответы к ним; представить на контроль в установленный срок. </w:t>
      </w:r>
    </w:p>
    <w:p w:rsidR="00E31629" w:rsidRDefault="004D0F5B" w:rsidP="00E3162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E31629" w:rsidRPr="00E31629" w:rsidRDefault="004D0F5B" w:rsidP="00E31629">
      <w:pPr>
        <w:pStyle w:val="a5"/>
        <w:numPr>
          <w:ilvl w:val="0"/>
          <w:numId w:val="11"/>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соответствие содержания теме; </w:t>
      </w:r>
    </w:p>
    <w:p w:rsidR="00E31629" w:rsidRPr="00E31629" w:rsidRDefault="004D0F5B" w:rsidP="00E31629">
      <w:pPr>
        <w:pStyle w:val="a5"/>
        <w:numPr>
          <w:ilvl w:val="0"/>
          <w:numId w:val="11"/>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грамотная формулировка вопросов; </w:t>
      </w:r>
    </w:p>
    <w:p w:rsidR="00E31629" w:rsidRPr="00E31629" w:rsidRDefault="004D0F5B" w:rsidP="00E31629">
      <w:pPr>
        <w:pStyle w:val="a5"/>
        <w:numPr>
          <w:ilvl w:val="0"/>
          <w:numId w:val="11"/>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кроссворд выполнен без ошибок; </w:t>
      </w:r>
    </w:p>
    <w:p w:rsidR="004D0F5B" w:rsidRPr="00E31629" w:rsidRDefault="004D0F5B" w:rsidP="00E31629">
      <w:pPr>
        <w:pStyle w:val="a5"/>
        <w:numPr>
          <w:ilvl w:val="0"/>
          <w:numId w:val="11"/>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работа представлена на контроль в срок.</w:t>
      </w:r>
    </w:p>
    <w:p w:rsidR="00E31629" w:rsidRPr="00E31629" w:rsidRDefault="00E31629" w:rsidP="00E31629">
      <w:pPr>
        <w:spacing w:after="0" w:line="360" w:lineRule="auto"/>
        <w:ind w:firstLine="708"/>
        <w:jc w:val="both"/>
        <w:rPr>
          <w:rFonts w:ascii="Times New Roman" w:hAnsi="Times New Roman" w:cs="Times New Roman"/>
          <w:sz w:val="28"/>
          <w:szCs w:val="28"/>
          <w:u w:val="single"/>
        </w:rPr>
      </w:pPr>
      <w:r w:rsidRPr="00E31629">
        <w:rPr>
          <w:rFonts w:ascii="Times New Roman" w:hAnsi="Times New Roman" w:cs="Times New Roman"/>
          <w:sz w:val="28"/>
          <w:szCs w:val="28"/>
          <w:u w:val="single"/>
        </w:rPr>
        <w:t xml:space="preserve">12) </w:t>
      </w:r>
      <w:r w:rsidR="004D0F5B" w:rsidRPr="00E31629">
        <w:rPr>
          <w:rFonts w:ascii="Times New Roman" w:hAnsi="Times New Roman" w:cs="Times New Roman"/>
          <w:sz w:val="28"/>
          <w:szCs w:val="28"/>
          <w:u w:val="single"/>
        </w:rPr>
        <w:t>Создание материалов-презентаций</w:t>
      </w:r>
      <w:r w:rsidRPr="00E31629">
        <w:rPr>
          <w:rFonts w:ascii="Times New Roman" w:hAnsi="Times New Roman" w:cs="Times New Roman"/>
          <w:sz w:val="28"/>
          <w:szCs w:val="28"/>
          <w:u w:val="single"/>
        </w:rPr>
        <w:t xml:space="preserve">. </w:t>
      </w:r>
    </w:p>
    <w:p w:rsidR="00E31629" w:rsidRDefault="004D0F5B" w:rsidP="004D0F5B">
      <w:pPr>
        <w:spacing w:after="0" w:line="360" w:lineRule="auto"/>
        <w:jc w:val="both"/>
        <w:rPr>
          <w:rFonts w:ascii="Times New Roman" w:hAnsi="Times New Roman" w:cs="Times New Roman"/>
          <w:sz w:val="28"/>
          <w:szCs w:val="28"/>
        </w:rPr>
      </w:pPr>
      <w:r w:rsidRPr="004D0F5B">
        <w:rPr>
          <w:rFonts w:ascii="Times New Roman" w:hAnsi="Times New Roman" w:cs="Times New Roman"/>
          <w:sz w:val="28"/>
          <w:szCs w:val="28"/>
        </w:rPr>
        <w:lastRenderedPageBreak/>
        <w:t xml:space="preserve"> </w:t>
      </w:r>
      <w:r w:rsidR="00E31629">
        <w:rPr>
          <w:rFonts w:ascii="Times New Roman" w:hAnsi="Times New Roman" w:cs="Times New Roman"/>
          <w:sz w:val="28"/>
          <w:szCs w:val="28"/>
        </w:rPr>
        <w:tab/>
      </w:r>
      <w:r w:rsidRPr="004D0F5B">
        <w:rPr>
          <w:rFonts w:ascii="Times New Roman" w:hAnsi="Times New Roman" w:cs="Times New Roman"/>
          <w:sz w:val="28"/>
          <w:szCs w:val="28"/>
        </w:rPr>
        <w:t xml:space="preserve">Это вид самостоятельной работы студентов по созданию наглядных информационных пособий, выполненных с помощью мультимедийной компьютерной программы </w:t>
      </w:r>
      <w:proofErr w:type="spellStart"/>
      <w:r w:rsidRPr="004D0F5B">
        <w:rPr>
          <w:rFonts w:ascii="Times New Roman" w:hAnsi="Times New Roman" w:cs="Times New Roman"/>
          <w:sz w:val="28"/>
          <w:szCs w:val="28"/>
        </w:rPr>
        <w:t>PowerPoint</w:t>
      </w:r>
      <w:proofErr w:type="spellEnd"/>
      <w:r w:rsidRPr="004D0F5B">
        <w:rPr>
          <w:rFonts w:ascii="Times New Roman" w:hAnsi="Times New Roman" w:cs="Times New Roman"/>
          <w:sz w:val="28"/>
          <w:szCs w:val="28"/>
        </w:rPr>
        <w:t>. Этот вид работы требует координации навыков студента по сбору, систематизации, переработке информации, оформления ее в виде подборки материалов, кратко отражающих основные вопросы изучаемой темы, в электронном виде. То есть создание материалов</w:t>
      </w:r>
      <w:r w:rsidR="00E31629">
        <w:rPr>
          <w:rFonts w:ascii="Times New Roman" w:hAnsi="Times New Roman" w:cs="Times New Roman"/>
          <w:sz w:val="28"/>
          <w:szCs w:val="28"/>
        </w:rPr>
        <w:t xml:space="preserve">  </w:t>
      </w:r>
      <w:r w:rsidRPr="004D0F5B">
        <w:rPr>
          <w:rFonts w:ascii="Times New Roman" w:hAnsi="Times New Roman" w:cs="Times New Roman"/>
          <w:sz w:val="28"/>
          <w:szCs w:val="28"/>
        </w:rPr>
        <w:t xml:space="preserve">презентаций расширяет методы и средства обработки и представления учебной информации, формирует у студентов навыки работы на компьютере. </w:t>
      </w:r>
    </w:p>
    <w:p w:rsidR="00E31629" w:rsidRDefault="004D0F5B" w:rsidP="00E3162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Материалы-презентации готовятся студентом в виде слайдов с использованием программы </w:t>
      </w:r>
      <w:proofErr w:type="spellStart"/>
      <w:r w:rsidRPr="004D0F5B">
        <w:rPr>
          <w:rFonts w:ascii="Times New Roman" w:hAnsi="Times New Roman" w:cs="Times New Roman"/>
          <w:sz w:val="28"/>
          <w:szCs w:val="28"/>
        </w:rPr>
        <w:t>Microsoft</w:t>
      </w:r>
      <w:proofErr w:type="spellEnd"/>
      <w:r w:rsidRPr="004D0F5B">
        <w:rPr>
          <w:rFonts w:ascii="Times New Roman" w:hAnsi="Times New Roman" w:cs="Times New Roman"/>
          <w:sz w:val="28"/>
          <w:szCs w:val="28"/>
        </w:rPr>
        <w:t xml:space="preserve"> </w:t>
      </w:r>
      <w:proofErr w:type="spellStart"/>
      <w:r w:rsidRPr="004D0F5B">
        <w:rPr>
          <w:rFonts w:ascii="Times New Roman" w:hAnsi="Times New Roman" w:cs="Times New Roman"/>
          <w:sz w:val="28"/>
          <w:szCs w:val="28"/>
        </w:rPr>
        <w:t>PowerPoint</w:t>
      </w:r>
      <w:proofErr w:type="spellEnd"/>
      <w:r w:rsidRPr="004D0F5B">
        <w:rPr>
          <w:rFonts w:ascii="Times New Roman" w:hAnsi="Times New Roman" w:cs="Times New Roman"/>
          <w:sz w:val="28"/>
          <w:szCs w:val="28"/>
        </w:rPr>
        <w:t>. В качестве материалов</w:t>
      </w:r>
      <w:r w:rsidR="00E31629">
        <w:rPr>
          <w:rFonts w:ascii="Times New Roman" w:hAnsi="Times New Roman" w:cs="Times New Roman"/>
          <w:sz w:val="28"/>
          <w:szCs w:val="28"/>
        </w:rPr>
        <w:t xml:space="preserve"> </w:t>
      </w:r>
      <w:r w:rsidRPr="004D0F5B">
        <w:rPr>
          <w:rFonts w:ascii="Times New Roman" w:hAnsi="Times New Roman" w:cs="Times New Roman"/>
          <w:sz w:val="28"/>
          <w:szCs w:val="28"/>
        </w:rPr>
        <w:t>презентаций могут быть представлены результаты любого вида внеаудиторной самостоятельной работы, по формату соответствующие режиму презентаций. Одной из форм задания может быть реферат-презентация. Данная форма выполнения самостоятельной работы отличается от написания реферата и доклада тем, что студент результаты своего исследования представляет в виде презентации. Серией слайдов он передаёт содержание темы своего исследования, её главную проблему и социальную значимость. Слайды позволяют значительно структурировать содержание материала и, одновременно, заостряют внимание на логике его изложения. Происходит постановка проблемы, определяются цели и задачи, формулируются вероятные подходы её разрешения. Слайды презентации должны содержать логические схемы реферируемого материала. Студент при выполнении работы может использовать картографический материал, диаграммы, графики, звуковое сопровождение, фотографии, рисунки и другое. Каждый слайд должен быть аннотирован, то есть он должен сопровождаться краткими пояснениями того, что он иллюстрирует. Во время презентации студент имеет возможность делать комментарии, устно дополнять материал слайдов. После проведения демонстрации слайдов реферата студент должен дать личную оценку социальной значимости изученной проблемной ситуации и ответить на заданные вопросы.</w:t>
      </w:r>
    </w:p>
    <w:p w:rsidR="00E31629" w:rsidRDefault="004D0F5B" w:rsidP="00E3162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lastRenderedPageBreak/>
        <w:t xml:space="preserve">Роль студента: изучить материалы темы, выделяя главное и второстепенное; установить логическую связь между элементами темы; представить характеристику элементов в краткой форме; выбрать опорные сигналы для акцентирования главной информации и отобразить в структуре работы; оформить работу и предоставить к установленному сроку. </w:t>
      </w:r>
    </w:p>
    <w:p w:rsidR="00E31629" w:rsidRDefault="004D0F5B" w:rsidP="00E31629">
      <w:pPr>
        <w:spacing w:after="0" w:line="360" w:lineRule="auto"/>
        <w:ind w:firstLine="708"/>
        <w:jc w:val="both"/>
        <w:rPr>
          <w:rFonts w:ascii="Times New Roman" w:hAnsi="Times New Roman" w:cs="Times New Roman"/>
          <w:sz w:val="28"/>
          <w:szCs w:val="28"/>
        </w:rPr>
      </w:pPr>
      <w:r w:rsidRPr="004D0F5B">
        <w:rPr>
          <w:rFonts w:ascii="Times New Roman" w:hAnsi="Times New Roman" w:cs="Times New Roman"/>
          <w:sz w:val="28"/>
          <w:szCs w:val="28"/>
        </w:rPr>
        <w:t xml:space="preserve">Критерии оценки: </w:t>
      </w:r>
    </w:p>
    <w:p w:rsidR="00E31629" w:rsidRPr="00E31629" w:rsidRDefault="004D0F5B" w:rsidP="00E31629">
      <w:pPr>
        <w:pStyle w:val="a5"/>
        <w:numPr>
          <w:ilvl w:val="0"/>
          <w:numId w:val="12"/>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соответствие содержания теме; </w:t>
      </w:r>
    </w:p>
    <w:p w:rsidR="00E31629" w:rsidRPr="00E31629" w:rsidRDefault="004D0F5B" w:rsidP="00E31629">
      <w:pPr>
        <w:pStyle w:val="a5"/>
        <w:numPr>
          <w:ilvl w:val="0"/>
          <w:numId w:val="12"/>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правильная структурированность информации; </w:t>
      </w:r>
    </w:p>
    <w:p w:rsidR="00E31629" w:rsidRPr="00E31629" w:rsidRDefault="004D0F5B" w:rsidP="00E31629">
      <w:pPr>
        <w:pStyle w:val="a5"/>
        <w:numPr>
          <w:ilvl w:val="0"/>
          <w:numId w:val="12"/>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наличие логической связи изложенной информации; </w:t>
      </w:r>
    </w:p>
    <w:p w:rsidR="00E31629" w:rsidRPr="00E31629" w:rsidRDefault="004D0F5B" w:rsidP="00E31629">
      <w:pPr>
        <w:pStyle w:val="a5"/>
        <w:numPr>
          <w:ilvl w:val="0"/>
          <w:numId w:val="12"/>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 xml:space="preserve">эстетичность оформления, его соответствие требованиям; </w:t>
      </w:r>
    </w:p>
    <w:p w:rsidR="004D0F5B" w:rsidRPr="00E31629" w:rsidRDefault="004D0F5B" w:rsidP="00E31629">
      <w:pPr>
        <w:pStyle w:val="a5"/>
        <w:numPr>
          <w:ilvl w:val="0"/>
          <w:numId w:val="12"/>
        </w:numPr>
        <w:spacing w:after="0" w:line="360" w:lineRule="auto"/>
        <w:jc w:val="both"/>
        <w:rPr>
          <w:rFonts w:ascii="Times New Roman" w:hAnsi="Times New Roman" w:cs="Times New Roman"/>
          <w:sz w:val="28"/>
          <w:szCs w:val="28"/>
        </w:rPr>
      </w:pPr>
      <w:r w:rsidRPr="00E31629">
        <w:rPr>
          <w:rFonts w:ascii="Times New Roman" w:hAnsi="Times New Roman" w:cs="Times New Roman"/>
          <w:sz w:val="28"/>
          <w:szCs w:val="28"/>
        </w:rPr>
        <w:t>работа представлена в срок.</w:t>
      </w:r>
    </w:p>
    <w:p w:rsidR="00E31629" w:rsidRDefault="00E31629" w:rsidP="004D0F5B">
      <w:pPr>
        <w:spacing w:after="0" w:line="360" w:lineRule="auto"/>
        <w:jc w:val="both"/>
        <w:rPr>
          <w:rFonts w:ascii="Times New Roman" w:hAnsi="Times New Roman" w:cs="Times New Roman"/>
          <w:sz w:val="28"/>
          <w:szCs w:val="28"/>
        </w:rPr>
      </w:pPr>
    </w:p>
    <w:sectPr w:rsidR="00E31629" w:rsidSect="00156E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B3164"/>
    <w:multiLevelType w:val="hybridMultilevel"/>
    <w:tmpl w:val="1E087CFE"/>
    <w:lvl w:ilvl="0" w:tplc="D556BD5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1CAE6F58"/>
    <w:multiLevelType w:val="hybridMultilevel"/>
    <w:tmpl w:val="9D9E53C2"/>
    <w:lvl w:ilvl="0" w:tplc="D556BD5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2B494D59"/>
    <w:multiLevelType w:val="hybridMultilevel"/>
    <w:tmpl w:val="3F9A870C"/>
    <w:lvl w:ilvl="0" w:tplc="D556BD5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2BCE277D"/>
    <w:multiLevelType w:val="hybridMultilevel"/>
    <w:tmpl w:val="4190923C"/>
    <w:lvl w:ilvl="0" w:tplc="D556BD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42C05E5"/>
    <w:multiLevelType w:val="hybridMultilevel"/>
    <w:tmpl w:val="B37E72AC"/>
    <w:lvl w:ilvl="0" w:tplc="D556BD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447A3A1C"/>
    <w:multiLevelType w:val="hybridMultilevel"/>
    <w:tmpl w:val="16E4A97C"/>
    <w:lvl w:ilvl="0" w:tplc="D556BD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452A1666"/>
    <w:multiLevelType w:val="hybridMultilevel"/>
    <w:tmpl w:val="16A895CA"/>
    <w:lvl w:ilvl="0" w:tplc="D556BD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8024B5F"/>
    <w:multiLevelType w:val="hybridMultilevel"/>
    <w:tmpl w:val="842E4EDA"/>
    <w:lvl w:ilvl="0" w:tplc="D556BD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491165B9"/>
    <w:multiLevelType w:val="multilevel"/>
    <w:tmpl w:val="6936C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556587"/>
    <w:multiLevelType w:val="hybridMultilevel"/>
    <w:tmpl w:val="EE2A5C7C"/>
    <w:lvl w:ilvl="0" w:tplc="71624D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B58770B"/>
    <w:multiLevelType w:val="hybridMultilevel"/>
    <w:tmpl w:val="5DF4D6CC"/>
    <w:lvl w:ilvl="0" w:tplc="D556BD5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7B803CD7"/>
    <w:multiLevelType w:val="hybridMultilevel"/>
    <w:tmpl w:val="C71E77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9"/>
  </w:num>
  <w:num w:numId="4">
    <w:abstractNumId w:val="10"/>
  </w:num>
  <w:num w:numId="5">
    <w:abstractNumId w:val="7"/>
  </w:num>
  <w:num w:numId="6">
    <w:abstractNumId w:val="5"/>
  </w:num>
  <w:num w:numId="7">
    <w:abstractNumId w:val="4"/>
  </w:num>
  <w:num w:numId="8">
    <w:abstractNumId w:val="3"/>
  </w:num>
  <w:num w:numId="9">
    <w:abstractNumId w:val="6"/>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AA7"/>
    <w:rsid w:val="00005A2A"/>
    <w:rsid w:val="000E4705"/>
    <w:rsid w:val="00156E34"/>
    <w:rsid w:val="00202036"/>
    <w:rsid w:val="00216A7A"/>
    <w:rsid w:val="00484E6E"/>
    <w:rsid w:val="004D0F5B"/>
    <w:rsid w:val="006E4EB4"/>
    <w:rsid w:val="0074014B"/>
    <w:rsid w:val="00891D92"/>
    <w:rsid w:val="008C484B"/>
    <w:rsid w:val="008F5B9A"/>
    <w:rsid w:val="009F5C1F"/>
    <w:rsid w:val="00AC50B5"/>
    <w:rsid w:val="00C45AA7"/>
    <w:rsid w:val="00C62FF6"/>
    <w:rsid w:val="00CE455D"/>
    <w:rsid w:val="00CF01F7"/>
    <w:rsid w:val="00CF1BB9"/>
    <w:rsid w:val="00D2736D"/>
    <w:rsid w:val="00D819A6"/>
    <w:rsid w:val="00E31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5AA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AA7"/>
    <w:rPr>
      <w:rFonts w:ascii="Tahoma" w:hAnsi="Tahoma" w:cs="Tahoma"/>
      <w:sz w:val="16"/>
      <w:szCs w:val="16"/>
    </w:rPr>
  </w:style>
  <w:style w:type="paragraph" w:styleId="a5">
    <w:name w:val="List Paragraph"/>
    <w:basedOn w:val="a"/>
    <w:uiPriority w:val="34"/>
    <w:qFormat/>
    <w:rsid w:val="00216A7A"/>
    <w:pPr>
      <w:ind w:left="720"/>
      <w:contextualSpacing/>
    </w:pPr>
  </w:style>
  <w:style w:type="paragraph" w:styleId="a6">
    <w:name w:val="Normal (Web)"/>
    <w:basedOn w:val="a"/>
    <w:uiPriority w:val="99"/>
    <w:semiHidden/>
    <w:unhideWhenUsed/>
    <w:rsid w:val="0074014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5AA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AA7"/>
    <w:rPr>
      <w:rFonts w:ascii="Tahoma" w:hAnsi="Tahoma" w:cs="Tahoma"/>
      <w:sz w:val="16"/>
      <w:szCs w:val="16"/>
    </w:rPr>
  </w:style>
  <w:style w:type="paragraph" w:styleId="a5">
    <w:name w:val="List Paragraph"/>
    <w:basedOn w:val="a"/>
    <w:uiPriority w:val="34"/>
    <w:qFormat/>
    <w:rsid w:val="00216A7A"/>
    <w:pPr>
      <w:ind w:left="720"/>
      <w:contextualSpacing/>
    </w:pPr>
  </w:style>
  <w:style w:type="paragraph" w:styleId="a6">
    <w:name w:val="Normal (Web)"/>
    <w:basedOn w:val="a"/>
    <w:uiPriority w:val="99"/>
    <w:semiHidden/>
    <w:unhideWhenUsed/>
    <w:rsid w:val="007401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49640">
      <w:bodyDiv w:val="1"/>
      <w:marLeft w:val="0"/>
      <w:marRight w:val="0"/>
      <w:marTop w:val="0"/>
      <w:marBottom w:val="0"/>
      <w:divBdr>
        <w:top w:val="none" w:sz="0" w:space="0" w:color="auto"/>
        <w:left w:val="none" w:sz="0" w:space="0" w:color="auto"/>
        <w:bottom w:val="none" w:sz="0" w:space="0" w:color="auto"/>
        <w:right w:val="none" w:sz="0" w:space="0" w:color="auto"/>
      </w:divBdr>
    </w:div>
    <w:div w:id="163521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4053</Words>
  <Characters>23108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Майя</dc:creator>
  <cp:lastModifiedBy>Пользователь</cp:lastModifiedBy>
  <cp:revision>2</cp:revision>
  <dcterms:created xsi:type="dcterms:W3CDTF">2022-12-24T09:13:00Z</dcterms:created>
  <dcterms:modified xsi:type="dcterms:W3CDTF">2022-12-24T09:13:00Z</dcterms:modified>
</cp:coreProperties>
</file>