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84A" w:rsidRPr="0018684A" w:rsidRDefault="0018684A" w:rsidP="0018684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868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18684A" w:rsidRPr="0018684A" w:rsidRDefault="0018684A" w:rsidP="0018684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868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proofErr w:type="spellStart"/>
      <w:r w:rsidRPr="001868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Фокинская</w:t>
      </w:r>
      <w:proofErr w:type="spellEnd"/>
      <w:r w:rsidRPr="0018684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средняя общеобразовательная школа № 2»</w:t>
      </w:r>
    </w:p>
    <w:p w:rsidR="007510B3" w:rsidRPr="0018684A" w:rsidRDefault="0018684A" w:rsidP="007510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84A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18684A">
        <w:rPr>
          <w:rFonts w:ascii="Times New Roman" w:hAnsi="Times New Roman" w:cs="Times New Roman"/>
          <w:b/>
          <w:sz w:val="28"/>
          <w:szCs w:val="28"/>
        </w:rPr>
        <w:t>.Ф</w:t>
      </w:r>
      <w:proofErr w:type="gramEnd"/>
      <w:r w:rsidRPr="0018684A">
        <w:rPr>
          <w:rFonts w:ascii="Times New Roman" w:hAnsi="Times New Roman" w:cs="Times New Roman"/>
          <w:b/>
          <w:sz w:val="28"/>
          <w:szCs w:val="28"/>
        </w:rPr>
        <w:t>окино Брянской области</w:t>
      </w:r>
    </w:p>
    <w:p w:rsidR="007510B3" w:rsidRDefault="007510B3" w:rsidP="007510B3">
      <w:pPr>
        <w:jc w:val="center"/>
      </w:pPr>
    </w:p>
    <w:p w:rsidR="007510B3" w:rsidRDefault="007510B3" w:rsidP="007510B3">
      <w:pPr>
        <w:jc w:val="center"/>
      </w:pPr>
    </w:p>
    <w:p w:rsidR="007510B3" w:rsidRDefault="007510B3" w:rsidP="007510B3">
      <w:pPr>
        <w:jc w:val="center"/>
      </w:pPr>
    </w:p>
    <w:p w:rsidR="007510B3" w:rsidRDefault="007510B3" w:rsidP="007510B3">
      <w:pPr>
        <w:jc w:val="center"/>
      </w:pPr>
    </w:p>
    <w:p w:rsidR="0018684A" w:rsidRDefault="0018684A" w:rsidP="007510B3">
      <w:pPr>
        <w:jc w:val="center"/>
      </w:pPr>
    </w:p>
    <w:p w:rsidR="0018684A" w:rsidRDefault="0018684A" w:rsidP="007510B3">
      <w:pPr>
        <w:jc w:val="center"/>
      </w:pPr>
    </w:p>
    <w:p w:rsidR="0018684A" w:rsidRDefault="0018684A" w:rsidP="007510B3">
      <w:pPr>
        <w:jc w:val="center"/>
      </w:pPr>
    </w:p>
    <w:p w:rsidR="0018684A" w:rsidRDefault="0018684A" w:rsidP="007510B3">
      <w:pPr>
        <w:spacing w:after="0"/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Методическая разработка урока</w:t>
      </w:r>
    </w:p>
    <w:p w:rsidR="007510B3" w:rsidRPr="009A6BAD" w:rsidRDefault="0018684A" w:rsidP="007510B3">
      <w:pPr>
        <w:spacing w:after="0"/>
        <w:jc w:val="center"/>
        <w:rPr>
          <w:rFonts w:ascii="Times New Roman" w:hAnsi="Times New Roman"/>
          <w:i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по математике </w:t>
      </w:r>
      <w:r>
        <w:rPr>
          <w:rFonts w:ascii="Times New Roman" w:hAnsi="Times New Roman"/>
          <w:sz w:val="44"/>
          <w:szCs w:val="44"/>
        </w:rPr>
        <w:br/>
        <w:t>в 11</w:t>
      </w:r>
      <w:r w:rsidR="007510B3" w:rsidRPr="009A6BAD">
        <w:rPr>
          <w:rFonts w:ascii="Times New Roman" w:hAnsi="Times New Roman"/>
          <w:sz w:val="44"/>
          <w:szCs w:val="44"/>
        </w:rPr>
        <w:t xml:space="preserve"> классе</w:t>
      </w:r>
      <w:r w:rsidR="007510B3" w:rsidRPr="009A6BAD">
        <w:rPr>
          <w:rFonts w:ascii="Times New Roman" w:hAnsi="Times New Roman"/>
          <w:sz w:val="44"/>
          <w:szCs w:val="44"/>
        </w:rPr>
        <w:br/>
      </w:r>
      <w:r w:rsidR="007510B3" w:rsidRPr="009A6BAD">
        <w:rPr>
          <w:rFonts w:ascii="Verdana" w:hAnsi="Verdana"/>
          <w:sz w:val="44"/>
          <w:szCs w:val="44"/>
        </w:rPr>
        <w:br/>
      </w:r>
      <w:r w:rsidR="007510B3" w:rsidRPr="009A6BAD">
        <w:rPr>
          <w:rFonts w:ascii="Times New Roman" w:hAnsi="Times New Roman"/>
          <w:sz w:val="44"/>
          <w:szCs w:val="44"/>
        </w:rPr>
        <w:t>«</w:t>
      </w:r>
      <w:r>
        <w:rPr>
          <w:rFonts w:ascii="Times New Roman" w:hAnsi="Times New Roman"/>
          <w:sz w:val="44"/>
          <w:szCs w:val="44"/>
        </w:rPr>
        <w:t>Решение неравенств с несколькими модулями</w:t>
      </w:r>
      <w:r w:rsidR="007510B3" w:rsidRPr="009A6BAD">
        <w:rPr>
          <w:rFonts w:ascii="Times New Roman" w:hAnsi="Times New Roman"/>
          <w:sz w:val="44"/>
          <w:szCs w:val="44"/>
        </w:rPr>
        <w:t>»</w:t>
      </w:r>
    </w:p>
    <w:p w:rsidR="007510B3" w:rsidRPr="006A2B03" w:rsidRDefault="007510B3" w:rsidP="007510B3">
      <w:pPr>
        <w:jc w:val="center"/>
        <w:rPr>
          <w:b/>
          <w:i/>
          <w:sz w:val="48"/>
        </w:rPr>
      </w:pPr>
    </w:p>
    <w:p w:rsidR="007510B3" w:rsidRDefault="007510B3" w:rsidP="007510B3">
      <w:pPr>
        <w:jc w:val="center"/>
        <w:rPr>
          <w:color w:val="999999"/>
          <w:sz w:val="56"/>
        </w:rPr>
      </w:pPr>
    </w:p>
    <w:p w:rsidR="007510B3" w:rsidRPr="009A6BAD" w:rsidRDefault="007510B3" w:rsidP="007510B3">
      <w:pPr>
        <w:jc w:val="right"/>
        <w:rPr>
          <w:rFonts w:ascii="Times New Roman" w:hAnsi="Times New Roman"/>
          <w:sz w:val="28"/>
          <w:szCs w:val="28"/>
        </w:rPr>
      </w:pPr>
      <w:r w:rsidRPr="009A6BAD">
        <w:rPr>
          <w:rFonts w:ascii="Times New Roman" w:hAnsi="Times New Roman"/>
          <w:sz w:val="28"/>
          <w:szCs w:val="28"/>
        </w:rPr>
        <w:t xml:space="preserve">подготовила </w:t>
      </w:r>
    </w:p>
    <w:p w:rsidR="007510B3" w:rsidRPr="009A6BAD" w:rsidRDefault="007510B3" w:rsidP="007510B3">
      <w:pPr>
        <w:jc w:val="right"/>
        <w:rPr>
          <w:rFonts w:ascii="Times New Roman" w:hAnsi="Times New Roman"/>
          <w:sz w:val="28"/>
          <w:szCs w:val="28"/>
        </w:rPr>
      </w:pPr>
      <w:r w:rsidRPr="009A6BAD">
        <w:rPr>
          <w:rFonts w:ascii="Times New Roman" w:hAnsi="Times New Roman"/>
          <w:sz w:val="28"/>
          <w:szCs w:val="28"/>
        </w:rPr>
        <w:t xml:space="preserve">учитель </w:t>
      </w:r>
      <w:r w:rsidR="0018684A">
        <w:rPr>
          <w:rFonts w:ascii="Times New Roman" w:hAnsi="Times New Roman"/>
          <w:sz w:val="28"/>
          <w:szCs w:val="28"/>
        </w:rPr>
        <w:t>математики</w:t>
      </w:r>
    </w:p>
    <w:p w:rsidR="007510B3" w:rsidRDefault="0018684A" w:rsidP="007510B3">
      <w:pPr>
        <w:jc w:val="right"/>
        <w:rPr>
          <w:sz w:val="28"/>
        </w:rPr>
      </w:pPr>
      <w:r>
        <w:rPr>
          <w:rFonts w:ascii="Times New Roman" w:hAnsi="Times New Roman"/>
          <w:sz w:val="28"/>
          <w:szCs w:val="28"/>
        </w:rPr>
        <w:t>Фетисова Елена Владимировна</w:t>
      </w:r>
    </w:p>
    <w:p w:rsidR="007510B3" w:rsidRDefault="007510B3" w:rsidP="007510B3">
      <w:pPr>
        <w:jc w:val="right"/>
        <w:rPr>
          <w:sz w:val="28"/>
        </w:rPr>
      </w:pPr>
    </w:p>
    <w:p w:rsidR="007510B3" w:rsidRPr="007510B3" w:rsidRDefault="007510B3" w:rsidP="007510B3">
      <w:pPr>
        <w:jc w:val="right"/>
        <w:rPr>
          <w:sz w:val="28"/>
        </w:rPr>
      </w:pPr>
    </w:p>
    <w:p w:rsidR="007510B3" w:rsidRPr="007510B3" w:rsidRDefault="007510B3" w:rsidP="007510B3">
      <w:pPr>
        <w:jc w:val="right"/>
        <w:rPr>
          <w:sz w:val="28"/>
        </w:rPr>
      </w:pPr>
    </w:p>
    <w:p w:rsidR="007510B3" w:rsidRPr="00282F19" w:rsidRDefault="007510B3" w:rsidP="007510B3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г. </w:t>
      </w:r>
      <w:r w:rsidR="0018684A">
        <w:rPr>
          <w:rFonts w:ascii="Times New Roman" w:hAnsi="Times New Roman"/>
          <w:sz w:val="28"/>
        </w:rPr>
        <w:t>Фокино</w:t>
      </w:r>
      <w:r>
        <w:rPr>
          <w:rFonts w:ascii="Times New Roman" w:hAnsi="Times New Roman"/>
          <w:sz w:val="28"/>
        </w:rPr>
        <w:br/>
      </w:r>
      <w:r w:rsidR="00663D6C">
        <w:rPr>
          <w:rFonts w:ascii="Times New Roman" w:hAnsi="Times New Roman"/>
          <w:sz w:val="28"/>
        </w:rPr>
        <w:t xml:space="preserve"> 2022</w:t>
      </w:r>
    </w:p>
    <w:p w:rsidR="0018684A" w:rsidRDefault="0018684A" w:rsidP="00673E6E">
      <w:pPr>
        <w:spacing w:after="300" w:line="240" w:lineRule="auto"/>
        <w:contextualSpacing/>
        <w:jc w:val="center"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18684A" w:rsidRPr="00673E6E" w:rsidRDefault="0018684A" w:rsidP="00673E6E">
      <w:pPr>
        <w:spacing w:after="300" w:line="240" w:lineRule="auto"/>
        <w:contextualSpacing/>
        <w:jc w:val="center"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673E6E" w:rsidRPr="00673E6E" w:rsidRDefault="00673E6E" w:rsidP="00673E6E">
      <w:pPr>
        <w:spacing w:after="30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b/>
          <w:color w:val="000000"/>
          <w:sz w:val="24"/>
          <w:szCs w:val="24"/>
          <w:u w:val="single"/>
          <w:lang w:eastAsia="ru-RU"/>
        </w:rPr>
        <w:t>Тема:</w:t>
      </w: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Решение неравенств с несколькими модулями.</w:t>
      </w:r>
    </w:p>
    <w:p w:rsidR="008A0A15" w:rsidRPr="00673E6E" w:rsidRDefault="008A0A15" w:rsidP="008A0A15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u w:val="single"/>
          <w:lang w:eastAsia="ru-RU"/>
        </w:rPr>
      </w:pPr>
      <w:r w:rsidRPr="00673E6E">
        <w:rPr>
          <w:rFonts w:ascii="OpenSans" w:eastAsia="Times New Roman" w:hAnsi="OpenSans" w:cs="Times New Roman"/>
          <w:b/>
          <w:bCs/>
          <w:color w:val="000000"/>
          <w:sz w:val="24"/>
          <w:szCs w:val="24"/>
          <w:u w:val="single"/>
          <w:lang w:eastAsia="ru-RU"/>
        </w:rPr>
        <w:t>Цели и задачи урока: </w:t>
      </w:r>
    </w:p>
    <w:p w:rsidR="008A0A15" w:rsidRPr="00673E6E" w:rsidRDefault="008A0A15" w:rsidP="008A0A15">
      <w:pPr>
        <w:spacing w:after="30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Показать преимущества метода интервалов как универсального метода решения задач с модулями. Обратить внимание на важнейшие свойства модулей, использование которых существенно упрощает решение задач.</w:t>
      </w:r>
    </w:p>
    <w:p w:rsidR="00673E6E" w:rsidRDefault="008A0A15" w:rsidP="008A0A15">
      <w:pPr>
        <w:spacing w:after="30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b/>
          <w:i/>
          <w:color w:val="000000"/>
          <w:sz w:val="24"/>
          <w:szCs w:val="24"/>
          <w:lang w:eastAsia="ru-RU"/>
        </w:rPr>
        <w:t>Образовательная:</w:t>
      </w: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</w:t>
      </w:r>
    </w:p>
    <w:p w:rsidR="008A0A15" w:rsidRPr="00673E6E" w:rsidRDefault="008A0A15" w:rsidP="008A0A15">
      <w:pPr>
        <w:spacing w:after="30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Организовать деятельность учащихся по повторению свойств модулей. Рассмотреть приёмы и методы, ускоряющие решение задач с модулями.</w:t>
      </w:r>
    </w:p>
    <w:p w:rsidR="00673E6E" w:rsidRDefault="008A0A15" w:rsidP="008A0A15">
      <w:pPr>
        <w:spacing w:after="30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b/>
          <w:i/>
          <w:color w:val="000000"/>
          <w:sz w:val="24"/>
          <w:szCs w:val="24"/>
          <w:lang w:eastAsia="ru-RU"/>
        </w:rPr>
        <w:t>Развивающая:</w:t>
      </w: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</w:t>
      </w:r>
    </w:p>
    <w:p w:rsidR="008A0A15" w:rsidRPr="00673E6E" w:rsidRDefault="008A0A15" w:rsidP="008A0A15">
      <w:pPr>
        <w:spacing w:after="30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Содействовать развитию исследовательских навыков, навыков анализа математической ситуации, умений символьной записи.</w:t>
      </w:r>
    </w:p>
    <w:p w:rsidR="00673E6E" w:rsidRDefault="008A0A15" w:rsidP="008A0A15">
      <w:pPr>
        <w:spacing w:after="30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b/>
          <w:i/>
          <w:color w:val="000000"/>
          <w:sz w:val="24"/>
          <w:szCs w:val="24"/>
          <w:lang w:eastAsia="ru-RU"/>
        </w:rPr>
        <w:t>Воспитательная:</w:t>
      </w: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</w:t>
      </w:r>
    </w:p>
    <w:p w:rsidR="008A0A15" w:rsidRPr="00673E6E" w:rsidRDefault="008A0A15" w:rsidP="008A0A15">
      <w:pPr>
        <w:spacing w:after="30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Содействовать развитию инициативности, трудолюбия, стремления к совершенствованию своих знаний.</w:t>
      </w:r>
    </w:p>
    <w:p w:rsidR="008A0A15" w:rsidRPr="00673E6E" w:rsidRDefault="008A0A15" w:rsidP="008A0A15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b/>
          <w:color w:val="000000"/>
          <w:sz w:val="24"/>
          <w:szCs w:val="24"/>
          <w:u w:val="single"/>
          <w:lang w:eastAsia="ru-RU"/>
        </w:rPr>
        <w:t>Тип урока:</w:t>
      </w: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комбинированный</w:t>
      </w:r>
      <w:r w:rsidRPr="00673E6E">
        <w:rPr>
          <w:rFonts w:ascii="OpenSans" w:eastAsia="Times New Roman" w:hAnsi="OpenSans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8A0A15" w:rsidRPr="00673E6E" w:rsidRDefault="008A0A15" w:rsidP="008A0A15">
      <w:pPr>
        <w:spacing w:after="30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b/>
          <w:color w:val="000000"/>
          <w:sz w:val="24"/>
          <w:szCs w:val="24"/>
          <w:u w:val="single"/>
          <w:lang w:eastAsia="ru-RU"/>
        </w:rPr>
        <w:t>Форма проведения урока:</w:t>
      </w: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лекция, беседа.</w:t>
      </w:r>
    </w:p>
    <w:p w:rsidR="008A0A15" w:rsidRPr="00673E6E" w:rsidRDefault="008A0A15" w:rsidP="008A0A15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Структура урока:</w:t>
      </w:r>
    </w:p>
    <w:p w:rsidR="008A0A15" w:rsidRPr="00673E6E" w:rsidRDefault="008A0A15" w:rsidP="008A0A15">
      <w:pPr>
        <w:numPr>
          <w:ilvl w:val="0"/>
          <w:numId w:val="1"/>
        </w:numPr>
        <w:spacing w:after="0" w:line="240" w:lineRule="auto"/>
        <w:ind w:left="300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Организация начала урока</w:t>
      </w:r>
      <w:r w:rsidR="00B64E8F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. Вступление учителя.</w:t>
      </w:r>
    </w:p>
    <w:p w:rsidR="008A0A15" w:rsidRPr="00673E6E" w:rsidRDefault="008A0A15" w:rsidP="008A0A15">
      <w:pPr>
        <w:numPr>
          <w:ilvl w:val="0"/>
          <w:numId w:val="1"/>
        </w:numPr>
        <w:spacing w:after="0" w:line="240" w:lineRule="auto"/>
        <w:ind w:left="300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Осознание и осмысление учебного материала.</w:t>
      </w:r>
    </w:p>
    <w:p w:rsidR="008A0A15" w:rsidRPr="00673E6E" w:rsidRDefault="008A0A15" w:rsidP="008A0A15">
      <w:pPr>
        <w:numPr>
          <w:ilvl w:val="0"/>
          <w:numId w:val="1"/>
        </w:numPr>
        <w:spacing w:after="0" w:line="240" w:lineRule="auto"/>
        <w:ind w:left="300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Усвоение новых знаний</w:t>
      </w:r>
    </w:p>
    <w:p w:rsidR="008A0A15" w:rsidRPr="00673E6E" w:rsidRDefault="008A0A15" w:rsidP="008A0A15">
      <w:pPr>
        <w:numPr>
          <w:ilvl w:val="0"/>
          <w:numId w:val="1"/>
        </w:numPr>
        <w:spacing w:after="0" w:line="240" w:lineRule="auto"/>
        <w:ind w:left="300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Первичная проверка понимания учащимися нового материала</w:t>
      </w:r>
    </w:p>
    <w:p w:rsidR="008A0A15" w:rsidRPr="00673E6E" w:rsidRDefault="008A0A15" w:rsidP="008A0A15">
      <w:pPr>
        <w:numPr>
          <w:ilvl w:val="0"/>
          <w:numId w:val="1"/>
        </w:numPr>
        <w:spacing w:after="0" w:line="240" w:lineRule="auto"/>
        <w:ind w:left="300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Закрепление новых знаний</w:t>
      </w:r>
    </w:p>
    <w:p w:rsidR="008A0A15" w:rsidRPr="00673E6E" w:rsidRDefault="008A0A15" w:rsidP="008A0A15">
      <w:pPr>
        <w:numPr>
          <w:ilvl w:val="0"/>
          <w:numId w:val="1"/>
        </w:numPr>
        <w:spacing w:after="0" w:line="240" w:lineRule="auto"/>
        <w:ind w:left="300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Задание на дом</w:t>
      </w:r>
    </w:p>
    <w:p w:rsidR="008A0A15" w:rsidRPr="00673E6E" w:rsidRDefault="008A0A15" w:rsidP="008A0A15">
      <w:pPr>
        <w:numPr>
          <w:ilvl w:val="0"/>
          <w:numId w:val="1"/>
        </w:numPr>
        <w:spacing w:after="0" w:line="240" w:lineRule="auto"/>
        <w:ind w:left="300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Подведение итогов урока.</w:t>
      </w:r>
    </w:p>
    <w:p w:rsidR="008A0A15" w:rsidRDefault="008A0A15" w:rsidP="008A0A15">
      <w:pPr>
        <w:numPr>
          <w:ilvl w:val="0"/>
          <w:numId w:val="1"/>
        </w:numPr>
        <w:spacing w:after="0" w:line="240" w:lineRule="auto"/>
        <w:ind w:left="300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Рефлексия</w:t>
      </w: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sectPr w:rsidR="00F12CCC" w:rsidSect="00C870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12CCC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F12CCC" w:rsidRPr="00673E6E" w:rsidRDefault="00F12CCC" w:rsidP="00F12CCC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p w:rsidR="008A0A15" w:rsidRDefault="008A0A15" w:rsidP="00F12CCC">
      <w:pPr>
        <w:spacing w:after="0" w:line="240" w:lineRule="auto"/>
        <w:contextualSpacing/>
        <w:jc w:val="center"/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</w:pPr>
      <w:r w:rsidRPr="00673E6E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Ход урока:</w:t>
      </w:r>
    </w:p>
    <w:p w:rsidR="00F12CCC" w:rsidRDefault="00F12CCC" w:rsidP="00F12CCC">
      <w:pPr>
        <w:spacing w:after="0" w:line="240" w:lineRule="auto"/>
        <w:contextualSpacing/>
        <w:jc w:val="center"/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6"/>
        <w:tblW w:w="15593" w:type="dxa"/>
        <w:tblInd w:w="-459" w:type="dxa"/>
        <w:tblLook w:val="04A0"/>
      </w:tblPr>
      <w:tblGrid>
        <w:gridCol w:w="8647"/>
        <w:gridCol w:w="6946"/>
      </w:tblGrid>
      <w:tr w:rsidR="00F12CCC" w:rsidTr="00F12CCC">
        <w:tc>
          <w:tcPr>
            <w:tcW w:w="8647" w:type="dxa"/>
          </w:tcPr>
          <w:p w:rsidR="00F12CCC" w:rsidRDefault="00F12CCC" w:rsidP="00F12CCC">
            <w:pPr>
              <w:contextualSpacing/>
              <w:jc w:val="center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Деятельност</w:t>
            </w:r>
            <w:r>
              <w:rPr>
                <w:rFonts w:ascii="OpenSans" w:eastAsia="Times New Roman" w:hAnsi="OpenSans" w:cs="Times New Roman" w:hint="eastAsia"/>
                <w:color w:val="000000"/>
                <w:sz w:val="24"/>
                <w:szCs w:val="24"/>
                <w:lang w:eastAsia="ru-RU"/>
              </w:rPr>
              <w:t>ь</w:t>
            </w: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учителя</w:t>
            </w:r>
          </w:p>
        </w:tc>
        <w:tc>
          <w:tcPr>
            <w:tcW w:w="6946" w:type="dxa"/>
          </w:tcPr>
          <w:p w:rsidR="00F12CCC" w:rsidRDefault="00F12CCC" w:rsidP="00F12CCC">
            <w:pPr>
              <w:contextualSpacing/>
              <w:jc w:val="center"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Деятельност</w:t>
            </w:r>
            <w:r>
              <w:rPr>
                <w:rFonts w:ascii="OpenSans" w:eastAsia="Times New Roman" w:hAnsi="OpenSans" w:cs="Times New Roman" w:hint="eastAsia"/>
                <w:color w:val="000000"/>
                <w:sz w:val="24"/>
                <w:szCs w:val="24"/>
                <w:lang w:eastAsia="ru-RU"/>
              </w:rPr>
              <w:t>ь</w:t>
            </w: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ученика</w:t>
            </w:r>
          </w:p>
        </w:tc>
      </w:tr>
      <w:tr w:rsidR="00F12CCC" w:rsidTr="00F12CCC">
        <w:tc>
          <w:tcPr>
            <w:tcW w:w="8647" w:type="dxa"/>
          </w:tcPr>
          <w:p w:rsidR="00F12CCC" w:rsidRDefault="00F12CCC" w:rsidP="00F12CCC">
            <w:pPr>
              <w:numPr>
                <w:ilvl w:val="0"/>
                <w:numId w:val="2"/>
              </w:numPr>
              <w:ind w:left="300"/>
              <w:contextualSpacing/>
              <w:rPr>
                <w:rFonts w:ascii="OpenSans" w:eastAsia="Times New Roman" w:hAnsi="OpenSans" w:cs="Times New Roman"/>
                <w:b/>
                <w:color w:val="244061" w:themeColor="accent1" w:themeShade="80"/>
                <w:sz w:val="24"/>
                <w:szCs w:val="24"/>
                <w:lang w:eastAsia="ru-RU"/>
              </w:rPr>
            </w:pPr>
            <w:r w:rsidRPr="00F12CCC">
              <w:rPr>
                <w:rFonts w:ascii="OpenSans" w:eastAsia="Times New Roman" w:hAnsi="OpenSans" w:cs="Times New Roman"/>
                <w:b/>
                <w:color w:val="244061" w:themeColor="accent1" w:themeShade="80"/>
                <w:sz w:val="24"/>
                <w:szCs w:val="24"/>
                <w:lang w:eastAsia="ru-RU"/>
              </w:rPr>
              <w:t>Организация начала урока</w:t>
            </w:r>
            <w:r w:rsidR="00A346F6">
              <w:rPr>
                <w:rFonts w:ascii="OpenSans" w:eastAsia="Times New Roman" w:hAnsi="OpenSans" w:cs="Times New Roman"/>
                <w:b/>
                <w:color w:val="244061" w:themeColor="accent1" w:themeShade="80"/>
                <w:sz w:val="24"/>
                <w:szCs w:val="24"/>
                <w:lang w:eastAsia="ru-RU"/>
              </w:rPr>
              <w:t>. Вступление учителя.</w:t>
            </w:r>
          </w:p>
          <w:p w:rsidR="00A346F6" w:rsidRDefault="00A346F6" w:rsidP="00A346F6">
            <w:pPr>
              <w:ind w:left="300"/>
              <w:contextualSpacing/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Продолжим работу по подготовке к ЕГЭ по математике. На сегодняшнем занятии речь пойдёт о решении неравенств. Различные виды неравенств и их системы включены во 2 часть экзаменационны</w:t>
            </w:r>
            <w:r>
              <w:rPr>
                <w:rFonts w:ascii="OpenSans" w:eastAsia="Times New Roman" w:hAnsi="OpenSans" w:cs="Times New Roman" w:hint="eastAsia"/>
                <w:sz w:val="24"/>
                <w:szCs w:val="24"/>
                <w:lang w:eastAsia="ru-RU"/>
              </w:rPr>
              <w:t>х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 работ по математике на профильном уровне. Это задания № 15 (иначе их называют задания С3).</w:t>
            </w:r>
          </w:p>
          <w:p w:rsidR="00A346F6" w:rsidRDefault="00A346F6" w:rsidP="00A346F6">
            <w:pPr>
              <w:ind w:left="300"/>
              <w:contextualSpacing/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А если говорить конкретнее, сегодня мы остановимся на решении неравенств, которые содержат </w:t>
            </w:r>
            <w:r>
              <w:rPr>
                <w:rFonts w:ascii="OpenSans" w:eastAsia="Times New Roman" w:hAnsi="OpenSans" w:cs="Times New Roman" w:hint="eastAsia"/>
                <w:sz w:val="24"/>
                <w:szCs w:val="24"/>
                <w:lang w:eastAsia="ru-RU"/>
              </w:rPr>
              <w:t>переменную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под знаком модуля. </w:t>
            </w:r>
          </w:p>
          <w:p w:rsidR="00304F60" w:rsidRDefault="00304F60" w:rsidP="00A346F6">
            <w:pPr>
              <w:ind w:left="300"/>
              <w:contextualSpacing/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Неравенства с модулем могут решаться разными способами в зависимости от самого неравенства. Мы рассмотрим те </w:t>
            </w:r>
            <w:r w:rsidRPr="00CA3D5F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неравенства, которые содержат несколько модулей, и подберём эффективный метод решения такого рода неравенств.</w:t>
            </w:r>
          </w:p>
          <w:p w:rsidR="00304F60" w:rsidRPr="00A346F6" w:rsidRDefault="00304F60" w:rsidP="00A346F6">
            <w:pPr>
              <w:ind w:left="300"/>
              <w:contextualSpacing/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Таким образом,</w:t>
            </w:r>
            <w:r w:rsidR="00F31783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  <w:r w:rsidR="00F31783" w:rsidRPr="00F31783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>тема занятия</w:t>
            </w:r>
            <w:r w:rsidR="00F31783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– решение неравенств с несколькими модулями и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  <w:r w:rsidRPr="00304F60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нашего занятия </w:t>
            </w:r>
            <w:r w:rsidR="00CA3D5F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  <w:r w:rsidR="00CA3D5F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усвоить метод решения неравенств, содержащих несколько модулей.</w:t>
            </w:r>
          </w:p>
          <w:p w:rsidR="000758A4" w:rsidRDefault="00CA3D5F" w:rsidP="00F12CCC">
            <w:pPr>
              <w:numPr>
                <w:ilvl w:val="0"/>
                <w:numId w:val="2"/>
              </w:numPr>
              <w:ind w:left="300"/>
              <w:contextualSpacing/>
              <w:rPr>
                <w:rFonts w:ascii="OpenSans" w:eastAsia="Times New Roman" w:hAnsi="OpenSans" w:cs="Times New Roman"/>
                <w:b/>
                <w:color w:val="244061" w:themeColor="accent1" w:themeShade="8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244061" w:themeColor="accent1" w:themeShade="80"/>
                <w:sz w:val="24"/>
                <w:szCs w:val="24"/>
                <w:lang w:eastAsia="ru-RU"/>
              </w:rPr>
              <w:t>Осознание и осмысление учебного материала.</w:t>
            </w:r>
          </w:p>
          <w:p w:rsidR="00B362EA" w:rsidRDefault="00B362EA" w:rsidP="00CA3D5F">
            <w:pPr>
              <w:ind w:left="300"/>
              <w:contextualSpacing/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Начнём с конкретного задания. </w:t>
            </w:r>
          </w:p>
          <w:p w:rsidR="00CA3D5F" w:rsidRDefault="00B362EA" w:rsidP="00CA3D5F">
            <w:pPr>
              <w:ind w:left="300"/>
              <w:contextualSpacing/>
              <w:rPr>
                <w:rFonts w:ascii="OpenSans" w:eastAsia="Times New Roman" w:hAnsi="OpenSans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D64572">
              <w:rPr>
                <w:rFonts w:ascii="OpenSans" w:eastAsia="Times New Roman" w:hAnsi="OpenSans" w:cs="Times New Roman"/>
                <w:b/>
                <w:sz w:val="24"/>
                <w:szCs w:val="24"/>
                <w:u w:val="single"/>
                <w:lang w:eastAsia="ru-RU"/>
              </w:rPr>
              <w:t>Пример 1.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Решить неравенство  </w:t>
            </w:r>
            <m:oMath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C00000"/>
                  <w:sz w:val="28"/>
                  <w:szCs w:val="28"/>
                  <w:lang w:eastAsia="ru-RU"/>
                </w:rPr>
                <m:t>6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  <w:color w:val="C00000"/>
                      <w:sz w:val="28"/>
                      <w:szCs w:val="28"/>
                      <w:lang w:eastAsia="ru-RU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C00000"/>
                      <w:sz w:val="28"/>
                      <w:szCs w:val="28"/>
                      <w:lang w:eastAsia="ru-RU"/>
                    </w:rPr>
                    <m:t>х+1</m:t>
                  </m:r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C00000"/>
                  <w:sz w:val="28"/>
                  <w:szCs w:val="28"/>
                  <w:lang w:eastAsia="ru-RU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  <w:color w:val="C00000"/>
                      <w:sz w:val="28"/>
                      <w:szCs w:val="28"/>
                      <w:lang w:eastAsia="ru-RU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C00000"/>
                      <w:sz w:val="28"/>
                      <w:szCs w:val="28"/>
                      <w:lang w:eastAsia="ru-RU"/>
                    </w:rPr>
                    <m:t>х-2</m:t>
                  </m:r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C00000"/>
                  <w:sz w:val="28"/>
                  <w:szCs w:val="28"/>
                  <w:lang w:eastAsia="ru-RU"/>
                </w:rPr>
                <m:t>≤3х+16</m:t>
              </m:r>
            </m:oMath>
          </w:p>
          <w:p w:rsidR="00B362EA" w:rsidRDefault="00B362EA" w:rsidP="00B362EA">
            <w:pPr>
              <w:pStyle w:val="aa"/>
              <w:numPr>
                <w:ilvl w:val="0"/>
                <w:numId w:val="3"/>
              </w:num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  <w:r w:rsidRPr="00B362EA"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>Какие действия вы могли предпринять для его решения?</w:t>
            </w:r>
          </w:p>
          <w:p w:rsidR="00B362EA" w:rsidRDefault="00B362EA" w:rsidP="00B362EA">
            <w:pPr>
              <w:pStyle w:val="aa"/>
              <w:numPr>
                <w:ilvl w:val="0"/>
                <w:numId w:val="3"/>
              </w:num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>Каким правилом мы пользуемся для раскрытия модуля?</w:t>
            </w:r>
          </w:p>
          <w:p w:rsidR="0000411E" w:rsidRDefault="0000411E" w:rsidP="0000411E">
            <w:pPr>
              <w:pStyle w:val="aa"/>
              <w:ind w:left="1020"/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</w:p>
          <w:p w:rsidR="0000411E" w:rsidRDefault="0000411E" w:rsidP="0000411E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Действительно, раскрытие модуля зависит от того, какой знак имеет </w:t>
            </w:r>
            <w:proofErr w:type="spellStart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подмодульное</w:t>
            </w:r>
            <w:proofErr w:type="spellEnd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выражение.</w:t>
            </w:r>
          </w:p>
          <w:p w:rsidR="0000411E" w:rsidRDefault="0000411E" w:rsidP="0000411E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00411E" w:rsidRDefault="0000411E" w:rsidP="0000411E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00411E" w:rsidRPr="0000411E" w:rsidRDefault="0000411E" w:rsidP="0000411E">
            <w:p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Раскроем модули</w:t>
            </w:r>
            <w:r w:rsidR="009B4243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, входящие в данное неравенство: 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</w:p>
          <w:p w:rsidR="00F12CCC" w:rsidRDefault="00F12CCC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9B4243" w:rsidRDefault="009B4243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Отдельно каждый модуль мы раскрыли. </w:t>
            </w:r>
          </w:p>
          <w:p w:rsidR="009B4243" w:rsidRDefault="009B4243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Но возникает </w:t>
            </w:r>
            <w:r w:rsidRPr="009B4243">
              <w:rPr>
                <w:rFonts w:ascii="OpenSans" w:eastAsia="Times New Roman" w:hAnsi="OpenSans" w:cs="Times New Roman"/>
                <w:b/>
                <w:color w:val="943634" w:themeColor="accent2" w:themeShade="BF"/>
                <w:sz w:val="24"/>
                <w:szCs w:val="24"/>
                <w:lang w:eastAsia="ru-RU"/>
              </w:rPr>
              <w:t>проблема</w:t>
            </w: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: как соединить все эти случаи, увязать их с решением неравенства?</w:t>
            </w:r>
          </w:p>
          <w:p w:rsidR="006B4FED" w:rsidRDefault="006B4FED" w:rsidP="006B4FED">
            <w:pPr>
              <w:pStyle w:val="aa"/>
              <w:numPr>
                <w:ilvl w:val="0"/>
                <w:numId w:val="3"/>
              </w:num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  <w:r w:rsidRPr="00B362EA"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>Какие</w:t>
            </w:r>
            <w: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 xml:space="preserve"> есть предложения на этот счёт</w:t>
            </w:r>
            <w:r w:rsidRPr="00B362EA"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>?</w:t>
            </w:r>
          </w:p>
          <w:p w:rsidR="00D64572" w:rsidRDefault="00D64572" w:rsidP="006B4FED">
            <w:pPr>
              <w:pStyle w:val="a3"/>
              <w:spacing w:before="0" w:beforeAutospacing="0" w:after="0" w:afterAutospacing="0"/>
              <w:ind w:left="150" w:right="150"/>
              <w:jc w:val="both"/>
              <w:rPr>
                <w:rFonts w:ascii="OpenSans" w:hAnsi="OpenSans"/>
              </w:rPr>
            </w:pPr>
            <w:r>
              <w:rPr>
                <w:rFonts w:ascii="OpenSans" w:hAnsi="OpenSans"/>
              </w:rPr>
              <w:t>Итак</w:t>
            </w:r>
            <w:r w:rsidR="006B4FED">
              <w:rPr>
                <w:rFonts w:ascii="OpenSans" w:hAnsi="OpenSans"/>
              </w:rPr>
              <w:t>,</w:t>
            </w:r>
          </w:p>
          <w:p w:rsidR="00D64572" w:rsidRDefault="006B4FED" w:rsidP="00D64572">
            <w:pPr>
              <w:pStyle w:val="a3"/>
              <w:spacing w:before="0" w:beforeAutospacing="0" w:after="0" w:afterAutospacing="0"/>
              <w:ind w:left="150" w:right="150"/>
              <w:rPr>
                <w:color w:val="424242"/>
              </w:rPr>
            </w:pPr>
            <w:r w:rsidRPr="00094CA2">
              <w:rPr>
                <w:b/>
                <w:i/>
                <w:iCs/>
                <w:color w:val="424242"/>
                <w:u w:val="wave"/>
              </w:rPr>
              <w:t>I способ решения:</w:t>
            </w:r>
            <w:r w:rsidRPr="00D64572">
              <w:rPr>
                <w:i/>
                <w:iCs/>
                <w:color w:val="424242"/>
              </w:rPr>
              <w:t xml:space="preserve"> </w:t>
            </w:r>
            <w:r w:rsidRPr="00D64572">
              <w:rPr>
                <w:color w:val="424242"/>
              </w:rPr>
              <w:t xml:space="preserve">можно использовать определение модуля и решать </w:t>
            </w:r>
            <w:r w:rsidRPr="00D64572">
              <w:rPr>
                <w:color w:val="424242"/>
              </w:rPr>
              <w:lastRenderedPageBreak/>
              <w:t xml:space="preserve">совокупность систем неравенств. </w:t>
            </w:r>
          </w:p>
          <w:p w:rsidR="006B4FED" w:rsidRDefault="006B4FED" w:rsidP="00D64572">
            <w:pPr>
              <w:pStyle w:val="a3"/>
              <w:spacing w:before="0" w:beforeAutospacing="0" w:after="0" w:afterAutospacing="0"/>
              <w:ind w:left="150" w:right="150"/>
              <w:rPr>
                <w:rFonts w:ascii="Tahoma" w:hAnsi="Tahoma" w:cs="Tahoma"/>
                <w:color w:val="424242"/>
                <w:sz w:val="21"/>
                <w:szCs w:val="21"/>
              </w:rPr>
            </w:pPr>
            <w:r w:rsidRPr="00D64572">
              <w:t>Этот способ, как правило, не является рациональным.</w:t>
            </w:r>
            <w:r w:rsidR="00D64572">
              <w:rPr>
                <w:color w:val="424242"/>
              </w:rPr>
              <w:t xml:space="preserve"> </w:t>
            </w:r>
            <w:r w:rsidR="00D64572">
              <w:rPr>
                <w:rFonts w:ascii="OpenSans" w:hAnsi="OpenSans"/>
                <w:color w:val="000000"/>
              </w:rPr>
              <w:t xml:space="preserve">Особенно тогда, когда неравенство содержит более 2 – </w:t>
            </w:r>
            <w:proofErr w:type="spellStart"/>
            <w:r w:rsidR="00D64572">
              <w:rPr>
                <w:rFonts w:ascii="OpenSans" w:hAnsi="OpenSans"/>
                <w:color w:val="000000"/>
              </w:rPr>
              <w:t>х</w:t>
            </w:r>
            <w:proofErr w:type="spellEnd"/>
            <w:r w:rsidR="00D64572">
              <w:rPr>
                <w:rFonts w:ascii="OpenSans" w:hAnsi="OpenSans"/>
                <w:color w:val="000000"/>
              </w:rPr>
              <w:t xml:space="preserve"> модулей, можно запутаться в ходе решения. </w:t>
            </w:r>
          </w:p>
          <w:p w:rsidR="006B4FED" w:rsidRDefault="006B4FED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7979E2" w:rsidRDefault="007979E2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Очень эффективным для решения такого рода неравенст</w:t>
            </w:r>
            <w:r>
              <w:rPr>
                <w:rFonts w:ascii="OpenSans" w:eastAsia="Times New Roman" w:hAnsi="OpenSans" w:cs="Times New Roman" w:hint="eastAsia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является </w:t>
            </w:r>
            <w:r w:rsidR="009B2CD9" w:rsidRPr="008901FA">
              <w:rPr>
                <w:rFonts w:ascii="OpenSans" w:eastAsia="Times New Roman" w:hAnsi="OpenSans" w:cs="Times New Roman"/>
                <w:i/>
                <w:color w:val="000000"/>
                <w:sz w:val="24"/>
                <w:szCs w:val="24"/>
                <w:u w:val="wave"/>
                <w:lang w:eastAsia="ru-RU"/>
              </w:rPr>
              <w:t xml:space="preserve">способ, основанный на применении знакомого </w:t>
            </w:r>
            <w:r w:rsidR="00637695" w:rsidRPr="008901FA">
              <w:rPr>
                <w:rFonts w:ascii="OpenSans" w:eastAsia="Times New Roman" w:hAnsi="OpenSans" w:cs="Times New Roman"/>
                <w:i/>
                <w:color w:val="000000"/>
                <w:sz w:val="24"/>
                <w:szCs w:val="24"/>
                <w:u w:val="wave"/>
                <w:lang w:eastAsia="ru-RU"/>
              </w:rPr>
              <w:t xml:space="preserve"> нам  </w:t>
            </w:r>
            <w:r w:rsidRPr="0003669F">
              <w:rPr>
                <w:rFonts w:ascii="OpenSans" w:eastAsia="Times New Roman" w:hAnsi="OpenSans" w:cs="Times New Roman"/>
                <w:b/>
                <w:color w:val="000000"/>
                <w:sz w:val="24"/>
                <w:szCs w:val="24"/>
                <w:lang w:eastAsia="ru-RU"/>
              </w:rPr>
              <w:t>метод</w:t>
            </w:r>
            <w:r w:rsidR="009B2CD9">
              <w:rPr>
                <w:rFonts w:ascii="OpenSans" w:eastAsia="Times New Roman" w:hAnsi="OpenSans" w:cs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r w:rsidRPr="0003669F">
              <w:rPr>
                <w:rFonts w:ascii="OpenSans" w:eastAsia="Times New Roman" w:hAnsi="OpenSans" w:cs="Times New Roman"/>
                <w:b/>
                <w:color w:val="000000"/>
                <w:sz w:val="24"/>
                <w:szCs w:val="24"/>
                <w:lang w:eastAsia="ru-RU"/>
              </w:rPr>
              <w:t xml:space="preserve"> интервалов</w:t>
            </w:r>
            <w:r w:rsidR="009B2CD9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. Но только в этом случае метод интервалов приобретае</w:t>
            </w:r>
            <w:r w:rsidR="009B2CD9">
              <w:rPr>
                <w:rFonts w:ascii="OpenSans" w:eastAsia="Times New Roman" w:hAnsi="OpenSans" w:cs="Times New Roman" w:hint="eastAsia"/>
                <w:color w:val="000000"/>
                <w:sz w:val="24"/>
                <w:szCs w:val="24"/>
                <w:lang w:eastAsia="ru-RU"/>
              </w:rPr>
              <w:t>т</w:t>
            </w:r>
            <w:r w:rsidR="009B2CD9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несколько иной смысл. Прежде всего, нас будут интересовать нули </w:t>
            </w:r>
            <w:proofErr w:type="spellStart"/>
            <w:r w:rsidR="009B2CD9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подмодульных</w:t>
            </w:r>
            <w:proofErr w:type="spellEnd"/>
            <w:r w:rsidR="009B2CD9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выражений. </w:t>
            </w:r>
            <w:r w:rsidR="009B2C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Эти точки своеобразные границы, при переходе через которые </w:t>
            </w:r>
            <w:proofErr w:type="spellStart"/>
            <w:r w:rsidR="009B2C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подмодульное</w:t>
            </w:r>
            <w:proofErr w:type="spellEnd"/>
            <w:r w:rsidR="009B2C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выражение меняет знак, а </w:t>
            </w:r>
            <w:r w:rsidR="009B2CD9" w:rsidRPr="00673E6E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между этими нулевыми точками выражения будут </w:t>
            </w:r>
            <w:proofErr w:type="spellStart"/>
            <w:r w:rsidR="009B2CD9" w:rsidRPr="00673E6E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знакопостоянны</w:t>
            </w:r>
            <w:proofErr w:type="spellEnd"/>
            <w:r w:rsidR="009B2CD9" w:rsidRPr="00673E6E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03669F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103EE" w:rsidRDefault="00637695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Итак, </w:t>
            </w:r>
          </w:p>
          <w:p w:rsidR="00637695" w:rsidRDefault="00637695" w:rsidP="008A0A15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4CA2">
              <w:rPr>
                <w:rFonts w:ascii="Times New Roman" w:hAnsi="Times New Roman" w:cs="Times New Roman"/>
                <w:b/>
                <w:i/>
                <w:iCs/>
                <w:color w:val="404040" w:themeColor="text1" w:themeTint="BF"/>
                <w:sz w:val="24"/>
                <w:szCs w:val="24"/>
                <w:u w:val="wave"/>
              </w:rPr>
              <w:t>II способ решения:</w:t>
            </w:r>
            <w:r w:rsidRPr="006376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использовать метод интервалов</w:t>
            </w:r>
            <w:r w:rsidR="00890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2103EE">
              <w:rPr>
                <w:color w:val="000000"/>
                <w:sz w:val="27"/>
                <w:szCs w:val="27"/>
              </w:rPr>
              <w:t xml:space="preserve"> </w:t>
            </w:r>
          </w:p>
          <w:p w:rsidR="00336961" w:rsidRPr="00336961" w:rsidRDefault="00336961" w:rsidP="00336961">
            <w:pPr>
              <w:pStyle w:val="aa"/>
              <w:numPr>
                <w:ilvl w:val="0"/>
                <w:numId w:val="2"/>
              </w:numP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244061" w:themeColor="accent1" w:themeShade="80"/>
                <w:sz w:val="24"/>
                <w:szCs w:val="24"/>
                <w:lang w:eastAsia="ru-RU"/>
              </w:rPr>
              <w:t xml:space="preserve">Усвоение </w:t>
            </w:r>
            <w:r w:rsidRPr="00336961">
              <w:rPr>
                <w:rFonts w:ascii="OpenSans" w:eastAsia="Times New Roman" w:hAnsi="OpenSans" w:cs="Times New Roman"/>
                <w:b/>
                <w:color w:val="244061" w:themeColor="accent1" w:themeShade="80"/>
                <w:sz w:val="24"/>
                <w:szCs w:val="24"/>
                <w:lang w:eastAsia="ru-RU"/>
              </w:rPr>
              <w:t>н</w:t>
            </w:r>
            <w:r>
              <w:rPr>
                <w:rFonts w:ascii="OpenSans" w:eastAsia="Times New Roman" w:hAnsi="OpenSans" w:cs="Times New Roman"/>
                <w:b/>
                <w:color w:val="244061" w:themeColor="accent1" w:themeShade="80"/>
                <w:sz w:val="24"/>
                <w:szCs w:val="24"/>
                <w:lang w:eastAsia="ru-RU"/>
              </w:rPr>
              <w:t>овых знаний.</w:t>
            </w:r>
          </w:p>
          <w:p w:rsidR="00336961" w:rsidRDefault="00336961" w:rsidP="00336961">
            <w:pP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Рассмотрим, как </w:t>
            </w:r>
            <w:r w:rsidR="008901FA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работает метод</w:t>
            </w: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интервалов</w:t>
            </w:r>
            <w:r w:rsidR="008901FA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при решении неравенств с модулями</w:t>
            </w: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36961" w:rsidRDefault="008901FA" w:rsidP="00336961">
            <w:pPr>
              <w:pStyle w:val="aa"/>
              <w:numPr>
                <w:ilvl w:val="1"/>
                <w:numId w:val="2"/>
              </w:numP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Запишем </w:t>
            </w:r>
            <w:r w:rsidR="0033696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нули </w:t>
            </w:r>
            <w:proofErr w:type="spellStart"/>
            <w:r w:rsidR="0033696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подмодульных</w:t>
            </w:r>
            <w:proofErr w:type="spellEnd"/>
            <w:r w:rsidR="0033696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выражений.</w:t>
            </w:r>
          </w:p>
          <w:p w:rsidR="00336961" w:rsidRDefault="00336961" w:rsidP="00336961">
            <w:pPr>
              <w:pStyle w:val="aa"/>
              <w:numPr>
                <w:ilvl w:val="1"/>
                <w:numId w:val="2"/>
              </w:numP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Отметим на числовой прямой найденные нули. Видим, что они разбивают </w:t>
            </w:r>
            <w:proofErr w:type="gramStart"/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числовую</w:t>
            </w:r>
            <w:proofErr w:type="gramEnd"/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прямую на промежутки.</w:t>
            </w:r>
            <w:r w:rsidR="009E5DE3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Запишем неравенство, соответствующее каждому промежутку (как правило, равенство нулю включают в один из промежутков).</w:t>
            </w:r>
          </w:p>
          <w:p w:rsidR="009E5DE3" w:rsidRDefault="00244150" w:rsidP="00336961">
            <w:pPr>
              <w:pStyle w:val="aa"/>
              <w:numPr>
                <w:ilvl w:val="1"/>
                <w:numId w:val="2"/>
              </w:numP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Определим знаки </w:t>
            </w:r>
            <w:proofErr w:type="spellStart"/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подмодульных</w:t>
            </w:r>
            <w:proofErr w:type="spellEnd"/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выражений на каждом из образовавшихся промежутков, именно от них зависит раскрытие модуля.</w:t>
            </w:r>
          </w:p>
          <w:p w:rsidR="009C60E1" w:rsidRPr="009C60E1" w:rsidRDefault="00173BC2" w:rsidP="009C60E1">
            <w:pPr>
              <w:pStyle w:val="aa"/>
              <w:numPr>
                <w:ilvl w:val="1"/>
                <w:numId w:val="2"/>
              </w:numP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u w:val="single"/>
                <w:lang w:eastAsia="ru-RU"/>
              </w:rPr>
              <w:t>На каждом из промежутков</w:t>
            </w:r>
            <w:r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с учётом полученных знаков </w:t>
            </w:r>
            <w:proofErr w:type="spellStart"/>
            <w:r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подмодульных</w:t>
            </w:r>
            <w:proofErr w:type="spellEnd"/>
            <w:r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выражений раскроем модули</w:t>
            </w:r>
            <w:r w:rsidR="0031507A"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и р</w:t>
            </w:r>
            <w:r w:rsidR="001D72DD"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ешим полученное неравенство</w:t>
            </w:r>
            <w:r w:rsidR="009C60E1"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(удобно решение неравенства непосредственно вести под тем интервалом, в котором раскрывались модули, тем самым как бы постоянно напоминая себе в какой области происходит решение</w:t>
            </w:r>
            <w:r w:rsid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9C60E1"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73BC2" w:rsidRPr="009C60E1" w:rsidRDefault="001D72DD" w:rsidP="009C60E1">
            <w:pPr>
              <w:pStyle w:val="aa"/>
              <w:numPr>
                <w:ilvl w:val="1"/>
                <w:numId w:val="2"/>
              </w:numP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В ответ </w:t>
            </w:r>
            <w:r w:rsidR="009C60E1"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включаем только </w:t>
            </w:r>
            <w:r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те его решения, которые принадлежат выбранному промежутку (покажем </w:t>
            </w:r>
            <w:proofErr w:type="gramStart"/>
            <w:r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числовой прямой).</w:t>
            </w:r>
            <w:r w:rsidR="00173BC2" w:rsidRPr="009C60E1"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C60E1" w:rsidRPr="009C60E1" w:rsidRDefault="0031507A" w:rsidP="009C60E1">
            <w:pPr>
              <w:pStyle w:val="aa"/>
              <w:numPr>
                <w:ilvl w:val="1"/>
                <w:numId w:val="2"/>
              </w:numP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Полученные в каждом случае решения объединим между собой.</w:t>
            </w:r>
          </w:p>
          <w:p w:rsidR="009C60E1" w:rsidRDefault="009C60E1" w:rsidP="009C60E1">
            <w:pPr>
              <w:pStyle w:val="aa"/>
              <w:numPr>
                <w:ilvl w:val="0"/>
                <w:numId w:val="2"/>
              </w:numPr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9C60E1"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t>Первичная проверка понимания учащимися нового материала.</w:t>
            </w:r>
          </w:p>
          <w:p w:rsidR="001B18D5" w:rsidRDefault="001B18D5" w:rsidP="001B18D5">
            <w:pPr>
              <w:pStyle w:val="aa"/>
              <w:numPr>
                <w:ilvl w:val="0"/>
                <w:numId w:val="3"/>
              </w:num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>Сложным ли вам показалось решение неравенства с модулями</w:t>
            </w:r>
            <w:r w:rsidRPr="00B362EA"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>?</w:t>
            </w:r>
          </w:p>
          <w:p w:rsidR="001B18D5" w:rsidRDefault="001B18D5" w:rsidP="005F1DF4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83F36" w:rsidRDefault="00083F36" w:rsidP="005F1DF4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83F36" w:rsidRDefault="00083F36" w:rsidP="005F1DF4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83F36" w:rsidRDefault="00083F36" w:rsidP="005F1DF4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83F36" w:rsidRDefault="00083F36" w:rsidP="005F1DF4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5F1DF4" w:rsidRDefault="008B54BE" w:rsidP="005F1DF4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  <w:t xml:space="preserve">Действительно, метод решения, рассмотренный выше достаточно эффективен, и особого труда не составляет. </w:t>
            </w:r>
            <w:r w:rsidR="00C26400"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  <w:t xml:space="preserve">Но, несмотря на это, ошибки всё же возникают. </w:t>
            </w:r>
          </w:p>
          <w:p w:rsidR="00094CA2" w:rsidRDefault="00094CA2" w:rsidP="00094CA2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C26400" w:rsidRDefault="00C26400" w:rsidP="00C26400">
            <w:pPr>
              <w:pStyle w:val="aa"/>
              <w:numPr>
                <w:ilvl w:val="0"/>
                <w:numId w:val="3"/>
              </w:num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>Как вы думаете, какие ошибки может допустить ученик, решая такого рода неравенства (или на что необходимо обращать внимание)</w:t>
            </w:r>
            <w:r w:rsidRPr="00B362EA"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>?</w:t>
            </w:r>
          </w:p>
          <w:p w:rsidR="00C26400" w:rsidRDefault="00C26400" w:rsidP="00094CA2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52D24" w:rsidRDefault="00F52D24" w:rsidP="00094CA2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52D24" w:rsidRDefault="00F52D24" w:rsidP="00094CA2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52D24" w:rsidRDefault="00F52D24" w:rsidP="00094CA2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52D24" w:rsidRDefault="00F52D24" w:rsidP="00094CA2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52D24" w:rsidRDefault="00F52D24" w:rsidP="00094CA2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B54BE" w:rsidRDefault="008B54BE" w:rsidP="00094CA2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52D24" w:rsidRDefault="00F52D24" w:rsidP="00094CA2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52D24" w:rsidRDefault="00F52D24" w:rsidP="00094CA2">
            <w:pPr>
              <w:rPr>
                <w:rFonts w:ascii="OpenSans" w:eastAsia="Times New Roman" w:hAnsi="OpenSans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52D24" w:rsidRDefault="00F52D24" w:rsidP="00094CA2">
            <w:pPr>
              <w:pStyle w:val="aa"/>
              <w:numPr>
                <w:ilvl w:val="0"/>
                <w:numId w:val="3"/>
              </w:num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  <w:r w:rsidRPr="00F52D24"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>Давайт</w:t>
            </w:r>
            <w:r w:rsidRPr="00F52D24">
              <w:rPr>
                <w:rFonts w:ascii="OpenSans" w:eastAsia="Times New Roman" w:hAnsi="OpenSans" w:cs="Times New Roman" w:hint="eastAsia"/>
                <w:b/>
                <w:color w:val="008080"/>
                <w:sz w:val="24"/>
                <w:szCs w:val="24"/>
                <w:lang w:eastAsia="ru-RU"/>
              </w:rPr>
              <w:t>е</w:t>
            </w:r>
            <w:r w:rsidRPr="00F52D24"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 xml:space="preserve"> ещё раз проанализируем решение неравенства</w:t>
            </w:r>
            <w: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 xml:space="preserve"> с несколькими модулями </w:t>
            </w:r>
            <w:r w:rsidRPr="00F52D24"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  <w:t xml:space="preserve"> методом интервалов, выделяя при этом основные этапы.</w:t>
            </w:r>
          </w:p>
          <w:p w:rsidR="00863A66" w:rsidRDefault="00863A66" w:rsidP="00863A66">
            <w:p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</w:p>
          <w:p w:rsidR="00863A66" w:rsidRDefault="00863A66" w:rsidP="00863A66">
            <w:p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</w:p>
          <w:p w:rsidR="00863A66" w:rsidRDefault="00863A66" w:rsidP="00863A66">
            <w:p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</w:p>
          <w:p w:rsidR="00863A66" w:rsidRDefault="00863A66" w:rsidP="00863A66">
            <w:p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</w:p>
          <w:p w:rsidR="00863A66" w:rsidRDefault="00863A66" w:rsidP="00863A66">
            <w:p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</w:p>
          <w:p w:rsidR="00863A66" w:rsidRDefault="00863A66" w:rsidP="00863A66">
            <w:pPr>
              <w:rPr>
                <w:rFonts w:ascii="OpenSans" w:eastAsia="Times New Roman" w:hAnsi="OpenSans" w:cs="Times New Roman"/>
                <w:b/>
                <w:color w:val="008080"/>
                <w:sz w:val="24"/>
                <w:szCs w:val="24"/>
                <w:lang w:eastAsia="ru-RU"/>
              </w:rPr>
            </w:pPr>
          </w:p>
          <w:p w:rsidR="00863A66" w:rsidRDefault="00AB7CA3" w:rsidP="00863A66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Мы повторили а</w:t>
            </w:r>
            <w:r w:rsidRPr="00AB7CA3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лгоритм решения 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неравенств с несколькими модулями. Распечатка алгоритма</w:t>
            </w:r>
            <w:r w:rsidR="008C2ADF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и решенного неравенства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у вас на столах, вы можете им пользоваться при решении </w:t>
            </w:r>
            <w:r w:rsidR="008C2ADF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аналогичных 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неравенств. </w:t>
            </w:r>
          </w:p>
          <w:p w:rsidR="00CB7173" w:rsidRPr="00CB7173" w:rsidRDefault="00CB7173" w:rsidP="00CB7173">
            <w:pPr>
              <w:pStyle w:val="aa"/>
              <w:numPr>
                <w:ilvl w:val="0"/>
                <w:numId w:val="2"/>
              </w:num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t>Закрепление новых знаний.</w:t>
            </w:r>
          </w:p>
          <w:p w:rsidR="00CB7173" w:rsidRDefault="00CB7173" w:rsidP="00863A66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А теперь закрепим решение неравенств с модулями методом интервалов. </w:t>
            </w:r>
          </w:p>
          <w:p w:rsidR="001B3D00" w:rsidRPr="001B3D00" w:rsidRDefault="00CB7173" w:rsidP="00CB7173">
            <w:pPr>
              <w:pStyle w:val="aa"/>
              <w:numPr>
                <w:ilvl w:val="0"/>
                <w:numId w:val="5"/>
              </w:numPr>
              <w:rPr>
                <w:rFonts w:ascii="OpenSans" w:eastAsia="Times New Roman" w:hAnsi="OpenSans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CB7173"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 xml:space="preserve">Кто </w:t>
            </w:r>
            <w:r w:rsidR="001B3D00"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 xml:space="preserve">считает, что усвоил метод решения и </w:t>
            </w:r>
            <w:r w:rsidRPr="00CB7173"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 xml:space="preserve">готов </w:t>
            </w:r>
            <w:r w:rsidR="001B3D00"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>продемонстрироват</w:t>
            </w:r>
            <w:r w:rsidR="001B3D00">
              <w:rPr>
                <w:rFonts w:ascii="OpenSans" w:eastAsia="Times New Roman" w:hAnsi="OpenSans" w:cs="Times New Roman" w:hint="eastAsia"/>
                <w:b/>
                <w:color w:val="006666"/>
                <w:sz w:val="24"/>
                <w:szCs w:val="24"/>
                <w:lang w:eastAsia="ru-RU"/>
              </w:rPr>
              <w:t>ь</w:t>
            </w:r>
            <w:r w:rsidR="001B3D00"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 xml:space="preserve"> </w:t>
            </w:r>
            <w:r w:rsidRPr="00CB7173"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>реш</w:t>
            </w:r>
            <w:r w:rsidR="001B3D00"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>ение чуть усложнённого неравенства</w:t>
            </w:r>
            <w:r w:rsidRPr="00CB7173"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 xml:space="preserve"> вида</w:t>
            </w:r>
            <w:r w:rsidRPr="00CB7173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</w:p>
          <w:p w:rsidR="008B54BE" w:rsidRPr="00CB7173" w:rsidRDefault="001B3D00" w:rsidP="001B3D00">
            <w:pPr>
              <w:pStyle w:val="aa"/>
              <w:rPr>
                <w:rFonts w:ascii="OpenSans" w:eastAsia="Times New Roman" w:hAnsi="OpenSans" w:cs="Times New Roman"/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            </w:t>
            </w:r>
            <w:r w:rsidR="00CB7173" w:rsidRPr="00CB7173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Algerian"/>
                      <w:b/>
                      <w:color w:val="C00000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C00000"/>
                      <w:sz w:val="28"/>
                      <w:szCs w:val="28"/>
                    </w:rPr>
                    <m:t>х</m:t>
                  </m:r>
                </m:e>
              </m:d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28"/>
                  <w:szCs w:val="28"/>
                </w:rPr>
                <m:t>-2</m:t>
              </m:r>
              <m:d>
                <m:dPr>
                  <m:begChr m:val="|"/>
                  <m:endChr m:val="|"/>
                  <m:ctrlPr>
                    <w:rPr>
                      <w:rFonts w:ascii="Cambria Math" w:hAnsi="Algerian"/>
                      <w:b/>
                      <w:color w:val="C00000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C00000"/>
                      <w:sz w:val="28"/>
                      <w:szCs w:val="28"/>
                    </w:rPr>
                    <m:t>х</m:t>
                  </m:r>
                  <m:r>
                    <m:rPr>
                      <m:sty m:val="b"/>
                    </m:rPr>
                    <w:rPr>
                      <w:rFonts w:ascii="Cambria Math" w:hAnsi="Algerian"/>
                      <w:color w:val="C00000"/>
                      <w:sz w:val="28"/>
                      <w:szCs w:val="28"/>
                    </w:rPr>
                    <m:t>+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C00000"/>
                      <w:sz w:val="28"/>
                      <w:szCs w:val="28"/>
                    </w:rPr>
                    <m:t>1</m:t>
                  </m:r>
                </m:e>
              </m:d>
              <m:r>
                <m:rPr>
                  <m:sty m:val="b"/>
                </m:rPr>
                <w:rPr>
                  <w:rFonts w:ascii="Cambria Math" w:hAnsi="Algerian"/>
                  <w:color w:val="C00000"/>
                  <w:sz w:val="28"/>
                  <w:szCs w:val="28"/>
                </w:rPr>
                <m:t>+</m:t>
              </m:r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28"/>
                  <w:szCs w:val="28"/>
                </w:rPr>
                <m:t>3</m:t>
              </m:r>
              <m:d>
                <m:dPr>
                  <m:begChr m:val="|"/>
                  <m:endChr m:val="|"/>
                  <m:ctrlPr>
                    <w:rPr>
                      <w:rFonts w:ascii="Cambria Math" w:hAnsi="Algerian"/>
                      <w:b/>
                      <w:color w:val="C00000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color w:val="C00000"/>
                      <w:sz w:val="28"/>
                      <w:szCs w:val="28"/>
                    </w:rPr>
                    <m:t>х</m:t>
                  </m:r>
                  <m:r>
                    <m:rPr>
                      <m:sty m:val="b"/>
                    </m:rPr>
                    <w:rPr>
                      <w:rFonts w:ascii="Cambria Math" w:hAnsi="Algerian"/>
                      <w:color w:val="C00000"/>
                      <w:sz w:val="28"/>
                      <w:szCs w:val="28"/>
                    </w:rPr>
                    <m:t>+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C00000"/>
                      <w:sz w:val="28"/>
                      <w:szCs w:val="28"/>
                    </w:rPr>
                    <m:t>2</m:t>
                  </m:r>
                </m:e>
              </m:d>
              <m:r>
                <m:rPr>
                  <m:sty m:val="b"/>
                </m:rPr>
                <w:rPr>
                  <w:rFonts w:ascii="Cambria Math" w:hAnsi="Algerian"/>
                  <w:color w:val="C00000"/>
                  <w:sz w:val="28"/>
                  <w:szCs w:val="28"/>
                </w:rPr>
                <m:t>≥</m:t>
              </m:r>
              <m:r>
                <m:rPr>
                  <m:sty m:val="b"/>
                </m:rPr>
                <w:rPr>
                  <w:rFonts w:ascii="Cambria Math" w:hAnsi="Cambria Math"/>
                  <w:color w:val="C00000"/>
                  <w:sz w:val="28"/>
                  <w:szCs w:val="28"/>
                </w:rPr>
                <m:t>4</m:t>
              </m:r>
            </m:oMath>
            <w:r w:rsidR="00CB7173" w:rsidRPr="00CB7173">
              <w:rPr>
                <w:rFonts w:ascii="OpenSans" w:eastAsia="Times New Roman" w:hAnsi="OpenSans" w:cs="Times New Roman"/>
                <w:b/>
                <w:color w:val="C00000"/>
                <w:sz w:val="28"/>
                <w:szCs w:val="28"/>
                <w:lang w:eastAsia="ru-RU"/>
              </w:rPr>
              <w:t>?</w:t>
            </w:r>
          </w:p>
          <w:p w:rsidR="00CB7173" w:rsidRDefault="00CB7173" w:rsidP="00863A66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          </w:t>
            </w:r>
            <w:r w:rsidR="001B3D00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             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 (записано на доске)</w:t>
            </w:r>
          </w:p>
          <w:p w:rsidR="006867D0" w:rsidRDefault="006867D0" w:rsidP="00863A66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6867D0" w:rsidRDefault="006867D0" w:rsidP="00863A66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1B3D00" w:rsidRPr="001B3D00" w:rsidRDefault="001B3D00" w:rsidP="001B3D00">
            <w:pPr>
              <w:pStyle w:val="aa"/>
              <w:numPr>
                <w:ilvl w:val="0"/>
                <w:numId w:val="2"/>
              </w:num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lastRenderedPageBreak/>
              <w:t>Анализ прототипов неравенст</w:t>
            </w:r>
            <w:r>
              <w:rPr>
                <w:rFonts w:ascii="OpenSans" w:eastAsia="Times New Roman" w:hAnsi="OpenSans" w:cs="Times New Roman" w:hint="eastAsia"/>
                <w:b/>
                <w:color w:val="002060"/>
                <w:sz w:val="24"/>
                <w:szCs w:val="24"/>
                <w:lang w:eastAsia="ru-RU"/>
              </w:rPr>
              <w:t>в</w:t>
            </w:r>
            <w:r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t xml:space="preserve"> с модулями из банка ЕГЭ</w:t>
            </w:r>
            <w:r w:rsidRPr="001B3D00"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t>.</w:t>
            </w:r>
          </w:p>
          <w:p w:rsidR="001B3D00" w:rsidRDefault="00561D00" w:rsidP="001B3D00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Обратимся к прототипам заданий № 15 из банка ЕГЭ. Мы видим различные виды неравенств с модулями. Давайте выберем те неравенства, которые мы могли бы решить методом интервалов.</w:t>
            </w:r>
          </w:p>
          <w:p w:rsidR="006867D0" w:rsidRDefault="006867D0" w:rsidP="001B3D00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6867D0" w:rsidRDefault="006867D0" w:rsidP="001B3D00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FE356F" w:rsidRPr="00B81A7C" w:rsidRDefault="00911E9E" w:rsidP="00911E9E">
            <w:pPr>
              <w:pStyle w:val="aa"/>
              <w:numPr>
                <w:ilvl w:val="0"/>
                <w:numId w:val="5"/>
              </w:numPr>
              <w:rPr>
                <w:rFonts w:ascii="OpenSans" w:eastAsia="Times New Roman" w:hAnsi="OpenSans" w:cs="Times New Roman"/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>Есть ли какие – то особенности у этих неравенств?</w:t>
            </w:r>
          </w:p>
          <w:p w:rsidR="00B81A7C" w:rsidRPr="00FE356F" w:rsidRDefault="00B81A7C" w:rsidP="00B81A7C">
            <w:pPr>
              <w:pStyle w:val="aa"/>
              <w:rPr>
                <w:rFonts w:ascii="OpenSans" w:eastAsia="Times New Roman" w:hAnsi="OpenSans" w:cs="Times New Roman"/>
                <w:b/>
                <w:color w:val="C00000"/>
                <w:sz w:val="28"/>
                <w:szCs w:val="28"/>
                <w:lang w:eastAsia="ru-RU"/>
              </w:rPr>
            </w:pPr>
          </w:p>
          <w:p w:rsidR="00911E9E" w:rsidRPr="00D34431" w:rsidRDefault="00911E9E" w:rsidP="00911E9E">
            <w:pPr>
              <w:pStyle w:val="aa"/>
              <w:numPr>
                <w:ilvl w:val="0"/>
                <w:numId w:val="5"/>
              </w:numPr>
              <w:rPr>
                <w:rFonts w:ascii="OpenSans" w:eastAsia="Times New Roman" w:hAnsi="OpenSans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CB7173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  <w:r w:rsidR="00FE356F"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>Как поступить в этом случае?</w:t>
            </w:r>
          </w:p>
          <w:p w:rsidR="00D34431" w:rsidRPr="00D34431" w:rsidRDefault="00D34431" w:rsidP="00D34431">
            <w:pPr>
              <w:pStyle w:val="aa"/>
              <w:rPr>
                <w:rFonts w:ascii="OpenSans" w:eastAsia="Times New Roman" w:hAnsi="OpenSans" w:cs="Times New Roman"/>
                <w:b/>
                <w:color w:val="C00000"/>
                <w:sz w:val="28"/>
                <w:szCs w:val="28"/>
                <w:lang w:eastAsia="ru-RU"/>
              </w:rPr>
            </w:pPr>
          </w:p>
          <w:p w:rsidR="005134EC" w:rsidRDefault="005134EC" w:rsidP="00CC46C5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47CE6" w:rsidRDefault="00347CE6" w:rsidP="00CC46C5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47CE6" w:rsidRDefault="00347CE6" w:rsidP="00CC46C5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47CE6" w:rsidRDefault="00347CE6" w:rsidP="00CC46C5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47CE6" w:rsidRPr="00CC46C5" w:rsidRDefault="00347CE6" w:rsidP="00CC46C5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526167" w:rsidRDefault="00526167" w:rsidP="00526167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 w:rsidRPr="00526167">
              <w:rPr>
                <w:rFonts w:ascii="OpenSans" w:eastAsia="Times New Roman" w:hAnsi="OpenSans" w:cs="Times New Roman"/>
                <w:b/>
                <w:sz w:val="24"/>
                <w:szCs w:val="24"/>
                <w:u w:val="single"/>
                <w:lang w:eastAsia="ru-RU"/>
              </w:rPr>
              <w:t>Замечание.</w:t>
            </w:r>
          </w:p>
          <w:p w:rsidR="00526167" w:rsidRDefault="00526167" w:rsidP="00526167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Методы решения других неравенств, содержащих модуль, мы рассмотрим на наших ближайших занятиях.</w:t>
            </w:r>
          </w:p>
          <w:p w:rsidR="00526167" w:rsidRPr="00526167" w:rsidRDefault="00526167" w:rsidP="00526167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34431" w:rsidRPr="00D34431" w:rsidRDefault="00D34431" w:rsidP="00D34431">
            <w:pPr>
              <w:pStyle w:val="aa"/>
              <w:rPr>
                <w:rFonts w:ascii="OpenSans" w:eastAsia="Times New Roman" w:hAnsi="OpenSans" w:cs="Times New Roman"/>
                <w:b/>
                <w:color w:val="C00000"/>
                <w:sz w:val="28"/>
                <w:szCs w:val="28"/>
                <w:lang w:eastAsia="ru-RU"/>
              </w:rPr>
            </w:pPr>
          </w:p>
          <w:p w:rsidR="006867D0" w:rsidRPr="006867D0" w:rsidRDefault="006867D0" w:rsidP="006867D0">
            <w:pPr>
              <w:pStyle w:val="aa"/>
              <w:numPr>
                <w:ilvl w:val="0"/>
                <w:numId w:val="2"/>
              </w:num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t xml:space="preserve">Рекомендации по оформлению решения неравенства на </w:t>
            </w:r>
            <w:r w:rsidRPr="006867D0"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t xml:space="preserve"> ЕГЭ.</w:t>
            </w:r>
          </w:p>
          <w:p w:rsidR="006867D0" w:rsidRDefault="006867D0" w:rsidP="00D43C54">
            <w:pPr>
              <w:rPr>
                <w:rFonts w:ascii="OpenSans" w:eastAsia="Times New Roman" w:hAnsi="OpenSans" w:cs="Times New Roman"/>
                <w:b/>
                <w:color w:val="C00000"/>
                <w:sz w:val="28"/>
                <w:szCs w:val="28"/>
                <w:lang w:eastAsia="ru-RU"/>
              </w:rPr>
            </w:pPr>
          </w:p>
          <w:p w:rsidR="00347CE6" w:rsidRDefault="00D43C54" w:rsidP="00D43C54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 w:rsidRPr="00347CE6">
              <w:rPr>
                <w:rFonts w:ascii="OpenSans" w:eastAsia="Times New Roman" w:hAnsi="OpenSans" w:cs="Times New Roman"/>
                <w:b/>
                <w:i/>
                <w:sz w:val="24"/>
                <w:szCs w:val="24"/>
                <w:lang w:eastAsia="ru-RU"/>
              </w:rPr>
              <w:t>У вас, наверное, возникает вопрос: как оформить решение данных неравенств на ЕГЭ?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</w:p>
          <w:p w:rsidR="00D43C54" w:rsidRPr="006867D0" w:rsidRDefault="00D43C54" w:rsidP="00D43C54">
            <w:pPr>
              <w:rPr>
                <w:rFonts w:ascii="OpenSans" w:eastAsia="Times New Roman" w:hAnsi="OpenSans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Решение, оформленное в виде таблицы, допускается. Единственная проблема – формат листа может не позволить вместить решение. В этом случае можно решение оформит</w:t>
            </w:r>
            <w:r>
              <w:rPr>
                <w:rFonts w:ascii="OpenSans" w:eastAsia="Times New Roman" w:hAnsi="OpenSans" w:cs="Times New Roman" w:hint="eastAsia"/>
                <w:sz w:val="24"/>
                <w:szCs w:val="24"/>
                <w:lang w:eastAsia="ru-RU"/>
              </w:rPr>
              <w:t>ь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в виде систем, либо просто разобрать случаи, соответствующие каждому интервалу</w:t>
            </w:r>
            <w:r w:rsidR="00347CE6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(</w:t>
            </w:r>
            <w:r w:rsidR="00347CE6" w:rsidRPr="00347CE6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у вас на столах лежат образцы  оформлений</w:t>
            </w:r>
            <w:r w:rsidR="00347CE6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.</w:t>
            </w:r>
          </w:p>
          <w:p w:rsidR="00561D00" w:rsidRDefault="00D83E99" w:rsidP="001B3D00">
            <w:pPr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</w:pPr>
            <w:r w:rsidRPr="00D83E99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>Работа в парах.</w:t>
            </w:r>
          </w:p>
          <w:p w:rsidR="00D83E99" w:rsidRDefault="00D83E99" w:rsidP="001B3D00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Согласно предложенному образцу оформим решение неравенства  на </w:t>
            </w:r>
            <w:r w:rsidRPr="00393B8D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бланке ответов № 2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. Работаем в парах. </w:t>
            </w:r>
          </w:p>
          <w:p w:rsidR="00D83E99" w:rsidRDefault="00D83E99" w:rsidP="001B3D00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По окончании – решение показать учителю для проверки и анализа.</w:t>
            </w:r>
          </w:p>
          <w:p w:rsidR="00393B8D" w:rsidRPr="00D83E99" w:rsidRDefault="00393B8D" w:rsidP="001B3D00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В это время у доски – решение неравенства </w:t>
            </w:r>
            <w:r w:rsidRPr="00D34431"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>№ 23</w:t>
            </w:r>
            <w:r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  <w:t>.</w:t>
            </w:r>
          </w:p>
          <w:p w:rsidR="00D43C54" w:rsidRPr="00393B8D" w:rsidRDefault="00766753" w:rsidP="00393B8D">
            <w:pPr>
              <w:ind w:left="360"/>
              <w:rPr>
                <w:rFonts w:ascii="OpenSans" w:eastAsia="Times New Roman" w:hAnsi="OpenSans" w:cs="Times New Roman"/>
                <w:b/>
                <w:color w:val="006666"/>
                <w:sz w:val="24"/>
                <w:szCs w:val="24"/>
                <w:lang w:eastAsia="ru-RU"/>
              </w:rPr>
            </w:pPr>
            <w:r w:rsidRPr="00393B8D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</w:p>
          <w:p w:rsidR="00393B8D" w:rsidRPr="00F86FA7" w:rsidRDefault="00393B8D" w:rsidP="00393B8D">
            <w:pPr>
              <w:pStyle w:val="aa"/>
              <w:numPr>
                <w:ilvl w:val="0"/>
                <w:numId w:val="2"/>
              </w:num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t>Подведение итогов урока</w:t>
            </w:r>
            <w:r w:rsidRPr="006867D0"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t>.</w:t>
            </w:r>
            <w:r w:rsidR="00F86FA7"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t xml:space="preserve"> Рефлексия.</w:t>
            </w:r>
          </w:p>
          <w:p w:rsidR="00F86FA7" w:rsidRDefault="00F86FA7" w:rsidP="00F86FA7">
            <w:pPr>
              <w:ind w:left="360"/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Для того</w:t>
            </w:r>
            <w:proofErr w:type="gramStart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чтобы оценить свою работу во время проведения урока, заполните 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lastRenderedPageBreak/>
              <w:t>таблицу:</w:t>
            </w:r>
          </w:p>
          <w:p w:rsidR="00F86FA7" w:rsidRPr="00F86FA7" w:rsidRDefault="00F86FA7" w:rsidP="00F86FA7">
            <w:pPr>
              <w:ind w:left="360"/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tbl>
            <w:tblPr>
              <w:tblStyle w:val="a6"/>
              <w:tblW w:w="0" w:type="auto"/>
              <w:tblLook w:val="04A0"/>
            </w:tblPr>
            <w:tblGrid>
              <w:gridCol w:w="4208"/>
              <w:gridCol w:w="4208"/>
            </w:tblGrid>
            <w:tr w:rsidR="00F86FA7" w:rsidTr="00F86FA7">
              <w:tc>
                <w:tcPr>
                  <w:tcW w:w="4208" w:type="dxa"/>
                </w:tcPr>
                <w:p w:rsidR="00F86FA7" w:rsidRDefault="00F86FA7" w:rsidP="00863A66">
                  <w:pP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  <w:t>На уроке я работа</w:t>
                  </w:r>
                  <w:proofErr w:type="gramStart"/>
                  <w: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  <w:t>л(</w:t>
                  </w:r>
                  <w:proofErr w:type="gramEnd"/>
                  <w: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  <w:t>а)</w:t>
                  </w:r>
                </w:p>
              </w:tc>
              <w:tc>
                <w:tcPr>
                  <w:tcW w:w="4208" w:type="dxa"/>
                </w:tcPr>
                <w:p w:rsidR="00F86FA7" w:rsidRPr="00F86FA7" w:rsidRDefault="00F86FA7" w:rsidP="00863A66">
                  <w:pPr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F86FA7">
                    <w:rPr>
                      <w:rFonts w:ascii="OpenSans" w:eastAsia="Times New Roman" w:hAnsi="OpenSans" w:cs="Times New Roman" w:hint="eastAsia"/>
                      <w:i/>
                      <w:sz w:val="24"/>
                      <w:szCs w:val="24"/>
                      <w:lang w:eastAsia="ru-RU"/>
                    </w:rPr>
                    <w:t>А</w:t>
                  </w:r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>ктивно / пассивно</w:t>
                  </w:r>
                </w:p>
              </w:tc>
            </w:tr>
            <w:tr w:rsidR="00F86FA7" w:rsidTr="00F86FA7">
              <w:tc>
                <w:tcPr>
                  <w:tcW w:w="4208" w:type="dxa"/>
                </w:tcPr>
                <w:p w:rsidR="00F86FA7" w:rsidRDefault="00F86FA7" w:rsidP="00863A66">
                  <w:pP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  <w:t>Своей работой на уроке я</w:t>
                  </w:r>
                </w:p>
              </w:tc>
              <w:tc>
                <w:tcPr>
                  <w:tcW w:w="4208" w:type="dxa"/>
                </w:tcPr>
                <w:p w:rsidR="00F86FA7" w:rsidRPr="00F86FA7" w:rsidRDefault="00F86FA7" w:rsidP="00863A66">
                  <w:pPr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>Доволен</w:t>
                  </w:r>
                  <w:proofErr w:type="gramEnd"/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 xml:space="preserve"> /не доволен</w:t>
                  </w:r>
                </w:p>
              </w:tc>
            </w:tr>
            <w:tr w:rsidR="00F86FA7" w:rsidTr="00F86FA7">
              <w:tc>
                <w:tcPr>
                  <w:tcW w:w="4208" w:type="dxa"/>
                </w:tcPr>
                <w:p w:rsidR="00F86FA7" w:rsidRDefault="00F86FA7" w:rsidP="00863A66">
                  <w:pP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  <w:t>Урок мне показался</w:t>
                  </w:r>
                </w:p>
              </w:tc>
              <w:tc>
                <w:tcPr>
                  <w:tcW w:w="4208" w:type="dxa"/>
                </w:tcPr>
                <w:p w:rsidR="00F86FA7" w:rsidRPr="00F86FA7" w:rsidRDefault="00F86FA7" w:rsidP="00863A66">
                  <w:pPr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F86FA7">
                    <w:rPr>
                      <w:rFonts w:ascii="OpenSans" w:eastAsia="Times New Roman" w:hAnsi="OpenSans" w:cs="Times New Roman" w:hint="eastAsia"/>
                      <w:i/>
                      <w:sz w:val="24"/>
                      <w:szCs w:val="24"/>
                      <w:lang w:eastAsia="ru-RU"/>
                    </w:rPr>
                    <w:t>К</w:t>
                  </w:r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>оротким/ длинным</w:t>
                  </w:r>
                </w:p>
              </w:tc>
            </w:tr>
            <w:tr w:rsidR="00F86FA7" w:rsidTr="00F86FA7">
              <w:tc>
                <w:tcPr>
                  <w:tcW w:w="4208" w:type="dxa"/>
                </w:tcPr>
                <w:p w:rsidR="00F86FA7" w:rsidRDefault="00F86FA7" w:rsidP="00863A66">
                  <w:pP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  <w:t>За урок я</w:t>
                  </w:r>
                </w:p>
              </w:tc>
              <w:tc>
                <w:tcPr>
                  <w:tcW w:w="4208" w:type="dxa"/>
                </w:tcPr>
                <w:p w:rsidR="00F86FA7" w:rsidRPr="00F86FA7" w:rsidRDefault="00F86FA7" w:rsidP="00863A66">
                  <w:pPr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F86FA7">
                    <w:rPr>
                      <w:rFonts w:ascii="OpenSans" w:eastAsia="Times New Roman" w:hAnsi="OpenSans" w:cs="Times New Roman" w:hint="eastAsia"/>
                      <w:i/>
                      <w:sz w:val="24"/>
                      <w:szCs w:val="24"/>
                      <w:lang w:eastAsia="ru-RU"/>
                    </w:rPr>
                    <w:t>Н</w:t>
                  </w:r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 xml:space="preserve">е устал / </w:t>
                  </w:r>
                  <w:proofErr w:type="gramStart"/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>устал</w:t>
                  </w:r>
                  <w:proofErr w:type="gramEnd"/>
                </w:p>
              </w:tc>
            </w:tr>
            <w:tr w:rsidR="00F86FA7" w:rsidTr="00F86FA7">
              <w:tc>
                <w:tcPr>
                  <w:tcW w:w="4208" w:type="dxa"/>
                </w:tcPr>
                <w:p w:rsidR="00F86FA7" w:rsidRDefault="00F86FA7" w:rsidP="00863A66">
                  <w:pP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  <w:t>Моё настроение</w:t>
                  </w:r>
                </w:p>
              </w:tc>
              <w:tc>
                <w:tcPr>
                  <w:tcW w:w="4208" w:type="dxa"/>
                </w:tcPr>
                <w:p w:rsidR="00F86FA7" w:rsidRPr="00F86FA7" w:rsidRDefault="00F86FA7" w:rsidP="00863A66">
                  <w:pPr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F86FA7">
                    <w:rPr>
                      <w:rFonts w:ascii="OpenSans" w:eastAsia="Times New Roman" w:hAnsi="OpenSans" w:cs="Times New Roman" w:hint="eastAsia"/>
                      <w:i/>
                      <w:sz w:val="24"/>
                      <w:szCs w:val="24"/>
                      <w:lang w:eastAsia="ru-RU"/>
                    </w:rPr>
                    <w:t>С</w:t>
                  </w:r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>тало лучше / стало</w:t>
                  </w:r>
                  <w:proofErr w:type="gramEnd"/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 xml:space="preserve"> хуже</w:t>
                  </w:r>
                </w:p>
              </w:tc>
            </w:tr>
            <w:tr w:rsidR="00F86FA7" w:rsidTr="00F86FA7">
              <w:tc>
                <w:tcPr>
                  <w:tcW w:w="4208" w:type="dxa"/>
                </w:tcPr>
                <w:p w:rsidR="00F86FA7" w:rsidRDefault="00F86FA7" w:rsidP="00863A66">
                  <w:pP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OpenSans" w:eastAsia="Times New Roman" w:hAnsi="OpenSans" w:cs="Times New Roman"/>
                      <w:sz w:val="24"/>
                      <w:szCs w:val="24"/>
                      <w:lang w:eastAsia="ru-RU"/>
                    </w:rPr>
                    <w:t>Материал урока мне был</w:t>
                  </w:r>
                </w:p>
              </w:tc>
              <w:tc>
                <w:tcPr>
                  <w:tcW w:w="4208" w:type="dxa"/>
                </w:tcPr>
                <w:p w:rsidR="00F86FA7" w:rsidRPr="00F86FA7" w:rsidRDefault="00F86FA7" w:rsidP="00863A66">
                  <w:pPr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F86FA7">
                    <w:rPr>
                      <w:rFonts w:ascii="OpenSans" w:eastAsia="Times New Roman" w:hAnsi="OpenSans" w:cs="Times New Roman" w:hint="eastAsia"/>
                      <w:i/>
                      <w:sz w:val="24"/>
                      <w:szCs w:val="24"/>
                      <w:lang w:eastAsia="ru-RU"/>
                    </w:rPr>
                    <w:t>П</w:t>
                  </w:r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>онятен</w:t>
                  </w:r>
                  <w:proofErr w:type="gramEnd"/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 xml:space="preserve"> / не понятен</w:t>
                  </w:r>
                </w:p>
                <w:p w:rsidR="00F86FA7" w:rsidRPr="00F86FA7" w:rsidRDefault="00F86FA7" w:rsidP="00863A66">
                  <w:pPr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F86FA7">
                    <w:rPr>
                      <w:rFonts w:ascii="OpenSans" w:eastAsia="Times New Roman" w:hAnsi="OpenSans" w:cs="Times New Roman" w:hint="eastAsia"/>
                      <w:i/>
                      <w:sz w:val="24"/>
                      <w:szCs w:val="24"/>
                      <w:lang w:eastAsia="ru-RU"/>
                    </w:rPr>
                    <w:t>П</w:t>
                  </w:r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>олезен / бесполезен</w:t>
                  </w:r>
                </w:p>
                <w:p w:rsidR="00F86FA7" w:rsidRPr="00F86FA7" w:rsidRDefault="00F86FA7" w:rsidP="00863A66">
                  <w:pPr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F86FA7">
                    <w:rPr>
                      <w:rFonts w:ascii="OpenSans" w:eastAsia="Times New Roman" w:hAnsi="OpenSans" w:cs="Times New Roman" w:hint="eastAsia"/>
                      <w:i/>
                      <w:sz w:val="24"/>
                      <w:szCs w:val="24"/>
                      <w:lang w:eastAsia="ru-RU"/>
                    </w:rPr>
                    <w:t>И</w:t>
                  </w:r>
                  <w:r w:rsidRPr="00F86FA7">
                    <w:rPr>
                      <w:rFonts w:ascii="OpenSans" w:eastAsia="Times New Roman" w:hAnsi="OpenSans" w:cs="Times New Roman"/>
                      <w:i/>
                      <w:sz w:val="24"/>
                      <w:szCs w:val="24"/>
                      <w:lang w:eastAsia="ru-RU"/>
                    </w:rPr>
                    <w:t>нтересен / скучен</w:t>
                  </w:r>
                </w:p>
              </w:tc>
            </w:tr>
          </w:tbl>
          <w:p w:rsidR="008B54BE" w:rsidRDefault="008B54BE" w:rsidP="00863A66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93B8D" w:rsidRPr="006867D0" w:rsidRDefault="00393B8D" w:rsidP="00393B8D">
            <w:pPr>
              <w:pStyle w:val="aa"/>
              <w:numPr>
                <w:ilvl w:val="0"/>
                <w:numId w:val="2"/>
              </w:num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t>Задание на дом</w:t>
            </w:r>
            <w:r w:rsidRPr="006867D0">
              <w:rPr>
                <w:rFonts w:ascii="OpenSans" w:eastAsia="Times New Roman" w:hAnsi="OpenSans" w:cs="Times New Roman"/>
                <w:b/>
                <w:color w:val="002060"/>
                <w:sz w:val="24"/>
                <w:szCs w:val="24"/>
                <w:lang w:eastAsia="ru-RU"/>
              </w:rPr>
              <w:t>.</w:t>
            </w:r>
          </w:p>
          <w:p w:rsidR="00766753" w:rsidRDefault="00766753" w:rsidP="00863A66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766753" w:rsidRPr="00AB7CA3" w:rsidRDefault="00766753" w:rsidP="00863A66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F12CCC" w:rsidRDefault="00F12CCC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F31783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- записывают в тетрадь</w:t>
            </w: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F31783" w:rsidRDefault="00F31783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</w:p>
          <w:p w:rsidR="00B362EA" w:rsidRDefault="00B362EA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>- нужно раскрыть модули.</w:t>
            </w:r>
          </w:p>
          <w:p w:rsidR="004C3660" w:rsidRPr="004C3660" w:rsidRDefault="00A02190" w:rsidP="004C366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4C3660" w:rsidRPr="004C3660">
              <w:rPr>
                <w:rFonts w:ascii="OpenSans" w:eastAsia="Times New Roman" w:hAnsi="OpenSans" w:cs="Times New Roman"/>
                <w:i/>
                <w:color w:val="000000"/>
                <w:sz w:val="24"/>
                <w:szCs w:val="24"/>
                <w:lang w:eastAsia="ru-RU"/>
              </w:rPr>
              <w:t xml:space="preserve">Известно, что </w:t>
            </w:r>
            <w:r w:rsidR="004C3660" w:rsidRPr="004C3660">
              <w:rPr>
                <w:rFonts w:ascii="Times New Roman" w:hAnsi="Times New Roman" w:cs="Times New Roman"/>
                <w:i/>
              </w:rPr>
              <w:t xml:space="preserve">модулем числа  а называется само </w:t>
            </w:r>
            <w:proofErr w:type="spellStart"/>
            <w:r w:rsidR="004C3660" w:rsidRPr="004C3660">
              <w:rPr>
                <w:rFonts w:ascii="Times New Roman" w:hAnsi="Times New Roman" w:cs="Times New Roman"/>
                <w:i/>
              </w:rPr>
              <w:t>чи</w:t>
            </w:r>
            <w:proofErr w:type="spellEnd"/>
            <w:proofErr w:type="gramStart"/>
            <w:r w:rsidR="004C3660" w:rsidRPr="004C3660">
              <w:rPr>
                <w:rFonts w:ascii="Times New Roman" w:hAnsi="Times New Roman" w:cs="Times New Roman"/>
                <w:i/>
                <w:lang w:val="en-US"/>
              </w:rPr>
              <w:t>c</w:t>
            </w:r>
            <w:proofErr w:type="spellStart"/>
            <w:proofErr w:type="gramEnd"/>
            <w:r w:rsidR="004C3660" w:rsidRPr="004C3660">
              <w:rPr>
                <w:rFonts w:ascii="Times New Roman" w:hAnsi="Times New Roman" w:cs="Times New Roman"/>
                <w:i/>
              </w:rPr>
              <w:t>ло</w:t>
            </w:r>
            <w:proofErr w:type="spellEnd"/>
            <w:r w:rsidR="004C3660" w:rsidRPr="004C3660">
              <w:rPr>
                <w:rFonts w:ascii="Times New Roman" w:hAnsi="Times New Roman" w:cs="Times New Roman"/>
                <w:i/>
              </w:rPr>
              <w:t xml:space="preserve"> а, </w:t>
            </w:r>
          </w:p>
          <w:p w:rsidR="004C3660" w:rsidRPr="004C3660" w:rsidRDefault="004C3660" w:rsidP="004C3660">
            <w:pPr>
              <w:rPr>
                <w:i/>
              </w:rPr>
            </w:pPr>
            <w:proofErr w:type="gramStart"/>
            <w:r w:rsidRPr="004C3660">
              <w:rPr>
                <w:rFonts w:ascii="Times New Roman" w:hAnsi="Times New Roman" w:cs="Times New Roman"/>
                <w:i/>
              </w:rPr>
              <w:t>если</w:t>
            </w:r>
            <w:proofErr w:type="gramEnd"/>
            <w:r w:rsidRPr="004C3660">
              <w:rPr>
                <w:rFonts w:ascii="Times New Roman" w:hAnsi="Times New Roman" w:cs="Times New Roman"/>
                <w:i/>
              </w:rPr>
              <w:t xml:space="preserve"> а &gt;0, число (-а), если а&lt;0, и нуль,  если а=0, т.е.</w:t>
            </w:r>
          </w:p>
          <w:p w:rsidR="009B4243" w:rsidRDefault="004C3660" w:rsidP="008A0A15">
            <w:pPr>
              <w:contextualSpacing/>
              <w:rPr>
                <w:rFonts w:ascii="OpenSans" w:eastAsia="Times New Roman" w:hAnsi="OpenSans" w:cs="Times New Roman"/>
                <w:color w:val="000000"/>
                <w:sz w:val="24"/>
                <w:szCs w:val="24"/>
                <w:lang w:eastAsia="ru-RU"/>
              </w:rPr>
            </w:pPr>
            <w:r w:rsidRPr="00FF1B6E">
              <w:rPr>
                <w:position w:val="-50"/>
              </w:rPr>
              <w:object w:dxaOrig="2120" w:dyaOrig="1120">
                <v:shape id="_x0000_i1025" type="#_x0000_t75" style="width:105.75pt;height:56.25pt" o:ole="">
                  <v:imagedata r:id="rId5" o:title=""/>
                </v:shape>
                <o:OLEObject Type="Embed" ProgID="Equation.3" ShapeID="_x0000_i1025" DrawAspect="Content" ObjectID="_1732562834" r:id="rId6"/>
              </w:object>
            </w:r>
          </w:p>
          <w:p w:rsidR="00A02190" w:rsidRPr="009B4243" w:rsidRDefault="009B4243" w:rsidP="009B4243">
            <w:pPr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</w:pPr>
            <w:r w:rsidRPr="009B4243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 xml:space="preserve">-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х+1</m:t>
                  </m:r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=х+1, если х+1≥0, т.е. х≥-1</m:t>
              </m:r>
            </m:oMath>
          </w:p>
          <w:p w:rsidR="009B4243" w:rsidRPr="009B4243" w:rsidRDefault="009B4243" w:rsidP="009B4243">
            <w:pPr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</w:pPr>
            <w:r w:rsidRPr="009B4243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 xml:space="preserve">-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х+1</m:t>
                  </m:r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=-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х+1</m:t>
                  </m:r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, если х+1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&lt;0, т.е.</m:t>
              </m:r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 xml:space="preserve"> х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&lt;-1</m:t>
              </m:r>
            </m:oMath>
          </w:p>
          <w:p w:rsidR="009B4243" w:rsidRPr="009B4243" w:rsidRDefault="009B4243" w:rsidP="009B4243">
            <w:pPr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</w:pPr>
            <w:r w:rsidRPr="009B4243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 xml:space="preserve">-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х-2</m:t>
                  </m:r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=х-2, если х-2≥0, т.е. х≥2</m:t>
              </m:r>
            </m:oMath>
          </w:p>
          <w:p w:rsidR="009B4243" w:rsidRPr="009B4243" w:rsidRDefault="009B4243" w:rsidP="009B4243">
            <w:pPr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</w:pPr>
            <w:r w:rsidRPr="009B4243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 xml:space="preserve">-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х-2</m:t>
                  </m:r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=-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х-2</m:t>
                  </m:r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, если х-2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&lt;0, т.е.</m:t>
              </m:r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 xml:space="preserve"> х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&lt;</m:t>
              </m:r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2</m:t>
              </m:r>
            </m:oMath>
          </w:p>
          <w:p w:rsidR="009B4243" w:rsidRPr="009B4243" w:rsidRDefault="009B4243" w:rsidP="009B4243">
            <w:pPr>
              <w:rPr>
                <w:rFonts w:ascii="OpenSans" w:eastAsia="Times New Roman" w:hAnsi="OpenSans" w:cs="Times New Roman"/>
                <w:b/>
                <w:color w:val="C00000"/>
                <w:sz w:val="28"/>
                <w:szCs w:val="28"/>
                <w:lang w:eastAsia="ru-RU"/>
              </w:rPr>
            </w:pPr>
          </w:p>
          <w:p w:rsidR="00546F99" w:rsidRDefault="00546F99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9B4243" w:rsidRDefault="006B4FED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- можно попробовать раскрыть первый модуль, разобрав два случая при условиях  </w:t>
            </w:r>
            <m:oMath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х≥-1 и  х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&lt;-1</m:t>
              </m:r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 xml:space="preserve">, </m:t>
              </m:r>
            </m:oMath>
            <w:r w:rsidRPr="006B4FED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упростить неравенство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lastRenderedPageBreak/>
              <w:t xml:space="preserve">А затем, каждый из этих случаев разбить ещё на два, когда </w:t>
            </w:r>
            <m:oMath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х≥2 и х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&lt;2.</m:t>
              </m:r>
            </m:oMath>
            <w:r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4FED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4FED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результате получим 4 случая для решения неравенства.</w:t>
            </w:r>
          </w:p>
          <w:p w:rsidR="00336961" w:rsidRDefault="00336961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36961" w:rsidRDefault="00336961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36961" w:rsidRDefault="00336961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36961" w:rsidRDefault="00336961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5F1DF4" w:rsidRDefault="005F1DF4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5F1DF4" w:rsidRDefault="005F1DF4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5F1DF4" w:rsidRDefault="005F1DF4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5F1DF4" w:rsidRDefault="005F1DF4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5F1DF4" w:rsidRDefault="005F1DF4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5F1DF4" w:rsidRDefault="005F1DF4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5F1DF4" w:rsidRDefault="005F1DF4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5F1DF4" w:rsidRDefault="005F1DF4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36961" w:rsidRDefault="00336961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36961" w:rsidRDefault="00336961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36961" w:rsidRDefault="00336961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- по ходу объяснения учитель решает пример, ученики следят за решением.</w:t>
            </w: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1B18D5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- нет, метод интервалов позволяет достаточно просто решить неравенство.</w:t>
            </w:r>
          </w:p>
          <w:p w:rsidR="001B18D5" w:rsidRDefault="001B18D5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И что важно, </w:t>
            </w:r>
            <w:r w:rsidRPr="001B18D5">
              <w:rPr>
                <w:rFonts w:ascii="OpenSans" w:eastAsia="Times New Roman" w:hAnsi="OpenSans" w:cs="Times New Roman"/>
                <w:color w:val="FF0000"/>
                <w:sz w:val="24"/>
                <w:szCs w:val="24"/>
                <w:u w:val="single"/>
                <w:lang w:eastAsia="ru-RU"/>
              </w:rPr>
              <w:t xml:space="preserve">можно одновременно избавиться от всех модулей, </w:t>
            </w:r>
            <w:r w:rsidRPr="001B18D5">
              <w:rPr>
                <w:rFonts w:ascii="OpenSans" w:eastAsia="Times New Roman" w:hAnsi="OpenSans" w:cs="Times New Roman"/>
                <w:color w:val="FF0000"/>
                <w:sz w:val="24"/>
                <w:szCs w:val="24"/>
                <w:u w:val="single"/>
                <w:lang w:eastAsia="ru-RU"/>
              </w:rPr>
              <w:lastRenderedPageBreak/>
              <w:t>входящих в неравенство.</w:t>
            </w: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083F36" w:rsidRDefault="00083F36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083F36" w:rsidRDefault="00083F36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083F36" w:rsidRDefault="00083F36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083F36" w:rsidRDefault="00083F36" w:rsidP="009B4243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26400" w:rsidRDefault="00C26400" w:rsidP="006867D0">
            <w:pPr>
              <w:pStyle w:val="aa"/>
              <w:numPr>
                <w:ilvl w:val="1"/>
                <w:numId w:val="2"/>
              </w:num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Неправильно раскрыт</w:t>
            </w:r>
            <w:r>
              <w:rPr>
                <w:rFonts w:ascii="OpenSans" w:eastAsia="Times New Roman" w:hAnsi="OpenSans" w:cs="Times New Roman" w:hint="eastAsia"/>
                <w:sz w:val="24"/>
                <w:szCs w:val="24"/>
                <w:lang w:eastAsia="ru-RU"/>
              </w:rPr>
              <w:t>ь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модули.</w:t>
            </w:r>
          </w:p>
          <w:p w:rsidR="00C26400" w:rsidRDefault="00CA7C01" w:rsidP="006867D0">
            <w:pPr>
              <w:pStyle w:val="aa"/>
              <w:numPr>
                <w:ilvl w:val="1"/>
                <w:numId w:val="2"/>
              </w:num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Не сопоставить полученные решения с указанным промежутком.</w:t>
            </w:r>
          </w:p>
          <w:p w:rsidR="00CA7C01" w:rsidRDefault="00CA7C01" w:rsidP="006867D0">
            <w:pPr>
              <w:pStyle w:val="aa"/>
              <w:numPr>
                <w:ilvl w:val="1"/>
                <w:numId w:val="2"/>
              </w:num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В ответе забыть объединить полученные решения.</w:t>
            </w:r>
          </w:p>
          <w:p w:rsidR="00CA7C01" w:rsidRDefault="00CA7C01" w:rsidP="006867D0">
            <w:pPr>
              <w:pStyle w:val="aa"/>
              <w:numPr>
                <w:ilvl w:val="1"/>
                <w:numId w:val="2"/>
              </w:num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Допустить ошибки при решении неравенства (перенос слагаемых из одной части неравенства в другую, деление обеих  частей неравенства на отрицательное число + смена знака, раскрытие скобок и др.).</w:t>
            </w:r>
          </w:p>
          <w:p w:rsidR="00F52D24" w:rsidRDefault="00F52D24" w:rsidP="00F52D24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F52D24" w:rsidRPr="00F52D24" w:rsidRDefault="00F52D24" w:rsidP="00F52D24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F52D24" w:rsidRDefault="00F52D24" w:rsidP="00F52D24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- </w:t>
            </w:r>
            <w:r w:rsidR="00A33D26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Найти нули </w:t>
            </w:r>
            <w:proofErr w:type="spellStart"/>
            <w:r w:rsidR="00A33D26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подмодульных</w:t>
            </w:r>
            <w:proofErr w:type="spellEnd"/>
            <w:r w:rsidR="00A33D26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выражений</w:t>
            </w:r>
            <w:r w:rsidR="00256D1A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и нанести их на </w:t>
            </w:r>
            <w:proofErr w:type="gramStart"/>
            <w:r w:rsidR="00256D1A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числовую</w:t>
            </w:r>
            <w:proofErr w:type="gramEnd"/>
            <w:r w:rsidR="00256D1A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прямую.</w:t>
            </w:r>
          </w:p>
          <w:p w:rsidR="00256D1A" w:rsidRDefault="00256D1A" w:rsidP="00F52D24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- Выделить промежутки, на которые числовая прямая разбивается нулями.</w:t>
            </w:r>
          </w:p>
          <w:p w:rsidR="00256D1A" w:rsidRDefault="00256D1A" w:rsidP="00F52D24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- Определить знаки </w:t>
            </w:r>
            <w:proofErr w:type="spellStart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подмодульных</w:t>
            </w:r>
            <w:proofErr w:type="spellEnd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на каждом</w:t>
            </w:r>
            <w:r w:rsidR="00863A66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промежутке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.</w:t>
            </w:r>
          </w:p>
          <w:p w:rsidR="00256D1A" w:rsidRDefault="00256D1A" w:rsidP="00F52D24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- С учётом знака раскрыть модули</w:t>
            </w:r>
            <w:r w:rsidR="00863A66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решить полученное неравенство на  каждом промежутке</w:t>
            </w:r>
            <w:r w:rsidR="00863A66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(включая в ответ те решения, которые принадлежат данному промежутку)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.</w:t>
            </w:r>
          </w:p>
          <w:p w:rsidR="00256D1A" w:rsidRDefault="00256D1A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- </w:t>
            </w:r>
            <w:r w:rsidR="00863A66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Полученные решения объединить между собой.</w:t>
            </w:r>
          </w:p>
          <w:p w:rsidR="00CB7173" w:rsidRDefault="00CB7173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B7173" w:rsidRDefault="00CB7173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B7173" w:rsidRDefault="00CB7173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B7173" w:rsidRDefault="00CB7173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B7173" w:rsidRDefault="00CB7173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CB7173" w:rsidRDefault="00CB7173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- ученик решает у доски, </w:t>
            </w:r>
            <w:r>
              <w:rPr>
                <w:rFonts w:ascii="OpenSans" w:eastAsia="Times New Roman" w:hAnsi="OpenSans" w:cs="Times New Roman" w:hint="eastAsia"/>
                <w:sz w:val="24"/>
                <w:szCs w:val="24"/>
                <w:lang w:eastAsia="ru-RU"/>
              </w:rPr>
              <w:t>комментируя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решение. Все остальные ведут записи в тетрадях.</w:t>
            </w:r>
          </w:p>
          <w:p w:rsidR="00CB7173" w:rsidRDefault="00CB7173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По окончании – проверка решения по слайду с готовым решением.</w:t>
            </w:r>
          </w:p>
          <w:p w:rsidR="00911E9E" w:rsidRDefault="00911E9E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911E9E" w:rsidRDefault="00911E9E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911E9E" w:rsidRDefault="00911E9E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- №№ 6 – 15, 22 – 24.</w:t>
            </w:r>
          </w:p>
          <w:p w:rsidR="00911E9E" w:rsidRDefault="00911E9E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911E9E" w:rsidRDefault="00911E9E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911E9E" w:rsidRDefault="00FE356F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 w:rsidRPr="00FE356F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>1)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  <w:r w:rsidR="00911E9E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  <w:r w:rsidR="00911E9E" w:rsidRPr="00FE356F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>в №№ 6 -10</w:t>
            </w:r>
            <w:r w:rsidR="00911E9E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в одном из модулей перед переменной стоит знак </w:t>
            </w:r>
            <w:r w:rsidR="00911E9E">
              <w:rPr>
                <w:rFonts w:ascii="OpenSans" w:eastAsia="Times New Roman" w:hAnsi="OpenSans" w:cs="Times New Roman" w:hint="eastAsia"/>
                <w:sz w:val="24"/>
                <w:szCs w:val="24"/>
                <w:lang w:eastAsia="ru-RU"/>
              </w:rPr>
              <w:t>«</w:t>
            </w:r>
            <w:proofErr w:type="gramStart"/>
            <w:r w:rsidR="00452803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-</w:t>
            </w:r>
            <w:r w:rsidR="00911E9E">
              <w:rPr>
                <w:rFonts w:ascii="OpenSans" w:eastAsia="Times New Roman" w:hAnsi="OpenSans" w:cs="Times New Roman" w:hint="eastAsia"/>
                <w:sz w:val="24"/>
                <w:szCs w:val="24"/>
                <w:lang w:eastAsia="ru-RU"/>
              </w:rPr>
              <w:t>»</w:t>
            </w:r>
            <w:proofErr w:type="gramEnd"/>
            <w:r w:rsidR="00911E9E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.</w:t>
            </w:r>
          </w:p>
          <w:p w:rsidR="00F86FA7" w:rsidRDefault="00F86FA7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FE356F" w:rsidRDefault="00FE356F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- можно воспользоваться свойством модуля</w:t>
            </w:r>
          </w:p>
          <w:p w:rsidR="00FE356F" w:rsidRPr="00FE356F" w:rsidRDefault="00FE356F" w:rsidP="00256D1A">
            <w:pPr>
              <w:rPr>
                <w:rFonts w:ascii="OpenSans" w:eastAsia="Times New Roman" w:hAnsi="OpenSans" w:cs="Times New Roman"/>
                <w:b/>
                <w:color w:val="C00000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color w:val="C00000"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eastAsia="Times New Roman" w:hAnsi="Cambria Math" w:cs="Times New Roman"/>
                      <w:color w:val="C00000"/>
                      <w:sz w:val="24"/>
                      <w:szCs w:val="24"/>
                      <w:lang w:eastAsia="ru-RU"/>
                    </w:rPr>
                    <m:t>а</m:t>
                  </m:r>
                </m:e>
              </m:d>
              <m:r>
                <m:rPr>
                  <m:sty m:val="b"/>
                </m:rPr>
                <w:rPr>
                  <w:rFonts w:ascii="Cambria Math" w:eastAsia="Times New Roman" w:hAnsi="Cambria Math" w:cs="Times New Roman"/>
                  <w:color w:val="C00000"/>
                  <w:sz w:val="24"/>
                  <w:szCs w:val="24"/>
                  <w:lang w:eastAsia="ru-RU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color w:val="C00000"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eastAsia="Times New Roman" w:hAnsi="Cambria Math" w:cs="Times New Roman"/>
                      <w:color w:val="C00000"/>
                      <w:sz w:val="24"/>
                      <w:szCs w:val="24"/>
                      <w:lang w:eastAsia="ru-RU"/>
                    </w:rPr>
                    <m:t>-а</m:t>
                  </m:r>
                </m:e>
              </m:d>
              <m:r>
                <m:rPr>
                  <m:sty m:val="b"/>
                </m:rPr>
                <w:rPr>
                  <w:rFonts w:ascii="Cambria Math" w:eastAsia="Times New Roman" w:hAnsi="Cambria Math" w:cs="Times New Roman"/>
                  <w:color w:val="C00000"/>
                  <w:sz w:val="24"/>
                  <w:szCs w:val="24"/>
                  <w:lang w:eastAsia="ru-RU"/>
                </w:rPr>
                <m:t xml:space="preserve"> или  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color w:val="C00000"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eastAsia="Times New Roman" w:hAnsi="Cambria Math" w:cs="Times New Roman"/>
                      <w:color w:val="C00000"/>
                      <w:sz w:val="24"/>
                      <w:szCs w:val="24"/>
                      <w:lang w:eastAsia="ru-RU"/>
                    </w:rPr>
                    <m:t>а-в</m:t>
                  </m:r>
                </m:e>
              </m:d>
              <m:r>
                <m:rPr>
                  <m:sty m:val="b"/>
                </m:rPr>
                <w:rPr>
                  <w:rFonts w:ascii="Cambria Math" w:eastAsia="Times New Roman" w:hAnsi="Cambria Math" w:cs="Times New Roman"/>
                  <w:color w:val="C00000"/>
                  <w:sz w:val="24"/>
                  <w:szCs w:val="24"/>
                  <w:lang w:eastAsia="ru-RU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color w:val="C00000"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eastAsia="Times New Roman" w:hAnsi="Cambria Math" w:cs="Times New Roman"/>
                      <w:color w:val="C00000"/>
                      <w:sz w:val="24"/>
                      <w:szCs w:val="24"/>
                      <w:lang w:eastAsia="ru-RU"/>
                    </w:rPr>
                    <m:t>в-а</m:t>
                  </m:r>
                </m:e>
              </m:d>
              <m:r>
                <m:rPr>
                  <m:sty m:val="b"/>
                </m:rPr>
                <w:rPr>
                  <w:rFonts w:ascii="Cambria Math" w:eastAsia="Times New Roman" w:hAnsi="Cambria Math" w:cs="Times New Roman"/>
                  <w:color w:val="C00000"/>
                  <w:sz w:val="24"/>
                  <w:szCs w:val="24"/>
                  <w:lang w:eastAsia="ru-RU"/>
                </w:rPr>
                <m:t xml:space="preserve">  </m:t>
              </m:r>
            </m:oMath>
          </w:p>
          <w:p w:rsidR="00FE356F" w:rsidRDefault="00FE356F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 w:hint="eastAsia"/>
                <w:sz w:val="24"/>
                <w:szCs w:val="24"/>
                <w:lang w:eastAsia="ru-RU"/>
              </w:rPr>
              <w:t>и получить неравенство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, рассмотренное раннее.</w:t>
            </w:r>
          </w:p>
          <w:p w:rsidR="00FE356F" w:rsidRDefault="00FE356F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- или не</w:t>
            </w:r>
            <w:r w:rsidR="00243D77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делая замену, грамотно 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расставить знаки на интервалах.</w:t>
            </w:r>
          </w:p>
          <w:p w:rsidR="00FE356F" w:rsidRDefault="00FE356F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ED41E0" w:rsidRDefault="00FE356F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 w:rsidRPr="00FE356F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>2)</w:t>
            </w: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</w:t>
            </w:r>
            <w:r w:rsidR="00ED41E0" w:rsidRPr="00FE356F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>в №№ 14- 15, 23 – 24</w:t>
            </w:r>
            <w:r w:rsidR="00ED41E0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после раскрытия модуля получим неравенство 2 степени</w:t>
            </w:r>
            <w:r w:rsidR="001E08FC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, которое необходимо решить традиционным методом интервалов.</w:t>
            </w: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D83E99" w:rsidRDefault="00D83E99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- работают на местах в парах (бланки ответов  № 2 лежат на столах для каждого ученика).</w:t>
            </w:r>
            <w:r w:rsidR="00393B8D"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 Задание для каждой пары - из прототипов ЕГЭ.</w:t>
            </w:r>
          </w:p>
          <w:p w:rsidR="00393B8D" w:rsidRDefault="00393B8D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- работает 1 ученик.</w:t>
            </w:r>
          </w:p>
          <w:p w:rsidR="00393B8D" w:rsidRDefault="00393B8D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93B8D" w:rsidRDefault="00393B8D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93B8D" w:rsidRDefault="00393B8D" w:rsidP="00256D1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</w:p>
          <w:p w:rsidR="00393B8D" w:rsidRPr="00F52D24" w:rsidRDefault="00393B8D" w:rsidP="00393B8D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 xml:space="preserve">- Решить остальные неравенства, т.е. </w:t>
            </w:r>
            <w:r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>№№ 6 -10,</w:t>
            </w:r>
            <w:r w:rsidRPr="00FE356F"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 xml:space="preserve"> 14- 15, 23 – 24</w:t>
            </w:r>
            <w:r>
              <w:rPr>
                <w:rFonts w:ascii="OpenSans" w:eastAsia="Times New Roman" w:hAnsi="OpenSans" w:cs="Times New Roman"/>
                <w:b/>
                <w:sz w:val="24"/>
                <w:szCs w:val="24"/>
                <w:lang w:eastAsia="ru-RU"/>
              </w:rPr>
              <w:t xml:space="preserve"> (за исключением решённых в классе).</w:t>
            </w:r>
          </w:p>
        </w:tc>
      </w:tr>
    </w:tbl>
    <w:p w:rsidR="00496311" w:rsidRDefault="00496311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F86FA7">
      <w:pPr>
        <w:contextualSpacing/>
        <w:rPr>
          <w:rFonts w:ascii="OpenSans" w:eastAsia="Times New Roman" w:hAnsi="OpenSans" w:cs="Times New Roman"/>
          <w:b/>
          <w:color w:val="C00000"/>
          <w:sz w:val="28"/>
          <w:szCs w:val="28"/>
          <w:lang w:eastAsia="ru-RU"/>
        </w:rPr>
      </w:pPr>
    </w:p>
    <w:p w:rsidR="008525DB" w:rsidRDefault="008525DB" w:rsidP="008D1D59">
      <w:pPr>
        <w:contextualSpacing/>
        <w:jc w:val="center"/>
        <w:rPr>
          <w:rFonts w:ascii="Georgia" w:eastAsia="Times New Roman" w:hAnsi="Georgia" w:cs="Times New Roman"/>
          <w:b/>
          <w:color w:val="C00000"/>
          <w:sz w:val="52"/>
          <w:szCs w:val="52"/>
          <w:lang w:eastAsia="ru-RU"/>
        </w:rPr>
      </w:pPr>
    </w:p>
    <w:p w:rsidR="008525DB" w:rsidRPr="008525DB" w:rsidRDefault="008525DB" w:rsidP="008525DB">
      <w:pPr>
        <w:contextualSpacing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525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Приложение 1.</w:t>
      </w:r>
    </w:p>
    <w:p w:rsidR="008D1D59" w:rsidRPr="004F2EA0" w:rsidRDefault="008D1D59" w:rsidP="008D1D59">
      <w:pPr>
        <w:contextualSpacing/>
        <w:jc w:val="center"/>
        <w:rPr>
          <w:rFonts w:ascii="Georgia" w:eastAsia="Times New Roman" w:hAnsi="Georgia" w:cs="Times New Roman"/>
          <w:b/>
          <w:color w:val="C00000"/>
          <w:sz w:val="52"/>
          <w:szCs w:val="52"/>
          <w:lang w:eastAsia="ru-RU"/>
        </w:rPr>
      </w:pPr>
      <w:r w:rsidRPr="004F2EA0">
        <w:rPr>
          <w:rFonts w:ascii="Georgia" w:eastAsia="Times New Roman" w:hAnsi="Georgia" w:cs="Times New Roman"/>
          <w:b/>
          <w:color w:val="C00000"/>
          <w:sz w:val="52"/>
          <w:szCs w:val="52"/>
          <w:lang w:eastAsia="ru-RU"/>
        </w:rPr>
        <w:t>Алгоритм решения неравенств с  модулями методом интервалов.</w:t>
      </w:r>
    </w:p>
    <w:p w:rsidR="008D1D59" w:rsidRPr="004F2EA0" w:rsidRDefault="008D1D59" w:rsidP="006A2C7C">
      <w:pPr>
        <w:pStyle w:val="aa"/>
        <w:numPr>
          <w:ilvl w:val="0"/>
          <w:numId w:val="4"/>
        </w:numPr>
        <w:shd w:val="clear" w:color="auto" w:fill="F2DBDB" w:themeFill="accent2" w:themeFillTint="33"/>
        <w:rPr>
          <w:rFonts w:ascii="Georgia" w:eastAsia="Times New Roman" w:hAnsi="Georgia" w:cs="Times New Roman"/>
          <w:sz w:val="48"/>
          <w:szCs w:val="48"/>
          <w:lang w:eastAsia="ru-RU"/>
        </w:rPr>
      </w:pPr>
      <w:r w:rsidRPr="004F2EA0">
        <w:rPr>
          <w:rFonts w:ascii="Georgia" w:eastAsia="Times New Roman" w:hAnsi="Georgia" w:cs="Times New Roman"/>
          <w:sz w:val="48"/>
          <w:szCs w:val="48"/>
          <w:lang w:eastAsia="ru-RU"/>
        </w:rPr>
        <w:t>Найти нули подмодульных выражений и нанести их на числовую прямую.</w:t>
      </w:r>
    </w:p>
    <w:p w:rsidR="008D1D59" w:rsidRPr="004F2EA0" w:rsidRDefault="008D1D59" w:rsidP="006A2C7C">
      <w:pPr>
        <w:pStyle w:val="aa"/>
        <w:numPr>
          <w:ilvl w:val="0"/>
          <w:numId w:val="4"/>
        </w:numPr>
        <w:shd w:val="clear" w:color="auto" w:fill="F2DBDB" w:themeFill="accent2" w:themeFillTint="33"/>
        <w:rPr>
          <w:rFonts w:ascii="Georgia" w:eastAsia="Times New Roman" w:hAnsi="Georgia" w:cs="Times New Roman"/>
          <w:sz w:val="48"/>
          <w:szCs w:val="48"/>
          <w:lang w:eastAsia="ru-RU"/>
        </w:rPr>
      </w:pPr>
      <w:r w:rsidRPr="004F2EA0">
        <w:rPr>
          <w:rFonts w:ascii="Georgia" w:eastAsia="Times New Roman" w:hAnsi="Georgia" w:cs="Times New Roman"/>
          <w:sz w:val="48"/>
          <w:szCs w:val="48"/>
          <w:lang w:eastAsia="ru-RU"/>
        </w:rPr>
        <w:t>Выделить промежутки, на которые числовая прямая разбивается нулями.</w:t>
      </w:r>
    </w:p>
    <w:p w:rsidR="008D1D59" w:rsidRPr="004F2EA0" w:rsidRDefault="008D1D59" w:rsidP="006A2C7C">
      <w:pPr>
        <w:pStyle w:val="aa"/>
        <w:numPr>
          <w:ilvl w:val="0"/>
          <w:numId w:val="4"/>
        </w:numPr>
        <w:shd w:val="clear" w:color="auto" w:fill="F2DBDB" w:themeFill="accent2" w:themeFillTint="33"/>
        <w:rPr>
          <w:rFonts w:ascii="Georgia" w:eastAsia="Times New Roman" w:hAnsi="Georgia" w:cs="Times New Roman"/>
          <w:sz w:val="48"/>
          <w:szCs w:val="48"/>
          <w:lang w:eastAsia="ru-RU"/>
        </w:rPr>
      </w:pPr>
      <w:r w:rsidRPr="004F2EA0">
        <w:rPr>
          <w:rFonts w:ascii="Georgia" w:eastAsia="Times New Roman" w:hAnsi="Georgia" w:cs="Times New Roman"/>
          <w:sz w:val="48"/>
          <w:szCs w:val="48"/>
          <w:lang w:eastAsia="ru-RU"/>
        </w:rPr>
        <w:t>Определить знаки подмодульных</w:t>
      </w:r>
      <w:r w:rsidR="0018684A">
        <w:rPr>
          <w:rFonts w:ascii="Georgia" w:eastAsia="Times New Roman" w:hAnsi="Georgia" w:cs="Times New Roman"/>
          <w:sz w:val="48"/>
          <w:szCs w:val="48"/>
          <w:lang w:eastAsia="ru-RU"/>
        </w:rPr>
        <w:t xml:space="preserve"> выражений</w:t>
      </w:r>
      <w:r w:rsidRPr="004F2EA0">
        <w:rPr>
          <w:rFonts w:ascii="Georgia" w:eastAsia="Times New Roman" w:hAnsi="Georgia" w:cs="Times New Roman"/>
          <w:sz w:val="48"/>
          <w:szCs w:val="48"/>
          <w:lang w:eastAsia="ru-RU"/>
        </w:rPr>
        <w:t xml:space="preserve"> на каждом промежутке.</w:t>
      </w:r>
    </w:p>
    <w:p w:rsidR="008D1D59" w:rsidRPr="004F2EA0" w:rsidRDefault="008D1D59" w:rsidP="006A2C7C">
      <w:pPr>
        <w:pStyle w:val="aa"/>
        <w:numPr>
          <w:ilvl w:val="0"/>
          <w:numId w:val="4"/>
        </w:numPr>
        <w:shd w:val="clear" w:color="auto" w:fill="F2DBDB" w:themeFill="accent2" w:themeFillTint="33"/>
        <w:rPr>
          <w:rFonts w:ascii="Georgia" w:eastAsia="Times New Roman" w:hAnsi="Georgia" w:cs="Times New Roman"/>
          <w:sz w:val="48"/>
          <w:szCs w:val="48"/>
          <w:lang w:eastAsia="ru-RU"/>
        </w:rPr>
      </w:pPr>
      <w:r w:rsidRPr="004F2EA0">
        <w:rPr>
          <w:rFonts w:ascii="Georgia" w:eastAsia="Times New Roman" w:hAnsi="Georgia" w:cs="Times New Roman"/>
          <w:sz w:val="48"/>
          <w:szCs w:val="48"/>
          <w:lang w:eastAsia="ru-RU"/>
        </w:rPr>
        <w:t>С учётом знака раскрыть модули,  решить полученное неравенство на  каждом промежутке (включая в ответ те решения, которые принадлежат данному промежутку).</w:t>
      </w:r>
    </w:p>
    <w:p w:rsidR="008D1D59" w:rsidRPr="004F2EA0" w:rsidRDefault="008D1D59" w:rsidP="006A2C7C">
      <w:pPr>
        <w:pStyle w:val="aa"/>
        <w:numPr>
          <w:ilvl w:val="0"/>
          <w:numId w:val="4"/>
        </w:numPr>
        <w:shd w:val="clear" w:color="auto" w:fill="F2DBDB" w:themeFill="accent2" w:themeFillTint="33"/>
        <w:rPr>
          <w:rFonts w:ascii="Georgia" w:eastAsia="Times New Roman" w:hAnsi="Georgia" w:cs="Times New Roman"/>
          <w:sz w:val="48"/>
          <w:szCs w:val="48"/>
          <w:lang w:eastAsia="ru-RU"/>
        </w:rPr>
      </w:pPr>
      <w:r w:rsidRPr="004F2EA0">
        <w:rPr>
          <w:rFonts w:ascii="Georgia" w:eastAsia="Times New Roman" w:hAnsi="Georgia" w:cs="Times New Roman"/>
          <w:sz w:val="48"/>
          <w:szCs w:val="48"/>
          <w:lang w:eastAsia="ru-RU"/>
        </w:rPr>
        <w:t>Полученные решения объединить между собой.</w:t>
      </w:r>
    </w:p>
    <w:p w:rsidR="004F2EA0" w:rsidRDefault="004F2EA0" w:rsidP="008D1D59">
      <w:pPr>
        <w:contextualSpacing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</w:p>
    <w:p w:rsidR="004F2EA0" w:rsidRDefault="004F2EA0" w:rsidP="008D1D59">
      <w:pPr>
        <w:contextualSpacing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</w:p>
    <w:p w:rsidR="004F2EA0" w:rsidRDefault="004F2EA0" w:rsidP="008D1D59">
      <w:pPr>
        <w:contextualSpacing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</w:p>
    <w:p w:rsidR="008525DB" w:rsidRDefault="008525DB" w:rsidP="008D1D59">
      <w:pPr>
        <w:contextualSpacing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</w:p>
    <w:p w:rsidR="0018684A" w:rsidRDefault="0018684A" w:rsidP="008D1D59">
      <w:pPr>
        <w:contextualSpacing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</w:p>
    <w:p w:rsidR="004F2EA0" w:rsidRDefault="004F2EA0" w:rsidP="008D1D59">
      <w:pPr>
        <w:contextualSpacing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</w:p>
    <w:p w:rsidR="008525DB" w:rsidRPr="008525DB" w:rsidRDefault="008525DB" w:rsidP="008525DB">
      <w:pPr>
        <w:contextualSpacing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Приложение 2</w:t>
      </w:r>
      <w:r w:rsidRPr="008525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7E784D" w:rsidRPr="008D1D59" w:rsidRDefault="007E784D" w:rsidP="008D1D59">
      <w:pPr>
        <w:contextualSpacing/>
        <w:rPr>
          <w:rFonts w:ascii="OpenSans" w:eastAsia="Times New Roman" w:hAnsi="OpenSans" w:cs="Times New Roman"/>
          <w:sz w:val="28"/>
          <w:szCs w:val="28"/>
          <w:lang w:eastAsia="ru-RU"/>
        </w:rPr>
      </w:pPr>
      <w:r w:rsidRPr="004F2EA0">
        <w:rPr>
          <w:rFonts w:ascii="Times New Roman" w:hAnsi="Times New Roman" w:cs="Times New Roman"/>
          <w:b/>
          <w:color w:val="215868" w:themeColor="accent5" w:themeShade="80"/>
          <w:sz w:val="48"/>
          <w:szCs w:val="48"/>
        </w:rPr>
        <w:t>Пример 1</w:t>
      </w:r>
      <w:r w:rsidRPr="004F2EA0">
        <w:rPr>
          <w:rFonts w:ascii="Times New Roman" w:hAnsi="Times New Roman" w:cs="Times New Roman"/>
          <w:sz w:val="48"/>
          <w:szCs w:val="48"/>
        </w:rPr>
        <w:t xml:space="preserve">.   </w:t>
      </w:r>
      <w:r w:rsidRPr="004F2EA0">
        <w:rPr>
          <w:rFonts w:ascii="Times New Roman" w:hAnsi="Times New Roman" w:cs="Times New Roman"/>
          <w:sz w:val="44"/>
          <w:szCs w:val="44"/>
        </w:rPr>
        <w:t>Решить неравенство</w:t>
      </w:r>
      <w:r w:rsidRPr="008D1D59">
        <w:rPr>
          <w:sz w:val="28"/>
          <w:szCs w:val="28"/>
        </w:rPr>
        <w:t xml:space="preserve"> </w:t>
      </w:r>
      <w:r w:rsidR="008D1D59">
        <w:rPr>
          <w:sz w:val="28"/>
          <w:szCs w:val="28"/>
        </w:rPr>
        <w:t xml:space="preserve">       </w:t>
      </w:r>
      <m:oMath>
        <m:r>
          <m:rPr>
            <m:sty m:val="b"/>
          </m:rPr>
          <w:rPr>
            <w:rFonts w:ascii="Cambria Math" w:hAnsi="Cambria Math"/>
            <w:sz w:val="52"/>
            <w:szCs w:val="52"/>
          </w:rPr>
          <m:t>6</m:t>
        </m:r>
        <m:d>
          <m:dPr>
            <m:begChr m:val="|"/>
            <m:endChr m:val="|"/>
            <m:ctrlPr>
              <w:rPr>
                <w:rFonts w:ascii="Cambria Math" w:hAnsi="Algerian"/>
                <w:b/>
                <w:color w:val="17365D" w:themeColor="text2" w:themeShade="BF"/>
                <w:sz w:val="52"/>
                <w:szCs w:val="52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color w:val="C00000"/>
                <w:sz w:val="52"/>
                <w:szCs w:val="52"/>
              </w:rPr>
              <m:t>х+1</m:t>
            </m:r>
          </m:e>
        </m:d>
        <m:r>
          <m:rPr>
            <m:sty m:val="b"/>
          </m:rPr>
          <w:rPr>
            <w:rFonts w:ascii="Cambria Math" w:hAnsi="Cambria Math"/>
            <w:color w:val="17365D" w:themeColor="text2" w:themeShade="BF"/>
            <w:sz w:val="52"/>
            <w:szCs w:val="52"/>
          </w:rPr>
          <m:t>+</m:t>
        </m:r>
        <m:d>
          <m:dPr>
            <m:begChr m:val="|"/>
            <m:endChr m:val="|"/>
            <m:ctrlPr>
              <w:rPr>
                <w:rFonts w:ascii="Cambria Math" w:hAnsi="Algerian"/>
                <w:b/>
                <w:color w:val="17365D" w:themeColor="text2" w:themeShade="BF"/>
                <w:sz w:val="52"/>
                <w:szCs w:val="52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color w:val="006600"/>
                <w:sz w:val="52"/>
                <w:szCs w:val="52"/>
              </w:rPr>
              <m:t>х</m:t>
            </m:r>
            <m:r>
              <m:rPr>
                <m:sty m:val="b"/>
              </m:rPr>
              <w:rPr>
                <w:rFonts w:ascii="Cambria Math" w:hAnsi="Algerian"/>
                <w:color w:val="006600"/>
                <w:sz w:val="52"/>
                <w:szCs w:val="52"/>
              </w:rPr>
              <m:t>-</m:t>
            </m:r>
            <m:r>
              <m:rPr>
                <m:sty m:val="b"/>
              </m:rPr>
              <w:rPr>
                <w:rFonts w:ascii="Cambria Math" w:hAnsi="Algerian"/>
                <w:color w:val="006600"/>
                <w:sz w:val="52"/>
                <w:szCs w:val="52"/>
              </w:rPr>
              <m:t>2</m:t>
            </m:r>
          </m:e>
        </m:d>
        <m:r>
          <m:rPr>
            <m:sty m:val="b"/>
          </m:rPr>
          <w:rPr>
            <w:rFonts w:ascii="Cambria Math" w:hAnsi="Cambria Math"/>
            <w:sz w:val="52"/>
            <w:szCs w:val="52"/>
          </w:rPr>
          <m:t>≤</m:t>
        </m:r>
        <m:r>
          <m:rPr>
            <m:sty m:val="b"/>
          </m:rPr>
          <w:rPr>
            <w:rFonts w:ascii="Cambria Math" w:hAnsi="Algerian"/>
            <w:sz w:val="52"/>
            <w:szCs w:val="52"/>
          </w:rPr>
          <m:t>3</m:t>
        </m:r>
        <m:r>
          <m:rPr>
            <m:sty m:val="b"/>
          </m:rPr>
          <w:rPr>
            <w:rFonts w:ascii="Cambria Math" w:hAnsi="Cambria Math" w:cs="Times New Roman"/>
            <w:sz w:val="52"/>
            <w:szCs w:val="52"/>
          </w:rPr>
          <m:t>х</m:t>
        </m:r>
        <m:r>
          <m:rPr>
            <m:sty m:val="b"/>
          </m:rPr>
          <w:rPr>
            <w:rFonts w:ascii="Cambria Math" w:hAnsi="Algerian"/>
            <w:sz w:val="52"/>
            <w:szCs w:val="52"/>
          </w:rPr>
          <m:t>ззхххххххчх</m:t>
        </m:r>
        <m:r>
          <m:rPr>
            <m:sty m:val="b"/>
          </m:rPr>
          <w:rPr>
            <w:rFonts w:ascii="Cambria Math" w:hAnsi="Algerian"/>
            <w:sz w:val="52"/>
            <w:szCs w:val="52"/>
          </w:rPr>
          <m:t>+16</m:t>
        </m:r>
      </m:oMath>
    </w:p>
    <w:p w:rsidR="007E784D" w:rsidRPr="000E6D8B" w:rsidRDefault="007E784D" w:rsidP="007E784D">
      <w:pPr>
        <w:rPr>
          <w:rFonts w:ascii="Times New Roman" w:eastAsia="Calibri" w:hAnsi="Times New Roman" w:cs="Times New Roman"/>
          <w:b/>
          <w:sz w:val="32"/>
          <w:szCs w:val="32"/>
        </w:rPr>
      </w:pPr>
      <w:r w:rsidRPr="004F2EA0">
        <w:rPr>
          <w:rFonts w:ascii="Times New Roman" w:hAnsi="Times New Roman" w:cs="Times New Roman"/>
          <w:sz w:val="40"/>
          <w:szCs w:val="40"/>
        </w:rPr>
        <w:t>Решение</w:t>
      </w:r>
      <w:proofErr w:type="gramStart"/>
      <w:r w:rsidRPr="004F2EA0">
        <w:rPr>
          <w:rFonts w:ascii="Times New Roman" w:hAnsi="Times New Roman" w:cs="Times New Roman"/>
          <w:sz w:val="40"/>
          <w:szCs w:val="40"/>
        </w:rPr>
        <w:t>.</w:t>
      </w:r>
      <w:proofErr w:type="gramEnd"/>
      <w:r w:rsidRPr="004F2EA0">
        <w:rPr>
          <w:rFonts w:ascii="Times New Roman" w:hAnsi="Times New Roman" w:cs="Times New Roman"/>
          <w:sz w:val="40"/>
          <w:szCs w:val="40"/>
        </w:rPr>
        <w:t xml:space="preserve">  </w:t>
      </w:r>
      <w:r w:rsidRPr="004F2EA0">
        <w:rPr>
          <w:rFonts w:ascii="Times New Roman" w:hAnsi="Times New Roman" w:cs="Times New Roman"/>
          <w:color w:val="C00000"/>
          <w:sz w:val="40"/>
          <w:szCs w:val="40"/>
        </w:rPr>
        <w:t xml:space="preserve">                                  </w:t>
      </w:r>
      <w:r w:rsidR="008D1D59" w:rsidRPr="004F2EA0">
        <w:rPr>
          <w:rFonts w:ascii="Times New Roman" w:hAnsi="Times New Roman" w:cs="Times New Roman"/>
          <w:color w:val="C00000"/>
          <w:sz w:val="40"/>
          <w:szCs w:val="40"/>
        </w:rPr>
        <w:t xml:space="preserve">          </w:t>
      </w:r>
      <w:r w:rsidRPr="004F2EA0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 w:rsidR="004F2EA0" w:rsidRPr="004F2EA0">
        <w:rPr>
          <w:rFonts w:ascii="Times New Roman" w:hAnsi="Times New Roman" w:cs="Times New Roman"/>
          <w:color w:val="C00000"/>
          <w:sz w:val="40"/>
          <w:szCs w:val="40"/>
        </w:rPr>
        <w:t xml:space="preserve">          </w:t>
      </w:r>
      <w:proofErr w:type="gramStart"/>
      <w:r w:rsidRPr="004F2EA0">
        <w:rPr>
          <w:rFonts w:ascii="Times New Roman" w:hAnsi="Times New Roman" w:cs="Times New Roman"/>
          <w:b/>
          <w:color w:val="C00000"/>
          <w:sz w:val="48"/>
          <w:szCs w:val="48"/>
        </w:rPr>
        <w:t>х</w:t>
      </w:r>
      <w:proofErr w:type="gramEnd"/>
      <w:r w:rsidRPr="004F2EA0">
        <w:rPr>
          <w:rFonts w:ascii="Times New Roman" w:hAnsi="Times New Roman" w:cs="Times New Roman"/>
          <w:b/>
          <w:color w:val="C00000"/>
          <w:sz w:val="48"/>
          <w:szCs w:val="48"/>
          <w:vertAlign w:val="subscript"/>
        </w:rPr>
        <w:t>1</w:t>
      </w:r>
      <w:r w:rsidR="00064921" w:rsidRPr="004F2EA0">
        <w:rPr>
          <w:rFonts w:ascii="Times New Roman" w:hAnsi="Times New Roman" w:cs="Times New Roman"/>
          <w:b/>
          <w:color w:val="C00000"/>
          <w:sz w:val="48"/>
          <w:szCs w:val="48"/>
          <w:vertAlign w:val="subscript"/>
        </w:rPr>
        <w:t xml:space="preserve"> </w:t>
      </w:r>
      <w:r w:rsidRPr="004F2EA0">
        <w:rPr>
          <w:rFonts w:ascii="Times New Roman" w:hAnsi="Times New Roman" w:cs="Times New Roman"/>
          <w:b/>
          <w:color w:val="C00000"/>
          <w:sz w:val="48"/>
          <w:szCs w:val="48"/>
        </w:rPr>
        <w:t>=</w:t>
      </w:r>
      <w:r w:rsidR="00C8217A" w:rsidRPr="004F2EA0">
        <w:rPr>
          <w:rFonts w:ascii="Times New Roman" w:hAnsi="Times New Roman" w:cs="Times New Roman"/>
          <w:b/>
          <w:color w:val="C00000"/>
          <w:sz w:val="48"/>
          <w:szCs w:val="48"/>
        </w:rPr>
        <w:t xml:space="preserve"> -1</w:t>
      </w:r>
      <w:r w:rsidRPr="004F2EA0">
        <w:rPr>
          <w:rFonts w:ascii="Times New Roman" w:hAnsi="Times New Roman" w:cs="Times New Roman"/>
          <w:b/>
          <w:sz w:val="48"/>
          <w:szCs w:val="48"/>
        </w:rPr>
        <w:t xml:space="preserve">    </w:t>
      </w:r>
      <w:r w:rsidR="004F2EA0">
        <w:rPr>
          <w:rFonts w:ascii="Times New Roman" w:hAnsi="Times New Roman" w:cs="Times New Roman"/>
          <w:b/>
          <w:sz w:val="48"/>
          <w:szCs w:val="48"/>
        </w:rPr>
        <w:t xml:space="preserve">    </w:t>
      </w:r>
      <w:r w:rsidRPr="004F2EA0">
        <w:rPr>
          <w:rFonts w:ascii="Times New Roman" w:hAnsi="Times New Roman" w:cs="Times New Roman"/>
          <w:b/>
          <w:color w:val="4F6228" w:themeColor="accent3" w:themeShade="80"/>
          <w:sz w:val="48"/>
          <w:szCs w:val="48"/>
        </w:rPr>
        <w:t>х</w:t>
      </w:r>
      <w:r w:rsidRPr="004F2EA0">
        <w:rPr>
          <w:rFonts w:ascii="Times New Roman" w:hAnsi="Times New Roman" w:cs="Times New Roman"/>
          <w:b/>
          <w:color w:val="4F6228" w:themeColor="accent3" w:themeShade="80"/>
          <w:sz w:val="48"/>
          <w:szCs w:val="48"/>
          <w:vertAlign w:val="subscript"/>
        </w:rPr>
        <w:t>2</w:t>
      </w:r>
      <w:r w:rsidR="00064921" w:rsidRPr="004F2EA0">
        <w:rPr>
          <w:rFonts w:ascii="Times New Roman" w:hAnsi="Times New Roman" w:cs="Times New Roman"/>
          <w:b/>
          <w:color w:val="4F6228" w:themeColor="accent3" w:themeShade="80"/>
          <w:sz w:val="48"/>
          <w:szCs w:val="48"/>
          <w:vertAlign w:val="subscript"/>
        </w:rPr>
        <w:t xml:space="preserve"> </w:t>
      </w:r>
      <w:r w:rsidRPr="004F2EA0">
        <w:rPr>
          <w:rFonts w:ascii="Times New Roman" w:hAnsi="Times New Roman" w:cs="Times New Roman"/>
          <w:b/>
          <w:color w:val="4F6228" w:themeColor="accent3" w:themeShade="80"/>
          <w:sz w:val="48"/>
          <w:szCs w:val="48"/>
        </w:rPr>
        <w:t xml:space="preserve">= </w:t>
      </w:r>
      <w:r w:rsidR="00C8217A" w:rsidRPr="004F2EA0">
        <w:rPr>
          <w:rFonts w:ascii="Times New Roman" w:hAnsi="Times New Roman" w:cs="Times New Roman"/>
          <w:b/>
          <w:color w:val="4F6228" w:themeColor="accent3" w:themeShade="80"/>
          <w:sz w:val="48"/>
          <w:szCs w:val="48"/>
        </w:rPr>
        <w:t>2</w:t>
      </w:r>
      <w:r w:rsidRPr="004F2EA0">
        <w:rPr>
          <w:rFonts w:ascii="Times New Roman" w:hAnsi="Times New Roman" w:cs="Times New Roman"/>
          <w:b/>
          <w:sz w:val="48"/>
          <w:szCs w:val="48"/>
        </w:rPr>
        <w:t xml:space="preserve">               </w:t>
      </w:r>
      <w:r w:rsidRPr="004F2EA0">
        <w:rPr>
          <w:rFonts w:ascii="Times New Roman" w:eastAsia="Calibri" w:hAnsi="Times New Roman" w:cs="Times New Roman"/>
          <w:b/>
          <w:color w:val="0070C0"/>
          <w:sz w:val="48"/>
          <w:szCs w:val="48"/>
        </w:rPr>
        <w:t xml:space="preserve">                </w:t>
      </w:r>
      <w:r w:rsidRPr="004F2EA0">
        <w:rPr>
          <w:rFonts w:ascii="Times New Roman" w:hAnsi="Times New Roman" w:cs="Times New Roman"/>
          <w:b/>
          <w:color w:val="0070C0"/>
          <w:sz w:val="48"/>
          <w:szCs w:val="48"/>
        </w:rPr>
        <w:t xml:space="preserve"> </w:t>
      </w:r>
      <w:r w:rsidRPr="004F2EA0">
        <w:rPr>
          <w:rFonts w:ascii="Times New Roman" w:eastAsia="Calibri" w:hAnsi="Times New Roman" w:cs="Times New Roman"/>
          <w:b/>
          <w:color w:val="0070C0"/>
          <w:sz w:val="48"/>
          <w:szCs w:val="48"/>
        </w:rPr>
        <w:t xml:space="preserve">                                 </w:t>
      </w:r>
      <w:r w:rsidRPr="004F2EA0">
        <w:rPr>
          <w:rFonts w:ascii="Times New Roman" w:hAnsi="Times New Roman" w:cs="Times New Roman"/>
          <w:color w:val="0070C0"/>
          <w:sz w:val="48"/>
          <w:szCs w:val="48"/>
        </w:rPr>
        <w:t xml:space="preserve">                             </w:t>
      </w:r>
    </w:p>
    <w:tbl>
      <w:tblPr>
        <w:tblStyle w:val="a6"/>
        <w:tblW w:w="14885" w:type="dxa"/>
        <w:tblInd w:w="-318" w:type="dxa"/>
        <w:tblBorders>
          <w:insideH w:val="dashSmallGap" w:sz="4" w:space="0" w:color="auto"/>
          <w:insideV w:val="dashSmallGap" w:sz="4" w:space="0" w:color="auto"/>
        </w:tblBorders>
        <w:tblLook w:val="04A0"/>
      </w:tblPr>
      <w:tblGrid>
        <w:gridCol w:w="1277"/>
        <w:gridCol w:w="4096"/>
        <w:gridCol w:w="4692"/>
        <w:gridCol w:w="4820"/>
      </w:tblGrid>
      <w:tr w:rsidR="007E784D" w:rsidTr="00F653CC">
        <w:trPr>
          <w:trHeight w:val="851"/>
        </w:trPr>
        <w:tc>
          <w:tcPr>
            <w:tcW w:w="1277" w:type="dxa"/>
            <w:shd w:val="clear" w:color="auto" w:fill="FFFFFF" w:themeFill="background1"/>
          </w:tcPr>
          <w:p w:rsidR="007E784D" w:rsidRDefault="007E784D" w:rsidP="0018684A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E784D" w:rsidRDefault="007E784D" w:rsidP="0018684A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E784D" w:rsidRPr="006A6D6C" w:rsidRDefault="007E784D" w:rsidP="0018684A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096" w:type="dxa"/>
            <w:shd w:val="clear" w:color="auto" w:fill="FFFFFF" w:themeFill="background1"/>
          </w:tcPr>
          <w:p w:rsidR="007E784D" w:rsidRDefault="006B5D4F" w:rsidP="004F2EA0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noProof/>
                <w:sz w:val="32"/>
                <w:szCs w:val="32"/>
              </w:rPr>
            </w:pP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98" type="#_x0000_t120" style="position:absolute;left:0;text-align:left;margin-left:192.55pt;margin-top:12.8pt;width:12.4pt;height:11.65pt;z-index:251732992;mso-position-horizontal-relative:text;mso-position-vertical-relative:text" fillcolor="#c00000" strokecolor="#c00000" strokeweight="1pt">
                  <v:fill color2="#4f81bd [3204]"/>
                  <v:shadow on="t" type="perspective" color="#243f60 [1604]" offset="1pt" offset2="-3pt"/>
                </v:shape>
              </w:pict>
            </w:r>
            <w:r w:rsidRPr="006B5D4F">
              <w:rPr>
                <w:rFonts w:ascii="Times New Roman" w:eastAsia="Calibri" w:hAnsi="Times New Roman" w:cs="Times New Roman"/>
                <w:b/>
                <w:noProof/>
                <w:sz w:val="32"/>
                <w:szCs w:val="32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6" type="#_x0000_t32" style="position:absolute;left:0;text-align:left;margin-left:-4.85pt;margin-top:17.3pt;width:677.2pt;height:0;z-index:251730944;mso-position-horizontal-relative:text;mso-position-vertical-relative:text" o:connectortype="straight" strokecolor="#205867 [1608]" strokeweight="2.25pt">
                  <v:stroke endarrow="block"/>
                </v:shape>
              </w:pict>
            </w:r>
            <m:oMath>
              <m:r>
                <m:rPr>
                  <m:sty m:val="b"/>
                </m:rPr>
                <w:rPr>
                  <w:rFonts w:ascii="Cambria Math" w:hAnsi="Cambria Math" w:cs="Times New Roman"/>
                  <w:sz w:val="32"/>
                  <w:szCs w:val="32"/>
                </w:rPr>
                <m:t>х</m:t>
              </m:r>
              <m:r>
                <w:rPr>
                  <w:rFonts w:ascii="Cambria Math" w:hAnsi="Cambria Math" w:cs="Times New Roman"/>
                  <w:sz w:val="32"/>
                  <w:szCs w:val="32"/>
                </w:rPr>
                <m:t>&lt; -1</m:t>
              </m:r>
            </m:oMath>
          </w:p>
          <w:p w:rsidR="007E784D" w:rsidRPr="00F653CC" w:rsidRDefault="004F2EA0" w:rsidP="004F2E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color w:val="C00000"/>
                <w:sz w:val="32"/>
                <w:szCs w:val="32"/>
              </w:rPr>
              <w:t xml:space="preserve">                                         </w:t>
            </w:r>
            <w:r w:rsidR="007E784D" w:rsidRPr="00F653CC">
              <w:rPr>
                <w:rFonts w:ascii="Times New Roman" w:eastAsia="Calibri" w:hAnsi="Times New Roman" w:cs="Times New Roman"/>
                <w:b/>
                <w:color w:val="C00000"/>
                <w:sz w:val="32"/>
                <w:szCs w:val="32"/>
              </w:rPr>
              <w:t>-</w:t>
            </w:r>
            <w:r w:rsidR="006A2C7C">
              <w:rPr>
                <w:rFonts w:ascii="Times New Roman" w:eastAsia="Calibri" w:hAnsi="Times New Roman" w:cs="Times New Roman"/>
                <w:b/>
                <w:color w:val="C00000"/>
                <w:sz w:val="32"/>
                <w:szCs w:val="32"/>
              </w:rPr>
              <w:t xml:space="preserve">  </w:t>
            </w:r>
            <w:r w:rsidR="007E784D" w:rsidRPr="00F653CC">
              <w:rPr>
                <w:rFonts w:ascii="Times New Roman" w:eastAsia="Calibri" w:hAnsi="Times New Roman" w:cs="Times New Roman"/>
                <w:b/>
                <w:color w:val="C00000"/>
                <w:sz w:val="32"/>
                <w:szCs w:val="32"/>
              </w:rPr>
              <w:t>1</w:t>
            </w:r>
          </w:p>
        </w:tc>
        <w:tc>
          <w:tcPr>
            <w:tcW w:w="4692" w:type="dxa"/>
            <w:shd w:val="clear" w:color="auto" w:fill="FFFFFF" w:themeFill="background1"/>
          </w:tcPr>
          <w:p w:rsidR="007E784D" w:rsidRPr="00D0085C" w:rsidRDefault="006B5D4F" w:rsidP="004F2E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5D4F">
              <w:rPr>
                <w:rFonts w:ascii="Times New Roman" w:eastAsia="Calibri" w:hAnsi="Times New Roman" w:cs="Times New Roman"/>
                <w:b/>
                <w:noProof/>
                <w:sz w:val="32"/>
                <w:szCs w:val="32"/>
                <w:lang w:eastAsia="ru-RU"/>
              </w:rPr>
              <w:pict>
                <v:shape id="_x0000_s1097" type="#_x0000_t120" style="position:absolute;left:0;text-align:left;margin-left:221.15pt;margin-top:12.8pt;width:12.4pt;height:11.65pt;z-index:25173196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shape>
              </w:pict>
            </w:r>
            <m:oMath>
              <m:r>
                <m:rPr>
                  <m:sty m:val="b"/>
                </m:rPr>
                <w:rPr>
                  <w:rFonts w:ascii="Cambria Math" w:hAnsi="Cambria Math" w:cs="Times New Roman"/>
                  <w:sz w:val="32"/>
                  <w:szCs w:val="32"/>
                </w:rPr>
                <m:t xml:space="preserve">- 1 ≤х </m:t>
              </m:r>
              <m:r>
                <w:rPr>
                  <w:rFonts w:ascii="Cambria Math" w:hAnsi="Cambria Math" w:cs="Times New Roman"/>
                  <w:sz w:val="32"/>
                  <w:szCs w:val="32"/>
                </w:rPr>
                <m:t>&lt; 2</m:t>
              </m:r>
            </m:oMath>
          </w:p>
          <w:p w:rsidR="007E784D" w:rsidRPr="00F653CC" w:rsidRDefault="004F2EA0" w:rsidP="004F2EA0">
            <w:pPr>
              <w:pStyle w:val="aa"/>
              <w:ind w:left="0"/>
              <w:jc w:val="center"/>
              <w:rPr>
                <w:rFonts w:ascii="Times New Roman" w:eastAsia="Calibri" w:hAnsi="Times New Roman" w:cs="Times New Roman"/>
                <w:b/>
                <w:color w:val="006600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color w:val="006600"/>
                <w:sz w:val="32"/>
                <w:szCs w:val="32"/>
              </w:rPr>
              <w:t xml:space="preserve">                                                    </w:t>
            </w:r>
            <w:r w:rsidR="007E784D">
              <w:rPr>
                <w:rFonts w:ascii="Times New Roman" w:eastAsia="Calibri" w:hAnsi="Times New Roman" w:cs="Times New Roman"/>
                <w:b/>
                <w:color w:val="006600"/>
                <w:sz w:val="32"/>
                <w:szCs w:val="32"/>
              </w:rPr>
              <w:t>2</w:t>
            </w:r>
          </w:p>
        </w:tc>
        <w:tc>
          <w:tcPr>
            <w:tcW w:w="4820" w:type="dxa"/>
            <w:shd w:val="clear" w:color="auto" w:fill="FFFFFF" w:themeFill="background1"/>
          </w:tcPr>
          <w:p w:rsidR="007E784D" w:rsidRPr="00D0085C" w:rsidRDefault="007E784D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х </m:t>
                </m:r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≥2</m:t>
                </m:r>
              </m:oMath>
            </m:oMathPara>
          </w:p>
          <w:p w:rsidR="007E784D" w:rsidRPr="00D0085C" w:rsidRDefault="00F653CC" w:rsidP="00F653CC">
            <w:pPr>
              <w:pStyle w:val="aa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                                                      </w:t>
            </w:r>
            <w:proofErr w:type="spellStart"/>
            <w:r w:rsidR="007E784D" w:rsidRPr="00FF2E5C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х</w:t>
            </w:r>
            <w:proofErr w:type="spellEnd"/>
            <w:r w:rsidR="007E784D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                       </w:t>
            </w:r>
          </w:p>
        </w:tc>
      </w:tr>
      <w:tr w:rsidR="007E784D" w:rsidTr="000C1DA0">
        <w:trPr>
          <w:trHeight w:val="414"/>
        </w:trPr>
        <w:tc>
          <w:tcPr>
            <w:tcW w:w="1277" w:type="dxa"/>
          </w:tcPr>
          <w:p w:rsidR="007E784D" w:rsidRPr="00D0085C" w:rsidRDefault="007E784D" w:rsidP="0018684A">
            <w:pPr>
              <w:pStyle w:val="aa"/>
              <w:ind w:left="0"/>
              <w:jc w:val="right"/>
              <w:rPr>
                <w:rFonts w:ascii="Times New Roman" w:hAnsi="Times New Roman" w:cs="Times New Roman"/>
                <w:b/>
                <w:color w:val="C00000"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color w:val="C00000"/>
                    <w:sz w:val="36"/>
                    <w:szCs w:val="36"/>
                  </w:rPr>
                  <m:t>х+1</m:t>
                </m:r>
              </m:oMath>
            </m:oMathPara>
          </w:p>
        </w:tc>
        <w:tc>
          <w:tcPr>
            <w:tcW w:w="4096" w:type="dxa"/>
          </w:tcPr>
          <w:p w:rsidR="007E784D" w:rsidRPr="00C53648" w:rsidRDefault="007E784D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  <w:t>-</w:t>
            </w:r>
          </w:p>
        </w:tc>
        <w:tc>
          <w:tcPr>
            <w:tcW w:w="4692" w:type="dxa"/>
          </w:tcPr>
          <w:p w:rsidR="007E784D" w:rsidRPr="00C53648" w:rsidRDefault="007E784D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  <w:t>+</w:t>
            </w:r>
          </w:p>
        </w:tc>
        <w:tc>
          <w:tcPr>
            <w:tcW w:w="4820" w:type="dxa"/>
          </w:tcPr>
          <w:p w:rsidR="007E784D" w:rsidRPr="00C53648" w:rsidRDefault="007E784D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  <w:t>+</w:t>
            </w:r>
          </w:p>
        </w:tc>
      </w:tr>
      <w:tr w:rsidR="007E784D" w:rsidTr="000C1DA0">
        <w:trPr>
          <w:trHeight w:val="414"/>
        </w:trPr>
        <w:tc>
          <w:tcPr>
            <w:tcW w:w="1277" w:type="dxa"/>
          </w:tcPr>
          <w:p w:rsidR="007E784D" w:rsidRPr="00D0085C" w:rsidRDefault="007E784D" w:rsidP="0018684A">
            <w:pPr>
              <w:pStyle w:val="aa"/>
              <w:ind w:left="0"/>
              <w:jc w:val="right"/>
              <w:rPr>
                <w:rFonts w:ascii="Times New Roman" w:hAnsi="Times New Roman" w:cs="Times New Roman"/>
                <w:b/>
                <w:color w:val="C00000"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color w:val="006600"/>
                    <w:sz w:val="36"/>
                    <w:szCs w:val="36"/>
                  </w:rPr>
                  <m:t>х</m:t>
                </m:r>
                <m:r>
                  <m:rPr>
                    <m:sty m:val="b"/>
                  </m:rPr>
                  <w:rPr>
                    <w:rFonts w:ascii="Cambria Math" w:hAnsi="Algerian"/>
                    <w:color w:val="006600"/>
                    <w:sz w:val="36"/>
                    <w:szCs w:val="36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hAnsi="Algerian"/>
                    <w:color w:val="006600"/>
                    <w:sz w:val="36"/>
                    <w:szCs w:val="36"/>
                  </w:rPr>
                  <m:t>2</m:t>
                </m:r>
              </m:oMath>
            </m:oMathPara>
          </w:p>
        </w:tc>
        <w:tc>
          <w:tcPr>
            <w:tcW w:w="4096" w:type="dxa"/>
          </w:tcPr>
          <w:p w:rsidR="007E784D" w:rsidRPr="00C53648" w:rsidRDefault="007E784D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006600"/>
                <w:sz w:val="48"/>
                <w:szCs w:val="48"/>
              </w:rPr>
              <w:t>-</w:t>
            </w:r>
          </w:p>
        </w:tc>
        <w:tc>
          <w:tcPr>
            <w:tcW w:w="4692" w:type="dxa"/>
          </w:tcPr>
          <w:p w:rsidR="007E784D" w:rsidRPr="00C53648" w:rsidRDefault="007E784D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006600"/>
                <w:sz w:val="48"/>
                <w:szCs w:val="48"/>
              </w:rPr>
              <w:t>-</w:t>
            </w:r>
          </w:p>
        </w:tc>
        <w:tc>
          <w:tcPr>
            <w:tcW w:w="4820" w:type="dxa"/>
          </w:tcPr>
          <w:p w:rsidR="007E784D" w:rsidRPr="00C53648" w:rsidRDefault="007E784D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006600"/>
                <w:sz w:val="48"/>
                <w:szCs w:val="48"/>
              </w:rPr>
              <w:t>+</w:t>
            </w:r>
          </w:p>
        </w:tc>
      </w:tr>
      <w:tr w:rsidR="007E784D" w:rsidTr="008D1D59">
        <w:trPr>
          <w:trHeight w:val="3090"/>
        </w:trPr>
        <w:tc>
          <w:tcPr>
            <w:tcW w:w="1277" w:type="dxa"/>
          </w:tcPr>
          <w:p w:rsidR="007E784D" w:rsidRDefault="007E784D" w:rsidP="0018684A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6" w:type="dxa"/>
          </w:tcPr>
          <w:p w:rsidR="007E784D" w:rsidRPr="000C1DA0" w:rsidRDefault="007E784D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-6(х+1)-(х-2)≤3х+16</w:t>
            </w:r>
          </w:p>
          <w:p w:rsidR="007E784D" w:rsidRPr="000C1DA0" w:rsidRDefault="007E784D" w:rsidP="000C1D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1DA0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-6х-6-х+2</w:t>
            </w:r>
            <w:r w:rsidR="000C1DA0"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≤3х+16</w:t>
            </w:r>
          </w:p>
          <w:p w:rsidR="000C1DA0" w:rsidRPr="000C1DA0" w:rsidRDefault="000C1DA0" w:rsidP="000C1D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-7х-3х≤16+4</w:t>
            </w:r>
          </w:p>
          <w:p w:rsidR="000C1DA0" w:rsidRPr="000C1DA0" w:rsidRDefault="000C1DA0" w:rsidP="000C1D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-10х≤20</w:t>
            </w:r>
          </w:p>
          <w:p w:rsidR="007E784D" w:rsidRPr="001D7F6D" w:rsidRDefault="006B5D4F" w:rsidP="001D7F6D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B5D4F"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72" type="#_x0000_t120" style="position:absolute;left:0;text-align:left;margin-left:74.45pt;margin-top:10.6pt;width:7.15pt;height:8.85pt;z-index:251706368" fillcolor="white [3201]" strokecolor="black [3213]" strokeweight="2.5pt">
                  <v:shadow color="#868686"/>
                </v:shape>
              </w:pict>
            </w:r>
            <w:r w:rsidRPr="006B5D4F"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75" type="#_x0000_t32" style="position:absolute;left:0;text-align:left;margin-left:44.85pt;margin-top:5pt;width:0;height:50.25pt;z-index:251709440" o:connectortype="straight" strokeweight="1.5pt">
                  <v:stroke dashstyle="1 1"/>
                </v:shape>
              </w:pict>
            </w:r>
            <w:r w:rsidRPr="006B5D4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100" type="#_x0000_t32" style="position:absolute;left:0;text-align:left;margin-left:74.45pt;margin-top:5.05pt;width:0;height:50.2pt;z-index:251735040" o:connectortype="straight" strokeweight="1.5pt">
                  <v:stroke dashstyle="1 1"/>
                </v:shape>
              </w:pict>
            </w:r>
            <w:r w:rsidR="000C1DA0"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х≥-2</w:t>
            </w:r>
          </w:p>
          <w:p w:rsidR="007E784D" w:rsidRDefault="006B5D4F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69" type="#_x0000_t32" style="position:absolute;margin-left:3.95pt;margin-top:-.85pt;width:137.25pt;height:.75pt;z-index:251703296" o:connectortype="straight">
                  <v:stroke endarrow="block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3" type="#_x0000_t32" style="position:absolute;margin-left:3.95pt;margin-top:-.85pt;width:70.5pt;height:0;z-index:251727872" o:connectortype="straight" strokecolor="#c00000" strokeweight="3pt">
                  <v:shadow type="perspective" color="#622423 [1605]" offset="1pt" offset2="-3pt"/>
                </v:shape>
              </w:pict>
            </w:r>
            <w:r w:rsidR="008D1D59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1D7F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-1</w:t>
            </w:r>
          </w:p>
          <w:p w:rsidR="008D1D59" w:rsidRPr="008D1D59" w:rsidRDefault="006B5D4F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pict>
                <v:shape id="_x0000_s1099" type="#_x0000_t120" style="position:absolute;margin-left:40.1pt;margin-top:3.45pt;width:8.75pt;height:8.05pt;z-index:251734016" fillcolor="black [3213]" strokecolor="black [3213]" strokeweight="1pt">
                  <v:fill color2="black [3200]"/>
                  <v:shadow on="t" type="perspective" color="#7f7f7f [1601]" offset="1pt" offset2="-3pt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2" type="#_x0000_t32" style="position:absolute;margin-left:44.85pt;margin-top:8.35pt;width:96.35pt;height:.1pt;z-index:251726848" o:connectortype="straight" strokecolor="#c00000" strokeweight="3pt">
                  <v:shadow type="perspective" color="#622423 [1605]" offset="1pt" offset2="-3pt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70" type="#_x0000_t32" style="position:absolute;margin-left:9.95pt;margin-top:8.4pt;width:137.25pt;height:.05pt;z-index:251704320" o:connectortype="straight">
                  <v:stroke endarrow="block"/>
                </v:shape>
              </w:pict>
            </w:r>
          </w:p>
          <w:p w:rsidR="007E784D" w:rsidRPr="00A46BC3" w:rsidRDefault="00A46BC3" w:rsidP="00A46BC3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="001D7F6D">
              <w:rPr>
                <w:b/>
                <w:sz w:val="24"/>
                <w:szCs w:val="24"/>
              </w:rPr>
              <w:t xml:space="preserve">   </w:t>
            </w:r>
            <w:r w:rsidR="007E784D">
              <w:rPr>
                <w:b/>
                <w:sz w:val="24"/>
                <w:szCs w:val="24"/>
              </w:rPr>
              <w:t xml:space="preserve"> </w:t>
            </w:r>
            <w:r w:rsidR="007E784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1D7F6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E784D" w:rsidRPr="00EB2711">
              <w:rPr>
                <w:b/>
                <w:sz w:val="24"/>
                <w:szCs w:val="24"/>
              </w:rPr>
              <w:t xml:space="preserve">          </w:t>
            </w:r>
          </w:p>
          <w:p w:rsidR="007E784D" w:rsidRPr="00BD3F7E" w:rsidRDefault="001D7F6D" w:rsidP="001D7F6D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color w:val="984806" w:themeColor="accent6" w:themeShade="80"/>
                <w:sz w:val="32"/>
                <w:szCs w:val="32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C00000"/>
                    <w:sz w:val="28"/>
                    <w:szCs w:val="28"/>
                  </w:rPr>
                  <m:t>х∈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 w:cs="Times New Roman"/>
                        <w:i/>
                        <w:color w:val="C0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8"/>
                        <w:szCs w:val="28"/>
                      </w:rPr>
                      <m:t>-2;-1)</m:t>
                    </m:r>
                  </m:e>
                </m:d>
              </m:oMath>
            </m:oMathPara>
          </w:p>
        </w:tc>
        <w:tc>
          <w:tcPr>
            <w:tcW w:w="4692" w:type="dxa"/>
          </w:tcPr>
          <w:p w:rsidR="000C1DA0" w:rsidRPr="000C1DA0" w:rsidRDefault="000C1DA0" w:rsidP="000C1DA0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6(х+1)-(х-2)≤3х+16</w:t>
            </w:r>
          </w:p>
          <w:p w:rsidR="000C1DA0" w:rsidRPr="000C1DA0" w:rsidRDefault="000C1DA0" w:rsidP="000C1D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1DA0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6х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+</w:t>
            </w:r>
            <w:r w:rsidRPr="000C1DA0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6-х+2</w:t>
            </w:r>
            <w:r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≤3х+16</w:t>
            </w:r>
          </w:p>
          <w:p w:rsidR="000C1DA0" w:rsidRPr="000C1DA0" w:rsidRDefault="000C1DA0" w:rsidP="000C1D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х-3х≤16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-8</w:t>
            </w:r>
          </w:p>
          <w:p w:rsidR="000C1DA0" w:rsidRPr="000C1DA0" w:rsidRDefault="006B5D4F" w:rsidP="000C1D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108" type="#_x0000_t32" style="position:absolute;left:0;text-align:left;margin-left:71.15pt;margin-top:15.55pt;width:.05pt;height:60.7pt;z-index:251743232" o:connectortype="straight" strokeweight="1.5pt">
                  <v:stroke dashstyle="1 1"/>
                </v:shape>
              </w:pict>
            </w:r>
            <w:r w:rsidR="000C1DA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0C1DA0"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х≤</w:t>
            </w:r>
            <w:r w:rsidR="000C1DA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0C1DA0" w:rsidRPr="000C1DA0" w:rsidRDefault="006B5D4F" w:rsidP="000C1D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D4F"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81" type="#_x0000_t32" style="position:absolute;left:0;text-align:left;margin-left:40.8pt;margin-top:-.5pt;width:0;height:60.7pt;z-index:251715584" o:connectortype="straight" strokeweight="1.5pt">
                  <v:stroke dashstyle="1 1"/>
                </v:shape>
              </w:pict>
            </w:r>
            <w:r w:rsidR="000C1DA0"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х≤</w:t>
            </w:r>
            <w:r w:rsidR="000C1DA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1D7F6D" w:rsidRDefault="006B5D4F" w:rsidP="008D1D59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103" type="#_x0000_t120" style="position:absolute;margin-left:33.65pt;margin-top:.05pt;width:7.15pt;height:7.95pt;z-index:251738112" fillcolor="black [3213]" strokecolor="black [3213]" strokeweight="1pt">
                  <v:fill color2="black [3200]"/>
                  <v:shadow on="t" type="perspective" color="#7f7f7f [1601]" offset="1pt" offset2="-3pt"/>
                </v:shape>
              </w:pict>
            </w:r>
            <w:r w:rsidRPr="006B5D4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107" type="#_x0000_t32" style="position:absolute;margin-left:40.85pt;margin-top:4.2pt;width:30.35pt;height:0;z-index:251742208" o:connectortype="straight" strokecolor="#c00000" strokeweight="3pt">
                  <v:shadow type="perspective" color="#622423 [1605]" offset="1pt" offset2="-3pt"/>
                </v:shape>
              </w:pict>
            </w:r>
            <w:r w:rsidRPr="006B5D4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105" type="#_x0000_t120" style="position:absolute;margin-left:71.2pt;margin-top:-.85pt;width:7.15pt;height:8.85pt;z-index:251740160" fillcolor="white [3201]" strokecolor="black [3213]" strokeweight="2.5pt">
                  <v:shadow color="#868686"/>
                </v:shape>
              </w:pict>
            </w:r>
            <w:r w:rsidRPr="006B5D4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101" type="#_x0000_t32" style="position:absolute;margin-left:8.45pt;margin-top:3.45pt;width:137.25pt;height:.75pt;z-index:251736064" o:connectortype="straight">
                  <v:stroke endarrow="block"/>
                </v:shape>
              </w:pict>
            </w:r>
            <w:r w:rsidR="008D1D59">
              <w:rPr>
                <w:b/>
                <w:sz w:val="24"/>
                <w:szCs w:val="24"/>
              </w:rPr>
              <w:t xml:space="preserve">        </w:t>
            </w:r>
            <w:r w:rsidR="001D7F6D">
              <w:rPr>
                <w:b/>
                <w:sz w:val="24"/>
                <w:szCs w:val="24"/>
              </w:rPr>
              <w:t xml:space="preserve"> </w:t>
            </w:r>
            <w:r w:rsidR="00B654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-1          </w:t>
            </w:r>
            <w:r w:rsidR="00A46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B654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="00A46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46BC3" w:rsidRDefault="006B5D4F" w:rsidP="008D1D59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106" type="#_x0000_t32" style="position:absolute;margin-left:-3.25pt;margin-top:20.35pt;width:103.25pt;height:.05pt;z-index:251741184" o:connectortype="straight" strokecolor="#c00000" strokeweight="3pt">
                  <v:shadow type="perspective" color="#622423 [1605]" offset="1pt" offset2="-3pt"/>
                </v:shape>
              </w:pict>
            </w:r>
            <w:r w:rsidRPr="006B5D4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104" type="#_x0000_t120" style="position:absolute;margin-left:100pt;margin-top:15.3pt;width:7.15pt;height:7.95pt;z-index:251739136" fillcolor="black [3213]" strokecolor="black [3213]" strokeweight="1pt">
                  <v:fill color2="black [3200]"/>
                  <v:shadow on="t" type="perspective" color="#7f7f7f [1601]" offset="1pt" offset2="-3pt"/>
                </v:shape>
              </w:pict>
            </w:r>
            <w:r w:rsidRPr="006B5D4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102" type="#_x0000_t32" style="position:absolute;margin-left:.15pt;margin-top:20.75pt;width:137.25pt;height:.75pt;z-index:251737088" o:connectortype="straight">
                  <v:stroke endarrow="block"/>
                </v:shape>
              </w:pict>
            </w:r>
          </w:p>
          <w:p w:rsidR="001D7F6D" w:rsidRDefault="00A46BC3" w:rsidP="001D7F6D">
            <w:pPr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</w:t>
            </w:r>
            <w:r w:rsidR="001D7F6D">
              <w:rPr>
                <w:b/>
                <w:sz w:val="24"/>
                <w:szCs w:val="24"/>
              </w:rPr>
              <w:t xml:space="preserve"> </w:t>
            </w:r>
            <w:r w:rsidR="00B65498">
              <w:rPr>
                <w:b/>
                <w:sz w:val="24"/>
                <w:szCs w:val="24"/>
              </w:rPr>
              <w:t>4</w:t>
            </w:r>
            <w:r w:rsidR="001D7F6D">
              <w:rPr>
                <w:b/>
                <w:sz w:val="24"/>
                <w:szCs w:val="24"/>
              </w:rPr>
              <w:t xml:space="preserve">       </w:t>
            </w:r>
            <w:r w:rsidR="001D7F6D" w:rsidRPr="00EB2711">
              <w:rPr>
                <w:b/>
                <w:sz w:val="24"/>
                <w:szCs w:val="24"/>
              </w:rPr>
              <w:t xml:space="preserve">          </w:t>
            </w:r>
          </w:p>
          <w:p w:rsidR="007E784D" w:rsidRDefault="001D7F6D" w:rsidP="001D7F6D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C00000"/>
                    <w:sz w:val="28"/>
                    <w:szCs w:val="28"/>
                  </w:rPr>
                  <m:t>х∈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 w:cs="Times New Roman"/>
                        <w:i/>
                        <w:color w:val="C0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8"/>
                        <w:szCs w:val="28"/>
                      </w:rPr>
                      <m:t>-1;2)</m:t>
                    </m:r>
                  </m:e>
                </m:d>
              </m:oMath>
            </m:oMathPara>
          </w:p>
        </w:tc>
        <w:tc>
          <w:tcPr>
            <w:tcW w:w="4820" w:type="dxa"/>
          </w:tcPr>
          <w:p w:rsidR="000C1DA0" w:rsidRPr="000C1DA0" w:rsidRDefault="000C1DA0" w:rsidP="000C1DA0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6(х+1)+</w:t>
            </w:r>
            <w:r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(х-2)≤3х+16</w:t>
            </w:r>
          </w:p>
          <w:p w:rsidR="000C1DA0" w:rsidRPr="000C1DA0" w:rsidRDefault="000C1DA0" w:rsidP="000C1D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1DA0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6х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+6+х-</w:t>
            </w:r>
            <w:r w:rsidRPr="000C1DA0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2</w:t>
            </w:r>
            <w:r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≤3х+16</w:t>
            </w:r>
          </w:p>
          <w:p w:rsidR="000C1DA0" w:rsidRPr="000C1DA0" w:rsidRDefault="001D7F6D" w:rsidP="000C1D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7х-3</w:t>
            </w:r>
            <w:r w:rsidR="000C1DA0"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х≤16</w:t>
            </w:r>
            <w:r w:rsidR="000C1DA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0C1DA0"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0C1DA0" w:rsidRPr="000C1DA0" w:rsidRDefault="001D7F6D" w:rsidP="000C1DA0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0C1DA0"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х≤</w:t>
            </w:r>
            <w:r w:rsidR="000C1DA0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  <w:p w:rsidR="007E784D" w:rsidRPr="005A25E8" w:rsidRDefault="006B5D4F" w:rsidP="005A25E8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D4F"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88" type="#_x0000_t32" style="position:absolute;left:0;text-align:left;margin-left:101.45pt;margin-top:11.35pt;width:0;height:48.8pt;z-index:251722752" o:connectortype="straight" strokeweight="1.5pt">
                  <v:stroke dashstyle="1 1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109" type="#_x0000_t32" style="position:absolute;left:0;text-align:left;margin-left:61.2pt;margin-top:11.35pt;width:0;height:54.35pt;z-index:251744256" o:connectortype="straight" strokeweight="1.5pt">
                  <v:stroke dashstyle="1 1"/>
                </v:shape>
              </w:pict>
            </w:r>
            <w:r w:rsidR="000C1DA0" w:rsidRPr="000C1DA0">
              <w:rPr>
                <w:rFonts w:ascii="Times New Roman" w:hAnsi="Times New Roman" w:cs="Times New Roman"/>
                <w:b/>
                <w:sz w:val="28"/>
                <w:szCs w:val="28"/>
              </w:rPr>
              <w:t>х≤</w:t>
            </w:r>
            <w:r w:rsidR="001D7F6D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6A2C7C" w:rsidRDefault="006B5D4F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84" type="#_x0000_t120" style="position:absolute;margin-left:94.3pt;margin-top:-.85pt;width:7.15pt;height:7.15pt;z-index:251718656" fillcolor="black [3213]" strokecolor="black [3213]" strokeweight="1pt">
                  <v:fill color2="black [3200]"/>
                  <v:shadow on="t" type="perspective" color="#7f7f7f [1601]" offset="1pt" offset2="-3pt"/>
                </v:shape>
              </w:pict>
            </w: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82" type="#_x0000_t32" style="position:absolute;margin-left:3.95pt;margin-top:3.45pt;width:137.25pt;height:.75pt;z-index:251716608" o:connectortype="straight">
                  <v:stroke endarrow="block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4" type="#_x0000_t32" style="position:absolute;margin-left:3.95pt;margin-top:3.35pt;width:90.35pt;height:0;z-index:251728896" o:connectortype="straight" strokecolor="#c00000" strokeweight="3pt">
                  <v:shadow type="perspective" color="#622423 [1605]" offset="1pt" offset2="-3pt"/>
                </v:shape>
              </w:pict>
            </w:r>
            <w:r w:rsidR="008D1D59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                             </w:t>
            </w:r>
          </w:p>
          <w:p w:rsidR="008D1D59" w:rsidRPr="006A2C7C" w:rsidRDefault="006B5D4F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85" type="#_x0000_t120" style="position:absolute;margin-left:54.05pt;margin-top:11.5pt;width:7.15pt;height:8.85pt;z-index:251719680" fillcolor="black [3213]" strokecolor="black [3213]" strokeweight="2.5pt">
                  <v:shadow color="#868686"/>
                </v:shape>
              </w:pict>
            </w:r>
            <w:r w:rsidR="006A2C7C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5A25E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7E784D" w:rsidRPr="00A46BC3" w:rsidRDefault="006B5D4F" w:rsidP="00A46BC3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5" type="#_x0000_t32" style="position:absolute;margin-left:61.2pt;margin-top:1.6pt;width:74pt;height:0;z-index:251729920" o:connectortype="straight" strokecolor="#c00000" strokeweight="3pt">
                  <v:shadow type="perspective" color="#622423 [1605]" offset="1pt" offset2="-3pt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83" type="#_x0000_t32" style="position:absolute;margin-left:3.95pt;margin-top:1.45pt;width:137.25pt;height:.05pt;z-index:251717632" o:connectortype="straight">
                  <v:stroke endarrow="block"/>
                </v:shape>
              </w:pict>
            </w:r>
            <w:r w:rsidR="00A46BC3">
              <w:rPr>
                <w:b/>
                <w:sz w:val="24"/>
                <w:szCs w:val="24"/>
              </w:rPr>
              <w:t xml:space="preserve">             </w:t>
            </w:r>
            <w:r w:rsidR="005A25E8">
              <w:rPr>
                <w:b/>
                <w:sz w:val="24"/>
                <w:szCs w:val="24"/>
              </w:rPr>
              <w:t xml:space="preserve">   2</w:t>
            </w:r>
          </w:p>
          <w:p w:rsidR="007E784D" w:rsidRPr="008D1D59" w:rsidRDefault="005A25E8" w:rsidP="008D1D59">
            <w:pPr>
              <w:rPr>
                <w:color w:val="C00000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C00000"/>
                    <w:sz w:val="28"/>
                    <w:szCs w:val="28"/>
                  </w:rPr>
                  <m:t>х∈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 w:cs="Times New Roman"/>
                        <w:i/>
                        <w:color w:val="C0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8"/>
                        <w:szCs w:val="28"/>
                      </w:rPr>
                      <m:t>2;</m:t>
                    </m:r>
                    <m:d>
                      <m:dPr>
                        <m:begChr m:val=""/>
                        <m:endChr m:val="]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C0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C00000"/>
                            <w:sz w:val="28"/>
                            <w:szCs w:val="28"/>
                          </w:rPr>
                          <m:t>3</m:t>
                        </m:r>
                      </m:e>
                    </m:d>
                  </m:e>
                </m:d>
              </m:oMath>
            </m:oMathPara>
          </w:p>
        </w:tc>
      </w:tr>
    </w:tbl>
    <w:p w:rsidR="004F2EA0" w:rsidRDefault="004F2EA0" w:rsidP="008D1D59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</w:p>
    <w:p w:rsidR="004F2EA0" w:rsidRDefault="004F2EA0" w:rsidP="008D1D59">
      <w:pPr>
        <w:pStyle w:val="aa"/>
        <w:ind w:left="0"/>
        <w:rPr>
          <w:rFonts w:ascii="Times New Roman" w:hAnsi="Times New Roman" w:cs="Times New Roman"/>
          <w:sz w:val="24"/>
          <w:szCs w:val="24"/>
        </w:rPr>
      </w:pPr>
    </w:p>
    <w:p w:rsidR="004F2EA0" w:rsidRPr="004F2EA0" w:rsidRDefault="007E784D" w:rsidP="008D1D59">
      <w:pPr>
        <w:pStyle w:val="aa"/>
        <w:ind w:left="0"/>
        <w:rPr>
          <w:rFonts w:ascii="Times New Roman" w:eastAsiaTheme="minorEastAsia" w:hAnsi="Times New Roman" w:cs="Times New Roman"/>
          <w:color w:val="C00000"/>
          <w:sz w:val="36"/>
          <w:szCs w:val="36"/>
        </w:rPr>
      </w:pPr>
      <w:r w:rsidRPr="004F2EA0">
        <w:rPr>
          <w:rFonts w:ascii="Times New Roman" w:hAnsi="Times New Roman" w:cs="Times New Roman"/>
          <w:sz w:val="36"/>
          <w:szCs w:val="36"/>
        </w:rPr>
        <w:t xml:space="preserve">Объединяя решения, находим: </w:t>
      </w:r>
      <m:oMath>
        <m:r>
          <w:rPr>
            <w:rFonts w:ascii="Cambria Math" w:hAnsi="Cambria Math" w:cs="Times New Roman"/>
            <w:sz w:val="36"/>
            <w:szCs w:val="36"/>
          </w:rPr>
          <m:t xml:space="preserve">  </m:t>
        </m:r>
        <m:r>
          <w:rPr>
            <w:rFonts w:ascii="Cambria Math" w:eastAsiaTheme="minorEastAsia" w:hAnsi="Cambria Math" w:cs="Times New Roman"/>
            <w:sz w:val="36"/>
            <w:szCs w:val="36"/>
          </w:rPr>
          <m:t>х∈</m:t>
        </m:r>
        <m:d>
          <m:dPr>
            <m:begChr m:val="["/>
            <m:endChr m:val="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-2;-1)</m:t>
            </m:r>
          </m:e>
        </m:d>
        <m:r>
          <w:rPr>
            <w:rFonts w:ascii="Cambria Math" w:hAnsi="Cambria Math" w:cs="Times New Roman"/>
            <w:sz w:val="36"/>
            <w:szCs w:val="36"/>
          </w:rPr>
          <m:t xml:space="preserve"> ∪</m:t>
        </m:r>
        <m:d>
          <m:dPr>
            <m:begChr m:val="["/>
            <m:endChr m:val="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-1;2)</m:t>
            </m:r>
          </m:e>
        </m:d>
        <m:r>
          <w:rPr>
            <w:rFonts w:ascii="Cambria Math" w:eastAsiaTheme="minorEastAsia" w:hAnsi="Cambria Math" w:cs="Times New Roman"/>
            <w:sz w:val="36"/>
            <w:szCs w:val="36"/>
          </w:rPr>
          <m:t>∪</m:t>
        </m:r>
        <m:d>
          <m:dPr>
            <m:begChr m:val="["/>
            <m:endChr m:val="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2;</m:t>
            </m:r>
            <m:d>
              <m:dPr>
                <m:begChr m:val=""/>
                <m:endChr m:val="]"/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e>
            </m:d>
          </m:e>
        </m:d>
        <m:r>
          <w:rPr>
            <w:rFonts w:ascii="Cambria Math" w:hAnsi="Cambria Math" w:cs="Times New Roman"/>
            <w:sz w:val="36"/>
            <w:szCs w:val="36"/>
          </w:rPr>
          <m:t>=</m:t>
        </m:r>
        <m:d>
          <m:dPr>
            <m:begChr m:val="["/>
            <m:endChr m:val="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-2;</m:t>
            </m:r>
            <m:d>
              <m:dPr>
                <m:begChr m:val=""/>
                <m:endChr m:val="]"/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e>
            </m:d>
          </m:e>
        </m:d>
      </m:oMath>
      <w:r w:rsidR="008D1D59" w:rsidRPr="004F2EA0">
        <w:rPr>
          <w:rFonts w:ascii="Times New Roman" w:eastAsiaTheme="minorEastAsia" w:hAnsi="Times New Roman" w:cs="Times New Roman"/>
          <w:sz w:val="36"/>
          <w:szCs w:val="36"/>
        </w:rPr>
        <w:t xml:space="preserve">                                       </w:t>
      </w:r>
      <w:r w:rsidRPr="004F2EA0">
        <w:rPr>
          <w:rFonts w:ascii="Times New Roman" w:hAnsi="Times New Roman" w:cs="Times New Roman"/>
          <w:sz w:val="36"/>
          <w:szCs w:val="36"/>
        </w:rPr>
        <w:t xml:space="preserve">Ответ: </w:t>
      </w:r>
      <m:oMath>
        <m:d>
          <m:dPr>
            <m:begChr m:val="["/>
            <m:endChr m:val="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-2;</m:t>
            </m:r>
            <m:d>
              <m:dPr>
                <m:begChr m:val=""/>
                <m:endChr m:val="]"/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e>
            </m:d>
          </m:e>
        </m:d>
      </m:oMath>
      <w:r w:rsidR="008D1D59" w:rsidRPr="004F2EA0">
        <w:rPr>
          <w:rFonts w:ascii="Times New Roman" w:eastAsiaTheme="minorEastAsia" w:hAnsi="Times New Roman" w:cs="Times New Roman"/>
          <w:color w:val="C00000"/>
          <w:sz w:val="36"/>
          <w:szCs w:val="36"/>
        </w:rPr>
        <w:t xml:space="preserve">           </w:t>
      </w:r>
    </w:p>
    <w:p w:rsidR="004F2EA0" w:rsidRDefault="004F2EA0" w:rsidP="008D1D59">
      <w:pPr>
        <w:pStyle w:val="aa"/>
        <w:ind w:left="0"/>
        <w:rPr>
          <w:rFonts w:ascii="Times New Roman" w:eastAsiaTheme="minorEastAsia" w:hAnsi="Times New Roman" w:cs="Times New Roman"/>
          <w:color w:val="C00000"/>
          <w:sz w:val="28"/>
          <w:szCs w:val="28"/>
        </w:rPr>
      </w:pPr>
    </w:p>
    <w:p w:rsidR="004F2EA0" w:rsidRDefault="004F2EA0" w:rsidP="008D1D59">
      <w:pPr>
        <w:pStyle w:val="aa"/>
        <w:ind w:left="0"/>
        <w:rPr>
          <w:rFonts w:ascii="Times New Roman" w:eastAsiaTheme="minorEastAsia" w:hAnsi="Times New Roman" w:cs="Times New Roman"/>
          <w:color w:val="C00000"/>
          <w:sz w:val="28"/>
          <w:szCs w:val="28"/>
        </w:rPr>
      </w:pPr>
    </w:p>
    <w:p w:rsidR="004F2EA0" w:rsidRDefault="004F2EA0" w:rsidP="008D1D59">
      <w:pPr>
        <w:pStyle w:val="aa"/>
        <w:ind w:left="0"/>
        <w:rPr>
          <w:rFonts w:ascii="Times New Roman" w:eastAsiaTheme="minorEastAsia" w:hAnsi="Times New Roman" w:cs="Times New Roman"/>
          <w:color w:val="C00000"/>
          <w:sz w:val="28"/>
          <w:szCs w:val="28"/>
        </w:rPr>
      </w:pPr>
    </w:p>
    <w:p w:rsidR="004F2EA0" w:rsidRDefault="004F2EA0" w:rsidP="008D1D59">
      <w:pPr>
        <w:pStyle w:val="aa"/>
        <w:ind w:left="0"/>
        <w:rPr>
          <w:rFonts w:ascii="Times New Roman" w:eastAsiaTheme="minorEastAsia" w:hAnsi="Times New Roman" w:cs="Times New Roman"/>
          <w:color w:val="C00000"/>
          <w:sz w:val="28"/>
          <w:szCs w:val="28"/>
        </w:rPr>
      </w:pPr>
    </w:p>
    <w:p w:rsidR="008525DB" w:rsidRDefault="008525DB" w:rsidP="008D1D59">
      <w:pPr>
        <w:pStyle w:val="aa"/>
        <w:ind w:left="0"/>
        <w:rPr>
          <w:rFonts w:ascii="Times New Roman" w:eastAsiaTheme="minorEastAsia" w:hAnsi="Times New Roman" w:cs="Times New Roman"/>
          <w:color w:val="C00000"/>
          <w:sz w:val="28"/>
          <w:szCs w:val="28"/>
        </w:rPr>
      </w:pPr>
    </w:p>
    <w:p w:rsidR="008525DB" w:rsidRDefault="008525DB" w:rsidP="008525DB">
      <w:pPr>
        <w:rPr>
          <w:rFonts w:eastAsiaTheme="minorEastAsia"/>
          <w:b/>
          <w:color w:val="C00000"/>
          <w:sz w:val="32"/>
          <w:szCs w:val="32"/>
        </w:rPr>
      </w:pPr>
      <w:r w:rsidRPr="004C1E6F">
        <w:rPr>
          <w:rFonts w:ascii="Times New Roman" w:hAnsi="Times New Roman" w:cs="Times New Roman"/>
          <w:b/>
          <w:color w:val="215868" w:themeColor="accent5" w:themeShade="80"/>
          <w:sz w:val="44"/>
          <w:szCs w:val="44"/>
          <w:u w:val="thick"/>
        </w:rPr>
        <w:t>Пример 2</w:t>
      </w:r>
      <w:r w:rsidRPr="004C1E6F">
        <w:rPr>
          <w:rFonts w:ascii="Times New Roman" w:hAnsi="Times New Roman" w:cs="Times New Roman"/>
          <w:sz w:val="44"/>
          <w:szCs w:val="4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EBB">
        <w:rPr>
          <w:rFonts w:ascii="Times New Roman" w:hAnsi="Times New Roman" w:cs="Times New Roman"/>
          <w:sz w:val="36"/>
          <w:szCs w:val="36"/>
        </w:rPr>
        <w:t>Решить неравенство</w:t>
      </w: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Pr="00456EBB">
        <w:rPr>
          <w:sz w:val="36"/>
          <w:szCs w:val="36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Algerian"/>
                <w:b/>
                <w:color w:val="17365D" w:themeColor="text2" w:themeShade="BF"/>
                <w:sz w:val="40"/>
                <w:szCs w:val="40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color w:val="C00000"/>
                <w:sz w:val="40"/>
                <w:szCs w:val="40"/>
              </w:rPr>
              <m:t>х</m:t>
            </m:r>
          </m:e>
        </m:d>
        <m:r>
          <m:rPr>
            <m:sty m:val="b"/>
          </m:rPr>
          <w:rPr>
            <w:rFonts w:ascii="Cambria Math" w:hAnsi="Cambria Math"/>
            <w:color w:val="17365D" w:themeColor="text2" w:themeShade="BF"/>
            <w:sz w:val="40"/>
            <w:szCs w:val="40"/>
          </w:rPr>
          <m:t>-2</m:t>
        </m:r>
        <m:d>
          <m:dPr>
            <m:begChr m:val="|"/>
            <m:endChr m:val="|"/>
            <m:ctrlPr>
              <w:rPr>
                <w:rFonts w:ascii="Cambria Math" w:hAnsi="Algerian"/>
                <w:b/>
                <w:color w:val="17365D" w:themeColor="text2" w:themeShade="BF"/>
                <w:sz w:val="40"/>
                <w:szCs w:val="40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color w:val="006600"/>
                <w:sz w:val="40"/>
                <w:szCs w:val="40"/>
              </w:rPr>
              <m:t>х</m:t>
            </m:r>
            <m:r>
              <m:rPr>
                <m:sty m:val="b"/>
              </m:rPr>
              <w:rPr>
                <w:rFonts w:ascii="Cambria Math" w:hAnsi="Algerian"/>
                <w:color w:val="006600"/>
                <w:sz w:val="40"/>
                <w:szCs w:val="40"/>
              </w:rPr>
              <m:t>+</m:t>
            </m:r>
            <m:r>
              <m:rPr>
                <m:sty m:val="b"/>
              </m:rPr>
              <w:rPr>
                <w:rFonts w:ascii="Cambria Math" w:hAnsi="Cambria Math"/>
                <w:color w:val="006600"/>
                <w:sz w:val="40"/>
                <w:szCs w:val="40"/>
              </w:rPr>
              <m:t>1</m:t>
            </m:r>
          </m:e>
        </m:d>
        <m:r>
          <m:rPr>
            <m:sty m:val="b"/>
          </m:rPr>
          <w:rPr>
            <w:rFonts w:ascii="Cambria Math" w:hAnsi="Algerian"/>
            <w:color w:val="17365D" w:themeColor="text2" w:themeShade="BF"/>
            <w:sz w:val="40"/>
            <w:szCs w:val="40"/>
          </w:rPr>
          <m:t>+</m:t>
        </m:r>
        <m:r>
          <m:rPr>
            <m:sty m:val="b"/>
          </m:rPr>
          <w:rPr>
            <w:rFonts w:ascii="Cambria Math" w:hAnsi="Cambria Math"/>
            <w:color w:val="17365D" w:themeColor="text2" w:themeShade="BF"/>
            <w:sz w:val="40"/>
            <w:szCs w:val="40"/>
          </w:rPr>
          <m:t>3</m:t>
        </m:r>
        <m:d>
          <m:dPr>
            <m:begChr m:val="|"/>
            <m:endChr m:val="|"/>
            <m:ctrlPr>
              <w:rPr>
                <w:rFonts w:ascii="Cambria Math" w:hAnsi="Algerian"/>
                <w:b/>
                <w:color w:val="17365D" w:themeColor="text2" w:themeShade="BF"/>
                <w:sz w:val="40"/>
                <w:szCs w:val="40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color w:val="0066FF"/>
                <w:sz w:val="40"/>
                <w:szCs w:val="40"/>
              </w:rPr>
              <m:t>х</m:t>
            </m:r>
            <m:r>
              <m:rPr>
                <m:sty m:val="b"/>
              </m:rPr>
              <w:rPr>
                <w:rFonts w:ascii="Cambria Math" w:hAnsi="Algerian"/>
                <w:color w:val="0066FF"/>
                <w:sz w:val="40"/>
                <w:szCs w:val="40"/>
              </w:rPr>
              <m:t>+</m:t>
            </m:r>
            <m:r>
              <m:rPr>
                <m:sty m:val="b"/>
              </m:rPr>
              <w:rPr>
                <w:rFonts w:ascii="Cambria Math" w:hAnsi="Cambria Math"/>
                <w:color w:val="0066FF"/>
                <w:sz w:val="40"/>
                <w:szCs w:val="40"/>
              </w:rPr>
              <m:t>2</m:t>
            </m:r>
          </m:e>
        </m:d>
        <m:r>
          <m:rPr>
            <m:sty m:val="b"/>
          </m:rPr>
          <w:rPr>
            <w:rFonts w:ascii="Cambria Math" w:hAnsi="Algerian"/>
            <w:color w:val="17365D" w:themeColor="text2" w:themeShade="BF"/>
            <w:sz w:val="40"/>
            <w:szCs w:val="40"/>
          </w:rPr>
          <m:t>≥</m:t>
        </m:r>
        <m:r>
          <m:rPr>
            <m:sty m:val="b"/>
          </m:rPr>
          <w:rPr>
            <w:rFonts w:ascii="Cambria Math" w:hAnsi="Cambria Math"/>
            <w:color w:val="17365D" w:themeColor="text2" w:themeShade="BF"/>
            <w:sz w:val="40"/>
            <w:szCs w:val="40"/>
          </w:rPr>
          <m:t>4</m:t>
        </m:r>
      </m:oMath>
    </w:p>
    <w:p w:rsidR="008525DB" w:rsidRPr="00456EBB" w:rsidRDefault="008525DB" w:rsidP="008525DB">
      <w:pPr>
        <w:rPr>
          <w:rFonts w:ascii="Times New Roman" w:eastAsia="Calibri" w:hAnsi="Times New Roman" w:cs="Times New Roman"/>
          <w:b/>
          <w:sz w:val="32"/>
          <w:szCs w:val="32"/>
        </w:rPr>
      </w:pPr>
      <w:r w:rsidRPr="00456EBB">
        <w:rPr>
          <w:rFonts w:ascii="Times New Roman" w:hAnsi="Times New Roman" w:cs="Times New Roman"/>
          <w:sz w:val="32"/>
          <w:szCs w:val="32"/>
        </w:rPr>
        <w:t>Решение</w:t>
      </w:r>
      <w:proofErr w:type="gramStart"/>
      <w:r w:rsidRPr="00456EBB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456EBB">
        <w:rPr>
          <w:rFonts w:ascii="Times New Roman" w:hAnsi="Times New Roman" w:cs="Times New Roman"/>
          <w:sz w:val="32"/>
          <w:szCs w:val="32"/>
        </w:rPr>
        <w:t xml:space="preserve">  </w:t>
      </w:r>
      <w:r w:rsidRPr="00456EBB">
        <w:rPr>
          <w:rFonts w:ascii="Times New Roman" w:hAnsi="Times New Roman" w:cs="Times New Roman"/>
          <w:color w:val="C00000"/>
          <w:sz w:val="32"/>
          <w:szCs w:val="32"/>
        </w:rPr>
        <w:t xml:space="preserve">                                                            </w:t>
      </w:r>
      <w:proofErr w:type="gramStart"/>
      <w:r w:rsidRPr="007555AA">
        <w:rPr>
          <w:rFonts w:ascii="Times New Roman" w:hAnsi="Times New Roman" w:cs="Times New Roman"/>
          <w:b/>
          <w:color w:val="C00000"/>
          <w:sz w:val="36"/>
          <w:szCs w:val="36"/>
        </w:rPr>
        <w:t>х</w:t>
      </w:r>
      <w:proofErr w:type="gramEnd"/>
      <w:r w:rsidRPr="007555AA">
        <w:rPr>
          <w:rFonts w:ascii="Times New Roman" w:hAnsi="Times New Roman" w:cs="Times New Roman"/>
          <w:b/>
          <w:color w:val="C00000"/>
          <w:sz w:val="36"/>
          <w:szCs w:val="36"/>
          <w:vertAlign w:val="subscript"/>
        </w:rPr>
        <w:t>1</w:t>
      </w:r>
      <w:r w:rsidRPr="007555AA">
        <w:rPr>
          <w:rFonts w:ascii="Times New Roman" w:hAnsi="Times New Roman" w:cs="Times New Roman"/>
          <w:b/>
          <w:color w:val="C00000"/>
          <w:sz w:val="36"/>
          <w:szCs w:val="36"/>
        </w:rPr>
        <w:t>=0</w:t>
      </w:r>
      <w:r w:rsidRPr="007555AA">
        <w:rPr>
          <w:rFonts w:ascii="Times New Roman" w:hAnsi="Times New Roman" w:cs="Times New Roman"/>
          <w:b/>
          <w:sz w:val="36"/>
          <w:szCs w:val="36"/>
        </w:rPr>
        <w:t xml:space="preserve">          </w:t>
      </w:r>
      <w:r w:rsidRPr="007555AA">
        <w:rPr>
          <w:rFonts w:ascii="Times New Roman" w:hAnsi="Times New Roman" w:cs="Times New Roman"/>
          <w:b/>
          <w:color w:val="4F6228" w:themeColor="accent3" w:themeShade="80"/>
          <w:sz w:val="36"/>
          <w:szCs w:val="36"/>
        </w:rPr>
        <w:t>х</w:t>
      </w:r>
      <w:r w:rsidRPr="007555AA">
        <w:rPr>
          <w:rFonts w:ascii="Times New Roman" w:hAnsi="Times New Roman" w:cs="Times New Roman"/>
          <w:b/>
          <w:color w:val="4F6228" w:themeColor="accent3" w:themeShade="80"/>
          <w:sz w:val="36"/>
          <w:szCs w:val="36"/>
          <w:vertAlign w:val="subscript"/>
        </w:rPr>
        <w:t>2</w:t>
      </w:r>
      <w:r w:rsidRPr="007555AA">
        <w:rPr>
          <w:rFonts w:ascii="Times New Roman" w:hAnsi="Times New Roman" w:cs="Times New Roman"/>
          <w:b/>
          <w:color w:val="4F6228" w:themeColor="accent3" w:themeShade="80"/>
          <w:sz w:val="36"/>
          <w:szCs w:val="36"/>
        </w:rPr>
        <w:t>= -1</w:t>
      </w:r>
      <w:r w:rsidRPr="007555AA">
        <w:rPr>
          <w:rFonts w:ascii="Times New Roman" w:hAnsi="Times New Roman" w:cs="Times New Roman"/>
          <w:b/>
          <w:sz w:val="36"/>
          <w:szCs w:val="36"/>
        </w:rPr>
        <w:t xml:space="preserve">             </w:t>
      </w:r>
      <w:r w:rsidRPr="007555AA">
        <w:rPr>
          <w:rFonts w:ascii="Times New Roman" w:hAnsi="Times New Roman" w:cs="Times New Roman"/>
          <w:b/>
          <w:color w:val="0070C0"/>
          <w:sz w:val="36"/>
          <w:szCs w:val="36"/>
        </w:rPr>
        <w:t>х</w:t>
      </w:r>
      <w:r w:rsidRPr="007555AA">
        <w:rPr>
          <w:rFonts w:ascii="Times New Roman" w:hAnsi="Times New Roman" w:cs="Times New Roman"/>
          <w:b/>
          <w:color w:val="0070C0"/>
          <w:sz w:val="36"/>
          <w:szCs w:val="36"/>
          <w:vertAlign w:val="subscript"/>
        </w:rPr>
        <w:t>3</w:t>
      </w:r>
      <w:r w:rsidRPr="007555AA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= -2 </w:t>
      </w:r>
      <w:r w:rsidRPr="007555AA">
        <w:rPr>
          <w:rFonts w:ascii="Times New Roman" w:eastAsia="Calibri" w:hAnsi="Times New Roman" w:cs="Times New Roman"/>
          <w:b/>
          <w:color w:val="0070C0"/>
          <w:sz w:val="36"/>
          <w:szCs w:val="36"/>
        </w:rPr>
        <w:t xml:space="preserve">                </w:t>
      </w:r>
      <w:r w:rsidRPr="007555AA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</w:t>
      </w:r>
      <w:r w:rsidRPr="007555AA">
        <w:rPr>
          <w:rFonts w:ascii="Times New Roman" w:eastAsia="Calibri" w:hAnsi="Times New Roman" w:cs="Times New Roman"/>
          <w:b/>
          <w:color w:val="0070C0"/>
          <w:sz w:val="36"/>
          <w:szCs w:val="36"/>
        </w:rPr>
        <w:t xml:space="preserve">                                 </w:t>
      </w:r>
      <w:r w:rsidRPr="007555AA">
        <w:rPr>
          <w:rFonts w:ascii="Times New Roman" w:hAnsi="Times New Roman" w:cs="Times New Roman"/>
          <w:color w:val="0070C0"/>
          <w:sz w:val="36"/>
          <w:szCs w:val="36"/>
        </w:rPr>
        <w:t xml:space="preserve">                             </w:t>
      </w:r>
    </w:p>
    <w:tbl>
      <w:tblPr>
        <w:tblStyle w:val="a6"/>
        <w:tblW w:w="14274" w:type="dxa"/>
        <w:tblInd w:w="467" w:type="dxa"/>
        <w:tblBorders>
          <w:insideH w:val="dashSmallGap" w:sz="4" w:space="0" w:color="auto"/>
          <w:insideV w:val="dashSmallGap" w:sz="4" w:space="0" w:color="auto"/>
        </w:tblBorders>
        <w:tblLook w:val="04A0"/>
      </w:tblPr>
      <w:tblGrid>
        <w:gridCol w:w="1197"/>
        <w:gridCol w:w="3391"/>
        <w:gridCol w:w="3573"/>
        <w:gridCol w:w="2987"/>
        <w:gridCol w:w="3126"/>
      </w:tblGrid>
      <w:tr w:rsidR="008525DB" w:rsidTr="0018684A">
        <w:trPr>
          <w:trHeight w:val="909"/>
        </w:trPr>
        <w:tc>
          <w:tcPr>
            <w:tcW w:w="1197" w:type="dxa"/>
            <w:shd w:val="clear" w:color="auto" w:fill="FFFFFF" w:themeFill="background1"/>
          </w:tcPr>
          <w:p w:rsidR="008525DB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8525DB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8525DB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8525DB" w:rsidRPr="006A6D6C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391" w:type="dxa"/>
            <w:shd w:val="clear" w:color="auto" w:fill="FFFFFF" w:themeFill="background1"/>
          </w:tcPr>
          <w:p w:rsidR="008525DB" w:rsidRDefault="008525DB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noProof/>
                <w:sz w:val="32"/>
                <w:szCs w:val="32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х</m:t>
                </m:r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&lt; -2</m:t>
                </m:r>
              </m:oMath>
            </m:oMathPara>
          </w:p>
          <w:p w:rsidR="008525DB" w:rsidRPr="00D0085C" w:rsidRDefault="006B5D4F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5D4F">
              <w:rPr>
                <w:rFonts w:ascii="Times New Roman" w:eastAsia="Calibri" w:hAnsi="Times New Roman" w:cs="Times New Roman"/>
                <w:b/>
                <w:noProof/>
                <w:sz w:val="32"/>
                <w:szCs w:val="32"/>
                <w:lang w:eastAsia="ru-RU"/>
              </w:rPr>
              <w:pict>
                <v:shape id="_x0000_s1147" type="#_x0000_t32" style="position:absolute;margin-left:-4.85pt;margin-top:10.65pt;width:650.75pt;height:0;z-index:251782144" o:connectortype="straight" strokecolor="#205867 [1608]" strokeweight="2.25pt">
                  <v:stroke endarrow="block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50" type="#_x0000_t120" style="position:absolute;margin-left:155.05pt;margin-top:4.8pt;width:12.4pt;height:11.65pt;z-index:251785216" fillcolor="#95b3d7 [1940]" strokecolor="#4f81bd [3204]" strokeweight="1pt">
                  <v:fill color2="#4f81bd [3204]" focus="50%" type="gradient"/>
                  <v:shadow on="t" type="perspective" color="#243f60 [1604]" offset="1pt" offset2="-3pt"/>
                </v:shape>
              </w:pict>
            </w:r>
          </w:p>
          <w:p w:rsidR="008525DB" w:rsidRPr="00D0085C" w:rsidRDefault="008525DB" w:rsidP="0018684A">
            <w:pPr>
              <w:pStyle w:val="aa"/>
              <w:ind w:left="0"/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F2E5C">
              <w:rPr>
                <w:rFonts w:ascii="Times New Roman" w:eastAsia="Calibri" w:hAnsi="Times New Roman" w:cs="Times New Roman"/>
                <w:b/>
                <w:color w:val="0066FF"/>
                <w:sz w:val="32"/>
                <w:szCs w:val="32"/>
              </w:rPr>
              <w:t>- 2</w:t>
            </w:r>
            <w:r>
              <w:rPr>
                <w:rFonts w:ascii="Times New Roman" w:eastAsia="Calibri" w:hAnsi="Times New Roman" w:cs="Times New Roman"/>
                <w:b/>
                <w:color w:val="0066FF"/>
                <w:sz w:val="32"/>
                <w:szCs w:val="32"/>
              </w:rPr>
              <w:t xml:space="preserve">                                        </w:t>
            </w: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3573" w:type="dxa"/>
            <w:shd w:val="clear" w:color="auto" w:fill="FFFFFF" w:themeFill="background1"/>
          </w:tcPr>
          <w:p w:rsidR="008525DB" w:rsidRPr="00D0085C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- 2 ≤х ≤ -1</m:t>
                </m:r>
              </m:oMath>
            </m:oMathPara>
          </w:p>
          <w:p w:rsidR="008525DB" w:rsidRDefault="006B5D4F" w:rsidP="0018684A">
            <w:pPr>
              <w:pStyle w:val="aa"/>
              <w:ind w:left="0"/>
              <w:jc w:val="right"/>
              <w:rPr>
                <w:rFonts w:ascii="Times New Roman" w:eastAsia="Calibri" w:hAnsi="Times New Roman" w:cs="Times New Roman"/>
                <w:b/>
                <w:color w:val="006600"/>
                <w:sz w:val="32"/>
                <w:szCs w:val="32"/>
              </w:rPr>
            </w:pPr>
            <w:r w:rsidRPr="006B5D4F">
              <w:rPr>
                <w:rFonts w:ascii="Times New Roman" w:eastAsia="Calibri" w:hAnsi="Times New Roman" w:cs="Times New Roman"/>
                <w:b/>
                <w:noProof/>
                <w:sz w:val="32"/>
                <w:szCs w:val="32"/>
                <w:lang w:eastAsia="ru-RU"/>
              </w:rPr>
              <w:pict>
                <v:shape id="_x0000_s1149" type="#_x0000_t120" style="position:absolute;left:0;text-align:left;margin-left:168.05pt;margin-top:4.8pt;width:12.4pt;height:11.65pt;z-index:251784192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shape>
              </w:pict>
            </w:r>
          </w:p>
          <w:p w:rsidR="008525DB" w:rsidRPr="00D0085C" w:rsidRDefault="008525DB" w:rsidP="0018684A">
            <w:pPr>
              <w:pStyle w:val="aa"/>
              <w:ind w:left="0"/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color w:val="006600"/>
                <w:sz w:val="32"/>
                <w:szCs w:val="32"/>
              </w:rPr>
              <w:t>-</w:t>
            </w:r>
            <w:r w:rsidRPr="00FF2E5C">
              <w:rPr>
                <w:rFonts w:ascii="Times New Roman" w:eastAsia="Calibri" w:hAnsi="Times New Roman" w:cs="Times New Roman"/>
                <w:b/>
                <w:color w:val="006600"/>
                <w:sz w:val="32"/>
                <w:szCs w:val="32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                          </w:t>
            </w:r>
            <w:r>
              <w:rPr>
                <w:rFonts w:ascii="Times New Roman" w:eastAsia="Calibri" w:hAnsi="Times New Roman" w:cs="Times New Roman"/>
                <w:b/>
                <w:color w:val="C00000"/>
                <w:sz w:val="32"/>
                <w:szCs w:val="32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2987" w:type="dxa"/>
            <w:shd w:val="clear" w:color="auto" w:fill="FFFFFF" w:themeFill="background1"/>
          </w:tcPr>
          <w:p w:rsidR="008525DB" w:rsidRPr="00D0085C" w:rsidRDefault="006B5D4F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5D4F">
              <w:rPr>
                <w:rFonts w:ascii="Times New Roman" w:eastAsia="Calibri" w:hAnsi="Times New Roman" w:cs="Times New Roman"/>
                <w:b/>
                <w:noProof/>
                <w:sz w:val="32"/>
                <w:szCs w:val="32"/>
                <w:lang w:eastAsia="ru-RU"/>
              </w:rPr>
              <w:pict>
                <v:shape id="_x0000_s1148" type="#_x0000_t120" style="position:absolute;margin-left:137.2pt;margin-top:23.55pt;width:12.4pt;height:11.65pt;z-index:251783168;mso-position-horizontal-relative:text;mso-position-vertical-relative:text" fillcolor="#d99594 [1941]" strokecolor="#c0504d [3205]" strokeweight="1pt">
                  <v:fill color2="#c0504d [3205]" focus="50%" type="gradient"/>
                  <v:shadow on="t" type="perspective" color="#622423 [1605]" offset="1pt" offset2="-3pt"/>
                </v:shape>
              </w:pict>
            </w:r>
            <m:oMath>
              <m:r>
                <m:rPr>
                  <m:sty m:val="b"/>
                </m:rPr>
                <w:rPr>
                  <w:rFonts w:ascii="Cambria Math" w:hAnsi="Cambria Math" w:cs="Times New Roman"/>
                  <w:sz w:val="32"/>
                  <w:szCs w:val="32"/>
                </w:rPr>
                <m:t xml:space="preserve">- 1 </m:t>
              </m:r>
              <m:r>
                <w:rPr>
                  <w:rFonts w:ascii="Cambria Math" w:hAnsi="Cambria Math" w:cs="Times New Roman"/>
                  <w:sz w:val="32"/>
                  <w:szCs w:val="32"/>
                </w:rPr>
                <m:t>&lt;х ≤0</m:t>
              </m:r>
            </m:oMath>
          </w:p>
          <w:p w:rsidR="008525DB" w:rsidRDefault="008525DB" w:rsidP="0018684A">
            <w:pPr>
              <w:pStyle w:val="aa"/>
              <w:ind w:left="0"/>
              <w:jc w:val="right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  <w:p w:rsidR="008525DB" w:rsidRPr="00D0085C" w:rsidRDefault="008525DB" w:rsidP="0018684A">
            <w:pPr>
              <w:pStyle w:val="aa"/>
              <w:ind w:left="0"/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F2E5C">
              <w:rPr>
                <w:rFonts w:ascii="Times New Roman" w:eastAsia="Calibri" w:hAnsi="Times New Roman" w:cs="Times New Roman"/>
                <w:b/>
                <w:color w:val="C00000"/>
                <w:sz w:val="32"/>
                <w:szCs w:val="32"/>
              </w:rPr>
              <w:t>0</w:t>
            </w: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 </w:t>
            </w:r>
          </w:p>
        </w:tc>
        <w:tc>
          <w:tcPr>
            <w:tcW w:w="3126" w:type="dxa"/>
            <w:shd w:val="clear" w:color="auto" w:fill="FFFFFF" w:themeFill="background1"/>
          </w:tcPr>
          <w:p w:rsidR="008525DB" w:rsidRPr="00D0085C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х </m:t>
                </m:r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&gt;0</m:t>
                </m:r>
              </m:oMath>
            </m:oMathPara>
          </w:p>
          <w:p w:rsidR="008525DB" w:rsidRDefault="008525DB" w:rsidP="0018684A">
            <w:pPr>
              <w:pStyle w:val="aa"/>
              <w:ind w:left="0"/>
              <w:jc w:val="right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  <w:p w:rsidR="008525DB" w:rsidRPr="00D0085C" w:rsidRDefault="008525DB" w:rsidP="0018684A">
            <w:pPr>
              <w:pStyle w:val="aa"/>
              <w:ind w:left="0"/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FF2E5C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х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                       </w:t>
            </w:r>
          </w:p>
        </w:tc>
      </w:tr>
      <w:tr w:rsidR="008525DB" w:rsidTr="0018684A">
        <w:trPr>
          <w:trHeight w:val="414"/>
        </w:trPr>
        <w:tc>
          <w:tcPr>
            <w:tcW w:w="1197" w:type="dxa"/>
          </w:tcPr>
          <w:p w:rsidR="008525DB" w:rsidRPr="00D0085C" w:rsidRDefault="008525DB" w:rsidP="0018684A">
            <w:pPr>
              <w:pStyle w:val="aa"/>
              <w:ind w:left="0"/>
              <w:jc w:val="right"/>
              <w:rPr>
                <w:rFonts w:ascii="Times New Roman" w:hAnsi="Times New Roman" w:cs="Times New Roman"/>
                <w:b/>
                <w:color w:val="C00000"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color w:val="C00000"/>
                    <w:sz w:val="36"/>
                    <w:szCs w:val="36"/>
                  </w:rPr>
                  <m:t>х</m:t>
                </m:r>
              </m:oMath>
            </m:oMathPara>
          </w:p>
        </w:tc>
        <w:tc>
          <w:tcPr>
            <w:tcW w:w="3391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  <w:t>-</w:t>
            </w:r>
          </w:p>
        </w:tc>
        <w:tc>
          <w:tcPr>
            <w:tcW w:w="3573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  <w:t>-</w:t>
            </w:r>
          </w:p>
        </w:tc>
        <w:tc>
          <w:tcPr>
            <w:tcW w:w="2987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  <w:t>-</w:t>
            </w:r>
          </w:p>
        </w:tc>
        <w:tc>
          <w:tcPr>
            <w:tcW w:w="3126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  <w:t>+</w:t>
            </w:r>
          </w:p>
        </w:tc>
      </w:tr>
      <w:tr w:rsidR="008525DB" w:rsidTr="0018684A">
        <w:trPr>
          <w:trHeight w:val="414"/>
        </w:trPr>
        <w:tc>
          <w:tcPr>
            <w:tcW w:w="1197" w:type="dxa"/>
          </w:tcPr>
          <w:p w:rsidR="008525DB" w:rsidRPr="00D0085C" w:rsidRDefault="008525DB" w:rsidP="0018684A">
            <w:pPr>
              <w:pStyle w:val="aa"/>
              <w:ind w:left="0"/>
              <w:jc w:val="right"/>
              <w:rPr>
                <w:rFonts w:ascii="Times New Roman" w:hAnsi="Times New Roman" w:cs="Times New Roman"/>
                <w:b/>
                <w:color w:val="C00000"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color w:val="006600"/>
                    <w:sz w:val="36"/>
                    <w:szCs w:val="36"/>
                  </w:rPr>
                  <m:t>х</m:t>
                </m:r>
                <m:r>
                  <m:rPr>
                    <m:sty m:val="b"/>
                  </m:rPr>
                  <w:rPr>
                    <w:rFonts w:ascii="Cambria Math" w:hAnsi="Algerian"/>
                    <w:color w:val="006600"/>
                    <w:sz w:val="36"/>
                    <w:szCs w:val="36"/>
                  </w:rPr>
                  <m:t>+</m:t>
                </m:r>
                <m:r>
                  <m:rPr>
                    <m:sty m:val="b"/>
                  </m:rPr>
                  <w:rPr>
                    <w:rFonts w:ascii="Cambria Math" w:hAnsi="Cambria Math"/>
                    <w:color w:val="006600"/>
                    <w:sz w:val="36"/>
                    <w:szCs w:val="36"/>
                  </w:rPr>
                  <m:t>1</m:t>
                </m:r>
              </m:oMath>
            </m:oMathPara>
          </w:p>
        </w:tc>
        <w:tc>
          <w:tcPr>
            <w:tcW w:w="3391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006600"/>
                <w:sz w:val="48"/>
                <w:szCs w:val="48"/>
              </w:rPr>
              <w:t>-</w:t>
            </w:r>
          </w:p>
        </w:tc>
        <w:tc>
          <w:tcPr>
            <w:tcW w:w="3573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006600"/>
                <w:sz w:val="48"/>
                <w:szCs w:val="48"/>
              </w:rPr>
              <w:t>-</w:t>
            </w:r>
          </w:p>
        </w:tc>
        <w:tc>
          <w:tcPr>
            <w:tcW w:w="2987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006600"/>
                <w:sz w:val="48"/>
                <w:szCs w:val="48"/>
              </w:rPr>
              <w:t>+</w:t>
            </w:r>
          </w:p>
        </w:tc>
        <w:tc>
          <w:tcPr>
            <w:tcW w:w="3126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006600"/>
                <w:sz w:val="48"/>
                <w:szCs w:val="48"/>
              </w:rPr>
              <w:t>+</w:t>
            </w:r>
          </w:p>
        </w:tc>
      </w:tr>
      <w:tr w:rsidR="008525DB" w:rsidTr="0018684A">
        <w:trPr>
          <w:trHeight w:val="414"/>
        </w:trPr>
        <w:tc>
          <w:tcPr>
            <w:tcW w:w="1197" w:type="dxa"/>
          </w:tcPr>
          <w:p w:rsidR="008525DB" w:rsidRPr="00D0085C" w:rsidRDefault="008525DB" w:rsidP="0018684A">
            <w:pPr>
              <w:pStyle w:val="aa"/>
              <w:ind w:left="0"/>
              <w:jc w:val="right"/>
              <w:rPr>
                <w:rFonts w:ascii="Times New Roman" w:hAnsi="Times New Roman" w:cs="Times New Roman"/>
                <w:b/>
                <w:color w:val="C00000"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color w:val="0066FF"/>
                    <w:sz w:val="36"/>
                    <w:szCs w:val="36"/>
                  </w:rPr>
                  <m:t>х</m:t>
                </m:r>
                <m:r>
                  <m:rPr>
                    <m:sty m:val="b"/>
                  </m:rPr>
                  <w:rPr>
                    <w:rFonts w:ascii="Cambria Math" w:hAnsi="Algerian"/>
                    <w:color w:val="0066FF"/>
                    <w:sz w:val="36"/>
                    <w:szCs w:val="36"/>
                  </w:rPr>
                  <m:t>+</m:t>
                </m:r>
                <m:r>
                  <m:rPr>
                    <m:sty m:val="b"/>
                  </m:rPr>
                  <w:rPr>
                    <w:rFonts w:ascii="Cambria Math" w:hAnsi="Cambria Math"/>
                    <w:color w:val="0066FF"/>
                    <w:sz w:val="36"/>
                    <w:szCs w:val="36"/>
                  </w:rPr>
                  <m:t>2</m:t>
                </m:r>
              </m:oMath>
            </m:oMathPara>
          </w:p>
        </w:tc>
        <w:tc>
          <w:tcPr>
            <w:tcW w:w="3391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0066FF"/>
                <w:sz w:val="48"/>
                <w:szCs w:val="48"/>
              </w:rPr>
              <w:t>-</w:t>
            </w:r>
          </w:p>
        </w:tc>
        <w:tc>
          <w:tcPr>
            <w:tcW w:w="3573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0066FF"/>
                <w:sz w:val="48"/>
                <w:szCs w:val="48"/>
              </w:rPr>
              <w:t>+</w:t>
            </w:r>
          </w:p>
        </w:tc>
        <w:tc>
          <w:tcPr>
            <w:tcW w:w="2987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0066FF"/>
                <w:sz w:val="48"/>
                <w:szCs w:val="48"/>
              </w:rPr>
              <w:t>+</w:t>
            </w:r>
          </w:p>
        </w:tc>
        <w:tc>
          <w:tcPr>
            <w:tcW w:w="3126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C53648">
              <w:rPr>
                <w:rFonts w:ascii="Times New Roman" w:hAnsi="Times New Roman" w:cs="Times New Roman"/>
                <w:b/>
                <w:color w:val="0066FF"/>
                <w:sz w:val="48"/>
                <w:szCs w:val="48"/>
              </w:rPr>
              <w:t>+</w:t>
            </w:r>
          </w:p>
        </w:tc>
      </w:tr>
      <w:tr w:rsidR="008525DB" w:rsidTr="0018684A">
        <w:trPr>
          <w:trHeight w:val="4291"/>
        </w:trPr>
        <w:tc>
          <w:tcPr>
            <w:tcW w:w="1197" w:type="dxa"/>
          </w:tcPr>
          <w:p w:rsidR="008525DB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1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hAnsi="Times New Roman" w:cs="Times New Roman"/>
                <w:b/>
                <w:sz w:val="32"/>
                <w:szCs w:val="32"/>
              </w:rPr>
              <w:t>-х+2(х+1)-3(х+2)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-х+2х+2-3х-6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-2х - 4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-2х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8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proofErr w:type="spellStart"/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х</w:t>
            </w:r>
            <m:oMath>
              <w:proofErr w:type="spellEnd"/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32"/>
                  <w:szCs w:val="32"/>
                </w:rPr>
                <m:t xml:space="preserve"> ≤ -4</m:t>
              </m:r>
            </m:oMath>
          </w:p>
          <w:p w:rsidR="008525DB" w:rsidRDefault="006B5D4F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18" type="#_x0000_t32" style="position:absolute;margin-left:37.7pt;margin-top:5.05pt;width:0;height:60.7pt;z-index:251752448" o:connectortype="straight" strokeweight="1.5pt">
                  <v:stroke dashstyle="1 1"/>
                </v:shape>
              </w:pict>
            </w:r>
          </w:p>
          <w:p w:rsidR="008525DB" w:rsidRDefault="006B5D4F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43" type="#_x0000_t32" style="position:absolute;margin-left:3.95pt;margin-top:7.25pt;width:33.75pt;height:.75pt;flip:y;z-index:251778048" o:connectortype="straight" strokecolor="black [3213]" strokeweight="3pt">
                  <v:shadow type="perspective" color="#622423 [1605]" offset="1pt" offset2="-3pt"/>
                </v:shape>
              </w:pict>
            </w: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14" type="#_x0000_t120" style="position:absolute;margin-left:37.7pt;margin-top:1.6pt;width:7.15pt;height:7.95pt;z-index:251748352" fillcolor="black [3213]" strokecolor="black [3213]" strokeweight="1pt">
                  <v:fill color2="black [3200]"/>
                  <v:shadow on="t" type="perspective" color="#7f7f7f [1601]" offset="1pt" offset2="-3pt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41" type="#_x0000_t32" style="position:absolute;margin-left:3.95pt;margin-top:7.25pt;width:33.75pt;height:.75pt;z-index:251776000" o:connectortype="straight"/>
              </w:pict>
            </w: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16" type="#_x0000_t32" style="position:absolute;margin-left:3.95pt;margin-top:7.25pt;width:33.75pt;height:.75pt;flip:y;z-index:251750400" o:connectortype="straight" strokecolor="black [3213]" strokeweight="3pt">
                  <v:shadow type="perspective" color="#622423 [1605]" offset="1pt" offset2="-3pt"/>
                </v:shape>
              </w:pict>
            </w: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12" type="#_x0000_t32" style="position:absolute;margin-left:3.95pt;margin-top:7.25pt;width:137.25pt;height:.75pt;z-index:251746304" o:connectortype="straight">
                  <v:stroke endarrow="block"/>
                </v:shape>
              </w:pict>
            </w:r>
          </w:p>
          <w:p w:rsidR="008525DB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-4</w:t>
            </w:r>
          </w:p>
          <w:p w:rsidR="008525DB" w:rsidRDefault="006B5D4F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42" type="#_x0000_t32" style="position:absolute;margin-left:3.95pt;margin-top:6.15pt;width:70.5pt;height:.8pt;z-index:251777024" o:connectortype="straight" strokecolor="black [3213]" strokeweight="3pt">
                  <v:shadow type="perspective" color="#622423 [1605]" offset="1pt" offset2="-3pt"/>
                </v:shape>
              </w:pict>
            </w:r>
            <w:r w:rsidRPr="006B5D4F"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15" type="#_x0000_t120" style="position:absolute;margin-left:74.45pt;margin-top:2.75pt;width:7.15pt;height:8.85pt;z-index:251749376" fillcolor="white [3201]" strokecolor="black [3213]" strokeweight="2.5pt">
                  <v:shadow color="#868686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13" type="#_x0000_t32" style="position:absolute;margin-left:3.95pt;margin-top:6.95pt;width:137.25pt;height:.05pt;z-index:251747328" o:connectortype="straight">
                  <v:stroke endarrow="block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17" type="#_x0000_t32" style="position:absolute;margin-left:3.95pt;margin-top:6.95pt;width:70.5pt;height:0;z-index:251751424" o:connectortype="straight" strokecolor="black [3213]" strokeweight="2.25pt"/>
              </w:pict>
            </w:r>
          </w:p>
          <w:p w:rsidR="008525DB" w:rsidRDefault="008525DB" w:rsidP="0018684A">
            <w:pPr>
              <w:ind w:firstLine="7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EB2711">
              <w:rPr>
                <w:b/>
                <w:sz w:val="24"/>
                <w:szCs w:val="24"/>
              </w:rPr>
              <w:t xml:space="preserve">         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EB2711">
              <w:rPr>
                <w:b/>
                <w:sz w:val="24"/>
                <w:szCs w:val="24"/>
              </w:rPr>
              <w:t xml:space="preserve">  -2</w:t>
            </w:r>
          </w:p>
          <w:p w:rsidR="008525DB" w:rsidRPr="008363C9" w:rsidRDefault="008525DB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color w:val="C00000"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                  </w:t>
            </w:r>
            <w:proofErr w:type="spellStart"/>
            <w:r w:rsidRPr="008363C9">
              <w:rPr>
                <w:rFonts w:ascii="Times New Roman" w:eastAsiaTheme="minorEastAsia" w:hAnsi="Times New Roman" w:cs="Times New Roman"/>
                <w:color w:val="C00000"/>
                <w:sz w:val="28"/>
                <w:szCs w:val="28"/>
              </w:rPr>
              <w:t>х</w:t>
            </w:r>
            <m:oMath>
              <w:proofErr w:type="spellEnd"/>
              <m:r>
                <w:rPr>
                  <w:rFonts w:ascii="Cambria Math" w:eastAsiaTheme="minorEastAsia" w:hAnsi="Cambria Math" w:cs="Times New Roman"/>
                  <w:color w:val="C00000"/>
                  <w:sz w:val="28"/>
                  <w:szCs w:val="28"/>
                </w:rPr>
                <m:t xml:space="preserve"> ≤ -4</m:t>
              </m:r>
            </m:oMath>
          </w:p>
          <w:p w:rsidR="008525DB" w:rsidRPr="00BD3F7E" w:rsidRDefault="006B5D4F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color w:val="984806" w:themeColor="accent6" w:themeShade="80"/>
                <w:sz w:val="32"/>
                <w:szCs w:val="32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eastAsiaTheme="minorEastAsia" w:hAnsi="Cambria Math" w:cs="Times New Roman"/>
                        <w:i/>
                        <w:color w:val="C0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8"/>
                        <w:szCs w:val="28"/>
                      </w:rPr>
                      <m:t xml:space="preserve">-∞; </m:t>
                    </m:r>
                    <m:d>
                      <m:dPr>
                        <m:begChr m:val=""/>
                        <m:endChr m:val="]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C0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C00000"/>
                            <w:sz w:val="28"/>
                            <w:szCs w:val="28"/>
                          </w:rPr>
                          <m:t>-4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3573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hAnsi="Times New Roman" w:cs="Times New Roman"/>
                <w:b/>
                <w:sz w:val="32"/>
                <w:szCs w:val="32"/>
              </w:rPr>
              <w:t>-х+2(х+1)+3(х+2)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-х+2х+2+3х+6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4х + 8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4х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-4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proofErr w:type="spellStart"/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х</w:t>
            </w:r>
            <m:oMath>
              <w:proofErr w:type="spellEnd"/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-1</w:t>
            </w:r>
          </w:p>
          <w:p w:rsidR="008525DB" w:rsidRDefault="006B5D4F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24" type="#_x0000_t32" style="position:absolute;margin-left:103.1pt;margin-top:11.7pt;width:0;height:60.7pt;z-index:251758592" o:connectortype="straight" strokeweight="1.5pt">
                  <v:stroke dashstyle="1 1"/>
                </v:shape>
              </w:pict>
            </w:r>
          </w:p>
          <w:p w:rsidR="008525DB" w:rsidRDefault="006B5D4F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33" type="#_x0000_t120" style="position:absolute;margin-left:95.95pt;margin-top:5.05pt;width:7.15pt;height:7.2pt;z-index:251767808" fillcolor="black [3213]" strokecolor="black [3213]" strokeweight="1pt">
                  <v:fill color2="black [3200]"/>
                  <v:shadow on="t" type="perspective" color="#7f7f7f [1601]" offset="1pt" offset2="-3pt"/>
                </v:shape>
              </w:pict>
            </w: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19" type="#_x0000_t32" style="position:absolute;margin-left:3.95pt;margin-top:7.25pt;width:141.9pt;height:.75pt;z-index:251753472" o:connectortype="straight">
                  <v:stroke endarrow="block"/>
                </v:shape>
              </w:pict>
            </w: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22" type="#_x0000_t32" style="position:absolute;margin-left:103.1pt;margin-top:8pt;width:38.1pt;height:0;z-index:251756544" o:connectortype="straight" strokecolor="black [3213]" strokeweight="3pt">
                  <v:shadow type="perspective" color="#622423 [1605]" offset="1pt" offset2="-3pt"/>
                </v:shape>
              </w:pict>
            </w:r>
          </w:p>
          <w:p w:rsidR="008525DB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- 1</w:t>
            </w:r>
          </w:p>
          <w:p w:rsidR="008525DB" w:rsidRDefault="006B5D4F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20" type="#_x0000_t32" style="position:absolute;margin-left:3.95pt;margin-top:6.95pt;width:141.9pt;height:.05pt;z-index:251754496" o:connectortype="straight">
                  <v:stroke endarrow="block"/>
                </v:shape>
              </w:pict>
            </w:r>
            <w:r w:rsidRPr="006B5D4F"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21" type="#_x0000_t120" style="position:absolute;margin-left:62.6pt;margin-top:4.4pt;width:7.15pt;height:7.2pt;z-index:251755520" fillcolor="black [3213]" strokecolor="black [3213]" strokeweight="2.5pt">
                  <v:shadow color="#868686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32" type="#_x0000_t120" style="position:absolute;margin-left:95.95pt;margin-top:4.6pt;width:7.15pt;height:7pt;z-index:251766784" fillcolor="black [3213]" strokecolor="black [3213]" strokeweight="2.5pt">
                  <v:shadow color="#868686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23" type="#_x0000_t32" style="position:absolute;margin-left:69.75pt;margin-top:6.75pt;width:33.35pt;height:.05pt;z-index:251757568" o:connectortype="straight" strokecolor="black [3213]" strokeweight="2.25pt"/>
              </w:pict>
            </w:r>
          </w:p>
          <w:p w:rsidR="008525DB" w:rsidRDefault="008525DB" w:rsidP="0018684A">
            <w:pPr>
              <w:ind w:firstLine="7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-2</w:t>
            </w:r>
            <w:r w:rsidRPr="00EB271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</w:t>
            </w:r>
            <w:r w:rsidRPr="00EB2711"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sz w:val="24"/>
                <w:szCs w:val="24"/>
              </w:rPr>
              <w:t>-1</w:t>
            </w:r>
          </w:p>
          <w:p w:rsidR="008525DB" w:rsidRPr="008363C9" w:rsidRDefault="008525DB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color w:val="C00000"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                    </w:t>
            </w:r>
            <w:proofErr w:type="spellStart"/>
            <w:r w:rsidRPr="008363C9">
              <w:rPr>
                <w:rFonts w:ascii="Times New Roman" w:eastAsiaTheme="minorEastAsia" w:hAnsi="Times New Roman" w:cs="Times New Roman"/>
                <w:color w:val="C00000"/>
                <w:sz w:val="28"/>
                <w:szCs w:val="28"/>
              </w:rPr>
              <w:t>х</w:t>
            </w:r>
            <m:oMath>
              <w:proofErr w:type="spellEnd"/>
              <m:r>
                <w:rPr>
                  <w:rFonts w:ascii="Cambria Math" w:eastAsiaTheme="minorEastAsia" w:hAnsi="Cambria Math" w:cs="Times New Roman"/>
                  <w:color w:val="C00000"/>
                  <w:sz w:val="28"/>
                  <w:szCs w:val="28"/>
                </w:rPr>
                <m:t>= -1</m:t>
              </m:r>
            </m:oMath>
          </w:p>
          <w:p w:rsidR="008525DB" w:rsidRPr="008363C9" w:rsidRDefault="006B5D4F" w:rsidP="0018684A">
            <w:pPr>
              <w:pStyle w:val="aa"/>
              <w:ind w:left="0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color w:val="C0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C00000"/>
                        <w:sz w:val="28"/>
                        <w:szCs w:val="28"/>
                      </w:rPr>
                      <m:t>-1</m:t>
                    </m:r>
                  </m:e>
                </m:d>
              </m:oMath>
            </m:oMathPara>
          </w:p>
          <w:p w:rsidR="008525DB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525DB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7" w:type="dxa"/>
          </w:tcPr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hAnsi="Times New Roman" w:cs="Times New Roman"/>
                <w:b/>
                <w:sz w:val="32"/>
                <w:szCs w:val="32"/>
              </w:rPr>
              <w:t>-х-2(х+1)+3(х+2)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-х-2х-2+3х+6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0х +4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 xml:space="preserve">0х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0</w:t>
            </w:r>
          </w:p>
          <w:p w:rsidR="008525DB" w:rsidRPr="00C53648" w:rsidRDefault="008525DB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х∈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  <w:lang w:val="en-US"/>
                  </w:rPr>
                  <m:t>R</m:t>
                </m:r>
              </m:oMath>
            </m:oMathPara>
          </w:p>
          <w:p w:rsidR="008525DB" w:rsidRDefault="006B5D4F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40" type="#_x0000_t32" style="position:absolute;margin-left:69.15pt;margin-top:.45pt;width:.05pt;height:64.75pt;z-index:251774976" o:connectortype="straight" strokeweight="1.5pt">
                  <v:stroke dashstyle="1 1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39" type="#_x0000_t32" style="position:absolute;margin-left:120.5pt;margin-top:.45pt;width:0;height:60.7pt;z-index:251773952" o:connectortype="straight" strokeweight="1.5pt">
                  <v:stroke dashstyle="1 1"/>
                </v:shape>
              </w:pict>
            </w:r>
          </w:p>
          <w:p w:rsidR="008525DB" w:rsidRDefault="006B5D4F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38" type="#_x0000_t32" style="position:absolute;margin-left:1.25pt;margin-top:8pt;width:141.9pt;height:.75pt;z-index:251772928" o:connectortype="straight" strokeweight="2.25pt">
                  <v:stroke endarrow="block"/>
                </v:shape>
              </w:pict>
            </w:r>
          </w:p>
          <w:p w:rsidR="008525DB" w:rsidRDefault="008525DB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  <w:p w:rsidR="008525DB" w:rsidRDefault="006B5D4F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44" type="#_x0000_t32" style="position:absolute;margin-left:69.2pt;margin-top:6.25pt;width:51.3pt;height:0;z-index:251779072" o:connectortype="straight" strokecolor="black [3213]" strokeweight="3pt">
                  <v:shadow type="perspective" color="#622423 [1605]" offset="1pt" offset2="-3pt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35" type="#_x0000_t120" style="position:absolute;margin-left:120.5pt;margin-top:1.5pt;width:7.15pt;height:7.2pt;z-index:251769856" fillcolor="black [3213]" strokecolor="black [3200]" strokeweight="1pt">
                  <v:fill color2="black [3200]"/>
                  <v:shadow on="t" type="perspective" color="#7f7f7f [1601]" offset="1pt" offset2="-3pt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36" type="#_x0000_t120" style="position:absolute;margin-left:62.05pt;margin-top:1.5pt;width:7.15pt;height:7.2pt;z-index:251770880" fillcolor="white [3201]" strokecolor="black [3200]" strokeweight="2.5pt">
                  <v:shadow color="#868686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37" type="#_x0000_t32" style="position:absolute;margin-left:76.3pt;margin-top:5.3pt;width:37.05pt;height:.05pt;flip:y;z-index:251771904" o:connectortype="straight" strokecolor="black [3213]" strokeweight="2.25pt"/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34" type="#_x0000_t32" style="position:absolute;margin-left:1.25pt;margin-top:5.35pt;width:141.9pt;height:.05pt;z-index:251768832" o:connectortype="straight">
                  <v:stroke endarrow="block"/>
                </v:shape>
              </w:pict>
            </w:r>
            <w:r w:rsidR="00852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8525DB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-1              0</w:t>
            </w:r>
          </w:p>
          <w:p w:rsidR="008525DB" w:rsidRPr="009B2008" w:rsidRDefault="008525DB" w:rsidP="0018684A">
            <w:pPr>
              <w:ind w:firstLine="708"/>
              <w:rPr>
                <w:b/>
                <w:sz w:val="24"/>
                <w:szCs w:val="24"/>
              </w:rPr>
            </w:pPr>
            <w:r w:rsidRPr="00EB2711">
              <w:rPr>
                <w:b/>
                <w:sz w:val="24"/>
                <w:szCs w:val="24"/>
              </w:rPr>
              <w:t xml:space="preserve"> 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color w:val="C00000"/>
                  <w:sz w:val="28"/>
                  <w:szCs w:val="28"/>
                </w:rPr>
                <m:t xml:space="preserve">- 1 </m:t>
              </m:r>
              <m:r>
                <w:rPr>
                  <w:rFonts w:ascii="Cambria Math" w:hAnsi="Cambria Math" w:cs="Times New Roman"/>
                  <w:color w:val="C00000"/>
                  <w:sz w:val="28"/>
                  <w:szCs w:val="28"/>
                </w:rPr>
                <m:t>&lt;х ≤0</m:t>
              </m:r>
            </m:oMath>
          </w:p>
          <w:p w:rsidR="008525DB" w:rsidRPr="00C53648" w:rsidRDefault="006B5D4F" w:rsidP="0018684A">
            <w:pPr>
              <w:pStyle w:val="aa"/>
              <w:ind w:left="0"/>
              <w:jc w:val="center"/>
              <w:rPr>
                <w:rFonts w:ascii="Times New Roman" w:eastAsiaTheme="minorEastAsia" w:hAnsi="Times New Roman" w:cs="Times New Roman"/>
                <w:b/>
                <w:color w:val="984806" w:themeColor="accent6" w:themeShade="80"/>
                <w:sz w:val="32"/>
                <w:szCs w:val="32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eastAsiaTheme="minorEastAsia" w:hAnsi="Cambria Math" w:cs="Times New Roman"/>
                        <w:i/>
                        <w:color w:val="C0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8"/>
                        <w:szCs w:val="28"/>
                      </w:rPr>
                      <m:t xml:space="preserve">-1; </m:t>
                    </m:r>
                    <m:d>
                      <m:dPr>
                        <m:begChr m:val=""/>
                        <m:endChr m:val="]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C0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C00000"/>
                            <w:sz w:val="28"/>
                            <w:szCs w:val="28"/>
                          </w:rPr>
                          <m:t>0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3126" w:type="dxa"/>
          </w:tcPr>
          <w:p w:rsidR="008525DB" w:rsidRPr="00C53648" w:rsidRDefault="008525DB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х-</w:t>
            </w:r>
            <w:r w:rsidRPr="00C53648">
              <w:rPr>
                <w:rFonts w:ascii="Times New Roman" w:hAnsi="Times New Roman" w:cs="Times New Roman"/>
                <w:b/>
                <w:sz w:val="32"/>
                <w:szCs w:val="32"/>
              </w:rPr>
              <w:t>2(х+1)+3(х+2)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х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 xml:space="preserve"> </w:t>
            </w: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-2х-2+3х+6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2х +4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4</w:t>
            </w:r>
          </w:p>
          <w:p w:rsidR="008525DB" w:rsidRPr="00C53648" w:rsidRDefault="008525DB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2х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0</w:t>
            </w:r>
          </w:p>
          <w:p w:rsidR="008525DB" w:rsidRPr="00C53648" w:rsidRDefault="008525DB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  <w:proofErr w:type="spellStart"/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х</w:t>
            </w:r>
            <m:oMath>
              <w:proofErr w:type="spellEnd"/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≥</m:t>
              </m:r>
            </m:oMath>
            <w:r w:rsidRPr="00C53648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0</w:t>
            </w:r>
          </w:p>
          <w:p w:rsidR="008525DB" w:rsidRDefault="006B5D4F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31" type="#_x0000_t32" style="position:absolute;margin-left:101.45pt;margin-top:11.35pt;width:0;height:60.7pt;z-index:251765760" o:connectortype="straight" strokeweight="1.5pt">
                  <v:stroke dashstyle="1 1"/>
                </v:shape>
              </w:pict>
            </w:r>
          </w:p>
          <w:p w:rsidR="008525DB" w:rsidRDefault="006B5D4F" w:rsidP="0018684A">
            <w:pPr>
              <w:pStyle w:val="aa"/>
              <w:ind w:left="0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45" type="#_x0000_t32" style="position:absolute;margin-left:101.45pt;margin-top:8pt;width:33.75pt;height:.75pt;flip:y;z-index:251780096" o:connectortype="straight" strokecolor="black [3213]" strokeweight="3pt">
                  <v:shadow type="perspective" color="#622423 [1605]" offset="1pt" offset2="-3pt"/>
                </v:shape>
              </w:pict>
            </w: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27" type="#_x0000_t120" style="position:absolute;margin-left:94.3pt;margin-top:5.8pt;width:7.15pt;height:7.15pt;z-index:251761664" fillcolor="black [3213]" strokecolor="black [3213]" strokeweight="1pt">
                  <v:fill color2="black [3200]"/>
                  <v:shadow on="t" type="perspective" color="#7f7f7f [1601]" offset="1pt" offset2="-3pt"/>
                </v:shape>
              </w:pict>
            </w: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29" type="#_x0000_t32" style="position:absolute;margin-left:101.45pt;margin-top:8pt;width:33.75pt;height:.75pt;flip:y;z-index:251763712" o:connectortype="straight" strokecolor="black [3213]" strokeweight="3pt">
                  <v:shadow type="perspective" color="#622423 [1605]" offset="1pt" offset2="-3pt"/>
                </v:shape>
              </w:pict>
            </w:r>
            <w:r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25" type="#_x0000_t32" style="position:absolute;margin-left:3.95pt;margin-top:7.25pt;width:137.25pt;height:.75pt;z-index:251759616" o:connectortype="straight">
                  <v:stroke endarrow="block"/>
                </v:shape>
              </w:pict>
            </w:r>
          </w:p>
          <w:p w:rsidR="008525DB" w:rsidRDefault="008525DB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0</w:t>
            </w:r>
          </w:p>
          <w:p w:rsidR="008525DB" w:rsidRDefault="006B5D4F" w:rsidP="0018684A">
            <w:pPr>
              <w:pStyle w:val="aa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46" type="#_x0000_t32" style="position:absolute;margin-left:101.45pt;margin-top:7pt;width:33.75pt;height:.75pt;flip:y;z-index:251781120" o:connectortype="straight" strokecolor="black [3213]" strokeweight="3pt">
                  <v:shadow type="perspective" color="#622423 [1605]" offset="1pt" offset2="-3pt"/>
                </v:shape>
              </w:pict>
            </w:r>
            <w:r w:rsidRPr="006B5D4F">
              <w:rPr>
                <w:rFonts w:ascii="Times New Roman" w:eastAsiaTheme="minorEastAsia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128" type="#_x0000_t120" style="position:absolute;margin-left:94.3pt;margin-top:2.75pt;width:7.15pt;height:8.85pt;z-index:251762688" fillcolor="white [3201]" strokecolor="black [3213]" strokeweight="2.5pt">
                  <v:shadow color="#868686"/>
                </v:shape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30" type="#_x0000_t32" style="position:absolute;margin-left:101.45pt;margin-top:6.7pt;width:33.75pt;height:.05pt;z-index:251764736" o:connectortype="straight" strokecolor="black [3213]" strokeweight="3pt"/>
              </w:pict>
            </w:r>
            <w:r w:rsidRPr="006B5D4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26" type="#_x0000_t32" style="position:absolute;margin-left:3.95pt;margin-top:6.95pt;width:137.25pt;height:.05pt;z-index:251760640" o:connectortype="straight">
                  <v:stroke endarrow="block"/>
                </v:shape>
              </w:pict>
            </w:r>
          </w:p>
          <w:p w:rsidR="008525DB" w:rsidRDefault="008525DB" w:rsidP="0018684A">
            <w:pPr>
              <w:ind w:firstLine="708"/>
              <w:rPr>
                <w:b/>
                <w:sz w:val="24"/>
                <w:szCs w:val="24"/>
              </w:rPr>
            </w:pPr>
            <w:r w:rsidRPr="00EB2711">
              <w:rPr>
                <w:b/>
                <w:sz w:val="24"/>
                <w:szCs w:val="24"/>
              </w:rPr>
              <w:t xml:space="preserve">               </w:t>
            </w:r>
            <w:r>
              <w:rPr>
                <w:b/>
                <w:sz w:val="24"/>
                <w:szCs w:val="24"/>
              </w:rPr>
              <w:t xml:space="preserve">       0</w:t>
            </w:r>
          </w:p>
          <w:p w:rsidR="008525DB" w:rsidRPr="008363C9" w:rsidRDefault="008525DB" w:rsidP="0018684A">
            <w:pPr>
              <w:rPr>
                <w:color w:val="C00000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color w:val="C00000"/>
                    <w:sz w:val="28"/>
                    <w:szCs w:val="28"/>
                  </w:rPr>
                  <m:t xml:space="preserve">х </m:t>
                </m:r>
                <m:r>
                  <w:rPr>
                    <w:rFonts w:ascii="Cambria Math" w:hAnsi="Cambria Math" w:cs="Times New Roman"/>
                    <w:color w:val="C00000"/>
                    <w:sz w:val="28"/>
                    <w:szCs w:val="28"/>
                  </w:rPr>
                  <m:t>&gt;0</m:t>
                </m:r>
              </m:oMath>
            </m:oMathPara>
          </w:p>
          <w:p w:rsidR="008525DB" w:rsidRDefault="006B5D4F" w:rsidP="0018684A">
            <w:pPr>
              <w:pStyle w:val="a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C00000"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0; +∞</m:t>
                    </m:r>
                  </m:e>
                </m:d>
              </m:oMath>
            </m:oMathPara>
          </w:p>
        </w:tc>
      </w:tr>
    </w:tbl>
    <w:p w:rsidR="008525DB" w:rsidRPr="00391D60" w:rsidRDefault="008525DB" w:rsidP="008525DB">
      <w:pPr>
        <w:pStyle w:val="aa"/>
        <w:ind w:left="0"/>
        <w:rPr>
          <w:rFonts w:ascii="Times New Roman" w:eastAsiaTheme="minorEastAsia" w:hAnsi="Times New Roman" w:cs="Times New Roman"/>
          <w:b/>
          <w:color w:val="984806" w:themeColor="accent6" w:themeShade="80"/>
          <w:sz w:val="32"/>
          <w:szCs w:val="32"/>
        </w:rPr>
      </w:pPr>
      <w:proofErr w:type="gramStart"/>
      <w:r w:rsidRPr="00391D60">
        <w:rPr>
          <w:rFonts w:ascii="Times New Roman" w:hAnsi="Times New Roman" w:cs="Times New Roman"/>
          <w:b/>
          <w:sz w:val="32"/>
          <w:szCs w:val="32"/>
        </w:rPr>
        <w:t xml:space="preserve">Объединяя решения, находим: </w:t>
      </w:r>
      <m:oMath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   </m:t>
        </m:r>
        <m:d>
          <m:dPr>
            <m:endChr m:val=""/>
            <m:ctrlPr>
              <w:rPr>
                <w:rFonts w:ascii="Cambria Math" w:eastAsiaTheme="minorEastAsia" w:hAnsi="Cambria Math" w:cs="Times New Roman"/>
                <w:b/>
                <w:i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 xml:space="preserve">-∞; </m:t>
            </m:r>
            <m:d>
              <m:dPr>
                <m:begChr m:val=""/>
                <m:endChr m:val="]"/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-4</m:t>
                </m:r>
              </m:e>
            </m:d>
          </m:e>
        </m:d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>∪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-1</m:t>
            </m:r>
          </m:e>
        </m:d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>∪</m:t>
        </m:r>
        <m:d>
          <m:dPr>
            <m:endChr m:val=""/>
            <m:ctrlPr>
              <w:rPr>
                <w:rFonts w:ascii="Cambria Math" w:eastAsiaTheme="minorEastAsia" w:hAnsi="Cambria Math" w:cs="Times New Roman"/>
                <w:b/>
                <w:i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 xml:space="preserve">-1; </m:t>
            </m:r>
            <m:d>
              <m:dPr>
                <m:begChr m:val=""/>
                <m:endChr m:val="]"/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0</m:t>
                </m:r>
              </m:e>
            </m:d>
          </m:e>
        </m:d>
        <m:r>
          <m:rPr>
            <m:sty m:val="bi"/>
          </m:rPr>
          <w:rPr>
            <w:rFonts w:ascii="Cambria Math" w:eastAsiaTheme="minorEastAsia" w:hAnsi="Cambria Math" w:cs="Times New Roman"/>
            <w:sz w:val="32"/>
            <w:szCs w:val="32"/>
          </w:rPr>
          <m:t>∪</m:t>
        </m:r>
        <m:d>
          <m:d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0; +∞</m:t>
            </m:r>
          </m:e>
        </m:d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>=</m:t>
        </m:r>
        <m:d>
          <m:dPr>
            <m:endChr m:val=""/>
            <m:ctrlPr>
              <w:rPr>
                <w:rFonts w:ascii="Cambria Math" w:eastAsiaTheme="minorEastAsia" w:hAnsi="Cambria Math" w:cs="Times New Roman"/>
                <w:b/>
                <w:i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 xml:space="preserve">-∞; </m:t>
            </m:r>
            <m:d>
              <m:dPr>
                <m:begChr m:val=""/>
                <m:endChr m:val="]"/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-4</m:t>
                </m:r>
              </m:e>
            </m:d>
          </m:e>
        </m:d>
        <m:r>
          <m:rPr>
            <m:sty m:val="bi"/>
          </m:rPr>
          <w:rPr>
            <w:rFonts w:ascii="Cambria Math" w:eastAsiaTheme="minorEastAsia" w:hAnsi="Cambria Math" w:cs="Times New Roman"/>
            <w:sz w:val="32"/>
            <w:szCs w:val="32"/>
          </w:rPr>
          <m:t>∪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-1;+∞)</m:t>
            </m:r>
          </m:e>
        </m:d>
      </m:oMath>
      <w:r w:rsidRPr="00391D60">
        <w:rPr>
          <w:rFonts w:ascii="Times New Roman" w:eastAsiaTheme="minorEastAsia" w:hAnsi="Times New Roman" w:cs="Times New Roman"/>
          <w:b/>
          <w:color w:val="984806" w:themeColor="accent6" w:themeShade="80"/>
          <w:sz w:val="32"/>
          <w:szCs w:val="32"/>
        </w:rPr>
        <w:t xml:space="preserve">         </w:t>
      </w:r>
      <w:proofErr w:type="gramEnd"/>
    </w:p>
    <w:p w:rsidR="008525DB" w:rsidRPr="00391D60" w:rsidRDefault="008525DB" w:rsidP="008525DB">
      <w:pPr>
        <w:pStyle w:val="aa"/>
        <w:ind w:left="0"/>
        <w:rPr>
          <w:rFonts w:ascii="Times New Roman" w:eastAsiaTheme="minorEastAsia" w:hAnsi="Times New Roman" w:cs="Times New Roman"/>
          <w:b/>
          <w:sz w:val="32"/>
          <w:szCs w:val="32"/>
        </w:rPr>
      </w:pPr>
      <w:proofErr w:type="gramStart"/>
      <w:r w:rsidRPr="00391D60">
        <w:rPr>
          <w:rFonts w:ascii="Times New Roman" w:hAnsi="Times New Roman" w:cs="Times New Roman"/>
          <w:b/>
          <w:sz w:val="32"/>
          <w:szCs w:val="32"/>
        </w:rPr>
        <w:t>Ответ:</w:t>
      </w:r>
      <w:r w:rsidRPr="00391D60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  <m:oMath>
        <m:d>
          <m:dPr>
            <m:endChr m:val=""/>
            <m:ctrlPr>
              <w:rPr>
                <w:rFonts w:ascii="Cambria Math" w:eastAsiaTheme="minorEastAsia" w:hAnsi="Cambria Math" w:cs="Times New Roman"/>
                <w:b/>
                <w:i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 xml:space="preserve">-∞; </m:t>
            </m:r>
            <m:d>
              <m:dPr>
                <m:begChr m:val=""/>
                <m:endChr m:val="]"/>
                <m:ctrlPr>
                  <w:rPr>
                    <w:rFonts w:ascii="Cambria Math" w:eastAsiaTheme="minorEastAsia" w:hAnsi="Cambria Math" w:cs="Times New Roman"/>
                    <w:b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-4</m:t>
                </m:r>
              </m:e>
            </m:d>
          </m:e>
        </m:d>
        <m:r>
          <m:rPr>
            <m:sty m:val="bi"/>
          </m:rPr>
          <w:rPr>
            <w:rFonts w:ascii="Cambria Math" w:eastAsiaTheme="minorEastAsia" w:hAnsi="Cambria Math" w:cs="Times New Roman"/>
            <w:sz w:val="32"/>
            <w:szCs w:val="32"/>
          </w:rPr>
          <m:t>∪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-1;+∞)</m:t>
            </m:r>
          </m:e>
        </m:d>
        <w:proofErr w:type="gramEnd"/>
      </m:oMath>
    </w:p>
    <w:p w:rsidR="008525DB" w:rsidRPr="00391D60" w:rsidRDefault="008525DB" w:rsidP="008525DB">
      <w:pPr>
        <w:pStyle w:val="aa"/>
        <w:ind w:left="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8525DB" w:rsidRPr="008525DB" w:rsidRDefault="008525DB" w:rsidP="008525DB">
      <w:pPr>
        <w:contextualSpacing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Приложение 3</w:t>
      </w:r>
      <w:r w:rsidRPr="008525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8525DB" w:rsidRPr="00391D60" w:rsidRDefault="008525DB" w:rsidP="008525DB">
      <w:pPr>
        <w:spacing w:after="30" w:line="240" w:lineRule="auto"/>
        <w:jc w:val="center"/>
        <w:textAlignment w:val="center"/>
        <w:rPr>
          <w:rFonts w:ascii="Cambria Math" w:eastAsia="Times New Roman" w:hAnsi="Cambria Math" w:cs="Times New Roman"/>
          <w:b/>
          <w:bCs/>
          <w:color w:val="000066"/>
          <w:sz w:val="32"/>
          <w:szCs w:val="32"/>
          <w:lang w:eastAsia="ru-RU"/>
        </w:rPr>
      </w:pPr>
      <w:r w:rsidRPr="00391D60">
        <w:rPr>
          <w:rFonts w:ascii="Cambria Math" w:eastAsia="Times New Roman" w:hAnsi="Cambria Math" w:cs="Times New Roman"/>
          <w:b/>
          <w:bCs/>
          <w:color w:val="000066"/>
          <w:sz w:val="32"/>
          <w:szCs w:val="32"/>
          <w:lang w:eastAsia="ru-RU"/>
        </w:rPr>
        <w:t xml:space="preserve">Задания № 15. Неравенства с модулем </w:t>
      </w:r>
    </w:p>
    <w:p w:rsidR="008525DB" w:rsidRPr="00391D60" w:rsidRDefault="008525DB" w:rsidP="008525DB">
      <w:pPr>
        <w:spacing w:after="30" w:line="240" w:lineRule="auto"/>
        <w:jc w:val="center"/>
        <w:textAlignment w:val="center"/>
        <w:rPr>
          <w:rFonts w:ascii="Cambria Math" w:eastAsia="Times New Roman" w:hAnsi="Cambria Math" w:cs="Times New Roman"/>
          <w:b/>
          <w:color w:val="000066"/>
          <w:sz w:val="32"/>
          <w:szCs w:val="32"/>
          <w:lang w:eastAsia="ru-RU"/>
        </w:rPr>
      </w:pPr>
      <w:r w:rsidRPr="00391D60">
        <w:rPr>
          <w:rFonts w:ascii="Cambria Math" w:eastAsia="Times New Roman" w:hAnsi="Cambria Math" w:cs="Times New Roman"/>
          <w:b/>
          <w:bCs/>
          <w:color w:val="000066"/>
          <w:sz w:val="32"/>
          <w:szCs w:val="32"/>
          <w:lang w:eastAsia="ru-RU"/>
        </w:rPr>
        <w:t>(прототипы из банка ЕГЭ)</w:t>
      </w:r>
    </w:p>
    <w:p w:rsidR="008525DB" w:rsidRPr="00311573" w:rsidRDefault="008525DB" w:rsidP="008525DB">
      <w:pPr>
        <w:spacing w:after="75" w:line="240" w:lineRule="auto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p w:rsidR="008525DB" w:rsidRDefault="008525DB" w:rsidP="008525DB">
      <w:pPr>
        <w:spacing w:after="75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8525DB" w:rsidSect="0018684A">
          <w:pgSz w:w="16838" w:h="11906" w:orient="landscape"/>
          <w:pgMar w:top="851" w:right="1134" w:bottom="567" w:left="1134" w:header="709" w:footer="709" w:gutter="0"/>
          <w:cols w:space="708"/>
          <w:docGrid w:linePitch="360"/>
        </w:sectPr>
      </w:pPr>
    </w:p>
    <w:p w:rsidR="008525DB" w:rsidRPr="0025449D" w:rsidRDefault="008525DB" w:rsidP="008525DB">
      <w:pPr>
        <w:spacing w:after="75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lastRenderedPageBreak/>
        <w:t>№ 1.</w:t>
      </w:r>
    </w:p>
    <w:p w:rsidR="008525DB" w:rsidRPr="0025449D" w:rsidRDefault="008525DB" w:rsidP="008525D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ru-RU"/>
        </w:rPr>
        <w:drawing>
          <wp:inline distT="0" distB="0" distL="0" distR="0">
            <wp:extent cx="2600325" cy="390846"/>
            <wp:effectExtent l="19050" t="0" r="9525" b="0"/>
            <wp:docPr id="207" name="Рисунок 1" descr="https://ege.sdamgia.ru/formula/0d/0d4fca766151a2c83bcaac7161be9d2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ge.sdamgia.ru/formula/0d/0d4fca766151a2c83bcaac7161be9d2ap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039" cy="394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pStyle w:val="aa"/>
        <w:numPr>
          <w:ilvl w:val="0"/>
          <w:numId w:val="8"/>
        </w:num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Преобразуем неравенство:</w:t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6296025" cy="771525"/>
            <wp:effectExtent l="19050" t="0" r="9525" b="0"/>
            <wp:docPr id="208" name="Рисунок 2" descr="https://ege.sdamgia.ru/formula/79/79e0a915fad55d616242ac5f887870c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ge.sdamgia.ru/formula/79/79e0a915fad55d616242ac5f887870c1p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Решим неравенство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171575" cy="238125"/>
            <wp:effectExtent l="19050" t="0" r="9525" b="0"/>
            <wp:docPr id="209" name="Рисунок 3" descr="https://ege.sdamgia.ru/formula/6e/6e5f120b3d14a696afde6e5bcfb8e0a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ge.sdamgia.ru/formula/6e/6e5f120b3d14a696afde6e5bcfb8e0a8p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2800350" cy="809625"/>
            <wp:effectExtent l="19050" t="0" r="0" b="0"/>
            <wp:docPr id="210" name="Рисунок 4" descr="https://ege.sdamgia.ru/formula/a7/a77b142a472b7517e0568f518979d2c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ge.sdamgia.ru/formula/a7/a77b142a472b7517e0568f518979d2cap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Исключая из полученного набора точки −6 и −1 получаем множество решений исходного неравенства: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3705225" cy="238125"/>
            <wp:effectExtent l="19050" t="0" r="9525" b="0"/>
            <wp:docPr id="211" name="Рисунок 5" descr="https://ege.sdamgia.ru/formula/26/26499dcbc3f3f82c9870d38c1e8dd0d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ge.sdamgia.ru/formula/26/26499dcbc3f3f82c9870d38c1e8dd0dcp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 </w:t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3705225" cy="238125"/>
            <wp:effectExtent l="19050" t="0" r="9525" b="0"/>
            <wp:docPr id="212" name="Рисунок 6" descr="https://ege.sdamgia.ru/formula/26/26499dcbc3f3f82c9870d38c1e8dd0d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ge.sdamgia.ru/formula/26/26499dcbc3f3f82c9870d38c1e8dd0dcp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75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Источник: МИОО: Тре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ни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ро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воч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ная ра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бо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та по ма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те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ма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ти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ке 10.02.2011 ва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ри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ант 1. (Часть С)</w:t>
      </w:r>
    </w:p>
    <w:p w:rsidR="008525DB" w:rsidRPr="0025449D" w:rsidRDefault="008525DB" w:rsidP="008525DB">
      <w:pPr>
        <w:spacing w:after="75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2.</w:t>
      </w:r>
    </w:p>
    <w:p w:rsidR="008525DB" w:rsidRPr="0025449D" w:rsidRDefault="008525DB" w:rsidP="008525D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828925" cy="389374"/>
            <wp:effectExtent l="19050" t="0" r="9525" b="0"/>
            <wp:docPr id="213" name="Рисунок 7" descr="https://ege.sdamgia.ru/formula/a6/a650ca0129bdf0cd949cedd99d16f64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ge.sdamgia.ru/formula/a6/a650ca0129bdf0cd949cedd99d16f644p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89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pStyle w:val="aa"/>
        <w:numPr>
          <w:ilvl w:val="0"/>
          <w:numId w:val="8"/>
        </w:num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Преобразуем неравенство:</w:t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6324600" cy="771525"/>
            <wp:effectExtent l="19050" t="0" r="0" b="0"/>
            <wp:docPr id="214" name="Рисунок 8" descr="https://ege.sdamgia.ru/formula/d6/d6186114316deee73b2fd7208b60071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ege.sdamgia.ru/formula/d6/d6186114316deee73b2fd7208b600716p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Решим неравенство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990600" cy="238125"/>
            <wp:effectExtent l="19050" t="0" r="0" b="0"/>
            <wp:docPr id="215" name="Рисунок 9" descr="https://ege.sdamgia.ru/formula/5b/5b6681cab77b866dfe12740cd952d2f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ge.sdamgia.ru/formula/5b/5b6681cab77b866dfe12740cd952d2fbp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2762250" cy="809625"/>
            <wp:effectExtent l="19050" t="0" r="0" b="0"/>
            <wp:docPr id="216" name="Рисунок 10" descr="https://ege.sdamgia.ru/formula/73/739ab075a26154c51aefe6de6adb9ea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ge.sdamgia.ru/formula/73/739ab075a26154c51aefe6de6adb9ea3p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Исключая из полученного набора точки 1 и 4, получаем множество решений исходного неравенства: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3848100" cy="238125"/>
            <wp:effectExtent l="19050" t="0" r="0" b="0"/>
            <wp:docPr id="217" name="Рисунок 11" descr="https://ege.sdamgia.ru/formula/70/70f1dadb06ea400f19f6b8fe04082fd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ege.sdamgia.ru/formula/70/70f1dadb06ea400f19f6b8fe04082fd9p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 </w:t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3848100" cy="238125"/>
            <wp:effectExtent l="19050" t="0" r="0" b="0"/>
            <wp:docPr id="218" name="Рисунок 12" descr="https://ege.sdamgia.ru/formula/70/70f1dadb06ea400f19f6b8fe04082fd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ege.sdamgia.ru/formula/70/70f1dadb06ea400f19f6b8fe04082fd9p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75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Источник: МИОО: Тре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ни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ро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воч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ная ра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бо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та по ма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те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ма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ти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ке 10.02.2011 ва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ри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softHyphen/>
        <w:t>ант 2. (Часть С)</w:t>
      </w:r>
    </w:p>
    <w:p w:rsidR="008525DB" w:rsidRPr="0025449D" w:rsidRDefault="008525DB" w:rsidP="008525DB">
      <w:pPr>
        <w:spacing w:after="75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25449D">
        <w:rPr>
          <w:rFonts w:ascii="Times New Roman" w:hAnsi="Times New Roman" w:cs="Times New Roman"/>
          <w:b/>
          <w:sz w:val="36"/>
          <w:szCs w:val="36"/>
        </w:rPr>
        <w:t>№  3.</w:t>
      </w:r>
    </w:p>
    <w:p w:rsidR="008525DB" w:rsidRPr="0025449D" w:rsidRDefault="008525DB" w:rsidP="008525D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143858" cy="254011"/>
            <wp:effectExtent l="19050" t="0" r="8792" b="0"/>
            <wp:docPr id="219" name="Рисунок 13" descr="https://ege.sdamgia.ru/formula/f4/f44b7d10d2965dd0998d96e8e97f232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ege.sdamgia.ru/formula/f4/f44b7d10d2965dd0998d96e8e97f2321p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991" cy="262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rPr>
          <w:rFonts w:ascii="Times New Roman" w:eastAsia="Times New Roman" w:hAnsi="Times New Roman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№ 4.</w:t>
      </w:r>
      <w:r w:rsidRPr="0025449D">
        <w:rPr>
          <w:rFonts w:ascii="Times New Roman" w:eastAsia="Times New Roman" w:hAnsi="Times New Roman" w:cs="Times New Roman"/>
          <w:b/>
          <w:bCs/>
          <w:vanish/>
          <w:color w:val="000000"/>
          <w:sz w:val="36"/>
          <w:szCs w:val="36"/>
          <w:lang w:eastAsia="ru-RU"/>
        </w:rPr>
        <w:t>4.Решение.</w:t>
      </w:r>
    </w:p>
    <w:p w:rsidR="008525DB" w:rsidRPr="0025449D" w:rsidRDefault="008525DB" w:rsidP="008525DB">
      <w:pPr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Преобразуем неравенство:</w:t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448175" cy="238125"/>
            <wp:effectExtent l="19050" t="0" r="9525" b="0"/>
            <wp:docPr id="220" name="Рисунок 14" descr="https://ege.sdamgia.ru/formula/8a/8a680b2b329c609763300199e6c769e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ege.sdamgia.ru/formula/8a/8a680b2b329c609763300199e6c769e1p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Сделав замену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866775" cy="180975"/>
            <wp:effectExtent l="19050" t="0" r="9525" b="0"/>
            <wp:docPr id="221" name="Рисунок 15" descr="https://ege.sdamgia.ru/formula/e6/e621521cc4b9ae0c4dffddcb48a8425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ege.sdamgia.ru/formula/e6/e621521cc4b9ae0c4dffddcb48a8425bp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получаем неравенство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819150" cy="238125"/>
            <wp:effectExtent l="19050" t="0" r="0" b="0"/>
            <wp:docPr id="222" name="Рисунок 16" descr="https://ege.sdamgia.ru/formula/89/890a98d22d49fc4d3b9305aa7059e5c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ge.sdamgia.ru/formula/89/890a98d22d49fc4d3b9305aa7059e5cfp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откуда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714375" cy="171450"/>
            <wp:effectExtent l="19050" t="0" r="9525" b="0"/>
            <wp:docPr id="223" name="Рисунок 17" descr="https://ege.sdamgia.ru/formula/a0/a0f2c4eab6774b8f29c53c3ff9223a5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ege.sdamgia.ru/formula/a0/a0f2c4eab6774b8f29c53c3ff9223a59p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Тогда: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219200" cy="190500"/>
            <wp:effectExtent l="19050" t="0" r="0" b="0"/>
            <wp:docPr id="224" name="Рисунок 18" descr="https://ege.sdamgia.ru/formula/ac/ac65fbdae637a6776fd608b6ab8f7f4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ege.sdamgia.ru/formula/ac/ac65fbdae637a6776fd608b6ab8f7f49p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откуда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723900" cy="400050"/>
            <wp:effectExtent l="19050" t="0" r="0" b="0"/>
            <wp:docPr id="225" name="Рисунок 19" descr="https://ege.sdamgia.ru/formula/4e/4e3f56bab81071e3551d26b262847b0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ege.sdamgia.ru/formula/4e/4e3f56bab81071e3551d26b262847b0fp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или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809625" cy="400050"/>
            <wp:effectExtent l="19050" t="0" r="9525" b="0"/>
            <wp:docPr id="226" name="Рисунок 20" descr="https://ege.sdamgia.ru/formula/ed/ed236876fe402afcb6b9821a389ba79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ege.sdamgia.ru/formula/ed/ed236876fe402afcb6b9821a389ba79ep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485900" cy="438150"/>
            <wp:effectExtent l="19050" t="0" r="0" b="0"/>
            <wp:docPr id="227" name="Рисунок 21" descr="https://ege.sdamgia.ru/formula/50/50860f1945c4d353491ed75250c3844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ege.sdamgia.ru/formula/50/50860f1945c4d353491ed75250c3844dp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75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pacing w:after="75" w:line="240" w:lineRule="auto"/>
        <w:rPr>
          <w:b/>
          <w:sz w:val="36"/>
          <w:szCs w:val="36"/>
        </w:rPr>
      </w:pPr>
    </w:p>
    <w:p w:rsidR="008525DB" w:rsidRPr="0025449D" w:rsidRDefault="008525DB" w:rsidP="008525D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196612" cy="248484"/>
            <wp:effectExtent l="19050" t="0" r="0" b="0"/>
            <wp:docPr id="228" name="Рисунок 22" descr="https://ege.sdamgia.ru/formula/a5/a5c2c040fd4f332a1f33e069136d5ae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ege.sdamgia.ru/formula/a5/a5c2c040fd4f332a1f33e069136d5ae8p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815" cy="257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5.</w:t>
      </w:r>
    </w:p>
    <w:p w:rsidR="008525DB" w:rsidRPr="0025449D" w:rsidRDefault="008525DB" w:rsidP="008525D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363666" cy="295460"/>
            <wp:effectExtent l="19050" t="0" r="0" b="0"/>
            <wp:docPr id="229" name="Рисунок 41" descr="https://ege.sdamgia.ru/formula/92/928934802d5e7ce749ab53dbf587252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ege.sdamgia.ru/formula/92/928934802d5e7ce749ab53dbf5872529p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306" cy="29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6.</w:t>
      </w: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Решим второе неравенство системы: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438650" cy="238125"/>
            <wp:effectExtent l="19050" t="0" r="0" b="0"/>
            <wp:docPr id="230" name="Рисунок 23" descr="https://ege.sdamgia.ru/formula/18/182a7fcf1e7bdfbac42f216dbac3012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ege.sdamgia.ru/formula/18/182a7fcf1e7bdfbac42f216dbac30120p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Сделаем замену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895350" cy="180975"/>
            <wp:effectExtent l="19050" t="0" r="0" b="0"/>
            <wp:docPr id="231" name="Рисунок 24" descr="https://ege.sdamgia.ru/formula/5c/5cd664e67003e796cf961ac9769f15e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ege.sdamgia.ru/formula/5c/5cd664e67003e796cf961ac9769f15e1p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Тогда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847850" cy="238125"/>
            <wp:effectExtent l="19050" t="0" r="0" b="0"/>
            <wp:docPr id="232" name="Рисунок 25" descr="https://ege.sdamgia.ru/formula/dd/dd977fe1e194e2580e320cf80da9945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ege.sdamgia.ru/formula/dd/dd977fe1e194e2580e320cf80da99450p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Вернемся к исходной переменной: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305300" cy="828675"/>
            <wp:effectExtent l="19050" t="0" r="0" b="0"/>
            <wp:docPr id="233" name="Рисунок 26" descr="https://ege.sdamgia.ru/formula/71/7188171817621eabd6cfc1b99d855d3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ege.sdamgia.ru/formula/71/7188171817621eabd6cfc1b99d855d36p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619250" cy="438150"/>
            <wp:effectExtent l="19050" t="0" r="0" b="0"/>
            <wp:docPr id="234" name="Рисунок 27" descr="https://ege.sdamgia.ru/formula/03/03b5ede83fda9c94032df08e0b1165d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ege.sdamgia.ru/formula/03/03b5ede83fda9c94032df08e0b1165d1p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454666" cy="221035"/>
            <wp:effectExtent l="19050" t="0" r="2784" b="0"/>
            <wp:docPr id="235" name="Рисунок 28" descr="https://ege.sdamgia.ru/formula/b7/b7d547523882c3eec1a1178a28ca0f0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ege.sdamgia.ru/formula/b7/b7d547523882c3eec1a1178a28ca0f0ap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036" cy="232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7.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Преобразуем неравенство: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5705475" cy="542925"/>
            <wp:effectExtent l="19050" t="0" r="9525" b="0"/>
            <wp:docPr id="236" name="Рисунок 29" descr="https://ege.sdamgia.ru/formula/0a/0a3f367f7ec5246a803964425480f3f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ege.sdamgia.ru/formula/0a/0a3f367f7ec5246a803964425480f3f2p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933950" cy="771525"/>
            <wp:effectExtent l="19050" t="0" r="0" b="0"/>
            <wp:docPr id="237" name="Рисунок 30" descr="https://ege.sdamgia.ru/formula/69/694f4ca615152ae51025cbc1e9d88dc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ege.sdamgia.ru/formula/69/694f4ca615152ae51025cbc1e9d88dc5p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571500" cy="190500"/>
            <wp:effectExtent l="19050" t="0" r="0" b="0"/>
            <wp:docPr id="238" name="Рисунок 31" descr="https://ege.sdamgia.ru/formula/97/97bc95bd1fb8c8edc37f3fc7e6adad3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ege.sdamgia.ru/formula/97/97bc95bd1fb8c8edc37f3fc7e6adad33p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Приведем другое решение: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Как и в первом решении запишем неравенство в виде: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2009775" cy="180975"/>
            <wp:effectExtent l="19050" t="0" r="9525" b="0"/>
            <wp:docPr id="239" name="Рисунок 32" descr="https://ege.sdamgia.ru/formula/17/170e0464d7d3ec1b714f2c8a49e3762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ege.sdamgia.ru/formula/17/170e0464d7d3ec1b714f2c8a49e37628p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Заметим, что левая часть представляет из себя кусочно-линейную функцию, которая возрастает при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523875" cy="152400"/>
            <wp:effectExtent l="19050" t="0" r="9525" b="0"/>
            <wp:docPr id="240" name="Рисунок 33" descr="https://ege.sdamgia.ru/formula/d3/d37cee457e593e9d94cf1c795987291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ege.sdamgia.ru/formula/d3/d37cee457e593e9d94cf1c795987291ep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и убывает при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581025" cy="152400"/>
            <wp:effectExtent l="19050" t="0" r="9525" b="0"/>
            <wp:docPr id="241" name="Рисунок 34" descr="https://ege.sdamgia.ru/formula/08/08f2e95264aeb4c56b7489baf698344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ege.sdamgia.ru/formula/08/08f2e95264aeb4c56b7489baf6983444p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Это означает, что в точке –3 она достигает минимума равного 5. Таким образом правая часть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685925" cy="152400"/>
            <wp:effectExtent l="19050" t="0" r="9525" b="0"/>
            <wp:docPr id="242" name="Рисунок 35" descr="https://ege.sdamgia.ru/formula/dd/dde9b5506a0b3931d1ebb2e87cb218f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ege.sdamgia.ru/formula/dd/dde9b5506a0b3931d1ebb2e87cb218f4p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Тогда неравенство принимает вид: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5591175" cy="180975"/>
            <wp:effectExtent l="19050" t="0" r="9525" b="0"/>
            <wp:docPr id="243" name="Рисунок 36" descr="https://ege.sdamgia.ru/formula/9c/9c3bac951531565280d29e36d27eeca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ege.sdamgia.ru/formula/9c/9c3bac951531565280d29e36d27eeca8p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b/>
          <w:sz w:val="36"/>
          <w:szCs w:val="36"/>
        </w:rPr>
      </w:pPr>
      <w:r w:rsidRPr="0025449D">
        <w:rPr>
          <w:rFonts w:ascii="Verdana" w:eastAsia="Times New Roman" w:hAnsi="Verdana" w:cs="Times New Roman"/>
          <w:b/>
          <w:bCs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451589" cy="219718"/>
            <wp:effectExtent l="19050" t="0" r="5861" b="0"/>
            <wp:docPr id="244" name="Рисунок 1" descr="https://ege.sdamgia.ru/formula/db/db188c98069302324b54ec09be74074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ge.sdamgia.ru/formula/db/db188c98069302324b54ec09be740742p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60" cy="228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8.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Раскрывая модули, получаем три случая: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Первый случай.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962525" cy="666750"/>
            <wp:effectExtent l="19050" t="0" r="9525" b="0"/>
            <wp:docPr id="245" name="Рисунок 38" descr="https://ege.sdamgia.ru/formula/4e/4eeb5999bdc343d04d8841863273739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ege.sdamgia.ru/formula/4e/4eeb5999bdc343d04d8841863273739bp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Второй случай.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648200" cy="666750"/>
            <wp:effectExtent l="19050" t="0" r="0" b="0"/>
            <wp:docPr id="246" name="Рисунок 39" descr="https://ege.sdamgia.ru/formula/6b/6bd9136daea7e0928289b5a1250ad35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ege.sdamgia.ru/formula/6b/6bd9136daea7e0928289b5a1250ad352p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Третий случай.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200525" cy="666750"/>
            <wp:effectExtent l="19050" t="0" r="9525" b="0"/>
            <wp:docPr id="247" name="Рисунок 40" descr="https://ege.sdamgia.ru/formula/75/755743fdedb55dfb0884a192659dbe1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ege.sdamgia.ru/formula/75/755743fdedb55dfb0884a192659dbe16p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Объединяя промежутки, получаем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895350" cy="152400"/>
            <wp:effectExtent l="19050" t="0" r="0" b="0"/>
            <wp:docPr id="248" name="Рисунок 41" descr="https://ege.sdamgia.ru/formula/e0/e061717aff2f142cfad1c6efa8f6ac8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ege.sdamgia.ru/formula/e0/e061717aff2f142cfad1c6efa8f6ac8dp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571500" cy="190500"/>
            <wp:effectExtent l="19050" t="0" r="0" b="0"/>
            <wp:docPr id="249" name="Рисунок 42" descr="https://ege.sdamgia.ru/formula/02/0227a1da266558aa653ae568f601105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ege.sdamgia.ru/formula/02/0227a1da266558aa653ae568f6011056p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b/>
          <w:sz w:val="36"/>
          <w:szCs w:val="36"/>
        </w:rPr>
      </w:pPr>
      <w:r w:rsidRPr="0025449D">
        <w:rPr>
          <w:rFonts w:ascii="Verdana" w:eastAsia="Times New Roman" w:hAnsi="Verdana" w:cs="Times New Roman"/>
          <w:b/>
          <w:bCs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513135" cy="221062"/>
            <wp:effectExtent l="19050" t="0" r="1465" b="0"/>
            <wp:docPr id="250" name="Рисунок 25" descr="https://ege.sdamgia.ru/formula/05/056c075d38acbc493547fde7378af6a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ege.sdamgia.ru/formula/05/056c075d38acbc493547fde7378af6aap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281" cy="221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8525DB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8525DB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8525DB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9.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258695" cy="208325"/>
            <wp:effectExtent l="19050" t="0" r="8255" b="0"/>
            <wp:docPr id="251" name="Рисунок 43" descr="https://ege.sdamgia.ru/formula/ea/ea76766e230a4e20ac48d5ddbd8d9a0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ege.sdamgia.ru/formula/ea/ea76766e230a4e20ac48d5ddbd8d9a0fp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80" cy="2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10.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Преобразуем неравенство: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191000" cy="190500"/>
            <wp:effectExtent l="19050" t="0" r="0" b="0"/>
            <wp:docPr id="252" name="Рисунок 44" descr="https://ege.sdamgia.ru/formula/94/941abfc41efbc0f6376595c0a3844e4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ege.sdamgia.ru/formula/94/941abfc41efbc0f6376595c0a3844e48p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Последнее неравенство заведомо выполняется, если правая часть отрицательна, то есть при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581025" cy="152400"/>
            <wp:effectExtent l="19050" t="0" r="9525" b="0"/>
            <wp:docPr id="253" name="Рисунок 45" descr="https://ege.sdamgia.ru/formula/26/26259c8de4afed2e042b009d64eb5c1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ege.sdamgia.ru/formula/26/26259c8de4afed2e042b009d64eb5c1cp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Если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581025" cy="171450"/>
            <wp:effectExtent l="19050" t="0" r="9525" b="0"/>
            <wp:docPr id="254" name="Рисунок 46" descr="https://ege.sdamgia.ru/formula/eb/eb595927723869d017daf4cae25b630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ege.sdamgia.ru/formula/eb/eb595927723869d017daf4cae25b6309p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то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3295650" cy="190500"/>
            <wp:effectExtent l="19050" t="0" r="0" b="0"/>
            <wp:docPr id="255" name="Рисунок 47" descr="https://ege.sdamgia.ru/formula/25/257e098413fb42457b89e6a20207f4d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ege.sdamgia.ru/formula/25/257e098413fb42457b89e6a20207f4d3p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Это верно тогда и только тогда, когда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714375" cy="152400"/>
            <wp:effectExtent l="19050" t="0" r="9525" b="0"/>
            <wp:docPr id="256" name="Рисунок 48" descr="https://ege.sdamgia.ru/formula/57/57692aa570edacfe6fdcaa69bbcaaa8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ege.sdamgia.ru/formula/57/57692aa570edacfe6fdcaa69bbcaaa85p.pn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Решение неравенства: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38150" cy="152400"/>
            <wp:effectExtent l="19050" t="0" r="0" b="0"/>
            <wp:docPr id="257" name="Рисунок 49" descr="https://ege.sdamgia.ru/formula/12/125780f850b4d6de48b03790f7d156c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ege.sdamgia.ru/formula/12/125780f850b4d6de48b03790f7d156c6p.pn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628650" cy="180975"/>
            <wp:effectExtent l="19050" t="0" r="0" b="0"/>
            <wp:docPr id="258" name="Рисунок 50" descr="https://ege.sdamgia.ru/formula/6d/6d7ca9b48a075e26b826b88af4ce9e9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ege.sdamgia.ru/formula/6d/6d7ca9b48a075e26b826b88af4ce9e9bp.pn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b/>
          <w:sz w:val="36"/>
          <w:szCs w:val="36"/>
        </w:rPr>
      </w:pPr>
      <w:r w:rsidRPr="0025449D">
        <w:rPr>
          <w:rFonts w:ascii="Verdana" w:eastAsia="Times New Roman" w:hAnsi="Verdana" w:cs="Times New Roman"/>
          <w:b/>
          <w:bCs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258695" cy="203390"/>
            <wp:effectExtent l="19050" t="0" r="8255" b="0"/>
            <wp:docPr id="259" name="Рисунок 77" descr="https://ege.sdamgia.ru/formula/b7/b7d547523882c3eec1a1178a28ca0f0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ege.sdamgia.ru/formula/b7/b7d547523882c3eec1a1178a28ca0f0ap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049" cy="20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№11 </w:t>
      </w:r>
    </w:p>
    <w:p w:rsidR="008525DB" w:rsidRPr="0025449D" w:rsidRDefault="006B5D4F" w:rsidP="008525D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b/>
                  <w:i/>
                  <w:color w:val="000000"/>
                  <w:sz w:val="32"/>
                  <w:szCs w:val="32"/>
                  <w:lang w:eastAsia="ru-RU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32"/>
                  <w:szCs w:val="32"/>
                  <w:lang w:eastAsia="ru-RU"/>
                </w:rPr>
                <m:t>х+2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32"/>
              <w:szCs w:val="32"/>
              <w:lang w:eastAsia="ru-RU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b/>
                  <w:i/>
                  <w:color w:val="000000"/>
                  <w:sz w:val="32"/>
                  <w:szCs w:val="32"/>
                  <w:lang w:eastAsia="ru-RU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32"/>
                  <w:szCs w:val="32"/>
                  <w:lang w:eastAsia="ru-RU"/>
                </w:rPr>
                <m:t>х-2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32"/>
              <w:szCs w:val="32"/>
              <w:lang w:eastAsia="ru-RU"/>
            </w:rPr>
            <m:t>&lt;</m:t>
          </m:r>
          <m:r>
            <w:rPr>
              <w:rFonts w:ascii="Cambria Math" w:eastAsia="Times New Roman" w:hAnsi="Cambria Math" w:cs="Times New Roman"/>
              <w:color w:val="000000"/>
              <w:sz w:val="32"/>
              <w:szCs w:val="32"/>
              <w:lang w:eastAsia="ru-RU"/>
            </w:rPr>
            <m:t>6</m:t>
          </m:r>
        </m:oMath>
      </m:oMathPara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№12</w:t>
      </w:r>
    </w:p>
    <w:p w:rsidR="008525DB" w:rsidRPr="0025449D" w:rsidRDefault="006B5D4F" w:rsidP="008525D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b/>
                  <w:i/>
                  <w:color w:val="000000"/>
                  <w:sz w:val="32"/>
                  <w:szCs w:val="32"/>
                  <w:lang w:eastAsia="ru-RU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32"/>
                  <w:szCs w:val="32"/>
                  <w:lang w:eastAsia="ru-RU"/>
                </w:rPr>
                <m:t>х-4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32"/>
              <w:szCs w:val="32"/>
              <w:lang w:eastAsia="ru-RU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b/>
                  <w:i/>
                  <w:color w:val="000000"/>
                  <w:sz w:val="32"/>
                  <w:szCs w:val="32"/>
                  <w:lang w:eastAsia="ru-RU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32"/>
                  <w:szCs w:val="32"/>
                  <w:lang w:eastAsia="ru-RU"/>
                </w:rPr>
                <m:t>х+4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32"/>
              <w:szCs w:val="32"/>
              <w:lang w:eastAsia="ru-RU"/>
            </w:rPr>
            <m:t>≤10</m:t>
          </m:r>
        </m:oMath>
      </m:oMathPara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13</w:t>
      </w:r>
    </w:p>
    <w:p w:rsidR="008525DB" w:rsidRPr="0025449D" w:rsidRDefault="006B5D4F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b/>
                  <w:i/>
                  <w:color w:val="000000"/>
                  <w:sz w:val="36"/>
                  <w:szCs w:val="36"/>
                  <w:lang w:eastAsia="ru-RU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36"/>
                  <w:szCs w:val="36"/>
                  <w:lang w:eastAsia="ru-RU"/>
                </w:rPr>
                <m:t>х-1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36"/>
              <w:szCs w:val="36"/>
              <w:lang w:eastAsia="ru-RU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b/>
                  <w:i/>
                  <w:color w:val="000000"/>
                  <w:sz w:val="36"/>
                  <w:szCs w:val="36"/>
                  <w:lang w:eastAsia="ru-RU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36"/>
                  <w:szCs w:val="36"/>
                  <w:lang w:eastAsia="ru-RU"/>
                </w:rPr>
                <m:t>х-3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36"/>
              <w:szCs w:val="36"/>
              <w:lang w:eastAsia="ru-RU"/>
            </w:rPr>
            <m:t>&gt;</m:t>
          </m:r>
          <m:r>
            <w:rPr>
              <w:rFonts w:ascii="Cambria Math" w:eastAsia="Times New Roman" w:hAnsi="Cambria Math" w:cs="Times New Roman"/>
              <w:color w:val="000000"/>
              <w:sz w:val="36"/>
              <w:szCs w:val="36"/>
              <w:lang w:eastAsia="ru-RU"/>
            </w:rPr>
            <m:t>4</m:t>
          </m:r>
        </m:oMath>
      </m:oMathPara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14</w:t>
      </w:r>
    </w:p>
    <w:p w:rsidR="008525DB" w:rsidRPr="0025449D" w:rsidRDefault="006B5D4F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b/>
                  <w:i/>
                  <w:color w:val="000000"/>
                  <w:sz w:val="36"/>
                  <w:szCs w:val="36"/>
                  <w:lang w:eastAsia="ru-RU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36"/>
                  <w:szCs w:val="36"/>
                  <w:lang w:eastAsia="ru-RU"/>
                </w:rPr>
                <m:t>4-х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36"/>
              <w:szCs w:val="36"/>
              <w:lang w:eastAsia="ru-RU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b/>
                  <w:i/>
                  <w:color w:val="000000"/>
                  <w:sz w:val="36"/>
                  <w:szCs w:val="36"/>
                  <w:lang w:eastAsia="ru-RU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color w:val="000000"/>
                      <w:sz w:val="36"/>
                      <w:szCs w:val="36"/>
                      <w:lang w:eastAsia="ru-RU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36"/>
                      <w:szCs w:val="36"/>
                      <w:lang w:eastAsia="ru-RU"/>
                    </w:rPr>
                    <m:t>х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36"/>
                      <w:szCs w:val="36"/>
                      <w:lang w:eastAsia="ru-RU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36"/>
                  <w:szCs w:val="36"/>
                  <w:lang w:eastAsia="ru-RU"/>
                </w:rPr>
                <m:t>+х-6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36"/>
              <w:szCs w:val="36"/>
              <w:lang w:eastAsia="ru-RU"/>
            </w:rPr>
            <m:t>≥7</m:t>
          </m:r>
        </m:oMath>
      </m:oMathPara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15</w:t>
      </w:r>
    </w:p>
    <w:p w:rsidR="008525DB" w:rsidRPr="0025449D" w:rsidRDefault="006B5D4F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b/>
                  <w:i/>
                  <w:color w:val="000000"/>
                  <w:sz w:val="32"/>
                  <w:szCs w:val="32"/>
                  <w:lang w:eastAsia="ru-RU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color w:val="000000"/>
                      <w:sz w:val="32"/>
                      <w:szCs w:val="32"/>
                      <w:lang w:eastAsia="ru-RU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32"/>
                      <w:szCs w:val="32"/>
                      <w:lang w:eastAsia="ru-RU"/>
                    </w:rPr>
                    <m:t>х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32"/>
                      <w:szCs w:val="32"/>
                      <w:lang w:eastAsia="ru-RU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32"/>
                  <w:szCs w:val="32"/>
                  <w:lang w:eastAsia="ru-RU"/>
                </w:rPr>
                <m:t>-3х+2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32"/>
              <w:szCs w:val="32"/>
              <w:lang w:eastAsia="ru-RU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b/>
                  <w:i/>
                  <w:color w:val="000000"/>
                  <w:sz w:val="32"/>
                  <w:szCs w:val="32"/>
                  <w:lang w:eastAsia="ru-RU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32"/>
                  <w:szCs w:val="32"/>
                  <w:lang w:eastAsia="ru-RU"/>
                </w:rPr>
                <m:t>2х+1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32"/>
              <w:szCs w:val="32"/>
              <w:lang w:eastAsia="ru-RU"/>
            </w:rPr>
            <m:t>≤5</m:t>
          </m:r>
        </m:oMath>
      </m:oMathPara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16.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При любом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00050" cy="152400"/>
            <wp:effectExtent l="19050" t="0" r="0" b="0"/>
            <wp:docPr id="272" name="Рисунок 52" descr="https://ege.sdamgia.ru/formula/08/089d4e26004e34b7ac4a2b39e83babe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ege.sdamgia.ru/formula/08/089d4e26004e34b7ac4a2b39e83babe6p.pn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неравенство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228725" cy="180975"/>
            <wp:effectExtent l="19050" t="0" r="9525" b="0"/>
            <wp:docPr id="273" name="Рисунок 53" descr="https://ege.sdamgia.ru/formula/54/54971070a1b56f4c34790d4e790c0d4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ege.sdamgia.ru/formula/54/54971070a1b56f4c34790d4e790c0d4dp.pn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не выполняется. При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00050" cy="152400"/>
            <wp:effectExtent l="19050" t="0" r="0" b="0"/>
            <wp:docPr id="274" name="Рисунок 54" descr="https://ege.sdamgia.ru/formula/88/887fb68a10cbd4369b27c90bee0334d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ege.sdamgia.ru/formula/88/887fb68a10cbd4369b27c90bee0334d8p.pn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неравенство равносильно неравенству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066800" cy="238125"/>
            <wp:effectExtent l="19050" t="0" r="0" b="0"/>
            <wp:docPr id="275" name="Рисунок 55" descr="https://ege.sdamgia.ru/formula/8a/8a5ebfcb8b8d1b53cff81ca6f2aee9f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ege.sdamgia.ru/formula/8a/8a5ebfcb8b8d1b53cff81ca6f2aee9f7p.pn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решением которого с учетом условия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00050" cy="152400"/>
            <wp:effectExtent l="19050" t="0" r="0" b="0"/>
            <wp:docPr id="276" name="Рисунок 56" descr="https://ege.sdamgia.ru/formula/88/887fb68a10cbd4369b27c90bee0334d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ege.sdamgia.ru/formula/88/887fb68a10cbd4369b27c90bee0334d8p.pn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является луч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38150" cy="152400"/>
            <wp:effectExtent l="19050" t="0" r="0" b="0"/>
            <wp:docPr id="277" name="Рисунок 57" descr="https://ege.sdamgia.ru/formula/10/10c0133171e086b62a1b102a3739dca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ege.sdamgia.ru/formula/10/10c0133171e086b62a1b102a3739dcabp.pn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628650" cy="180975"/>
            <wp:effectExtent l="19050" t="0" r="0" b="0"/>
            <wp:docPr id="278" name="Рисунок 58" descr="https://ege.sdamgia.ru/formula/6a/6a0c199aabf0d16e008b11a1977ce25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ege.sdamgia.ru/formula/6a/6a0c199aabf0d16e008b11a1977ce257p.pn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214197" cy="397202"/>
            <wp:effectExtent l="19050" t="0" r="0" b="0"/>
            <wp:docPr id="279" name="Рисунок 59" descr="https://ege.sdamgia.ru/formula/05/0575f4b26d67cd86576f133bbf7b2bd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ege.sdamgia.ru/formula/05/0575f4b26d67cd86576f133bbf7b2bd6p.pn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057" cy="398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17.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Неравенство равносильно совокупности: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514850" cy="828675"/>
            <wp:effectExtent l="19050" t="0" r="0" b="0"/>
            <wp:docPr id="280" name="Рисунок 60" descr="https://ege.sdamgia.ru/formula/7b/7b80dec802e04ad5457013c2190cb13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ege.sdamgia.ru/formula/7b/7b80dec802e04ad5457013c2190cb13ep.pn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3095625" cy="942975"/>
            <wp:effectExtent l="19050" t="0" r="9525" b="0"/>
            <wp:docPr id="281" name="Рисунок 61" descr="https://ege.sdamgia.ru/formula/e4/e485971cfc42a20cfe5493cc5597655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ege.sdamgia.ru/formula/e4/e485971cfc42a20cfe5493cc55976556p.pn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571500" cy="190500"/>
            <wp:effectExtent l="19050" t="0" r="0" b="0"/>
            <wp:docPr id="282" name="Рисунок 62" descr="https://ege.sdamgia.ru/formula/56/569626687e72361606a30031fdf74aa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ege.sdamgia.ru/formula/56/569626687e72361606a30031fdf74aacp.pn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D845F0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258158" cy="390197"/>
            <wp:effectExtent l="19050" t="0" r="8792" b="0"/>
            <wp:docPr id="283" name="Рисунок 63" descr="https://ege.sdamgia.ru/formula/9b/9bf8a1284e4eb4e5fc96251b2183fd4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ege.sdamgia.ru/formula/9b/9bf8a1284e4eb4e5fc96251b2183fd4ep.pn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58" cy="390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8525DB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8525DB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18.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both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Неравенство равносильно совокупности неравенств: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5791200" cy="828675"/>
            <wp:effectExtent l="19050" t="0" r="0" b="0"/>
            <wp:docPr id="284" name="Рисунок 64" descr="https://ege.sdamgia.ru/formula/b0/b0a40d8eec8e4b1c207c06d261d68d9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ege.sdamgia.ru/formula/b0/b0a40d8eec8e4b1c207c06d261d68d92p.pn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933950" cy="952500"/>
            <wp:effectExtent l="19050" t="0" r="0" b="0"/>
            <wp:docPr id="285" name="Рисунок 65" descr="https://ege.sdamgia.ru/formula/70/70b9d82bdc8a9443872624432fa48d2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ege.sdamgia.ru/formula/70/70b9d82bdc8a9443872624432fa48d26p.pn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733425" cy="180975"/>
            <wp:effectExtent l="19050" t="0" r="9525" b="0"/>
            <wp:docPr id="286" name="Рисунок 66" descr="https://ege.sdamgia.ru/formula/af/af22df2b9e2969ff2c81aff5d388340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ege.sdamgia.ru/formula/af/af22df2b9e2969ff2c81aff5d3883406p.pn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310912" cy="453780"/>
            <wp:effectExtent l="19050" t="0" r="0" b="0"/>
            <wp:docPr id="287" name="Рисунок 67" descr="https://ege.sdamgia.ru/formula/35/357e144a323fcc4b6a5dddc703fea35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ege.sdamgia.ru/formula/35/357e144a323fcc4b6a5dddc703fea351p.pn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560" cy="463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19.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Неравенство имеет смысл при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876300" cy="409575"/>
            <wp:effectExtent l="19050" t="0" r="0" b="0"/>
            <wp:docPr id="288" name="Рисунок 68" descr="https://ege.sdamgia.ru/formula/2b/2b0b78511071e401f98c4be269480cb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ege.sdamgia.ru/formula/2b/2b0b78511071e401f98c4be269480cb7p.pn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то есть при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38150" cy="180975"/>
            <wp:effectExtent l="19050" t="0" r="0" b="0"/>
            <wp:docPr id="289" name="Рисунок 69" descr="https://ege.sdamgia.ru/formula/4e/4eaeee702b49df401009507e127d819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ege.sdamgia.ru/formula/4e/4eaeee702b49df401009507e127d819dp.pn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Пусть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343025" cy="514350"/>
            <wp:effectExtent l="19050" t="0" r="9525" b="0"/>
            <wp:docPr id="290" name="Рисунок 70" descr="https://ege.sdamgia.ru/formula/36/360732cb46215d9130ecaaaf8719a8d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ege.sdamgia.ru/formula/36/360732cb46215d9130ecaaaf8719a8d9p.pn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Тогда неравенство принимает вид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733425" cy="409575"/>
            <wp:effectExtent l="19050" t="0" r="9525" b="0"/>
            <wp:docPr id="291" name="Рисунок 71" descr="https://ege.sdamgia.ru/formula/45/45f4b1fa333d98c5f2846ad468efdc5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ege.sdamgia.ru/formula/45/45f4b1fa333d98c5f2846ad468efdc51p.pn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откуда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352425" cy="152400"/>
            <wp:effectExtent l="19050" t="0" r="9525" b="0"/>
            <wp:docPr id="292" name="Рисунок 72" descr="https://ege.sdamgia.ru/formula/b7/b73c3280b6f85a6ac520af103083f53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ege.sdamgia.ru/formula/b7/b73c3280b6f85a6ac520af103083f535p.pn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или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00050" cy="152400"/>
            <wp:effectExtent l="19050" t="0" r="0" b="0"/>
            <wp:docPr id="293" name="Рисунок 73" descr="https://ege.sdamgia.ru/formula/5b/5b255b899ceab6611a26a9dc29fa273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ege.sdamgia.ru/formula/5b/5b255b899ceab6611a26a9dc29fa273ap.pn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При всех допустимых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85725" cy="95250"/>
            <wp:effectExtent l="19050" t="0" r="9525" b="0"/>
            <wp:docPr id="294" name="Рисунок 74" descr="https://ege.sdamgia.ru/formula/9d/9dd4e461268c8034f5c8564e155c67a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ege.sdamgia.ru/formula/9d/9dd4e461268c8034f5c8564e155c67a6p.pn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основание степени положительно и, следовательно,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00050" cy="152400"/>
            <wp:effectExtent l="19050" t="0" r="0" b="0"/>
            <wp:docPr id="295" name="Рисунок 75" descr="https://ege.sdamgia.ru/formula/d4/d4578daa89206e3726b86ae8057ee96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ege.sdamgia.ru/formula/d4/d4578daa89206e3726b86ae8057ee966p.pn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Значит, неравенство выполняется только при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00050" cy="152400"/>
            <wp:effectExtent l="19050" t="0" r="0" b="0"/>
            <wp:docPr id="296" name="Рисунок 76" descr="https://ege.sdamgia.ru/formula/4a/4a81672031110046539bbc3e2ba1777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ege.sdamgia.ru/formula/4a/4a81672031110046539bbc3e2ba17777p.pn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Выясним, при каких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85725" cy="95250"/>
            <wp:effectExtent l="19050" t="0" r="9525" b="0"/>
            <wp:docPr id="297" name="Рисунок 77" descr="https://ege.sdamgia.ru/formula/9d/9dd4e461268c8034f5c8564e155c67a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ege.sdamgia.ru/formula/9d/9dd4e461268c8034f5c8564e155c67a6p.pn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это происходит: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3971925" cy="1181100"/>
            <wp:effectExtent l="19050" t="0" r="9525" b="0"/>
            <wp:docPr id="298" name="Рисунок 78" descr="https://ege.sdamgia.ru/formula/c3/c3c33e845a15f74482edd1ee56655c1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ege.sdamgia.ru/formula/c3/c3c33e845a15f74482edd1ee56655c17p.pn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371600" cy="190500"/>
            <wp:effectExtent l="19050" t="0" r="0" b="0"/>
            <wp:docPr id="299" name="Рисунок 79" descr="https://ege.sdamgia.ru/formula/a9/a97edf0744eacd4217b1b6281003c63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ege.sdamgia.ru/formula/a9/a97edf0744eacd4217b1b6281003c63ep.pn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310912" cy="262163"/>
            <wp:effectExtent l="19050" t="0" r="0" b="0"/>
            <wp:docPr id="300" name="Рисунок 80" descr="https://ege.sdamgia.ru/formula/b6/b6b27af69ea28d720dea8dc17815720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ege.sdamgia.ru/formula/b6/b6b27af69ea28d720dea8dc178157207p.pn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905" cy="27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20.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Неравенство имеет смысл при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762000" cy="180975"/>
            <wp:effectExtent l="19050" t="0" r="0" b="0"/>
            <wp:docPr id="301" name="Рисунок 81" descr="https://ege.sdamgia.ru/formula/59/59cd5b7b460b13c6985eecf43daef62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ege.sdamgia.ru/formula/59/59cd5b7b460b13c6985eecf43daef626p.pn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, то есть при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38150" cy="180975"/>
            <wp:effectExtent l="19050" t="0" r="0" b="0"/>
            <wp:docPr id="302" name="Рисунок 82" descr="https://ege.sdamgia.ru/formula/6d/6dbfae6047c977670cf598d22550572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ege.sdamgia.ru/formula/6d/6dbfae6047c977670cf598d22550572cp.pn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Пусть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600200" cy="257175"/>
            <wp:effectExtent l="19050" t="0" r="0" b="0"/>
            <wp:docPr id="303" name="Рисунок 83" descr="https://ege.sdamgia.ru/formula/64/64647695cdf4b75254e1c0b3e5c75ad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ege.sdamgia.ru/formula/64/64647695cdf4b75254e1c0b3e5c75adep.pn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Тогда неравенство принимает вид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3295650" cy="466725"/>
            <wp:effectExtent l="19050" t="0" r="0" b="0"/>
            <wp:docPr id="304" name="Рисунок 84" descr="https://ege.sdamgia.ru/formula/96/96bb9456b32555af12518435864fdda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ege.sdamgia.ru/formula/96/96bb9456b32555af12518435864fddacp.pn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Последнее неравенство выполнено только при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00050" cy="152400"/>
            <wp:effectExtent l="19050" t="0" r="0" b="0"/>
            <wp:docPr id="305" name="Рисунок 85" descr="https://ege.sdamgia.ru/formula/4a/4a81672031110046539bbc3e2ba1777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ege.sdamgia.ru/formula/4a/4a81672031110046539bbc3e2ba17777p.pn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Значит,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3409950" cy="762000"/>
            <wp:effectExtent l="19050" t="0" r="0" b="0"/>
            <wp:docPr id="306" name="Рисунок 86" descr="https://ege.sdamgia.ru/formula/20/2007e0c5791d76dbcbbb978782d2694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ege.sdamgia.ru/formula/20/2007e0c5791d76dbcbbb978782d26945p.pn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200150" cy="180975"/>
            <wp:effectExtent l="19050" t="0" r="0" b="0"/>
            <wp:docPr id="307" name="Рисунок 87" descr="https://ege.sdamgia.ru/formula/74/74aae382a134975299b42d9293c7452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ege.sdamgia.ru/formula/74/74aae382a134975299b42d9293c74523p.pn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1176704" cy="530669"/>
            <wp:effectExtent l="19050" t="0" r="4396" b="0"/>
            <wp:docPr id="308" name="Рисунок 88" descr="https://ege.sdamgia.ru/formula/6c/6c15b1a39b1906dd1e0f630ebb403e3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ege.sdamgia.ru/formula/6c/6c15b1a39b1906dd1e0f630ebb403e3cp.pn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083" cy="537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21.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Решение.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Заметим, что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628650" cy="238125"/>
            <wp:effectExtent l="19050" t="0" r="0" b="0"/>
            <wp:docPr id="309" name="Рисунок 89" descr="https://ege.sdamgia.ru/formula/b9/b95f1704c9872165ca38ff3ab28f2ea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ege.sdamgia.ru/formula/b9/b95f1704c9872165ca38ff3ab28f2ea4p.pn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>и преобразуем неравенство:</w:t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429125" cy="704850"/>
            <wp:effectExtent l="19050" t="0" r="9525" b="0"/>
            <wp:docPr id="310" name="Рисунок 90" descr="https://ege.sdamgia.ru/formula/8a/8ad8214ee4ad8f102c068c4ab1cd9b7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ege.sdamgia.ru/formula/8a/8ad8214ee4ad8f102c068c4ab1cd9b74p.pn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Учитывая, что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276350" cy="238125"/>
            <wp:effectExtent l="19050" t="0" r="0" b="0"/>
            <wp:docPr id="311" name="Рисунок 91" descr="https://ege.sdamgia.ru/formula/07/0742ec997200a4d6546fe7ee163c5eb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ege.sdamgia.ru/formula/07/0742ec997200a4d6546fe7ee163c5eb7p.pn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при всех значениях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23825" cy="171450"/>
            <wp:effectExtent l="19050" t="0" r="9525" b="0"/>
            <wp:docPr id="312" name="Рисунок 92" descr="https://ege.sdamgia.ru/formula/0e/0e503e6ba8df74a61723be29415bcdc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ege.sdamgia.ru/formula/0e/0e503e6ba8df74a61723be29415bcdc5p.pn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получаем: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276350" cy="238125"/>
            <wp:effectExtent l="19050" t="0" r="0" b="0"/>
            <wp:docPr id="313" name="Рисунок 93" descr="https://ege.sdamgia.ru/formula/d5/d5c93f7e13e08d504eb6cda358ff3c5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ege.sdamgia.ru/formula/d5/d5c93f7e13e08d504eb6cda358ff3c59p.pn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при условии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438150" cy="180975"/>
            <wp:effectExtent l="19050" t="0" r="0" b="0"/>
            <wp:docPr id="314" name="Рисунок 94" descr="https://ege.sdamgia.ru/formula/c4/c402acdfb34bb408212d18798a9bb32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ege.sdamgia.ru/formula/c4/c402acdfb34bb408212d18798a9bb32fp.pn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Тогда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371600" cy="238125"/>
            <wp:effectExtent l="19050" t="0" r="0" b="0"/>
            <wp:docPr id="315" name="Рисунок 95" descr="https://ege.sdamgia.ru/formula/0b/0b94590b183fc3e903c9627abd4f221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ege.sdamgia.ru/formula/0b/0b94590b183fc3e903c9627abd4f221bp.pn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или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1257300" cy="238125"/>
            <wp:effectExtent l="19050" t="0" r="0" b="0"/>
            <wp:docPr id="316" name="Рисунок 96" descr="https://ege.sdamgia.ru/formula/15/1542ccb1f3814770b9149ab9fa73757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ege.sdamgia.ru/formula/15/1542ccb1f3814770b9149ab9fa737576p.pn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vanish/>
          <w:color w:val="000000"/>
          <w:spacing w:val="30"/>
          <w:sz w:val="36"/>
          <w:szCs w:val="36"/>
          <w:lang w:eastAsia="ru-RU"/>
        </w:rPr>
        <w:t>Ответ:</w:t>
      </w:r>
      <w:r w:rsidRPr="0025449D"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  <w:t xml:space="preserve"> </w:t>
      </w:r>
      <w:r w:rsidRPr="0025449D">
        <w:rPr>
          <w:rFonts w:ascii="Verdana" w:eastAsia="Times New Roman" w:hAnsi="Verdana" w:cs="Times New Roman"/>
          <w:b/>
          <w:noProof/>
          <w:vanish/>
          <w:color w:val="000000"/>
          <w:sz w:val="36"/>
          <w:szCs w:val="36"/>
          <w:lang w:eastAsia="ru-RU"/>
        </w:rPr>
        <w:drawing>
          <wp:inline distT="0" distB="0" distL="0" distR="0">
            <wp:extent cx="2400300" cy="333375"/>
            <wp:effectExtent l="19050" t="0" r="0" b="0"/>
            <wp:docPr id="317" name="Рисунок 97" descr="https://ege.sdamgia.ru/formula/24/249fdbb8db36e194c3d49ba001c28a7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ege.sdamgia.ru/formula/24/249fdbb8db36e194c3d49ba001c28a73p.pn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jc w:val="center"/>
        <w:rPr>
          <w:rFonts w:ascii="Verdana" w:eastAsia="Times New Roman" w:hAnsi="Verdana" w:cs="Times New Roman"/>
          <w:b/>
          <w:vanish/>
          <w:color w:val="000000"/>
          <w:sz w:val="36"/>
          <w:szCs w:val="36"/>
          <w:lang w:eastAsia="ru-RU"/>
        </w:rPr>
      </w:pPr>
      <w:r w:rsidRPr="0025449D">
        <w:rPr>
          <w:rFonts w:ascii="Verdana" w:eastAsia="Times New Roman" w:hAnsi="Verdana" w:cs="Times New Roman"/>
          <w:b/>
          <w:bCs/>
          <w:vanish/>
          <w:color w:val="000000"/>
          <w:sz w:val="36"/>
          <w:szCs w:val="36"/>
          <w:lang w:eastAsia="ru-RU"/>
        </w:rPr>
        <w:t>Критерии проверки:</w:t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626661" cy="457200"/>
            <wp:effectExtent l="19050" t="0" r="2239" b="0"/>
            <wp:docPr id="318" name="Рисунок 98" descr="https://ege.sdamgia.ru/formula/78/78c66d2749500ffcdf2d55b34ed584b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ege.sdamgia.ru/formula/78/78c66d2749500ffcdf2d55b34ed584b9p.pn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611" cy="456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22.</w:t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1979284" cy="386861"/>
            <wp:effectExtent l="19050" t="0" r="1916" b="0"/>
            <wp:docPr id="319" name="Рисунок 37" descr="https://ege.sdamgia.ru/formula/0b/0b097f9ae6000729fae025d73c387ef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ege.sdamgia.ru/formula/0b/0b097f9ae6000729fae025d73c387efdp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357" cy="38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23.</w:t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rFonts w:eastAsia="Times New Roman" w:cs="Times New Roman"/>
          <w:b/>
          <w:noProof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1786706" cy="237393"/>
            <wp:effectExtent l="19050" t="0" r="3994" b="0"/>
            <wp:docPr id="320" name="Рисунок 9" descr="https://ege.sdamgia.ru/formula/04/04a37348bb5ba451f25c6002fd60460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ge.sdamgia.ru/formula/04/04a37348bb5ba451f25c6002fd604601p.pn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992" cy="240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25449D" w:rsidRDefault="008525DB" w:rsidP="008525D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544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№ 24.</w:t>
      </w:r>
    </w:p>
    <w:p w:rsidR="008525DB" w:rsidRPr="0025449D" w:rsidRDefault="008525DB" w:rsidP="008525DB">
      <w:pPr>
        <w:shd w:val="clear" w:color="auto" w:fill="FFFFFF" w:themeFill="background1"/>
        <w:spacing w:after="75" w:line="240" w:lineRule="auto"/>
        <w:rPr>
          <w:rFonts w:eastAsia="Times New Roman" w:cs="Times New Roman"/>
          <w:b/>
          <w:noProof/>
          <w:color w:val="000000"/>
          <w:sz w:val="36"/>
          <w:szCs w:val="36"/>
          <w:lang w:eastAsia="ru-RU"/>
        </w:rPr>
      </w:pPr>
      <w:r w:rsidRPr="0025449D">
        <w:rPr>
          <w:rFonts w:ascii="&amp;quot" w:eastAsia="Times New Roman" w:hAnsi="&amp;quot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1649442" cy="246185"/>
            <wp:effectExtent l="19050" t="0" r="7908" b="0"/>
            <wp:docPr id="321" name="Рисунок 51" descr="https://ege.sdamgia.ru/formula/99/992402f617acfdb0fec691b17061802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ege.sdamgia.ru/formula/99/992402f617acfdb0fec691b170618027p.pn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445" cy="245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DB" w:rsidRPr="00311573" w:rsidRDefault="008525DB" w:rsidP="008525DB">
      <w:pPr>
        <w:spacing w:after="75" w:line="240" w:lineRule="auto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sectPr w:rsidR="008525DB" w:rsidRPr="00311573" w:rsidSect="0018684A">
          <w:type w:val="continuous"/>
          <w:pgSz w:w="16838" w:h="11906" w:orient="landscape"/>
          <w:pgMar w:top="850" w:right="1134" w:bottom="1701" w:left="1134" w:header="708" w:footer="708" w:gutter="0"/>
          <w:cols w:num="3" w:space="708"/>
          <w:docGrid w:linePitch="360"/>
        </w:sectPr>
      </w:pPr>
    </w:p>
    <w:p w:rsidR="004F2EA0" w:rsidRDefault="004F2EA0" w:rsidP="008D1D59">
      <w:pPr>
        <w:pStyle w:val="aa"/>
        <w:ind w:left="0"/>
        <w:rPr>
          <w:rFonts w:ascii="Times New Roman" w:eastAsiaTheme="minorEastAsia" w:hAnsi="Times New Roman" w:cs="Times New Roman"/>
          <w:color w:val="C00000"/>
          <w:sz w:val="28"/>
          <w:szCs w:val="28"/>
        </w:rPr>
      </w:pPr>
    </w:p>
    <w:p w:rsidR="007E784D" w:rsidRPr="008525DB" w:rsidRDefault="008D1D59" w:rsidP="008525DB">
      <w:pPr>
        <w:contextualSpacing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C00000"/>
          <w:sz w:val="28"/>
          <w:szCs w:val="28"/>
        </w:rPr>
        <w:t xml:space="preserve">                            </w:t>
      </w:r>
      <w:r w:rsidR="008525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Приложение 4</w:t>
      </w:r>
      <w:r w:rsidR="008525DB" w:rsidRPr="008525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tbl>
      <w:tblPr>
        <w:tblStyle w:val="a6"/>
        <w:tblW w:w="0" w:type="auto"/>
        <w:tblLook w:val="04A0"/>
      </w:tblPr>
      <w:tblGrid>
        <w:gridCol w:w="4208"/>
        <w:gridCol w:w="3555"/>
        <w:gridCol w:w="3118"/>
        <w:gridCol w:w="3544"/>
      </w:tblGrid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На уроке я работа</w:t>
            </w:r>
            <w:proofErr w:type="gramStart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л(</w:t>
            </w:r>
            <w:proofErr w:type="gramEnd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А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ктивно / пассивно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На уроке я работа</w:t>
            </w:r>
            <w:proofErr w:type="gramStart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л(</w:t>
            </w:r>
            <w:proofErr w:type="gramEnd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А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ктивно / пассивно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Своей работой на уроке я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Доволен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/не доволен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Своей работой на уроке я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Доволен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/не доволен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Урок мне показался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К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оротким/ длинным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Урок мне показался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К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оротким/ длинным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За урок я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Н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е устал / </w:t>
            </w: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устал</w:t>
            </w:r>
            <w:proofErr w:type="gramEnd"/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За урок я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Н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е устал / </w:t>
            </w: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устал</w:t>
            </w:r>
            <w:proofErr w:type="gramEnd"/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Моё настроение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С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тало лучше / стало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хуже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Моё настроение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С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тало лучше / стало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хуже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Материал урока мне был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онятен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 не понятен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олезен / бесполезен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И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нтересен / скучен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Материал урока мне был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онятен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 не понятен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олезен / бесполезен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И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нтересен / скучен</w:t>
            </w:r>
          </w:p>
        </w:tc>
      </w:tr>
    </w:tbl>
    <w:p w:rsidR="00F86FA7" w:rsidRPr="00673E6E" w:rsidRDefault="00F86FA7" w:rsidP="008A0A15">
      <w:pPr>
        <w:spacing w:after="0" w:line="240" w:lineRule="auto"/>
        <w:contextualSpacing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4208"/>
        <w:gridCol w:w="3555"/>
        <w:gridCol w:w="3118"/>
        <w:gridCol w:w="3544"/>
      </w:tblGrid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На уроке я работа</w:t>
            </w:r>
            <w:proofErr w:type="gramStart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л(</w:t>
            </w:r>
            <w:proofErr w:type="gramEnd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А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ктивно / пассивно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На уроке я работа</w:t>
            </w:r>
            <w:proofErr w:type="gramStart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л(</w:t>
            </w:r>
            <w:proofErr w:type="gramEnd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А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ктивно / пассивно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Своей работой на уроке я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Доволен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/не доволен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Своей работой на уроке я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Доволен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/не доволен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Урок мне показался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К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оротким/ длинным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Урок мне показался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К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оротким/ длинным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За урок я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Н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е устал / </w:t>
            </w: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устал</w:t>
            </w:r>
            <w:proofErr w:type="gramEnd"/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За урок я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Н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е устал / </w:t>
            </w: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устал</w:t>
            </w:r>
            <w:proofErr w:type="gramEnd"/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Моё настроение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С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тало лучше / стало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хуже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Моё настроение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С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тало лучше / стало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хуже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Материал урока мне был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онятен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 не понятен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олезен / бесполезен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И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нтересен / скучен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Материал урока мне был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онятен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 не понятен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олезен / бесполезен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И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нтересен / скучен</w:t>
            </w:r>
          </w:p>
        </w:tc>
      </w:tr>
    </w:tbl>
    <w:p w:rsidR="0018684A" w:rsidRDefault="0018684A">
      <w:pPr>
        <w:rPr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208"/>
        <w:gridCol w:w="3555"/>
        <w:gridCol w:w="3118"/>
        <w:gridCol w:w="3544"/>
      </w:tblGrid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На уроке я работа</w:t>
            </w:r>
            <w:proofErr w:type="gramStart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л(</w:t>
            </w:r>
            <w:proofErr w:type="gramEnd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А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ктивно / пассивно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На уроке я работа</w:t>
            </w:r>
            <w:proofErr w:type="gramStart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л(</w:t>
            </w:r>
            <w:proofErr w:type="gramEnd"/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А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ктивно / пассивно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Своей работой на уроке я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Доволен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/не доволен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Своей работой на уроке я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Доволен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/не доволен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Урок мне показался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К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оротким/ длинным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Урок мне показался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К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оротким/ длинным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За урок я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Н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е устал / </w:t>
            </w: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устал</w:t>
            </w:r>
            <w:proofErr w:type="gramEnd"/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За урок я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Н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е устал / </w:t>
            </w:r>
            <w:proofErr w:type="gramStart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устал</w:t>
            </w:r>
            <w:proofErr w:type="gramEnd"/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Моё настроение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С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тало лучше / стало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хуже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Моё настроение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С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тало лучше / стало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хуже</w:t>
            </w:r>
          </w:p>
        </w:tc>
      </w:tr>
      <w:tr w:rsidR="005E2DDC" w:rsidRPr="00F86FA7" w:rsidTr="003456C5">
        <w:tc>
          <w:tcPr>
            <w:tcW w:w="4208" w:type="dxa"/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Материал урока мне был</w:t>
            </w:r>
          </w:p>
        </w:tc>
        <w:tc>
          <w:tcPr>
            <w:tcW w:w="3555" w:type="dxa"/>
            <w:tcBorders>
              <w:right w:val="single" w:sz="18" w:space="0" w:color="C00000"/>
            </w:tcBorders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онятен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 не понятен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олезен / бесполезен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И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нтересен / скучен</w:t>
            </w:r>
          </w:p>
        </w:tc>
        <w:tc>
          <w:tcPr>
            <w:tcW w:w="3118" w:type="dxa"/>
            <w:tcBorders>
              <w:left w:val="single" w:sz="18" w:space="0" w:color="C00000"/>
            </w:tcBorders>
          </w:tcPr>
          <w:p w:rsidR="005E2DDC" w:rsidRDefault="005E2DDC" w:rsidP="0018684A">
            <w:pP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</w:pPr>
            <w:r>
              <w:rPr>
                <w:rFonts w:ascii="OpenSans" w:eastAsia="Times New Roman" w:hAnsi="OpenSans" w:cs="Times New Roman"/>
                <w:sz w:val="24"/>
                <w:szCs w:val="24"/>
                <w:lang w:eastAsia="ru-RU"/>
              </w:rPr>
              <w:t>Материал урока мне был</w:t>
            </w:r>
          </w:p>
        </w:tc>
        <w:tc>
          <w:tcPr>
            <w:tcW w:w="3544" w:type="dxa"/>
          </w:tcPr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онятен</w:t>
            </w:r>
            <w:proofErr w:type="gramEnd"/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 xml:space="preserve"> / не понятен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П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олезен / бесполезен</w:t>
            </w:r>
          </w:p>
          <w:p w:rsidR="005E2DDC" w:rsidRPr="00F86FA7" w:rsidRDefault="005E2DDC" w:rsidP="0018684A">
            <w:pPr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</w:pPr>
            <w:r w:rsidRPr="00F86FA7">
              <w:rPr>
                <w:rFonts w:ascii="OpenSans" w:eastAsia="Times New Roman" w:hAnsi="OpenSans" w:cs="Times New Roman" w:hint="eastAsia"/>
                <w:i/>
                <w:sz w:val="24"/>
                <w:szCs w:val="24"/>
                <w:lang w:eastAsia="ru-RU"/>
              </w:rPr>
              <w:t>И</w:t>
            </w:r>
            <w:r w:rsidRPr="00F86FA7">
              <w:rPr>
                <w:rFonts w:ascii="OpenSans" w:eastAsia="Times New Roman" w:hAnsi="OpenSans" w:cs="Times New Roman"/>
                <w:i/>
                <w:sz w:val="24"/>
                <w:szCs w:val="24"/>
                <w:lang w:eastAsia="ru-RU"/>
              </w:rPr>
              <w:t>нтересен / скучен</w:t>
            </w:r>
          </w:p>
        </w:tc>
      </w:tr>
    </w:tbl>
    <w:p w:rsidR="00F86FA7" w:rsidRDefault="00F86FA7">
      <w:pPr>
        <w:rPr>
          <w:sz w:val="24"/>
          <w:szCs w:val="24"/>
        </w:rPr>
      </w:pPr>
    </w:p>
    <w:p w:rsidR="005E2DDC" w:rsidRDefault="005E2DDC">
      <w:pPr>
        <w:rPr>
          <w:sz w:val="24"/>
          <w:szCs w:val="24"/>
        </w:rPr>
      </w:pPr>
    </w:p>
    <w:p w:rsidR="007510B3" w:rsidRPr="002D5D92" w:rsidRDefault="007510B3" w:rsidP="002D5D92">
      <w:pPr>
        <w:spacing w:before="100" w:beforeAutospacing="1" w:after="75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2D5D92">
        <w:rPr>
          <w:rFonts w:ascii="Times New Roman" w:hAnsi="Times New Roman"/>
          <w:b/>
          <w:sz w:val="28"/>
          <w:szCs w:val="28"/>
        </w:rPr>
        <w:t>Список использованной литературы</w:t>
      </w:r>
      <w:r w:rsidRPr="002D5D92">
        <w:rPr>
          <w:rFonts w:ascii="Times New Roman" w:hAnsi="Times New Roman"/>
          <w:b/>
          <w:sz w:val="28"/>
          <w:szCs w:val="28"/>
        </w:rPr>
        <w:br/>
      </w:r>
    </w:p>
    <w:p w:rsidR="0018684A" w:rsidRPr="002D5D92" w:rsidRDefault="0018684A" w:rsidP="0018684A">
      <w:pPr>
        <w:pStyle w:val="ad"/>
        <w:numPr>
          <w:ilvl w:val="0"/>
          <w:numId w:val="11"/>
        </w:numPr>
        <w:rPr>
          <w:sz w:val="28"/>
          <w:szCs w:val="28"/>
        </w:rPr>
      </w:pPr>
      <w:r w:rsidRPr="002D5D92">
        <w:rPr>
          <w:sz w:val="28"/>
          <w:szCs w:val="28"/>
        </w:rPr>
        <w:t xml:space="preserve">Карп А.П.  Сборник задач  по алгебре и началам анализа– </w:t>
      </w:r>
      <w:proofErr w:type="gramStart"/>
      <w:r w:rsidRPr="002D5D92">
        <w:rPr>
          <w:sz w:val="28"/>
          <w:szCs w:val="28"/>
        </w:rPr>
        <w:t>М.</w:t>
      </w:r>
      <w:proofErr w:type="gramEnd"/>
      <w:r w:rsidRPr="002D5D92">
        <w:rPr>
          <w:sz w:val="28"/>
          <w:szCs w:val="28"/>
        </w:rPr>
        <w:t>: Просвещение, 2011.</w:t>
      </w:r>
    </w:p>
    <w:p w:rsidR="0018684A" w:rsidRPr="002D5D92" w:rsidRDefault="0018684A" w:rsidP="0018684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D5D92">
        <w:rPr>
          <w:rFonts w:ascii="Times New Roman" w:hAnsi="Times New Roman" w:cs="Times New Roman"/>
          <w:color w:val="000000"/>
          <w:sz w:val="28"/>
          <w:szCs w:val="28"/>
        </w:rPr>
        <w:t>Клово</w:t>
      </w:r>
      <w:proofErr w:type="spellEnd"/>
      <w:r w:rsidRPr="002D5D92">
        <w:rPr>
          <w:rFonts w:ascii="Times New Roman" w:hAnsi="Times New Roman" w:cs="Times New Roman"/>
          <w:color w:val="000000"/>
          <w:sz w:val="28"/>
          <w:szCs w:val="28"/>
        </w:rPr>
        <w:t xml:space="preserve"> А.Г. и др. Математика. </w:t>
      </w:r>
      <w:r w:rsidR="00663D6C">
        <w:rPr>
          <w:rFonts w:ascii="Times New Roman" w:hAnsi="Times New Roman" w:cs="Times New Roman"/>
          <w:color w:val="000000"/>
          <w:sz w:val="28"/>
          <w:szCs w:val="28"/>
        </w:rPr>
        <w:t>Сборник тестов по плану ЕГЭ 2019</w:t>
      </w:r>
      <w:r w:rsidRPr="002D5D9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8684A" w:rsidRPr="002D5D92" w:rsidRDefault="0018684A" w:rsidP="002D5D92">
      <w:pPr>
        <w:pStyle w:val="ad"/>
        <w:numPr>
          <w:ilvl w:val="0"/>
          <w:numId w:val="11"/>
        </w:numPr>
        <w:rPr>
          <w:sz w:val="28"/>
          <w:szCs w:val="28"/>
        </w:rPr>
      </w:pPr>
      <w:r w:rsidRPr="002D5D92">
        <w:rPr>
          <w:sz w:val="28"/>
          <w:szCs w:val="28"/>
        </w:rPr>
        <w:t xml:space="preserve">Саакян С.М.и др. Задачи по алгебре и началам анализа– </w:t>
      </w:r>
      <w:proofErr w:type="gramStart"/>
      <w:r w:rsidRPr="002D5D92">
        <w:rPr>
          <w:sz w:val="28"/>
          <w:szCs w:val="28"/>
        </w:rPr>
        <w:t>М.</w:t>
      </w:r>
      <w:proofErr w:type="gramEnd"/>
      <w:r w:rsidRPr="002D5D92">
        <w:rPr>
          <w:sz w:val="28"/>
          <w:szCs w:val="28"/>
        </w:rPr>
        <w:t xml:space="preserve">: Просвещение, 2010.  </w:t>
      </w:r>
    </w:p>
    <w:p w:rsidR="0018684A" w:rsidRPr="002D5D92" w:rsidRDefault="0018684A" w:rsidP="0018684A">
      <w:pPr>
        <w:pStyle w:val="aa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5D92">
        <w:rPr>
          <w:rFonts w:ascii="Times New Roman" w:hAnsi="Times New Roman" w:cs="Times New Roman"/>
          <w:sz w:val="28"/>
          <w:szCs w:val="28"/>
        </w:rPr>
        <w:t xml:space="preserve">Ткачева М.В., Фёдорова Н.Е. Изучение алгебры и начал анализа в 10-11 классах. Книга для учителя– </w:t>
      </w:r>
      <w:proofErr w:type="gramStart"/>
      <w:r w:rsidRPr="002D5D92">
        <w:rPr>
          <w:rFonts w:ascii="Times New Roman" w:hAnsi="Times New Roman" w:cs="Times New Roman"/>
          <w:sz w:val="28"/>
          <w:szCs w:val="28"/>
        </w:rPr>
        <w:t>М.</w:t>
      </w:r>
      <w:proofErr w:type="gramEnd"/>
      <w:r w:rsidRPr="002D5D92">
        <w:rPr>
          <w:rFonts w:ascii="Times New Roman" w:hAnsi="Times New Roman" w:cs="Times New Roman"/>
          <w:sz w:val="28"/>
          <w:szCs w:val="28"/>
        </w:rPr>
        <w:t xml:space="preserve">: Просвещение, 2010.   </w:t>
      </w:r>
    </w:p>
    <w:p w:rsidR="007510B3" w:rsidRPr="002D5D92" w:rsidRDefault="007510B3" w:rsidP="007510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B3" w:rsidRPr="002D5D92" w:rsidRDefault="007510B3" w:rsidP="007510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D92">
        <w:rPr>
          <w:rFonts w:ascii="Times New Roman" w:hAnsi="Times New Roman" w:cs="Times New Roman"/>
          <w:b/>
          <w:sz w:val="28"/>
          <w:szCs w:val="28"/>
        </w:rPr>
        <w:br/>
        <w:t>Использованные материалы и Интернет-ресурсы</w:t>
      </w:r>
    </w:p>
    <w:p w:rsidR="002D5D92" w:rsidRPr="002D5D92" w:rsidRDefault="0018684A" w:rsidP="0018684A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2D5D92">
        <w:rPr>
          <w:rFonts w:ascii="Times New Roman" w:hAnsi="Times New Roman" w:cs="Times New Roman"/>
          <w:color w:val="000000"/>
          <w:sz w:val="28"/>
          <w:szCs w:val="28"/>
        </w:rPr>
        <w:t>Решу ЕГЭ. Образовательный порта</w:t>
      </w:r>
      <w:r w:rsidR="002D5D92" w:rsidRPr="002D5D92">
        <w:rPr>
          <w:rFonts w:ascii="Times New Roman" w:hAnsi="Times New Roman" w:cs="Times New Roman"/>
          <w:color w:val="000000"/>
          <w:sz w:val="28"/>
          <w:szCs w:val="28"/>
        </w:rPr>
        <w:t xml:space="preserve">л для подготовки к  экзаменам.  </w:t>
      </w:r>
    </w:p>
    <w:p w:rsidR="0018684A" w:rsidRPr="002D5D92" w:rsidRDefault="0018684A" w:rsidP="002D5D92">
      <w:pPr>
        <w:spacing w:after="0" w:line="240" w:lineRule="auto"/>
        <w:ind w:left="714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2D5D9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5D92" w:rsidRPr="002D5D92">
        <w:rPr>
          <w:rFonts w:ascii="Times New Roman" w:hAnsi="Times New Roman" w:cs="Times New Roman"/>
          <w:color w:val="0000FF"/>
          <w:sz w:val="28"/>
          <w:szCs w:val="28"/>
          <w:lang w:val="en-US"/>
        </w:rPr>
        <w:t>https</w:t>
      </w:r>
      <w:r w:rsidR="002D5D92" w:rsidRPr="002D5D92">
        <w:rPr>
          <w:rFonts w:ascii="Times New Roman" w:hAnsi="Times New Roman" w:cs="Times New Roman"/>
          <w:color w:val="0000FF"/>
          <w:sz w:val="28"/>
          <w:szCs w:val="28"/>
        </w:rPr>
        <w:t>://</w:t>
      </w:r>
      <w:proofErr w:type="spellStart"/>
      <w:r w:rsidR="002D5D92" w:rsidRPr="002D5D92">
        <w:rPr>
          <w:rFonts w:ascii="Times New Roman" w:hAnsi="Times New Roman" w:cs="Times New Roman"/>
          <w:color w:val="0000FF"/>
          <w:sz w:val="28"/>
          <w:szCs w:val="28"/>
          <w:lang w:val="en-US"/>
        </w:rPr>
        <w:t>ege</w:t>
      </w:r>
      <w:proofErr w:type="spellEnd"/>
      <w:r w:rsidR="002D5D92" w:rsidRPr="002D5D92">
        <w:rPr>
          <w:rFonts w:ascii="Times New Roman" w:hAnsi="Times New Roman" w:cs="Times New Roman"/>
          <w:color w:val="0000FF"/>
          <w:sz w:val="28"/>
          <w:szCs w:val="28"/>
        </w:rPr>
        <w:t>.</w:t>
      </w:r>
      <w:proofErr w:type="spellStart"/>
      <w:r w:rsidR="002D5D92" w:rsidRPr="002D5D92">
        <w:rPr>
          <w:rFonts w:ascii="Times New Roman" w:hAnsi="Times New Roman" w:cs="Times New Roman"/>
          <w:color w:val="0000FF"/>
          <w:sz w:val="28"/>
          <w:szCs w:val="28"/>
          <w:lang w:val="en-US"/>
        </w:rPr>
        <w:t>sdamgia</w:t>
      </w:r>
      <w:proofErr w:type="spellEnd"/>
      <w:r w:rsidR="002D5D92" w:rsidRPr="002D5D92">
        <w:rPr>
          <w:rFonts w:ascii="Times New Roman" w:hAnsi="Times New Roman" w:cs="Times New Roman"/>
          <w:color w:val="0000FF"/>
          <w:sz w:val="28"/>
          <w:szCs w:val="28"/>
        </w:rPr>
        <w:t>.</w:t>
      </w:r>
      <w:proofErr w:type="spellStart"/>
      <w:r w:rsidR="002D5D92" w:rsidRPr="002D5D92">
        <w:rPr>
          <w:rFonts w:ascii="Times New Roman" w:hAnsi="Times New Roman" w:cs="Times New Roman"/>
          <w:color w:val="0000FF"/>
          <w:sz w:val="28"/>
          <w:szCs w:val="28"/>
          <w:lang w:val="en-US"/>
        </w:rPr>
        <w:t>ru</w:t>
      </w:r>
      <w:proofErr w:type="spellEnd"/>
      <w:r w:rsidR="002D5D92" w:rsidRPr="002D5D92">
        <w:rPr>
          <w:rFonts w:ascii="Times New Roman" w:hAnsi="Times New Roman" w:cs="Times New Roman"/>
          <w:color w:val="0000FF"/>
          <w:sz w:val="28"/>
          <w:szCs w:val="28"/>
        </w:rPr>
        <w:t>/</w:t>
      </w:r>
      <w:r w:rsidRPr="002D5D92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</w:p>
    <w:p w:rsidR="0018684A" w:rsidRPr="002D5D92" w:rsidRDefault="006B5D4F" w:rsidP="0018684A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hyperlink r:id="rId104" w:history="1">
        <w:r w:rsidR="0018684A" w:rsidRPr="002D5D92">
          <w:rPr>
            <w:rStyle w:val="ac"/>
            <w:rFonts w:ascii="Times New Roman" w:hAnsi="Times New Roman" w:cs="Times New Roman"/>
            <w:sz w:val="28"/>
            <w:szCs w:val="28"/>
          </w:rPr>
          <w:t>https://neznaika.pro/ege/math/p/</w:t>
        </w:r>
      </w:hyperlink>
    </w:p>
    <w:p w:rsidR="0018684A" w:rsidRPr="002D5D92" w:rsidRDefault="0018684A" w:rsidP="0018684A">
      <w:pPr>
        <w:pStyle w:val="a3"/>
        <w:numPr>
          <w:ilvl w:val="0"/>
          <w:numId w:val="10"/>
        </w:numPr>
        <w:shd w:val="clear" w:color="auto" w:fill="FFFFFF"/>
        <w:spacing w:line="360" w:lineRule="auto"/>
        <w:ind w:left="714" w:hanging="357"/>
        <w:contextualSpacing/>
        <w:rPr>
          <w:color w:val="0000FF"/>
          <w:sz w:val="28"/>
          <w:szCs w:val="28"/>
        </w:rPr>
      </w:pPr>
      <w:r w:rsidRPr="002D5D92">
        <w:rPr>
          <w:color w:val="0000FF"/>
          <w:sz w:val="28"/>
          <w:szCs w:val="28"/>
        </w:rPr>
        <w:t>https://</w:t>
      </w:r>
      <w:hyperlink r:id="rId105" w:history="1">
        <w:r w:rsidRPr="002D5D92">
          <w:rPr>
            <w:rStyle w:val="ac"/>
            <w:b/>
            <w:bCs/>
            <w:sz w:val="28"/>
            <w:szCs w:val="28"/>
          </w:rPr>
          <w:t>ege</w:t>
        </w:r>
        <w:r w:rsidRPr="002D5D92">
          <w:rPr>
            <w:rStyle w:val="ac"/>
            <w:sz w:val="28"/>
            <w:szCs w:val="28"/>
          </w:rPr>
          <w:t xml:space="preserve">. </w:t>
        </w:r>
        <w:proofErr w:type="spellStart"/>
        <w:r w:rsidRPr="002D5D92">
          <w:rPr>
            <w:rStyle w:val="ac"/>
            <w:sz w:val="28"/>
            <w:szCs w:val="28"/>
          </w:rPr>
          <w:t>edu.ru</w:t>
        </w:r>
        <w:proofErr w:type="spellEnd"/>
      </w:hyperlink>
    </w:p>
    <w:p w:rsidR="00F86FA7" w:rsidRPr="002D5D92" w:rsidRDefault="00F86FA7">
      <w:pPr>
        <w:rPr>
          <w:sz w:val="24"/>
          <w:szCs w:val="24"/>
          <w:lang w:val="en-US"/>
        </w:rPr>
      </w:pPr>
    </w:p>
    <w:sectPr w:rsidR="00F86FA7" w:rsidRPr="002D5D92" w:rsidSect="00F12CC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4513_"/>
      </v:shape>
    </w:pict>
  </w:numPicBullet>
  <w:abstractNum w:abstractNumId="0">
    <w:nsid w:val="00DD580B"/>
    <w:multiLevelType w:val="hybridMultilevel"/>
    <w:tmpl w:val="E9588810"/>
    <w:lvl w:ilvl="0" w:tplc="300EDF7C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277B2"/>
    <w:multiLevelType w:val="hybridMultilevel"/>
    <w:tmpl w:val="11AE9000"/>
    <w:lvl w:ilvl="0" w:tplc="AED262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064209"/>
    <w:multiLevelType w:val="hybridMultilevel"/>
    <w:tmpl w:val="9D4E4394"/>
    <w:lvl w:ilvl="0" w:tplc="0396D9A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0B451E"/>
    <w:multiLevelType w:val="multilevel"/>
    <w:tmpl w:val="33825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17365D" w:themeColor="text2" w:themeShade="BF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0C8C0BD8"/>
    <w:multiLevelType w:val="hybridMultilevel"/>
    <w:tmpl w:val="04488B0C"/>
    <w:lvl w:ilvl="0" w:tplc="0396D9AC">
      <w:start w:val="1"/>
      <w:numFmt w:val="bullet"/>
      <w:lvlText w:val=""/>
      <w:lvlPicBulletId w:val="0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805E70"/>
    <w:multiLevelType w:val="multilevel"/>
    <w:tmpl w:val="33825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17365D" w:themeColor="text2" w:themeShade="BF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3F1017F8"/>
    <w:multiLevelType w:val="hybridMultilevel"/>
    <w:tmpl w:val="D8CEE18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>
    <w:nsid w:val="55612588"/>
    <w:multiLevelType w:val="multilevel"/>
    <w:tmpl w:val="33825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17365D" w:themeColor="text2" w:themeShade="BF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59B84285"/>
    <w:multiLevelType w:val="multilevel"/>
    <w:tmpl w:val="08342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4A204A"/>
    <w:multiLevelType w:val="hybridMultilevel"/>
    <w:tmpl w:val="E8046D94"/>
    <w:lvl w:ilvl="0" w:tplc="48D8F6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973DD4"/>
    <w:multiLevelType w:val="hybridMultilevel"/>
    <w:tmpl w:val="64269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9"/>
  </w:num>
  <w:num w:numId="5">
    <w:abstractNumId w:val="2"/>
  </w:num>
  <w:num w:numId="6">
    <w:abstractNumId w:val="3"/>
  </w:num>
  <w:num w:numId="7">
    <w:abstractNumId w:val="7"/>
  </w:num>
  <w:num w:numId="8">
    <w:abstractNumId w:val="0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A15"/>
    <w:rsid w:val="0000411E"/>
    <w:rsid w:val="0003669F"/>
    <w:rsid w:val="00064921"/>
    <w:rsid w:val="000758A4"/>
    <w:rsid w:val="00083F36"/>
    <w:rsid w:val="00094CA2"/>
    <w:rsid w:val="000B1591"/>
    <w:rsid w:val="000B421E"/>
    <w:rsid w:val="000C1DA0"/>
    <w:rsid w:val="000E1FAF"/>
    <w:rsid w:val="00173BC2"/>
    <w:rsid w:val="0018684A"/>
    <w:rsid w:val="00196F58"/>
    <w:rsid w:val="001A59B6"/>
    <w:rsid w:val="001B18D5"/>
    <w:rsid w:val="001B3D00"/>
    <w:rsid w:val="001D72DD"/>
    <w:rsid w:val="001D7F6D"/>
    <w:rsid w:val="001E08FC"/>
    <w:rsid w:val="002103EE"/>
    <w:rsid w:val="00243D77"/>
    <w:rsid w:val="00244150"/>
    <w:rsid w:val="00256D1A"/>
    <w:rsid w:val="002D5D92"/>
    <w:rsid w:val="00304F60"/>
    <w:rsid w:val="0031507A"/>
    <w:rsid w:val="00336961"/>
    <w:rsid w:val="003456C5"/>
    <w:rsid w:val="00347CE6"/>
    <w:rsid w:val="00352E2A"/>
    <w:rsid w:val="00393B8D"/>
    <w:rsid w:val="00452803"/>
    <w:rsid w:val="00496311"/>
    <w:rsid w:val="004C2FB6"/>
    <w:rsid w:val="004C3660"/>
    <w:rsid w:val="004F2EA0"/>
    <w:rsid w:val="005134EC"/>
    <w:rsid w:val="00526167"/>
    <w:rsid w:val="00546F99"/>
    <w:rsid w:val="00561D00"/>
    <w:rsid w:val="00565EE8"/>
    <w:rsid w:val="005A25E8"/>
    <w:rsid w:val="005A63DB"/>
    <w:rsid w:val="005E2DDC"/>
    <w:rsid w:val="005F1DF4"/>
    <w:rsid w:val="0060448C"/>
    <w:rsid w:val="00637695"/>
    <w:rsid w:val="00663D6C"/>
    <w:rsid w:val="00673E6E"/>
    <w:rsid w:val="00683E61"/>
    <w:rsid w:val="006867D0"/>
    <w:rsid w:val="00686B38"/>
    <w:rsid w:val="006A2C7C"/>
    <w:rsid w:val="006A2E11"/>
    <w:rsid w:val="006B4FED"/>
    <w:rsid w:val="006B5D4F"/>
    <w:rsid w:val="007510B3"/>
    <w:rsid w:val="00766753"/>
    <w:rsid w:val="00774FB5"/>
    <w:rsid w:val="007979E2"/>
    <w:rsid w:val="007E784D"/>
    <w:rsid w:val="008525DB"/>
    <w:rsid w:val="00863A66"/>
    <w:rsid w:val="008901FA"/>
    <w:rsid w:val="008A0A15"/>
    <w:rsid w:val="008B54BE"/>
    <w:rsid w:val="008C2ADF"/>
    <w:rsid w:val="008D1D59"/>
    <w:rsid w:val="008F228F"/>
    <w:rsid w:val="00911E9E"/>
    <w:rsid w:val="009B2CD9"/>
    <w:rsid w:val="009B4243"/>
    <w:rsid w:val="009C60E1"/>
    <w:rsid w:val="009E1B7A"/>
    <w:rsid w:val="009E5DE3"/>
    <w:rsid w:val="00A02190"/>
    <w:rsid w:val="00A33D26"/>
    <w:rsid w:val="00A346F6"/>
    <w:rsid w:val="00A46BC3"/>
    <w:rsid w:val="00AB7CA3"/>
    <w:rsid w:val="00AE5A03"/>
    <w:rsid w:val="00B362EA"/>
    <w:rsid w:val="00B64E8F"/>
    <w:rsid w:val="00B65498"/>
    <w:rsid w:val="00B81A7C"/>
    <w:rsid w:val="00BD018A"/>
    <w:rsid w:val="00C26400"/>
    <w:rsid w:val="00C46AAE"/>
    <w:rsid w:val="00C8217A"/>
    <w:rsid w:val="00C87081"/>
    <w:rsid w:val="00CA3D5F"/>
    <w:rsid w:val="00CA7C01"/>
    <w:rsid w:val="00CB7173"/>
    <w:rsid w:val="00CC46C5"/>
    <w:rsid w:val="00CF2080"/>
    <w:rsid w:val="00D34431"/>
    <w:rsid w:val="00D43C54"/>
    <w:rsid w:val="00D64572"/>
    <w:rsid w:val="00D83E99"/>
    <w:rsid w:val="00DB2CA3"/>
    <w:rsid w:val="00DE43B8"/>
    <w:rsid w:val="00DE4963"/>
    <w:rsid w:val="00ED41E0"/>
    <w:rsid w:val="00F12CCC"/>
    <w:rsid w:val="00F31783"/>
    <w:rsid w:val="00F52D24"/>
    <w:rsid w:val="00F653CC"/>
    <w:rsid w:val="00F86FA7"/>
    <w:rsid w:val="00FE356F"/>
    <w:rsid w:val="00FF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#c00000" strokecolor="#c00000"/>
    </o:shapedefaults>
    <o:shapelayout v:ext="edit">
      <o:idmap v:ext="edit" data="1"/>
      <o:rules v:ext="edit">
        <o:r id="V:Rule47" type="connector" idref="#_x0000_s1138"/>
        <o:r id="V:Rule48" type="connector" idref="#_x0000_s1082"/>
        <o:r id="V:Rule49" type="connector" idref="#_x0000_s1118"/>
        <o:r id="V:Rule50" type="connector" idref="#_x0000_s1147"/>
        <o:r id="V:Rule51" type="connector" idref="#_x0000_s1124"/>
        <o:r id="V:Rule52" type="connector" idref="#_x0000_s1069"/>
        <o:r id="V:Rule53" type="connector" idref="#_x0000_s1137"/>
        <o:r id="V:Rule54" type="connector" idref="#_x0000_s1120"/>
        <o:r id="V:Rule55" type="connector" idref="#_x0000_s1107"/>
        <o:r id="V:Rule56" type="connector" idref="#_x0000_s1130"/>
        <o:r id="V:Rule57" type="connector" idref="#_x0000_s1108"/>
        <o:r id="V:Rule58" type="connector" idref="#_x0000_s1125"/>
        <o:r id="V:Rule59" type="connector" idref="#_x0000_s1093"/>
        <o:r id="V:Rule60" type="connector" idref="#_x0000_s1141"/>
        <o:r id="V:Rule61" type="connector" idref="#_x0000_s1095"/>
        <o:r id="V:Rule62" type="connector" idref="#_x0000_s1102"/>
        <o:r id="V:Rule63" type="connector" idref="#_x0000_s1092"/>
        <o:r id="V:Rule64" type="connector" idref="#_x0000_s1113"/>
        <o:r id="V:Rule65" type="connector" idref="#_x0000_s1131"/>
        <o:r id="V:Rule66" type="connector" idref="#_x0000_s1083"/>
        <o:r id="V:Rule67" type="connector" idref="#_x0000_s1143"/>
        <o:r id="V:Rule68" type="connector" idref="#_x0000_s1142"/>
        <o:r id="V:Rule69" type="connector" idref="#_x0000_s1129"/>
        <o:r id="V:Rule70" type="connector" idref="#_x0000_s1112"/>
        <o:r id="V:Rule71" type="connector" idref="#_x0000_s1106"/>
        <o:r id="V:Rule72" type="connector" idref="#_x0000_s1116"/>
        <o:r id="V:Rule73" type="connector" idref="#_x0000_s1145"/>
        <o:r id="V:Rule74" type="connector" idref="#_x0000_s1101"/>
        <o:r id="V:Rule75" type="connector" idref="#_x0000_s1088"/>
        <o:r id="V:Rule76" type="connector" idref="#_x0000_s1139"/>
        <o:r id="V:Rule77" type="connector" idref="#_x0000_s1100"/>
        <o:r id="V:Rule78" type="connector" idref="#_x0000_s1140"/>
        <o:r id="V:Rule79" type="connector" idref="#_x0000_s1144"/>
        <o:r id="V:Rule80" type="connector" idref="#_x0000_s1096"/>
        <o:r id="V:Rule81" type="connector" idref="#_x0000_s1126"/>
        <o:r id="V:Rule82" type="connector" idref="#_x0000_s1094"/>
        <o:r id="V:Rule83" type="connector" idref="#_x0000_s1146"/>
        <o:r id="V:Rule84" type="connector" idref="#_x0000_s1123"/>
        <o:r id="V:Rule85" type="connector" idref="#_x0000_s1122"/>
        <o:r id="V:Rule86" type="connector" idref="#_x0000_s1075"/>
        <o:r id="V:Rule87" type="connector" idref="#_x0000_s1109"/>
        <o:r id="V:Rule88" type="connector" idref="#_x0000_s1117"/>
        <o:r id="V:Rule89" type="connector" idref="#_x0000_s1081"/>
        <o:r id="V:Rule90" type="connector" idref="#_x0000_s1070"/>
        <o:r id="V:Rule91" type="connector" idref="#_x0000_s1134"/>
        <o:r id="V:Rule92" type="connector" idref="#_x0000_s111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0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0A15"/>
    <w:rPr>
      <w:b/>
      <w:bCs/>
    </w:rPr>
  </w:style>
  <w:style w:type="character" w:styleId="a5">
    <w:name w:val="Emphasis"/>
    <w:basedOn w:val="a0"/>
    <w:uiPriority w:val="20"/>
    <w:qFormat/>
    <w:rsid w:val="008A0A15"/>
    <w:rPr>
      <w:i/>
      <w:iCs/>
    </w:rPr>
  </w:style>
  <w:style w:type="table" w:styleId="a6">
    <w:name w:val="Table Grid"/>
    <w:basedOn w:val="a1"/>
    <w:uiPriority w:val="59"/>
    <w:rsid w:val="00F12C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36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62EA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B362EA"/>
    <w:rPr>
      <w:color w:val="808080"/>
    </w:rPr>
  </w:style>
  <w:style w:type="paragraph" w:styleId="aa">
    <w:name w:val="List Paragraph"/>
    <w:basedOn w:val="a"/>
    <w:uiPriority w:val="34"/>
    <w:qFormat/>
    <w:rsid w:val="00B362EA"/>
    <w:pPr>
      <w:ind w:left="720"/>
      <w:contextualSpacing/>
    </w:pPr>
  </w:style>
  <w:style w:type="paragraph" w:styleId="ab">
    <w:name w:val="No Spacing"/>
    <w:qFormat/>
    <w:rsid w:val="007510B3"/>
    <w:pPr>
      <w:spacing w:after="0" w:line="240" w:lineRule="auto"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7510B3"/>
    <w:rPr>
      <w:color w:val="0000FF"/>
      <w:u w:val="single"/>
    </w:rPr>
  </w:style>
  <w:style w:type="paragraph" w:styleId="ad">
    <w:name w:val="Body Text"/>
    <w:basedOn w:val="a"/>
    <w:link w:val="ae"/>
    <w:rsid w:val="0018684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18684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07" Type="http://schemas.openxmlformats.org/officeDocument/2006/relationships/theme" Target="theme/theme1.xml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87" Type="http://schemas.openxmlformats.org/officeDocument/2006/relationships/image" Target="media/image83.png"/><Relationship Id="rId102" Type="http://schemas.openxmlformats.org/officeDocument/2006/relationships/image" Target="media/image98.png"/><Relationship Id="rId5" Type="http://schemas.openxmlformats.org/officeDocument/2006/relationships/image" Target="media/image2.wmf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hyperlink" Target="http://infourok.ru/go.html?href=http%3A%2F%2Fyandex.ru%2Fclck%2Fjsredir%3Ffrom%3Dyandex.ru%253Bsearch%252F%253Bweb%253B%253B%26text%3D%26etext%3D716.YS-0f9VN-oL5APBJTOPOB2cyNzkVEsHE02lz6srzLMY.c778c094aaa698693c311da9e8efe6cbcac22724%26uuid%3D%26state%3DPEtFfuTeVD4jaxywoSUvtNlVVIL6S3yQDiVIWGNU7dhoxisU75OKnw%26data%3DUlNrNmk5WktYejR0eWJFYk1LdmtxZ1Q2ZUdTSVVGLVJOMkM4Z3Y5SVlqS2ZkTUhwNTNVbTdURmJYdUNKR05QSkgzREY4OTRUcWlwZ3N6X1R3QVpsU1ZiQTFUVVVyRTlI%26b64e%3D2%26sign%3D25364627f44a76ccf8755528fe9cf855%26keyno%3D0%26cst%3DAiuY0DBWFJ7IXge4WdYJQaDe-BFRYao34ZNvn28BSxkRrXgjJ-Ly3YobIlZvJvbjFas21u43pX2CqRzW3aWfRjbMtO4pwt54EEKldvdbMt2zVycFqMBr4u8Q8HQ7YLciYtE4bnkp_vQf_xvOqTAG3oWXMoC_2xjLYp0iBZtr5QERhBhkXmC-OpYjBba2MCXh744oclz9MlAvu0h6X89gUFTqOz7FtaY5%26ref%3DcM777e4sMOAycdZhdUbYHpMQ80108_UCJIZFezehuKo9_n4ptYnsn1AY7ar4K3AM2UbChTHLZFsqxXHnZDA5FukwLom0pG1YciuAA4F_EGo7UwODZ9w413l6c2fhcnmDEAKYGP_yBD7VJMJl4AcKOc_5LkOvtElVkhVhg2qcoYgfU0HOl-P6IXxR3KP1DJZNDJwFgpprNXJCmH9-zINjfQ%26l10n%3Dru%26cts%3D1434010668096%26mc%3D4.8838361457054455" TargetMode="Externa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103" Type="http://schemas.openxmlformats.org/officeDocument/2006/relationships/image" Target="media/image99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6" Type="http://schemas.openxmlformats.org/officeDocument/2006/relationships/fontTable" Target="fontTable.xml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hyperlink" Target="https://neznaika.pro/ege/math/p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13</Pages>
  <Words>2754</Words>
  <Characters>15699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Фетисова</dc:creator>
  <cp:lastModifiedBy>Пользователь Windows</cp:lastModifiedBy>
  <cp:revision>4</cp:revision>
  <dcterms:created xsi:type="dcterms:W3CDTF">2018-07-05T16:55:00Z</dcterms:created>
  <dcterms:modified xsi:type="dcterms:W3CDTF">2022-12-14T19:41:00Z</dcterms:modified>
</cp:coreProperties>
</file>