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5A8" w:rsidRDefault="008445A8" w:rsidP="008445A8">
      <w:pPr>
        <w:pStyle w:val="1"/>
        <w:jc w:val="center"/>
        <w:rPr>
          <w:sz w:val="44"/>
          <w:shd w:val="clear" w:color="auto" w:fill="FFFFFF"/>
        </w:rPr>
      </w:pPr>
    </w:p>
    <w:p w:rsidR="008445A8" w:rsidRDefault="008445A8" w:rsidP="008445A8">
      <w:pPr>
        <w:pStyle w:val="1"/>
        <w:jc w:val="center"/>
        <w:rPr>
          <w:sz w:val="44"/>
          <w:shd w:val="clear" w:color="auto" w:fill="FFFFFF"/>
        </w:rPr>
      </w:pPr>
    </w:p>
    <w:p w:rsidR="008445A8" w:rsidRDefault="008445A8" w:rsidP="008445A8">
      <w:pPr>
        <w:pStyle w:val="1"/>
        <w:jc w:val="center"/>
        <w:rPr>
          <w:sz w:val="44"/>
          <w:shd w:val="clear" w:color="auto" w:fill="FFFFFF"/>
        </w:rPr>
      </w:pPr>
    </w:p>
    <w:p w:rsidR="008445A8" w:rsidRDefault="008445A8" w:rsidP="008445A8">
      <w:pPr>
        <w:pStyle w:val="1"/>
        <w:jc w:val="center"/>
        <w:rPr>
          <w:sz w:val="44"/>
          <w:shd w:val="clear" w:color="auto" w:fill="FFFFFF"/>
        </w:rPr>
      </w:pPr>
    </w:p>
    <w:p w:rsidR="008445A8" w:rsidRDefault="008445A8" w:rsidP="008445A8">
      <w:pPr>
        <w:pStyle w:val="1"/>
        <w:jc w:val="center"/>
        <w:rPr>
          <w:sz w:val="44"/>
          <w:shd w:val="clear" w:color="auto" w:fill="FFFFFF"/>
        </w:rPr>
      </w:pPr>
    </w:p>
    <w:p w:rsidR="001A382C" w:rsidRPr="001A382C" w:rsidRDefault="001A382C" w:rsidP="001A382C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  <w:shd w:val="clear" w:color="auto" w:fill="FFFFFF"/>
        </w:rPr>
      </w:pPr>
      <w:r w:rsidRPr="001A382C">
        <w:rPr>
          <w:rFonts w:ascii="Times New Roman" w:hAnsi="Times New Roman"/>
          <w:b/>
          <w:sz w:val="40"/>
          <w:szCs w:val="40"/>
          <w:shd w:val="clear" w:color="auto" w:fill="FFFFFF"/>
        </w:rPr>
        <w:t>ИССЛЕДОВАТЕЛЬСКАЯ РАБОТА</w:t>
      </w:r>
    </w:p>
    <w:p w:rsidR="001A382C" w:rsidRPr="001A382C" w:rsidRDefault="001A382C" w:rsidP="001A382C">
      <w:pPr>
        <w:spacing w:after="0" w:line="360" w:lineRule="auto"/>
        <w:jc w:val="center"/>
        <w:rPr>
          <w:rFonts w:ascii="Times New Roman" w:hAnsi="Times New Roman"/>
          <w:b/>
          <w:sz w:val="40"/>
          <w:szCs w:val="40"/>
          <w:shd w:val="clear" w:color="auto" w:fill="FFFFFF"/>
        </w:rPr>
      </w:pPr>
      <w:r w:rsidRPr="001A382C">
        <w:rPr>
          <w:rFonts w:ascii="Times New Roman" w:hAnsi="Times New Roman"/>
          <w:b/>
          <w:sz w:val="40"/>
          <w:szCs w:val="40"/>
          <w:shd w:val="clear" w:color="auto" w:fill="FFFFFF"/>
        </w:rPr>
        <w:t>на тему:</w:t>
      </w:r>
    </w:p>
    <w:p w:rsidR="00041AE3" w:rsidRPr="001A382C" w:rsidRDefault="001A382C" w:rsidP="008445A8">
      <w:pPr>
        <w:pStyle w:val="1"/>
        <w:jc w:val="center"/>
        <w:rPr>
          <w:rFonts w:ascii="Times New Roman" w:hAnsi="Times New Roman" w:cs="Times New Roman"/>
          <w:color w:val="auto"/>
          <w:sz w:val="40"/>
          <w:szCs w:val="40"/>
          <w:shd w:val="clear" w:color="auto" w:fill="FFFFFF"/>
        </w:rPr>
      </w:pPr>
      <w:r>
        <w:rPr>
          <w:rFonts w:ascii="Times New Roman" w:hAnsi="Times New Roman" w:cs="Times New Roman"/>
          <w:color w:val="auto"/>
          <w:sz w:val="40"/>
          <w:szCs w:val="40"/>
          <w:shd w:val="clear" w:color="auto" w:fill="FFFFFF"/>
        </w:rPr>
        <w:t>«</w:t>
      </w:r>
      <w:r w:rsidR="00041AE3" w:rsidRPr="001A382C">
        <w:rPr>
          <w:rFonts w:ascii="Times New Roman" w:hAnsi="Times New Roman" w:cs="Times New Roman"/>
          <w:color w:val="auto"/>
          <w:sz w:val="40"/>
          <w:szCs w:val="40"/>
          <w:shd w:val="clear" w:color="auto" w:fill="FFFFFF"/>
        </w:rPr>
        <w:t>Педагогический менеджмент в образовании, Управленческий цикл, методы управления</w:t>
      </w:r>
      <w:r>
        <w:rPr>
          <w:rFonts w:ascii="Times New Roman" w:hAnsi="Times New Roman" w:cs="Times New Roman"/>
          <w:color w:val="auto"/>
          <w:sz w:val="40"/>
          <w:szCs w:val="40"/>
          <w:shd w:val="clear" w:color="auto" w:fill="FFFFFF"/>
        </w:rPr>
        <w:t>»</w:t>
      </w:r>
    </w:p>
    <w:p w:rsidR="008445A8" w:rsidRDefault="008445A8" w:rsidP="008445A8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8445A8" w:rsidRDefault="008445A8" w:rsidP="008445A8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8445A8" w:rsidRDefault="008445A8" w:rsidP="008445A8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8445A8" w:rsidRDefault="008445A8" w:rsidP="008445A8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8445A8" w:rsidRDefault="008445A8" w:rsidP="008445A8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8445A8" w:rsidRDefault="008445A8" w:rsidP="008445A8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8445A8" w:rsidRDefault="008445A8" w:rsidP="008445A8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8445A8" w:rsidRDefault="008445A8" w:rsidP="008445A8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8445A8" w:rsidRDefault="008445A8" w:rsidP="008445A8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8445A8" w:rsidRDefault="008445A8" w:rsidP="008445A8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8445A8" w:rsidRDefault="008445A8" w:rsidP="008445A8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8445A8" w:rsidRDefault="008445A8" w:rsidP="008445A8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8445A8" w:rsidRDefault="008445A8" w:rsidP="008445A8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8445A8" w:rsidRDefault="008445A8" w:rsidP="008445A8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1A382C" w:rsidRPr="001A382C" w:rsidRDefault="001A382C" w:rsidP="001A382C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A382C">
        <w:rPr>
          <w:rFonts w:ascii="Times New Roman" w:eastAsia="Times New Roman" w:hAnsi="Times New Roman"/>
          <w:b/>
          <w:bCs/>
          <w:sz w:val="27"/>
          <w:szCs w:val="27"/>
          <w:lang w:eastAsia="ru-RU"/>
        </w:rPr>
        <w:t>Выполнила</w:t>
      </w:r>
    </w:p>
    <w:p w:rsidR="001A382C" w:rsidRPr="001A382C" w:rsidRDefault="001A382C" w:rsidP="001A382C">
      <w:pPr>
        <w:spacing w:after="0" w:line="360" w:lineRule="auto"/>
        <w:jc w:val="right"/>
        <w:rPr>
          <w:rFonts w:ascii="Times New Roman" w:eastAsia="Times New Roman" w:hAnsi="Times New Roman"/>
          <w:sz w:val="27"/>
          <w:szCs w:val="27"/>
          <w:lang w:eastAsia="ru-RU"/>
        </w:rPr>
      </w:pPr>
      <w:r w:rsidRPr="001A382C">
        <w:rPr>
          <w:rFonts w:ascii="Times New Roman" w:eastAsia="Times New Roman" w:hAnsi="Times New Roman"/>
          <w:sz w:val="27"/>
          <w:szCs w:val="27"/>
          <w:lang w:eastAsia="ru-RU"/>
        </w:rPr>
        <w:t xml:space="preserve">Валитова </w:t>
      </w:r>
      <w:proofErr w:type="spellStart"/>
      <w:r w:rsidRPr="001A382C">
        <w:rPr>
          <w:rFonts w:ascii="Times New Roman" w:eastAsia="Times New Roman" w:hAnsi="Times New Roman"/>
          <w:sz w:val="27"/>
          <w:szCs w:val="27"/>
          <w:lang w:eastAsia="ru-RU"/>
        </w:rPr>
        <w:t>Альфия</w:t>
      </w:r>
      <w:proofErr w:type="spellEnd"/>
      <w:r w:rsidRPr="001A382C">
        <w:rPr>
          <w:rFonts w:ascii="Times New Roman" w:eastAsia="Times New Roman" w:hAnsi="Times New Roman"/>
          <w:sz w:val="27"/>
          <w:szCs w:val="27"/>
          <w:lang w:eastAsia="ru-RU"/>
        </w:rPr>
        <w:t xml:space="preserve"> </w:t>
      </w:r>
      <w:proofErr w:type="spellStart"/>
      <w:r w:rsidRPr="001A382C">
        <w:rPr>
          <w:rFonts w:ascii="Times New Roman" w:eastAsia="Times New Roman" w:hAnsi="Times New Roman"/>
          <w:sz w:val="27"/>
          <w:szCs w:val="27"/>
          <w:lang w:eastAsia="ru-RU"/>
        </w:rPr>
        <w:t>Магафуровна</w:t>
      </w:r>
      <w:proofErr w:type="spellEnd"/>
      <w:r w:rsidRPr="001A382C">
        <w:rPr>
          <w:rFonts w:ascii="Times New Roman" w:eastAsia="Times New Roman" w:hAnsi="Times New Roman"/>
          <w:sz w:val="27"/>
          <w:szCs w:val="27"/>
          <w:lang w:eastAsia="ru-RU"/>
        </w:rPr>
        <w:t xml:space="preserve">, </w:t>
      </w:r>
    </w:p>
    <w:p w:rsidR="001A382C" w:rsidRPr="001A382C" w:rsidRDefault="001A382C" w:rsidP="001A382C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A382C">
        <w:rPr>
          <w:rFonts w:ascii="Times New Roman" w:eastAsia="Times New Roman" w:hAnsi="Times New Roman"/>
          <w:sz w:val="27"/>
          <w:szCs w:val="27"/>
          <w:lang w:eastAsia="ru-RU"/>
        </w:rPr>
        <w:t xml:space="preserve">учитель русского языка и литературы </w:t>
      </w:r>
    </w:p>
    <w:p w:rsidR="001A382C" w:rsidRPr="001A382C" w:rsidRDefault="001A382C" w:rsidP="001A382C">
      <w:pPr>
        <w:spacing w:after="0" w:line="36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1A382C">
        <w:rPr>
          <w:rFonts w:ascii="Times New Roman" w:eastAsia="Times New Roman" w:hAnsi="Times New Roman"/>
          <w:sz w:val="27"/>
          <w:szCs w:val="27"/>
          <w:lang w:eastAsia="ru-RU"/>
        </w:rPr>
        <w:t>МАОУ «СОШ № 34» г. Стерлитамак</w:t>
      </w:r>
    </w:p>
    <w:p w:rsidR="001A382C" w:rsidRPr="001A382C" w:rsidRDefault="001A382C" w:rsidP="001A382C">
      <w:pPr>
        <w:spacing w:after="20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1A382C" w:rsidRPr="001A382C" w:rsidRDefault="001A382C" w:rsidP="001A382C">
      <w:pPr>
        <w:spacing w:after="200"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8445A8" w:rsidRPr="001A382C" w:rsidRDefault="001A382C" w:rsidP="001A382C">
      <w:pPr>
        <w:spacing w:after="200" w:line="360" w:lineRule="auto"/>
        <w:jc w:val="center"/>
        <w:rPr>
          <w:rFonts w:ascii="Times New Roman" w:hAnsi="Times New Roman"/>
          <w:sz w:val="28"/>
          <w:szCs w:val="28"/>
        </w:rPr>
      </w:pPr>
      <w:r w:rsidRPr="001A382C">
        <w:rPr>
          <w:rFonts w:ascii="Times New Roman" w:hAnsi="Times New Roman"/>
          <w:sz w:val="28"/>
          <w:szCs w:val="28"/>
        </w:rPr>
        <w:t>2022 г.</w:t>
      </w:r>
    </w:p>
    <w:p w:rsidR="00027409" w:rsidRPr="008445A8" w:rsidRDefault="00027409" w:rsidP="008445A8">
      <w:pPr>
        <w:pStyle w:val="a4"/>
        <w:spacing w:line="360" w:lineRule="auto"/>
        <w:jc w:val="center"/>
        <w:rPr>
          <w:rFonts w:ascii="Times New Roman" w:hAnsi="Times New Roman"/>
          <w:b/>
          <w:sz w:val="28"/>
          <w:szCs w:val="24"/>
        </w:rPr>
      </w:pPr>
      <w:r w:rsidRPr="008445A8">
        <w:rPr>
          <w:rFonts w:ascii="Times New Roman" w:hAnsi="Times New Roman"/>
          <w:b/>
          <w:sz w:val="28"/>
          <w:szCs w:val="24"/>
        </w:rPr>
        <w:lastRenderedPageBreak/>
        <w:t>Оглавление:</w:t>
      </w:r>
    </w:p>
    <w:p w:rsidR="00D86097" w:rsidRPr="008445A8" w:rsidRDefault="00041AE3" w:rsidP="008445A8">
      <w:pPr>
        <w:pStyle w:val="a4"/>
        <w:spacing w:line="360" w:lineRule="auto"/>
        <w:jc w:val="both"/>
        <w:rPr>
          <w:rFonts w:ascii="Times New Roman" w:hAnsi="Times New Roman"/>
          <w:sz w:val="28"/>
          <w:szCs w:val="24"/>
          <w:shd w:val="clear" w:color="auto" w:fill="FFFFFF"/>
        </w:rPr>
      </w:pPr>
      <w:r w:rsidRPr="008445A8">
        <w:rPr>
          <w:rFonts w:ascii="Times New Roman" w:hAnsi="Times New Roman"/>
          <w:sz w:val="28"/>
          <w:szCs w:val="24"/>
        </w:rPr>
        <w:br/>
      </w:r>
      <w:r w:rsidRPr="008445A8">
        <w:rPr>
          <w:rFonts w:ascii="Times New Roman" w:hAnsi="Times New Roman"/>
          <w:sz w:val="28"/>
          <w:szCs w:val="24"/>
          <w:shd w:val="clear" w:color="auto" w:fill="FFFFFF"/>
        </w:rPr>
        <w:t>1. Понятие «педагогический менеджмент».</w:t>
      </w:r>
    </w:p>
    <w:p w:rsidR="00041AE3" w:rsidRPr="008445A8" w:rsidRDefault="00041AE3" w:rsidP="008445A8">
      <w:pPr>
        <w:pStyle w:val="a4"/>
        <w:spacing w:line="360" w:lineRule="auto"/>
        <w:jc w:val="both"/>
        <w:rPr>
          <w:rFonts w:ascii="Times New Roman" w:hAnsi="Times New Roman"/>
          <w:sz w:val="28"/>
          <w:szCs w:val="24"/>
        </w:rPr>
      </w:pPr>
      <w:r w:rsidRPr="008445A8">
        <w:rPr>
          <w:rFonts w:ascii="Times New Roman" w:hAnsi="Times New Roman"/>
          <w:sz w:val="28"/>
          <w:szCs w:val="24"/>
          <w:shd w:val="clear" w:color="auto" w:fill="FFFFFF"/>
        </w:rPr>
        <w:t>2. Уровни и виды педагогического менеджмента</w:t>
      </w:r>
      <w:r w:rsidRPr="008445A8">
        <w:rPr>
          <w:rFonts w:ascii="Times New Roman" w:hAnsi="Times New Roman"/>
          <w:sz w:val="28"/>
          <w:szCs w:val="24"/>
        </w:rPr>
        <w:t>.</w:t>
      </w:r>
    </w:p>
    <w:p w:rsidR="00041AE3" w:rsidRPr="008445A8" w:rsidRDefault="00041AE3" w:rsidP="008445A8">
      <w:pPr>
        <w:pStyle w:val="a4"/>
        <w:spacing w:line="360" w:lineRule="auto"/>
        <w:jc w:val="both"/>
        <w:rPr>
          <w:rFonts w:ascii="Times New Roman" w:hAnsi="Times New Roman"/>
          <w:sz w:val="28"/>
          <w:szCs w:val="24"/>
        </w:rPr>
      </w:pPr>
      <w:r w:rsidRPr="008445A8">
        <w:rPr>
          <w:rFonts w:ascii="Times New Roman" w:hAnsi="Times New Roman"/>
          <w:sz w:val="28"/>
          <w:szCs w:val="24"/>
        </w:rPr>
        <w:t xml:space="preserve">3. </w:t>
      </w:r>
      <w:r w:rsidRPr="008445A8">
        <w:rPr>
          <w:rFonts w:ascii="Times New Roman" w:hAnsi="Times New Roman"/>
          <w:sz w:val="28"/>
          <w:szCs w:val="24"/>
          <w:shd w:val="clear" w:color="auto" w:fill="FFFFFF"/>
        </w:rPr>
        <w:t>Стратегический педагогический менеджмент.</w:t>
      </w:r>
    </w:p>
    <w:p w:rsidR="00041AE3" w:rsidRPr="008445A8" w:rsidRDefault="00041AE3" w:rsidP="008445A8">
      <w:pPr>
        <w:pStyle w:val="a4"/>
        <w:spacing w:line="360" w:lineRule="auto"/>
        <w:jc w:val="both"/>
        <w:rPr>
          <w:rFonts w:ascii="Times New Roman" w:hAnsi="Times New Roman"/>
          <w:sz w:val="28"/>
          <w:szCs w:val="24"/>
        </w:rPr>
      </w:pPr>
      <w:r w:rsidRPr="008445A8">
        <w:rPr>
          <w:rFonts w:ascii="Times New Roman" w:hAnsi="Times New Roman"/>
          <w:sz w:val="28"/>
          <w:szCs w:val="24"/>
        </w:rPr>
        <w:t xml:space="preserve">4. </w:t>
      </w:r>
      <w:r w:rsidRPr="008445A8">
        <w:rPr>
          <w:rFonts w:ascii="Times New Roman" w:hAnsi="Times New Roman"/>
          <w:sz w:val="28"/>
          <w:szCs w:val="24"/>
          <w:shd w:val="clear" w:color="auto" w:fill="FFFFFF"/>
        </w:rPr>
        <w:t>Тактический педагогический менеджмент</w:t>
      </w:r>
      <w:r w:rsidRPr="008445A8">
        <w:rPr>
          <w:rFonts w:ascii="Times New Roman" w:hAnsi="Times New Roman"/>
          <w:sz w:val="28"/>
          <w:szCs w:val="24"/>
        </w:rPr>
        <w:t>.</w:t>
      </w:r>
    </w:p>
    <w:p w:rsidR="00041AE3" w:rsidRPr="008445A8" w:rsidRDefault="00041AE3" w:rsidP="008445A8">
      <w:pPr>
        <w:pStyle w:val="a4"/>
        <w:spacing w:line="360" w:lineRule="auto"/>
        <w:jc w:val="both"/>
        <w:rPr>
          <w:rFonts w:ascii="Times New Roman" w:hAnsi="Times New Roman"/>
          <w:sz w:val="28"/>
          <w:szCs w:val="24"/>
        </w:rPr>
      </w:pPr>
      <w:r w:rsidRPr="008445A8">
        <w:rPr>
          <w:rFonts w:ascii="Times New Roman" w:hAnsi="Times New Roman"/>
          <w:sz w:val="28"/>
          <w:szCs w:val="24"/>
        </w:rPr>
        <w:t xml:space="preserve">5. </w:t>
      </w:r>
      <w:r w:rsidRPr="008445A8">
        <w:rPr>
          <w:rFonts w:ascii="Times New Roman" w:hAnsi="Times New Roman"/>
          <w:sz w:val="28"/>
          <w:szCs w:val="24"/>
          <w:shd w:val="clear" w:color="auto" w:fill="FFFFFF"/>
        </w:rPr>
        <w:t>Операционно-тактический педагогический менеджмент</w:t>
      </w:r>
      <w:r w:rsidR="00090B65" w:rsidRPr="008445A8">
        <w:rPr>
          <w:rFonts w:ascii="Times New Roman" w:hAnsi="Times New Roman"/>
          <w:sz w:val="28"/>
          <w:szCs w:val="24"/>
        </w:rPr>
        <w:t>.</w:t>
      </w:r>
    </w:p>
    <w:p w:rsidR="00090B65" w:rsidRPr="008445A8" w:rsidRDefault="00090B65" w:rsidP="008445A8">
      <w:pPr>
        <w:pStyle w:val="a4"/>
        <w:spacing w:line="360" w:lineRule="auto"/>
        <w:jc w:val="both"/>
        <w:rPr>
          <w:rFonts w:ascii="Times New Roman" w:hAnsi="Times New Roman"/>
          <w:sz w:val="28"/>
          <w:szCs w:val="24"/>
        </w:rPr>
      </w:pPr>
      <w:r w:rsidRPr="008445A8">
        <w:rPr>
          <w:rFonts w:ascii="Times New Roman" w:hAnsi="Times New Roman"/>
          <w:sz w:val="28"/>
          <w:szCs w:val="24"/>
        </w:rPr>
        <w:t xml:space="preserve">6. </w:t>
      </w:r>
      <w:r w:rsidRPr="008445A8">
        <w:rPr>
          <w:rFonts w:ascii="Times New Roman" w:hAnsi="Times New Roman"/>
          <w:sz w:val="28"/>
          <w:szCs w:val="24"/>
          <w:shd w:val="clear" w:color="auto" w:fill="FFFFFF"/>
        </w:rPr>
        <w:t>Понятие о методах управления. Основные группы методов управления, используемых в школе</w:t>
      </w:r>
      <w:r w:rsidRPr="008445A8">
        <w:rPr>
          <w:rFonts w:ascii="Times New Roman" w:hAnsi="Times New Roman"/>
          <w:sz w:val="28"/>
          <w:szCs w:val="24"/>
        </w:rPr>
        <w:t>.</w:t>
      </w:r>
    </w:p>
    <w:p w:rsidR="00090B65" w:rsidRPr="008445A8" w:rsidRDefault="00090B65" w:rsidP="008445A8">
      <w:pPr>
        <w:pStyle w:val="a4"/>
        <w:spacing w:line="360" w:lineRule="auto"/>
        <w:jc w:val="both"/>
        <w:rPr>
          <w:rFonts w:ascii="Times New Roman" w:hAnsi="Times New Roman"/>
          <w:sz w:val="28"/>
          <w:szCs w:val="24"/>
        </w:rPr>
      </w:pPr>
      <w:r w:rsidRPr="008445A8">
        <w:rPr>
          <w:rFonts w:ascii="Times New Roman" w:hAnsi="Times New Roman"/>
          <w:sz w:val="28"/>
          <w:szCs w:val="24"/>
        </w:rPr>
        <w:t>7. Особенности педагогического менеджмента в образовательной сфере.</w:t>
      </w:r>
    </w:p>
    <w:p w:rsidR="00090B65" w:rsidRPr="008445A8" w:rsidRDefault="00090B65" w:rsidP="008445A8">
      <w:pPr>
        <w:pStyle w:val="a4"/>
        <w:spacing w:line="360" w:lineRule="auto"/>
        <w:jc w:val="both"/>
        <w:rPr>
          <w:rFonts w:ascii="Times New Roman" w:hAnsi="Times New Roman"/>
          <w:sz w:val="28"/>
          <w:szCs w:val="24"/>
          <w:lang w:eastAsia="ru-RU"/>
        </w:rPr>
      </w:pPr>
      <w:r w:rsidRPr="008445A8">
        <w:rPr>
          <w:rFonts w:ascii="Times New Roman" w:hAnsi="Times New Roman"/>
          <w:sz w:val="28"/>
          <w:szCs w:val="24"/>
        </w:rPr>
        <w:t xml:space="preserve">8. </w:t>
      </w:r>
      <w:r w:rsidRPr="008445A8">
        <w:rPr>
          <w:rFonts w:ascii="Times New Roman" w:hAnsi="Times New Roman"/>
          <w:sz w:val="28"/>
          <w:szCs w:val="24"/>
          <w:lang w:eastAsia="ru-RU"/>
        </w:rPr>
        <w:t>Содержание и функции менеджмента на уровне учебн</w:t>
      </w:r>
      <w:proofErr w:type="gramStart"/>
      <w:r w:rsidRPr="008445A8">
        <w:rPr>
          <w:rFonts w:ascii="Times New Roman" w:hAnsi="Times New Roman"/>
          <w:sz w:val="28"/>
          <w:szCs w:val="24"/>
          <w:lang w:eastAsia="ru-RU"/>
        </w:rPr>
        <w:t>о-</w:t>
      </w:r>
      <w:proofErr w:type="gramEnd"/>
      <w:r w:rsidRPr="008445A8">
        <w:rPr>
          <w:rFonts w:ascii="Times New Roman" w:hAnsi="Times New Roman"/>
          <w:sz w:val="28"/>
          <w:szCs w:val="24"/>
          <w:lang w:eastAsia="ru-RU"/>
        </w:rPr>
        <w:t xml:space="preserve"> воспитательного заведения</w:t>
      </w:r>
      <w:r w:rsidR="008445A8" w:rsidRPr="008445A8">
        <w:rPr>
          <w:rFonts w:ascii="Times New Roman" w:hAnsi="Times New Roman"/>
          <w:sz w:val="28"/>
          <w:szCs w:val="24"/>
          <w:lang w:eastAsia="ru-RU"/>
        </w:rPr>
        <w:t>.</w:t>
      </w:r>
    </w:p>
    <w:p w:rsidR="00090B65" w:rsidRPr="008445A8" w:rsidRDefault="00090B65" w:rsidP="008445A8">
      <w:pPr>
        <w:pStyle w:val="a4"/>
        <w:spacing w:line="360" w:lineRule="auto"/>
        <w:jc w:val="both"/>
        <w:rPr>
          <w:rFonts w:ascii="Times New Roman" w:hAnsi="Times New Roman"/>
          <w:sz w:val="28"/>
          <w:szCs w:val="24"/>
        </w:rPr>
      </w:pPr>
      <w:r w:rsidRPr="008445A8">
        <w:rPr>
          <w:rFonts w:ascii="Times New Roman" w:hAnsi="Times New Roman"/>
          <w:sz w:val="28"/>
          <w:szCs w:val="24"/>
        </w:rPr>
        <w:t>9. Выводы.</w:t>
      </w:r>
    </w:p>
    <w:p w:rsidR="00090B65" w:rsidRPr="008445A8" w:rsidRDefault="00090B65" w:rsidP="008445A8">
      <w:pPr>
        <w:pStyle w:val="a4"/>
        <w:spacing w:line="360" w:lineRule="auto"/>
        <w:jc w:val="both"/>
        <w:rPr>
          <w:rFonts w:ascii="Times New Roman" w:hAnsi="Times New Roman"/>
          <w:sz w:val="28"/>
          <w:szCs w:val="24"/>
        </w:rPr>
      </w:pPr>
      <w:r w:rsidRPr="008445A8">
        <w:rPr>
          <w:rFonts w:ascii="Times New Roman" w:hAnsi="Times New Roman"/>
          <w:sz w:val="28"/>
          <w:szCs w:val="24"/>
        </w:rPr>
        <w:t>10. Список использованной литературы.</w:t>
      </w:r>
    </w:p>
    <w:p w:rsidR="00090B65" w:rsidRPr="008445A8" w:rsidRDefault="00090B65" w:rsidP="008445A8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027409" w:rsidRPr="008445A8" w:rsidRDefault="00027409" w:rsidP="008445A8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027409" w:rsidRPr="008445A8" w:rsidRDefault="00027409" w:rsidP="008445A8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027409" w:rsidRPr="008445A8" w:rsidRDefault="00027409" w:rsidP="008445A8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027409" w:rsidRPr="008445A8" w:rsidRDefault="00027409" w:rsidP="008445A8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027409" w:rsidRPr="008445A8" w:rsidRDefault="00027409" w:rsidP="008445A8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027409" w:rsidRPr="008445A8" w:rsidRDefault="00027409" w:rsidP="008445A8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027409" w:rsidRPr="008445A8" w:rsidRDefault="00027409" w:rsidP="008445A8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027409" w:rsidRPr="008445A8" w:rsidRDefault="00027409" w:rsidP="008445A8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027409" w:rsidRPr="008445A8" w:rsidRDefault="00027409" w:rsidP="008445A8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027409" w:rsidRPr="008445A8" w:rsidRDefault="00027409" w:rsidP="008445A8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027409" w:rsidRPr="008445A8" w:rsidRDefault="00027409" w:rsidP="008445A8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027409" w:rsidRPr="008445A8" w:rsidRDefault="00027409" w:rsidP="008445A8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027409" w:rsidRPr="008445A8" w:rsidRDefault="00027409" w:rsidP="008445A8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027409" w:rsidRPr="008445A8" w:rsidRDefault="00027409" w:rsidP="008445A8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027409" w:rsidRPr="008445A8" w:rsidRDefault="00027409" w:rsidP="008445A8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027409" w:rsidRPr="008445A8" w:rsidRDefault="00027409" w:rsidP="008445A8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027409" w:rsidRPr="008445A8" w:rsidRDefault="00027409" w:rsidP="008445A8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027409" w:rsidRPr="008445A8" w:rsidRDefault="00027409" w:rsidP="008445A8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027409" w:rsidRPr="008445A8" w:rsidRDefault="00027409" w:rsidP="008445A8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027409" w:rsidRDefault="00027409" w:rsidP="008445A8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8445A8" w:rsidRDefault="008445A8" w:rsidP="008445A8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8445A8" w:rsidRDefault="008445A8" w:rsidP="008445A8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8445A8" w:rsidRDefault="008445A8" w:rsidP="008445A8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8445A8" w:rsidRDefault="008445A8" w:rsidP="008445A8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8445A8" w:rsidRDefault="008445A8" w:rsidP="008445A8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8445A8" w:rsidRDefault="008445A8" w:rsidP="008445A8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8445A8" w:rsidRDefault="008445A8" w:rsidP="008445A8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8445A8" w:rsidRDefault="008445A8" w:rsidP="008445A8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8445A8" w:rsidRDefault="008445A8" w:rsidP="008445A8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8445A8" w:rsidRPr="008445A8" w:rsidRDefault="008445A8" w:rsidP="008445A8">
      <w:pPr>
        <w:pStyle w:val="a4"/>
        <w:jc w:val="both"/>
        <w:rPr>
          <w:rFonts w:ascii="Times New Roman" w:hAnsi="Times New Roman"/>
          <w:sz w:val="24"/>
          <w:szCs w:val="24"/>
        </w:rPr>
      </w:pPr>
    </w:p>
    <w:p w:rsidR="00E23AA2" w:rsidRPr="008445A8" w:rsidRDefault="00E23AA2" w:rsidP="008445A8">
      <w:pPr>
        <w:pStyle w:val="a4"/>
        <w:spacing w:line="36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8445A8">
        <w:rPr>
          <w:rFonts w:ascii="Times New Roman" w:hAnsi="Times New Roman"/>
          <w:b/>
          <w:sz w:val="28"/>
          <w:szCs w:val="28"/>
          <w:shd w:val="clear" w:color="auto" w:fill="FFFFFF"/>
        </w:rPr>
        <w:lastRenderedPageBreak/>
        <w:t>1. Понятие «педагогический менеджмент».</w:t>
      </w:r>
    </w:p>
    <w:p w:rsidR="00027409" w:rsidRPr="008445A8" w:rsidRDefault="00027409" w:rsidP="00E41C43">
      <w:pPr>
        <w:pStyle w:val="a4"/>
        <w:spacing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Современная Россия – страна с рыночной экономикой, а, как известно, в рыночной экономике система образования включается в </w:t>
      </w:r>
      <w:r w:rsidRPr="008445A8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сферу социальных услуг.</w:t>
      </w: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 Конечно, государство заботится о воспитании и образовании своих граждан, поддерживает его законодательно и экономически, укрепляет и всемерно развивает, но образовательно-воспитательная система, как</w:t>
      </w:r>
      <w:r w:rsidR="00876468">
        <w:rPr>
          <w:rFonts w:ascii="Times New Roman" w:eastAsia="Times New Roman" w:hAnsi="Times New Roman"/>
          <w:sz w:val="28"/>
          <w:szCs w:val="28"/>
          <w:lang w:eastAsia="ru-RU"/>
        </w:rPr>
        <w:t xml:space="preserve"> и любая другая, функционирует п</w:t>
      </w: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о рыночным законам. Школы, вузы больше не являются только государственными учреждениями, какими они были раньше. В рыночной экономике система образования производит и распространяет образовательные (воспитательные) услуги, которые предоставляются учебно-воспитательными заведениями </w:t>
      </w:r>
      <w:r w:rsidRPr="008445A8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всех форм собственности.</w:t>
      </w: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bookmarkStart w:id="0" w:name="_GoBack"/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Цель рыночной деятельности современных школ, их главная рыночная функция – удовлетворять разнообразные запросы потребителей. Это новое в нашей жизни явление нужно отчетливо себе представлять, приступая к рассмотрению вопросов педагогического менеджмента.</w:t>
      </w:r>
      <w:bookmarkEnd w:id="0"/>
    </w:p>
    <w:p w:rsidR="00027409" w:rsidRPr="008445A8" w:rsidRDefault="00027409" w:rsidP="00E41C43">
      <w:pPr>
        <w:pStyle w:val="a4"/>
        <w:spacing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Основная цель любого производства, присутствующего на рынке со своей продукцией (товарами или услугами), – извлечение прибыли. Услуги, в том числе и педагогические, имеют вполне реальную и, кстати, очень высокую рыночную стоимость. Их оплачивают физические лица (потребители), корпоративные заказчики (фирмы, производства и т.д.), государство. Когда говорят о бесплатном образовании, то имеют в виду лишь тот факт, что конкретный гражданин не вынимает из кармана собственные деньги, расплачиваясь за предоставленную услугу: за него это делает государство. Чем богаче государство, чем больше оно заботиться о своем будущем, тем больше денег вкладывает в воспитание и образование своих граждан. Интеллект – главное богатство любой страны. Нефть, лес и руда, конечно, важны, но без силы ума они ничего не значат. Интеллектуальные общества в избытке способны иметь все необходимое даже при самых скудных природных запасах, как, например, Япония. Нищенствуют богатые природными ресурсами государства, растерявшие свою интеллектуальную элиту.</w:t>
      </w:r>
    </w:p>
    <w:p w:rsidR="00027409" w:rsidRPr="008445A8" w:rsidRDefault="00027409" w:rsidP="00E41C43">
      <w:pPr>
        <w:pStyle w:val="a4"/>
        <w:spacing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 xml:space="preserve">Как управляется образование в рыночной экономике? Каковы задачи, содержание, функции педагогического менеджмента? Разобраться в этих </w:t>
      </w: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вопросах весьма непросто, ведь законы рыночного мира постигаются путем проб и ошибок.</w:t>
      </w:r>
    </w:p>
    <w:p w:rsidR="00027409" w:rsidRPr="008445A8" w:rsidRDefault="00027409" w:rsidP="00E41C43">
      <w:pPr>
        <w:pStyle w:val="a4"/>
        <w:spacing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Характерное для рыночного словаря понятие "менеджмент", которое в педагогике начали использовать совсем недавно, многозначно. </w:t>
      </w:r>
      <w:r w:rsidRPr="008445A8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Менеджмент</w:t>
      </w: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 xml:space="preserve"> (от </w:t>
      </w:r>
      <w:proofErr w:type="spellStart"/>
      <w:proofErr w:type="gramStart"/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англ</w:t>
      </w:r>
      <w:proofErr w:type="spellEnd"/>
      <w:proofErr w:type="gramEnd"/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, </w:t>
      </w:r>
      <w:proofErr w:type="spellStart"/>
      <w:r w:rsidRPr="008445A8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to</w:t>
      </w:r>
      <w:proofErr w:type="spellEnd"/>
      <w:r w:rsidRPr="008445A8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 xml:space="preserve"> </w:t>
      </w:r>
      <w:proofErr w:type="spellStart"/>
      <w:r w:rsidRPr="008445A8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manage</w:t>
      </w:r>
      <w:proofErr w:type="spellEnd"/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 – управлять) – это:</w:t>
      </w:r>
    </w:p>
    <w:p w:rsidR="00027409" w:rsidRPr="008445A8" w:rsidRDefault="00027409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• умение достигать поставленных целей, используя труд, интеллект и мотивы поведения людей;</w:t>
      </w:r>
    </w:p>
    <w:p w:rsidR="00027409" w:rsidRPr="008445A8" w:rsidRDefault="00027409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• функция, вид деятельности, содержание которой составляет руководство подчиненным в пределах организации;</w:t>
      </w:r>
    </w:p>
    <w:p w:rsidR="00027409" w:rsidRPr="008445A8" w:rsidRDefault="00027409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• область знаний, которая помогает осуществлять функцию управления;</w:t>
      </w:r>
    </w:p>
    <w:p w:rsidR="00027409" w:rsidRPr="008445A8" w:rsidRDefault="00027409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• способ, манера общения с людьми, власть и мастерство выстраивания отношений, особого рода умения и административные навыки.</w:t>
      </w:r>
    </w:p>
    <w:p w:rsidR="00027409" w:rsidRPr="008445A8" w:rsidRDefault="00027409" w:rsidP="00E41C43">
      <w:pPr>
        <w:pStyle w:val="a4"/>
        <w:spacing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В общем смысле под </w:t>
      </w:r>
      <w:r w:rsidRPr="008445A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педагогическим менеджментом</w:t>
      </w: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 понимается процесс оптимизации человеческих, материальных и финансовых ресурсов для достижения организационных целей. Менеджмент – это управление (планирование, регулирование, контроль, руководство, организация) педагогическим производством. Это совокупность методов, форм, средств управления для достижения намеченных целей. Педагогический менеджмент – "это комплекс принципов, методов, организационных форм и технологических приемов управления образовательным процессом, направленный на повышение его эффективности"</w:t>
      </w:r>
      <w:bookmarkStart w:id="1" w:name="annot_1"/>
      <w:r w:rsidRPr="008445A8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fldChar w:fldCharType="begin"/>
      </w:r>
      <w:r w:rsidRPr="008445A8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instrText xml:space="preserve"> HYPERLINK "https://studme.org/60709/pedagogika/pedagogicheskiy_menedzhment" \l "gads_btm" </w:instrText>
      </w:r>
      <w:r w:rsidRPr="008445A8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fldChar w:fldCharType="separate"/>
      </w:r>
      <w:r w:rsidRPr="008445A8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[1]</w:t>
      </w:r>
      <w:r w:rsidRPr="008445A8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fldChar w:fldCharType="end"/>
      </w:r>
      <w:bookmarkEnd w:id="1"/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27409" w:rsidRPr="008445A8" w:rsidRDefault="00027409" w:rsidP="00E41C43">
      <w:pPr>
        <w:pStyle w:val="a4"/>
        <w:spacing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Этих определений вполне достаточно, чтобы сознательно подойти к анализу вопросов управления в образовательных и воспитательных системах, а в том, что они нуждаются в управлении, сомнений нет. Выше мы рассмотрели зависимость эффективности (продуктивности) дидактического и воспитательного процессов от качества управления и вышли на фиксацию закономерной связи: </w:t>
      </w:r>
      <w:r w:rsidRPr="008445A8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чем выше качество управления, тем выше продуктивность процесса.</w:t>
      </w: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 xml:space="preserve"> Следовательно, совершенствуя управление во всех областях и по всем направлениям педагогической системы, мы повышаем уровень ее функционирования </w:t>
      </w:r>
      <w:proofErr w:type="gramStart"/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proofErr w:type="gramEnd"/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 xml:space="preserve"> в конечном счете обеспечиваем прирост продуктивности.</w:t>
      </w:r>
    </w:p>
    <w:p w:rsidR="00E41C43" w:rsidRDefault="00E41C43" w:rsidP="008445A8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E23AA2" w:rsidRPr="00E41C43" w:rsidRDefault="00E23AA2" w:rsidP="00E41C43">
      <w:pPr>
        <w:pStyle w:val="a4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E41C43">
        <w:rPr>
          <w:rFonts w:ascii="Times New Roman" w:hAnsi="Times New Roman"/>
          <w:b/>
          <w:sz w:val="28"/>
          <w:szCs w:val="28"/>
          <w:shd w:val="clear" w:color="auto" w:fill="FFFFFF"/>
        </w:rPr>
        <w:lastRenderedPageBreak/>
        <w:t>2. Уровни и виды педагогического менеджмента</w:t>
      </w:r>
      <w:r w:rsidRPr="00E41C43">
        <w:rPr>
          <w:rFonts w:ascii="Times New Roman" w:hAnsi="Times New Roman"/>
          <w:b/>
          <w:sz w:val="28"/>
          <w:szCs w:val="28"/>
        </w:rPr>
        <w:t>.</w:t>
      </w:r>
    </w:p>
    <w:p w:rsidR="00E23AA2" w:rsidRPr="008445A8" w:rsidRDefault="00E23AA2" w:rsidP="00E41C43">
      <w:pPr>
        <w:pStyle w:val="a4"/>
        <w:spacing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Управление образовательным процессом осуществляется педагогом на трех уровнях: стратегическом, тактическом и оперативном.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 xml:space="preserve">Согласно мнению М.Е. </w:t>
      </w:r>
      <w:proofErr w:type="spellStart"/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Дуранова</w:t>
      </w:r>
      <w:proofErr w:type="spellEnd"/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, </w:t>
      </w:r>
      <w:r w:rsidRPr="008445A8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стратегический уровень</w:t>
      </w: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 управления связан с реализацией перспективного развития личности, учреждения, организации, вуза.</w:t>
      </w:r>
    </w:p>
    <w:p w:rsidR="00E23AA2" w:rsidRPr="008445A8" w:rsidRDefault="00E23AA2" w:rsidP="00E41C43">
      <w:pPr>
        <w:pStyle w:val="a4"/>
        <w:spacing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Тактический уровень</w:t>
      </w: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 управления выступает как оперативное управление, призванное решать текущие задачи функционирования системы.</w:t>
      </w:r>
    </w:p>
    <w:p w:rsidR="00E23AA2" w:rsidRPr="008445A8" w:rsidRDefault="00E23AA2" w:rsidP="00E41C43">
      <w:pPr>
        <w:pStyle w:val="a4"/>
        <w:spacing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К следующим уровням управления в образовании относятся </w:t>
      </w:r>
      <w:r w:rsidRPr="008445A8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оперативное</w:t>
      </w: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 и </w:t>
      </w:r>
      <w:r w:rsidRPr="008445A8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тактическое</w:t>
      </w: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23AA2" w:rsidRPr="008445A8" w:rsidRDefault="00E23AA2" w:rsidP="00E41C43">
      <w:pPr>
        <w:pStyle w:val="a4"/>
        <w:spacing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Оперативный педагогический менеджмент (управление)</w:t>
      </w: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 — это управление внутренним образовательным процессом на уровне подразделений. Оно сводится к принятию решений и осуществлению действий в конкретной ситуации.</w:t>
      </w:r>
    </w:p>
    <w:p w:rsidR="00E23AA2" w:rsidRPr="008445A8" w:rsidRDefault="00E23AA2" w:rsidP="00E41C43">
      <w:pPr>
        <w:pStyle w:val="a4"/>
        <w:spacing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Тактический педагогический менеджмент</w:t>
      </w: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 - это сфера управленческой деятельности педагога первичного звена (уровня управления): преподавателя, мастера производственного обучения.</w:t>
      </w:r>
    </w:p>
    <w:p w:rsidR="00E23AA2" w:rsidRPr="008445A8" w:rsidRDefault="00E23AA2" w:rsidP="00E41C43">
      <w:pPr>
        <w:pStyle w:val="a4"/>
        <w:spacing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 xml:space="preserve">По мнению М.Н. </w:t>
      </w:r>
      <w:proofErr w:type="spellStart"/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Лукошенко</w:t>
      </w:r>
      <w:proofErr w:type="spellEnd"/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 xml:space="preserve"> и С.Д. Резника, с позиций теории менеджмента целесообразно говорить о </w:t>
      </w:r>
      <w:r w:rsidRPr="008445A8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четырех уровнях управления в вузе</w:t>
      </w: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: преподаватель – кафедра – деканат – ректорат.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Первый уровень</w:t>
      </w: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: первичный уровень или уровень непосредственного учебного процесса (лекции, семинары, практические занятия) - преподаватель.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Второй уровень</w:t>
      </w: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: организация и координация работы группы преподавателей, объединенных образовательным направлением, - кафедра.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Третий уровень</w:t>
      </w: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: управление на уровне обеспечения образовательного процесса, объединение нескольких кафедр родственного направления - факультет и его руководство - деканат.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Четвертый уровень</w:t>
      </w: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: организация всех направлений работы вуза - учебно-методической, воспитательной, социального обеспечения и др. - как составляющих подготовки специалистов - ректорат и его службы (отделы и управления).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Виды управления на разных уровнях педагогического менеджмента</w:t>
      </w:r>
    </w:p>
    <w:p w:rsidR="00027409" w:rsidRPr="008445A8" w:rsidRDefault="00027409" w:rsidP="008445A8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86"/>
        <w:gridCol w:w="3393"/>
        <w:gridCol w:w="2178"/>
        <w:gridCol w:w="529"/>
      </w:tblGrid>
      <w:tr w:rsidR="008445A8" w:rsidRPr="008445A8" w:rsidTr="00E23AA2">
        <w:trPr>
          <w:gridAfter w:val="2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45A8" w:rsidRPr="008445A8" w:rsidRDefault="00E23AA2" w:rsidP="008445A8">
            <w:pPr>
              <w:pStyle w:val="a4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445A8">
              <w:rPr>
                <w:rFonts w:ascii="Times New Roman" w:hAnsi="Times New Roman"/>
                <w:sz w:val="28"/>
                <w:szCs w:val="28"/>
              </w:rPr>
              <w:t>Уровень педагогического менеджмента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45A8" w:rsidRPr="008445A8" w:rsidRDefault="00E23AA2" w:rsidP="008445A8">
            <w:pPr>
              <w:pStyle w:val="a4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445A8">
              <w:rPr>
                <w:rFonts w:ascii="Times New Roman" w:hAnsi="Times New Roman"/>
                <w:sz w:val="28"/>
                <w:szCs w:val="28"/>
              </w:rPr>
              <w:t>Вид управления</w:t>
            </w:r>
          </w:p>
        </w:tc>
      </w:tr>
      <w:tr w:rsidR="008445A8" w:rsidRPr="008445A8" w:rsidTr="00E23AA2">
        <w:trPr>
          <w:gridAfter w:val="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45A8" w:rsidRPr="008445A8" w:rsidRDefault="00E23AA2" w:rsidP="008445A8">
            <w:pPr>
              <w:pStyle w:val="a4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445A8">
              <w:rPr>
                <w:rFonts w:ascii="Times New Roman" w:hAnsi="Times New Roman"/>
                <w:sz w:val="28"/>
                <w:szCs w:val="28"/>
              </w:rPr>
              <w:t>по целям (получение образовательной задачи)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45A8" w:rsidRPr="008445A8" w:rsidRDefault="00E23AA2" w:rsidP="008445A8">
            <w:pPr>
              <w:pStyle w:val="a4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445A8">
              <w:rPr>
                <w:rFonts w:ascii="Times New Roman" w:hAnsi="Times New Roman"/>
                <w:sz w:val="28"/>
                <w:szCs w:val="28"/>
              </w:rPr>
              <w:t>по отклонениям (реализации принятого решения)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45A8" w:rsidRPr="008445A8" w:rsidRDefault="00E23AA2" w:rsidP="008445A8">
            <w:pPr>
              <w:pStyle w:val="a4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445A8">
              <w:rPr>
                <w:rFonts w:ascii="Times New Roman" w:hAnsi="Times New Roman"/>
                <w:sz w:val="28"/>
                <w:szCs w:val="28"/>
              </w:rPr>
              <w:t>по результатам (контроль)</w:t>
            </w:r>
          </w:p>
        </w:tc>
      </w:tr>
      <w:tr w:rsidR="008445A8" w:rsidRPr="008445A8" w:rsidTr="00E23A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45A8" w:rsidRPr="008445A8" w:rsidRDefault="00E23AA2" w:rsidP="008445A8">
            <w:pPr>
              <w:pStyle w:val="a4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445A8">
              <w:rPr>
                <w:rFonts w:ascii="Times New Roman" w:hAnsi="Times New Roman"/>
                <w:sz w:val="28"/>
                <w:szCs w:val="28"/>
              </w:rPr>
              <w:t>Стратегический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45A8" w:rsidRPr="008445A8" w:rsidRDefault="00E23AA2" w:rsidP="008445A8">
            <w:pPr>
              <w:pStyle w:val="a4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445A8">
              <w:rPr>
                <w:rFonts w:ascii="Times New Roman" w:hAnsi="Times New Roman"/>
                <w:sz w:val="28"/>
                <w:szCs w:val="28"/>
              </w:rPr>
              <w:t>60%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45A8" w:rsidRPr="008445A8" w:rsidRDefault="00E23AA2" w:rsidP="008445A8">
            <w:pPr>
              <w:pStyle w:val="a4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445A8">
              <w:rPr>
                <w:rFonts w:ascii="Times New Roman" w:hAnsi="Times New Roman"/>
                <w:sz w:val="28"/>
                <w:szCs w:val="28"/>
              </w:rPr>
              <w:t>30%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45A8" w:rsidRPr="008445A8" w:rsidRDefault="00E23AA2" w:rsidP="008445A8">
            <w:pPr>
              <w:pStyle w:val="a4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445A8">
              <w:rPr>
                <w:rFonts w:ascii="Times New Roman" w:hAnsi="Times New Roman"/>
                <w:sz w:val="28"/>
                <w:szCs w:val="28"/>
              </w:rPr>
              <w:t>10%</w:t>
            </w:r>
          </w:p>
        </w:tc>
      </w:tr>
      <w:tr w:rsidR="008445A8" w:rsidRPr="008445A8" w:rsidTr="00E23A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45A8" w:rsidRPr="008445A8" w:rsidRDefault="00E23AA2" w:rsidP="008445A8">
            <w:pPr>
              <w:pStyle w:val="a4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445A8">
              <w:rPr>
                <w:rFonts w:ascii="Times New Roman" w:hAnsi="Times New Roman"/>
                <w:sz w:val="28"/>
                <w:szCs w:val="28"/>
              </w:rPr>
              <w:t>Оперативный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45A8" w:rsidRPr="008445A8" w:rsidRDefault="00E23AA2" w:rsidP="008445A8">
            <w:pPr>
              <w:pStyle w:val="a4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445A8">
              <w:rPr>
                <w:rFonts w:ascii="Times New Roman" w:hAnsi="Times New Roman"/>
                <w:sz w:val="28"/>
                <w:szCs w:val="28"/>
              </w:rPr>
              <w:t>40%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45A8" w:rsidRPr="008445A8" w:rsidRDefault="00E23AA2" w:rsidP="008445A8">
            <w:pPr>
              <w:pStyle w:val="a4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445A8">
              <w:rPr>
                <w:rFonts w:ascii="Times New Roman" w:hAnsi="Times New Roman"/>
                <w:sz w:val="28"/>
                <w:szCs w:val="28"/>
              </w:rPr>
              <w:t>30%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45A8" w:rsidRPr="008445A8" w:rsidRDefault="00E23AA2" w:rsidP="008445A8">
            <w:pPr>
              <w:pStyle w:val="a4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445A8">
              <w:rPr>
                <w:rFonts w:ascii="Times New Roman" w:hAnsi="Times New Roman"/>
                <w:sz w:val="28"/>
                <w:szCs w:val="28"/>
              </w:rPr>
              <w:t>30%</w:t>
            </w:r>
          </w:p>
        </w:tc>
      </w:tr>
      <w:tr w:rsidR="008445A8" w:rsidRPr="008445A8" w:rsidTr="00E23AA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45A8" w:rsidRPr="008445A8" w:rsidRDefault="00E23AA2" w:rsidP="008445A8">
            <w:pPr>
              <w:pStyle w:val="a4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445A8">
              <w:rPr>
                <w:rFonts w:ascii="Times New Roman" w:hAnsi="Times New Roman"/>
                <w:sz w:val="28"/>
                <w:szCs w:val="28"/>
              </w:rPr>
              <w:t>Операционно-тактический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45A8" w:rsidRPr="008445A8" w:rsidRDefault="00E23AA2" w:rsidP="008445A8">
            <w:pPr>
              <w:pStyle w:val="a4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445A8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45A8" w:rsidRPr="008445A8" w:rsidRDefault="00E23AA2" w:rsidP="008445A8">
            <w:pPr>
              <w:pStyle w:val="a4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445A8">
              <w:rPr>
                <w:rFonts w:ascii="Times New Roman" w:hAnsi="Times New Roman"/>
                <w:sz w:val="28"/>
                <w:szCs w:val="28"/>
              </w:rPr>
              <w:t>20%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8445A8" w:rsidRPr="008445A8" w:rsidRDefault="00E23AA2" w:rsidP="008445A8">
            <w:pPr>
              <w:pStyle w:val="a4"/>
              <w:spacing w:line="36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8445A8">
              <w:rPr>
                <w:rFonts w:ascii="Times New Roman" w:hAnsi="Times New Roman"/>
                <w:sz w:val="28"/>
                <w:szCs w:val="28"/>
              </w:rPr>
              <w:t>60%</w:t>
            </w:r>
          </w:p>
        </w:tc>
      </w:tr>
    </w:tbl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45A8">
        <w:rPr>
          <w:rFonts w:ascii="Times New Roman" w:hAnsi="Times New Roman"/>
          <w:sz w:val="28"/>
          <w:szCs w:val="28"/>
        </w:rPr>
        <w:br/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E23AA2" w:rsidRPr="00E41C43" w:rsidRDefault="00E23AA2" w:rsidP="00E41C43">
      <w:pPr>
        <w:pStyle w:val="a4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E41C43">
        <w:rPr>
          <w:rFonts w:ascii="Times New Roman" w:hAnsi="Times New Roman"/>
          <w:b/>
          <w:sz w:val="28"/>
          <w:szCs w:val="28"/>
        </w:rPr>
        <w:t xml:space="preserve">3. </w:t>
      </w:r>
      <w:r w:rsidRPr="00E41C43">
        <w:rPr>
          <w:rFonts w:ascii="Times New Roman" w:hAnsi="Times New Roman"/>
          <w:b/>
          <w:sz w:val="28"/>
          <w:szCs w:val="28"/>
          <w:shd w:val="clear" w:color="auto" w:fill="FFFFFF"/>
        </w:rPr>
        <w:t>Стратегический педагогический менеджмент.</w:t>
      </w:r>
    </w:p>
    <w:p w:rsidR="00E23AA2" w:rsidRPr="008445A8" w:rsidRDefault="00E23AA2" w:rsidP="00E41C43">
      <w:pPr>
        <w:pStyle w:val="a4"/>
        <w:spacing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 xml:space="preserve">Стратегия (англ. </w:t>
      </w:r>
      <w:proofErr w:type="spellStart"/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strategy</w:t>
      </w:r>
      <w:proofErr w:type="spellEnd"/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) - обобщающая модель действий, необходимых для достижения поставленных целей управления на основе выбранных критериев (показателей) и эффективного распределения ресурсов.</w:t>
      </w:r>
    </w:p>
    <w:p w:rsidR="00E23AA2" w:rsidRPr="008445A8" w:rsidRDefault="00E23AA2" w:rsidP="00E41C43">
      <w:pPr>
        <w:pStyle w:val="a4"/>
        <w:spacing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Разновидностями стратегического управления в широком смысле являются: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- стратегическое планирование;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- управление на основе выбора стратегических позиций;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- управление решением стратегических задач;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- управление по слабым сигналам;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- управление посредством реализации чрезвычайных мер и др.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 xml:space="preserve">Миссия (от англ. </w:t>
      </w:r>
      <w:proofErr w:type="spellStart"/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mission</w:t>
      </w:r>
      <w:proofErr w:type="spellEnd"/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 xml:space="preserve"> - видение) - четко выраженная глобальная цель существования организации. Следовательно, миссия образовательной системы - четко выраженная глобальная цель существования образовательной системы (учреждения, организации). В ней обычно декларируются цель и принципы работы организации, определение самых важных отличительных особенностей продукта, отношение к потребителю и конкурентное положение на рынке образовательных услуг.</w:t>
      </w:r>
    </w:p>
    <w:p w:rsidR="00E23AA2" w:rsidRPr="008445A8" w:rsidRDefault="00E23AA2" w:rsidP="00E41C43">
      <w:pPr>
        <w:pStyle w:val="a4"/>
        <w:spacing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Стратегический педагогический менеджмент (стратегическое педагогическое управление) – это комплекс мероприятий, включающий в себя анализ потенциала образовательного учреждения и внешней среды, формулировку миссии и основных целей, разработку стратегий, формирование стратегических планов, управление их реализацией.</w:t>
      </w:r>
    </w:p>
    <w:p w:rsidR="00E23AA2" w:rsidRPr="008445A8" w:rsidRDefault="00E23AA2" w:rsidP="00E41C43">
      <w:pPr>
        <w:pStyle w:val="a4"/>
        <w:spacing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Стратегический педагогический менеджмент - это комплекс принципов, методов, организационных форм и технологических приемов стратегического управления образованием, направленный на повышение эффективности образования при достижении миссии образовательной системы.</w:t>
      </w:r>
    </w:p>
    <w:p w:rsidR="00E23AA2" w:rsidRPr="008445A8" w:rsidRDefault="00E23AA2" w:rsidP="00E41C43">
      <w:pPr>
        <w:pStyle w:val="a4"/>
        <w:spacing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Стратегический педагогический менеджмент (управление) предполагает наличие пяти элементов: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- компетенции моделирования ситуации (выявление проблемы);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- компетенции выявления необходимых изменений (формулировка целей);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- компетенции разработки стратегии изменений (базовые стратегии);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- компетенции использования различных способов воздействия (вне</w:t>
      </w:r>
      <w:r w:rsidR="00E41C43">
        <w:rPr>
          <w:rFonts w:ascii="Times New Roman" w:eastAsia="Times New Roman" w:hAnsi="Times New Roman"/>
          <w:sz w:val="28"/>
          <w:szCs w:val="28"/>
          <w:lang w:eastAsia="ru-RU"/>
        </w:rPr>
        <w:t>дрение и реализация стратегии);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- компетенции внесения коррективы в стратегию (управление изменениями).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Необходимость разработки стратегии образовательных учреждений в XXI веке определяется рядом объективных предпосылок (по Н.Д. Никандрову):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- «перепроизводство» - насыщение рынка предложениями образовательных услуг;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- «требовательность» - повышение уровня требований граждан к качеству образовательных услуг вследствие роста доходов и свободы выбора образовательных учреждений;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- «</w:t>
      </w:r>
      <w:proofErr w:type="spellStart"/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инновационность</w:t>
      </w:r>
      <w:proofErr w:type="spellEnd"/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 xml:space="preserve">» - значительно изменившиеся технические, методические и организационные возможности предоставления образовательных услуг (мультимедиа, </w:t>
      </w:r>
      <w:proofErr w:type="spellStart"/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Internet</w:t>
      </w:r>
      <w:proofErr w:type="spellEnd"/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 xml:space="preserve"> и дистанционное обучение);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- «динамичность» - ориентация на сокращение сроков внедрения новых образовательных услуг в связи с сокращением жизненного цикла товара;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 xml:space="preserve">- «диверсификация» - расширение спроса на виды и уровни образовательных услуг, развитие сопутствующих и обслуживающих образование сфер </w:t>
      </w: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деятельности (автошкола, общежитие, бытовое обслуживание, производство и др.);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- «дифференциация» - нарастающее разнообразие потребностей населения, обусловливающее значительное увеличение ассортимента образовательных услуг в условиях либерализации рынка;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- «конкуренция» - борьба образовательных учреждений за свои сегменты рынка, потенциальный контингент учащихся, рост объемов услуг и возрастание рекламных расходов в связи с активизацией конкурентов;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- «аритмия спроса» - изменения спроса потребителей рынка образовательных услуг, создающие угрозу стабильности положения образовательных учреждений (например, резкое сокращение спроса на специальности);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- «падение спроса» - сокращение спроса, ощутимое для производителей образовательных услуг ввиду уменьшения численности учащихся;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- «люмпенизация» - рост полной и частичной безработицы населения и увеличение контингента с низким уровнем доходов и спросом на платное образование;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- «интервенция» - международная конкуренция крупных зарубежных университетов в связи со снятием ограничений на получение образования за рубежом и открытием новых рынков платных качественных услуг для богатых.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 xml:space="preserve">Потребности учебных заведений в стратегическом управлении «обусловлены необходимостью базировать свою деятельность на четко определенных стратегических целях, необходимостью адаптации к переменам во внешней среде, регулярном пересмотре объемов, структуры, программ </w:t>
      </w:r>
      <w:r w:rsidR="00E41C43">
        <w:rPr>
          <w:rFonts w:ascii="Times New Roman" w:eastAsia="Times New Roman" w:hAnsi="Times New Roman"/>
          <w:sz w:val="28"/>
          <w:szCs w:val="28"/>
          <w:lang w:eastAsia="ru-RU"/>
        </w:rPr>
        <w:t xml:space="preserve">и видов предоставляемых услуг». </w:t>
      </w: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 xml:space="preserve">Об этом говорит сайт https://intellect.icu . </w:t>
      </w:r>
      <w:r w:rsidR="00E41C4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41C4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41C43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В теории стратегического менеджмента выделяют восемь подсистем стратегического управления.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1. Разделы стратегического менеджмента, включающие основные теоретические составляющие стратегического управления: основы стратегического менеджмента, стратегическое планирование и управление реализацией стратегии. Каждый раздел содержит параграфы (подразделы), состав которых еще не вполне устоялся в теории управления.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2. Методология исследования – совокупность общих и специальных методов исследования, применяемых в стратегическом менеджменте: системный анализ, STEP- и SWOT- анализы, целевое управление и др.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 xml:space="preserve">3. Этапы стратегического управления – это составные элементы процесса исследования, разработки и реализации стратегии, начиная с диагностического анализа состояния организации, разработки разделов стратегического плана по </w:t>
      </w:r>
      <w:proofErr w:type="spellStart"/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макроподсистемам</w:t>
      </w:r>
      <w:proofErr w:type="spellEnd"/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 xml:space="preserve"> и завершая управлением изменениями в организации.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 xml:space="preserve">4. </w:t>
      </w:r>
      <w:proofErr w:type="spellStart"/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Макроподсистемы</w:t>
      </w:r>
      <w:proofErr w:type="spellEnd"/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 xml:space="preserve"> организации – это крупные части организации, объединяющие несколько взаимосвязанных функций управления.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5. Стадии жизненного цикла организации, отражающие зарождении, рост, зрелость и упадок. Их выделение нельзя путать со стадиями жизненного цикла образовательных услуг (товара).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6. Виды стратегий развития – виды обобщающих моделей поведения организации на ближайшую перспективу. В теории стратегического управления известно более 20 типовых стратегий, которые мы собрали в восемь групп: эталонные, функциональные, отраслевые и др.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 xml:space="preserve">7. </w:t>
      </w:r>
      <w:proofErr w:type="gramStart"/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Конкурентное положение на региональном рынке образования характеризует позиции организации, их мы условно разделили на пять в зависимости от доли на региональном рынке и связали с определенными животными («медведь» на первых ролях – 30-50%, «волк» на вторых ролях – 10-20%, «кабан» на третьих ролях – 5-10 %, «лисица» на четвертых ролях – 1-5%, «крот» на пятых ролях – 1-5%).</w:t>
      </w:r>
      <w:proofErr w:type="gramEnd"/>
    </w:p>
    <w:p w:rsidR="00E23AA2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8. Сегментация образовательных услуг приведена по объему продаж по матрице Бостонской консалтинговой группы (БКГ) на четыре категории: «дойная корова», «звезда», «трудный ребенок», «собака».</w:t>
      </w:r>
    </w:p>
    <w:p w:rsidR="00E41C43" w:rsidRPr="008445A8" w:rsidRDefault="00E41C43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23AA2" w:rsidRPr="00E41C43" w:rsidRDefault="00E23AA2" w:rsidP="00E41C43">
      <w:pPr>
        <w:pStyle w:val="a4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E41C43">
        <w:rPr>
          <w:rFonts w:ascii="Times New Roman" w:hAnsi="Times New Roman"/>
          <w:b/>
          <w:sz w:val="28"/>
          <w:szCs w:val="28"/>
        </w:rPr>
        <w:t xml:space="preserve">4. </w:t>
      </w:r>
      <w:r w:rsidRPr="00E41C43">
        <w:rPr>
          <w:rFonts w:ascii="Times New Roman" w:hAnsi="Times New Roman"/>
          <w:b/>
          <w:sz w:val="28"/>
          <w:szCs w:val="28"/>
          <w:shd w:val="clear" w:color="auto" w:fill="FFFFFF"/>
        </w:rPr>
        <w:t>Тактический педагогический менеджмент</w:t>
      </w:r>
      <w:r w:rsidRPr="00E41C43">
        <w:rPr>
          <w:rFonts w:ascii="Times New Roman" w:hAnsi="Times New Roman"/>
          <w:b/>
          <w:sz w:val="28"/>
          <w:szCs w:val="28"/>
        </w:rPr>
        <w:t>.</w:t>
      </w:r>
    </w:p>
    <w:p w:rsidR="00E23AA2" w:rsidRPr="008445A8" w:rsidRDefault="00E23AA2" w:rsidP="00E41C43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8445A8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Тактический педагогический менеджмент </w:t>
      </w:r>
      <w:r w:rsidRPr="008445A8">
        <w:rPr>
          <w:rFonts w:ascii="Times New Roman" w:hAnsi="Times New Roman"/>
          <w:sz w:val="28"/>
          <w:szCs w:val="28"/>
          <w:shd w:val="clear" w:color="auto" w:fill="FFFFFF"/>
        </w:rPr>
        <w:t xml:space="preserve">– это комплекс принципов, методов, организационных форм и технологических приемов управления обучающего в соответствии со складывающейся ситуацией, направленных на повышение эффективности достижение целей занятия. Тактический педагогический менеджмент - это сфера управленческой деятельности </w:t>
      </w:r>
      <w:r w:rsidRPr="008445A8">
        <w:rPr>
          <w:rFonts w:ascii="Times New Roman" w:hAnsi="Times New Roman"/>
          <w:sz w:val="28"/>
          <w:szCs w:val="28"/>
          <w:shd w:val="clear" w:color="auto" w:fill="FFFFFF"/>
        </w:rPr>
        <w:lastRenderedPageBreak/>
        <w:t>педагога первичного звена (уровня управления): преподавателя, мастера производственного обучения. Тактический педагогический менеджмент (управление) предполагает наличие пяти элементов: компетенции моделирования тактической ситуации (выявление проблемы); компетенции целеполагания, принятия решения и планирования; компетенции мотивации; компетенции организации и исполнения (реализация стратегии); компетенции контроля и внесения коррективы в тактику образовательного процесса. Он сводится к принятию решений и осуществлению действий в конкретно складывающейся педагогической ситуации на занятии.</w:t>
      </w:r>
      <w:r w:rsidRPr="008445A8">
        <w:rPr>
          <w:rFonts w:ascii="Times New Roman" w:hAnsi="Times New Roman"/>
          <w:sz w:val="28"/>
          <w:szCs w:val="28"/>
        </w:rPr>
        <w:br/>
      </w:r>
    </w:p>
    <w:p w:rsidR="00E23AA2" w:rsidRPr="00E41C43" w:rsidRDefault="00E23AA2" w:rsidP="00E41C43">
      <w:pPr>
        <w:pStyle w:val="a4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E41C43">
        <w:rPr>
          <w:rFonts w:ascii="Times New Roman" w:hAnsi="Times New Roman"/>
          <w:b/>
          <w:sz w:val="28"/>
          <w:szCs w:val="28"/>
        </w:rPr>
        <w:t xml:space="preserve">5. </w:t>
      </w:r>
      <w:r w:rsidRPr="00E41C43">
        <w:rPr>
          <w:rFonts w:ascii="Times New Roman" w:hAnsi="Times New Roman"/>
          <w:b/>
          <w:sz w:val="28"/>
          <w:szCs w:val="28"/>
          <w:shd w:val="clear" w:color="auto" w:fill="FFFFFF"/>
        </w:rPr>
        <w:t>Операционно-тактический педагогический менеджмент</w:t>
      </w:r>
      <w:r w:rsidRPr="00E41C43">
        <w:rPr>
          <w:rFonts w:ascii="Times New Roman" w:hAnsi="Times New Roman"/>
          <w:b/>
          <w:sz w:val="28"/>
          <w:szCs w:val="28"/>
        </w:rPr>
        <w:t>.</w:t>
      </w:r>
    </w:p>
    <w:p w:rsidR="00E23AA2" w:rsidRPr="008445A8" w:rsidRDefault="00E23AA2" w:rsidP="00E41C43">
      <w:pPr>
        <w:pStyle w:val="a4"/>
        <w:spacing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Операционно-тактический педагогический менеджмент</w:t>
      </w: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 – это комплекс принципов, методов, организационных форм и технологических приемов управления обучающего в соответствии со складывающейся ситуацией, направленных на повышение эффективности достижения целей занятия. Операционно-тактический педагогический менеджмент обеспечивает процесс реализации краткосрочных и оперативных планов, т.е. сводится к принятию решений в конкретных условиях на занятии. Операционно-тактический педагогический менеджмент - это сфера управленческой деятельности педагога первичного звена (первого уровня управления): преподавателя, мастера производственного обучения в процессе управления конкретной педагогической ситуацией при решении педагогической задачи.</w:t>
      </w:r>
    </w:p>
    <w:p w:rsidR="00E23AA2" w:rsidRPr="008445A8" w:rsidRDefault="00E23AA2" w:rsidP="00E41C43">
      <w:pPr>
        <w:pStyle w:val="a4"/>
        <w:spacing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 xml:space="preserve">Операционно-тактический педагогический менеджмент предполагает наличие четырех элементов (компетенций): компетенции принятия решения (выбора и моделирования способа управления ситуацией); компетенции мотивации, компетенции организации и исполнения (реализация тактики); компетенции контроля и внесения коррективы в тактику образовательного процесса. Виды управления детерминированы уровнями педагогического менеджмента: чем выше уровень управления, тем больше управления по целям и менее по отклонениям. Операционно-тактическому педагогическому менеджменту, являющемуся прерогативой педагога низшего звена, по нашему мнению, может быть рекомендовано следующее использование видов </w:t>
      </w: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управления. На этапе получения образовательной задачи – управление по целям, на этапе реализации принятого решения управление - по отклонениям и по результатам, на этапе контроля – по результатам (таблица 3). Данные получены методом экспертной оценки.</w:t>
      </w:r>
    </w:p>
    <w:p w:rsidR="00E23AA2" w:rsidRPr="008445A8" w:rsidRDefault="00E23AA2" w:rsidP="00E41C43">
      <w:pPr>
        <w:pStyle w:val="a4"/>
        <w:spacing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Операционный педагогический менеджмент </w:t>
      </w: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– это комплекс технологических приемов управления обучающего (способ выполнения операций управления) в соответствии со складывающейся ситуацией, направленных на повышение эффективности достижения управленческого действия на занятии. Операционный педагогический менеджмент - это сфера управленческой деятельности педагога первичного звена (уровня управления): преподавателя, мастера производственного обучения в процессе управления конкретной педагогической ситуацией при решении педагогической задачи.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Операционный педагогический менеджмент (управление) предполагает наличие пяти элементов (компетенций): компетенции выбора и моделирования способа управления ситуацией; компетенции принятия решения; компетенции мотивации; компетенции организации и исполнения (реализация тактики); компетенции контроля и внесения коррективы в так</w:t>
      </w:r>
      <w:r w:rsidR="00E41C43">
        <w:rPr>
          <w:rFonts w:ascii="Times New Roman" w:eastAsia="Times New Roman" w:hAnsi="Times New Roman"/>
          <w:sz w:val="28"/>
          <w:szCs w:val="28"/>
          <w:lang w:eastAsia="ru-RU"/>
        </w:rPr>
        <w:t>тику образовательного процесса.</w:t>
      </w: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br/>
        <w:t>Специфика предмета, продукта, орудия и результата труда педагогов обуславливает и разработку специфических целей, принципов, методов и</w:t>
      </w: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br/>
        <w:t>приемов их управленческой (менеджерской) деятельности. Из определения педагогического менеджмента видно, что он, как и всякая деятельность,</w:t>
      </w: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br/>
        <w:t>имеет целенаправленный характер. Это помогает наметить основные цели менеджмента и определить правила их научно обоснованной формулировки.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br/>
        <w:t>В качестве основных целей педагогического менеджмента на современном этапе исследователи выделяют следующие: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- эффективное и планомерное использование сил, средств и времени всех педагогических работников и обучающихся;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- определение соответствия деятельности менеджеров образовательного процесса конкретным целям и реальным планам развития общества;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- полнота, сопоставимость, взаимосвязанность, конкретность </w:t>
      </w:r>
      <w:proofErr w:type="spellStart"/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иреальность</w:t>
      </w:r>
      <w:proofErr w:type="spellEnd"/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 xml:space="preserve"> определенных целей и их соподчиненность главной цели – воспитанию, обучению и развитию человека.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br/>
        <w:t>Основные задачи педагогического менеджмента: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 xml:space="preserve">- отражать периодичность и </w:t>
      </w:r>
      <w:proofErr w:type="gramStart"/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последовательность</w:t>
      </w:r>
      <w:proofErr w:type="gramEnd"/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 xml:space="preserve"> как отдельных действий исполнителя, так и всей деятельности в целом;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- предусмотреть методику и правила выполнения отдельных видов работы на конкретный отрезок времени;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 xml:space="preserve">- определить требования к качеству результата деятельности и эффективности способов </w:t>
      </w:r>
      <w:proofErr w:type="gramStart"/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достижения</w:t>
      </w:r>
      <w:proofErr w:type="gramEnd"/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 xml:space="preserve"> намеченных целей с учетом оптимальности затраченных усилий, средств и времени;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- установить требования к составу и квалификации исполнителей, определенных для конкретной деятельности;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- определить количество необходимой информац</w:t>
      </w:r>
      <w:proofErr w:type="gramStart"/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ии и ее</w:t>
      </w:r>
      <w:proofErr w:type="gramEnd"/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 xml:space="preserve"> основные источники;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- определить и предусмотреть основные правила контроля и учета хода и результатов деятельности исполнителей</w:t>
      </w:r>
      <w:proofErr w:type="gramStart"/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 xml:space="preserve"> .</w:t>
      </w:r>
      <w:proofErr w:type="gramEnd"/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 xml:space="preserve">Вышеперечисленные цели и задачи выражают сущность первого системообразующего фактора - </w:t>
      </w:r>
      <w:proofErr w:type="spellStart"/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деятельностной</w:t>
      </w:r>
      <w:proofErr w:type="spellEnd"/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 xml:space="preserve"> педагогической системы. Его</w:t>
      </w: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br/>
        <w:t>можно назвать целевым или проектировочным.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Вторым системообразующим фактором является коммуникативный стиль взаимоотношений педагога, обучающихся и администрации.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Третий фактор определяется как содержательно-организационный.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Четвертый фактор – аналитико-результативный. Одной из главных задач менеджмента является установление целей, ради достижения которых формируется, функционирует и развивается организация как целостная система.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Использование теории педагогического менеджмента позволяет изменить всю парадигму управления в сфере образования. По мнению </w:t>
      </w:r>
      <w:proofErr w:type="spellStart"/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Д.А.Бояринова</w:t>
      </w:r>
      <w:proofErr w:type="spellEnd"/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br/>
        <w:t>при этом происходит переход от традиционной системы управления, характеризующейся доминирующими вертикальными связями и,</w:t>
      </w: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соответственно, субъект-объектными отношениями, к системе организационно-управленческого сотрудничества, характеризующейся</w:t>
      </w: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br/>
        <w:t>доминирующими горизонтальными связями и субъект-субъектными отношениями</w:t>
      </w:r>
      <w:proofErr w:type="gramStart"/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 xml:space="preserve"> .</w:t>
      </w:r>
      <w:proofErr w:type="gramEnd"/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 xml:space="preserve"> Подобный переход весьма актуален для информационного</w:t>
      </w: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br/>
        <w:t>образовательного пространства, поскольку он характеризуется развитыми и гибкими горизонтальными связями.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br/>
        <w:t>Согласно современным взглядам, структура педагогического менеджмента включает в себя триаду уровней. На первом уровне</w:t>
      </w: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br/>
        <w:t>сконцентрированы задачи управления деятельностью педагогического коллектива. На втором уровне осуществляется управление деятельностью</w:t>
      </w: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педагога. </w:t>
      </w:r>
      <w:proofErr w:type="gramStart"/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Третий уровень педагогического менеджмента ориентирован на управление деятельностью обучаемого.</w:t>
      </w:r>
      <w:proofErr w:type="gramEnd"/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23AA2" w:rsidRPr="00E41C43" w:rsidRDefault="00E23AA2" w:rsidP="00E41C43">
      <w:pPr>
        <w:pStyle w:val="a4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E41C43">
        <w:rPr>
          <w:rFonts w:ascii="Times New Roman" w:hAnsi="Times New Roman"/>
          <w:b/>
          <w:sz w:val="28"/>
          <w:szCs w:val="28"/>
        </w:rPr>
        <w:t xml:space="preserve">6. </w:t>
      </w:r>
      <w:r w:rsidRPr="00E41C43">
        <w:rPr>
          <w:rFonts w:ascii="Times New Roman" w:hAnsi="Times New Roman"/>
          <w:b/>
          <w:sz w:val="28"/>
          <w:szCs w:val="28"/>
          <w:shd w:val="clear" w:color="auto" w:fill="FFFFFF"/>
        </w:rPr>
        <w:t>Понятие о методах управления. Основные группы методов управления, используемых в школе</w:t>
      </w:r>
      <w:r w:rsidRPr="00E41C43">
        <w:rPr>
          <w:rFonts w:ascii="Times New Roman" w:hAnsi="Times New Roman"/>
          <w:b/>
          <w:sz w:val="28"/>
          <w:szCs w:val="28"/>
        </w:rPr>
        <w:t>.</w:t>
      </w:r>
    </w:p>
    <w:p w:rsidR="00E23AA2" w:rsidRPr="008445A8" w:rsidRDefault="00E41C43" w:rsidP="00E41C43">
      <w:pPr>
        <w:pStyle w:val="a4"/>
        <w:spacing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</w:t>
      </w:r>
      <w:r w:rsidR="00E23AA2" w:rsidRPr="008445A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етоды управления </w:t>
      </w:r>
      <w:r w:rsidR="00E23AA2" w:rsidRPr="008445A8">
        <w:rPr>
          <w:rFonts w:ascii="Times New Roman" w:eastAsia="Times New Roman" w:hAnsi="Times New Roman"/>
          <w:sz w:val="28"/>
          <w:szCs w:val="28"/>
          <w:lang w:eastAsia="ru-RU"/>
        </w:rPr>
        <w:t>– способы воздействия управляющего субъекта на управляемый объект, руководителя на возглавляемый им коллектив. Среди методов управления выделяют пять групп: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І группа. Организационно-распорядительные методы управления.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II группа методов: Распорядительные методы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III группа методов: Методы дисциплинарного воздействия.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IV группа методов: Социальные методы управления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V группа методов: Психологические методы управления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8445A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Методы управления І группа. </w:t>
      </w: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 xml:space="preserve">Организационно-распорядительные методы управления Задачи: долговременное закрепление организационных связей в системе, служащее основой ее управления. Способы организационно-стабилизирующего воздействия: Регламентирование установление определенных социальных правил, точных предписаний к действию, рамки поведения звена (органа), руководителя. Нормирование установление норм и </w:t>
      </w: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нормативов Инструктирование Мягкий способ организационного воздействия</w:t>
      </w:r>
      <w:proofErr w:type="gramStart"/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 xml:space="preserve"> :</w:t>
      </w:r>
      <w:proofErr w:type="gramEnd"/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 xml:space="preserve"> ознакомление; объяснение; совет; предостережение; разъяснение.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8445A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Методы управления II группа. </w:t>
      </w:r>
      <w:proofErr w:type="gramStart"/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Распорядительные Цель: решение конкретной ситуации, не предусмотренной в регламентационных актах либо предусмотренной как распорядительная деятельность.</w:t>
      </w:r>
      <w:proofErr w:type="gramEnd"/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Состав: директивы, постановления, приказы, указания, распоряжения, резолюция (это виды распорядительного воздействия, а не документы).</w:t>
      </w:r>
      <w:proofErr w:type="gramEnd"/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 xml:space="preserve"> Документы с таким названием лишь внешнее выражение распорядительной деятельности. III группа. Методы дисциплинарного воздействия Цель установления ответственности (личной, коллективной, материальной, моральной, служебной).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Pr="008445A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Методы управления IV группа: </w:t>
      </w: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Социальные методы управления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1. Методы социального нормирования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2. Социально-воспитательные методы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3. Методы социального регулирования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4. Методы активизации социального почина и новаторства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5. Методы социальной преемственности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6. Методы материального стимулирования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V группа методов</w:t>
      </w: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: Психологические методы управления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1. Методы комплектования малых групп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 xml:space="preserve">2. Методы </w:t>
      </w:r>
      <w:proofErr w:type="spellStart"/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гуманизации</w:t>
      </w:r>
      <w:proofErr w:type="spellEnd"/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 xml:space="preserve"> труда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3. Методы психического побуждения (мотивации) работников.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4. Методы профессионального отбора и обучения.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5. Методы социально-психологических исследований.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6. Методы социального прогнозирования и планирования.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E41C4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У</w:t>
      </w:r>
      <w:r w:rsidRPr="008445A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правленческий цикл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 xml:space="preserve">Управленческий цикл — это определенная и последовательная выполняемость одних и тех же видов деятельности по управлению каким-либо объектом. Управленческий цикл в школе - целостная совокупность сориентированных на </w:t>
      </w: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достижение одной цели, выполняемых одновременно или в некоторой последовательности взаимодействующих </w:t>
      </w:r>
      <w:proofErr w:type="gramStart"/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gramEnd"/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собой</w:t>
      </w:r>
      <w:proofErr w:type="gramEnd"/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 xml:space="preserve"> управленческих функций, совершающих законченный круг развития и ограниченных определенными предметно-пространственными и временными рамками (</w:t>
      </w:r>
      <w:proofErr w:type="spellStart"/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Ю.А.Конаржевский</w:t>
      </w:r>
      <w:proofErr w:type="spellEnd"/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 xml:space="preserve"> – ученый педагог, доктор педагогических наук, профессор). Управленческий цикл состоит из пяти управленческих функций: 1) </w:t>
      </w:r>
      <w:r w:rsidRPr="008445A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целеполагание </w:t>
      </w: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 xml:space="preserve">, 2) сбор информации и анализ, 3) подготовка и принятие управленческого решения или планирование, 4) организация и мотивация коллектива на выполнения этого решения, 5) </w:t>
      </w:r>
      <w:proofErr w:type="spellStart"/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внутришкольный</w:t>
      </w:r>
      <w:proofErr w:type="spellEnd"/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 xml:space="preserve"> контроль, который предусматривает корректирование деятельности и регулирование отношений.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Алгоритмом управленческого цикла «учебный год» в школе может выглядеть так: соберите информацию по итогам года с учетом поставленной цели и задач на год и проанализируйте ее; наметьте в результате анализа цель и задачи деятельности коллектива на новый учебный год; спланируйте работу школы на новый учебный год; организуйте коллектив на выполнение годового плана, проанализируйте данные контроля, откорректируйте деятельность общешкольного коллектива, отрегулируйте возникшие отношения на основе выводов и рекомендаций анализа ход процесса, оцените эффективность управленческого цикла (проанализируйте итоги окончившегося учебного года).</w:t>
      </w:r>
    </w:p>
    <w:p w:rsidR="00E23AA2" w:rsidRPr="008445A8" w:rsidRDefault="00E23AA2" w:rsidP="00E41C43">
      <w:pPr>
        <w:pStyle w:val="a4"/>
        <w:spacing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Описание жизнедеятельности управленческого цикла типа «учебный год» позволяют сделать 3 вывода.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1. В процессе управления обязательно должны осуществляться все функции.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2. Необходимо разграничение двух понятий «работа» и «функционирование». Работа – осуществление совокупности целенаправленных, взаимосвязанных действий, при помощи которых руководитель решает те или иные управленческие задачи. Функционирование – взаимодействие функции с остальными видами управленческой деятельности.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3. Анализ - начало и конец управленческого цикла.</w:t>
      </w:r>
    </w:p>
    <w:p w:rsidR="00E23AA2" w:rsidRDefault="00E23AA2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 xml:space="preserve">К социально-психологическим функциям руководителя относят: Снижение у подчиненных неудовлетворенности трудом и различными элементами производственной ситуации (условиями труда, зарплатой и т.д.). Моральное и </w:t>
      </w: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материальное стимулирование. Регулирование межличностных отношений подчиненных и разрешение конфликтов между ними. Снижение психологической напряженности в отношениях с подчиненными. Отстаивание законных интересов своих подчиненных. Сохранение постоянного состава подчиненных, управление текучестью кадров. Обеспечение профессионального совершенствования своих подчиненных. Воспитательная работа с подчиненными.</w:t>
      </w:r>
    </w:p>
    <w:p w:rsidR="00E41C43" w:rsidRPr="008445A8" w:rsidRDefault="00E41C43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23AA2" w:rsidRPr="00E41C43" w:rsidRDefault="00E23AA2" w:rsidP="00E41C43">
      <w:pPr>
        <w:pStyle w:val="a4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E41C43">
        <w:rPr>
          <w:rFonts w:ascii="Times New Roman" w:hAnsi="Times New Roman"/>
          <w:b/>
          <w:sz w:val="28"/>
          <w:szCs w:val="28"/>
        </w:rPr>
        <w:t>7. Особенности педагогического менеджмента в образовательной сфере.</w:t>
      </w:r>
    </w:p>
    <w:p w:rsidR="008445A8" w:rsidRPr="008445A8" w:rsidRDefault="008445A8" w:rsidP="00E41C43">
      <w:pPr>
        <w:pStyle w:val="a4"/>
        <w:spacing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8445A8">
        <w:rPr>
          <w:rFonts w:ascii="Times New Roman" w:eastAsia="Times New Roman" w:hAnsi="Times New Roman"/>
          <w:sz w:val="28"/>
          <w:szCs w:val="28"/>
        </w:rPr>
        <w:t>Педагогический менеджмент имеет свою специфику и присущие только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ему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закономерности.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Его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специфика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состоит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в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своеобразии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предмета,</w:t>
      </w:r>
      <w:r w:rsidRPr="008445A8">
        <w:rPr>
          <w:rFonts w:ascii="Times New Roman" w:eastAsia="Times New Roman" w:hAnsi="Times New Roman"/>
          <w:spacing w:val="-67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продукта, орудия и результата труда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педагога-преподавателя (менеджера).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Предметом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труда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менеджера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образовательного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процесса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(преподавателя)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является</w:t>
      </w:r>
      <w:r w:rsidRPr="008445A8">
        <w:rPr>
          <w:rFonts w:ascii="Times New Roman" w:eastAsia="Times New Roman" w:hAnsi="Times New Roman"/>
          <w:spacing w:val="-3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деятельность</w:t>
      </w:r>
      <w:r w:rsidRPr="008445A8">
        <w:rPr>
          <w:rFonts w:ascii="Times New Roman" w:eastAsia="Times New Roman" w:hAnsi="Times New Roman"/>
          <w:spacing w:val="-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управляемого субъекта (обучаемого),</w:t>
      </w:r>
      <w:r w:rsidRPr="008445A8">
        <w:rPr>
          <w:rFonts w:ascii="Times New Roman" w:eastAsia="Times New Roman" w:hAnsi="Times New Roman"/>
          <w:spacing w:val="-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продуктом</w:t>
      </w:r>
      <w:r w:rsidRPr="008445A8">
        <w:rPr>
          <w:rFonts w:ascii="Times New Roman" w:eastAsia="Times New Roman" w:hAnsi="Times New Roman"/>
          <w:spacing w:val="-2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труда</w:t>
      </w:r>
    </w:p>
    <w:p w:rsidR="008445A8" w:rsidRPr="008445A8" w:rsidRDefault="008445A8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8445A8">
        <w:rPr>
          <w:rFonts w:ascii="Times New Roman" w:eastAsia="Times New Roman" w:hAnsi="Times New Roman"/>
          <w:sz w:val="28"/>
          <w:szCs w:val="28"/>
        </w:rPr>
        <w:t>–</w:t>
      </w:r>
      <w:r w:rsidRPr="008445A8">
        <w:rPr>
          <w:rFonts w:ascii="Times New Roman" w:eastAsia="Times New Roman" w:hAnsi="Times New Roman"/>
          <w:spacing w:val="-2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информация,</w:t>
      </w:r>
      <w:r w:rsidRPr="008445A8">
        <w:rPr>
          <w:rFonts w:ascii="Times New Roman" w:eastAsia="Times New Roman" w:hAnsi="Times New Roman"/>
          <w:spacing w:val="-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а</w:t>
      </w:r>
      <w:r w:rsidRPr="008445A8">
        <w:rPr>
          <w:rFonts w:ascii="Times New Roman" w:eastAsia="Times New Roman" w:hAnsi="Times New Roman"/>
          <w:spacing w:val="-5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орудием</w:t>
      </w:r>
      <w:r w:rsidRPr="008445A8">
        <w:rPr>
          <w:rFonts w:ascii="Times New Roman" w:eastAsia="Times New Roman" w:hAnsi="Times New Roman"/>
          <w:spacing w:val="-2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труда</w:t>
      </w:r>
      <w:r w:rsidRPr="008445A8">
        <w:rPr>
          <w:rFonts w:ascii="Times New Roman" w:eastAsia="Times New Roman" w:hAnsi="Times New Roman"/>
          <w:spacing w:val="2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– слово,</w:t>
      </w:r>
      <w:r w:rsidRPr="008445A8">
        <w:rPr>
          <w:rFonts w:ascii="Times New Roman" w:eastAsia="Times New Roman" w:hAnsi="Times New Roman"/>
          <w:spacing w:val="-5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речь</w:t>
      </w:r>
      <w:r w:rsidRPr="008445A8">
        <w:rPr>
          <w:rFonts w:ascii="Times New Roman" w:eastAsia="Times New Roman" w:hAnsi="Times New Roman"/>
          <w:spacing w:val="-2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и</w:t>
      </w:r>
      <w:r w:rsidRPr="008445A8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др.</w:t>
      </w:r>
    </w:p>
    <w:p w:rsidR="008445A8" w:rsidRPr="008445A8" w:rsidRDefault="008445A8" w:rsidP="00E41C43">
      <w:pPr>
        <w:pStyle w:val="a4"/>
        <w:spacing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8445A8">
        <w:rPr>
          <w:rFonts w:ascii="Times New Roman" w:eastAsia="Times New Roman" w:hAnsi="Times New Roman"/>
          <w:sz w:val="28"/>
          <w:szCs w:val="28"/>
        </w:rPr>
        <w:t>Актуальной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проблемой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как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теоретической,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так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и</w:t>
      </w:r>
      <w:r w:rsidRPr="008445A8">
        <w:rPr>
          <w:rFonts w:ascii="Times New Roman" w:eastAsia="Times New Roman" w:hAnsi="Times New Roman"/>
          <w:spacing w:val="7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практической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педагогики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на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современном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этапе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является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поиск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путей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преодоления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противоречий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в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педагогическом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менеджменте.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Одна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из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проблем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современного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образования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–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это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несоответствие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знаний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и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квалификации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педагогов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современным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требованиям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в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области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содержания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образования,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педагогических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технологий,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а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также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технологий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управления</w:t>
      </w:r>
      <w:r w:rsidRPr="008445A8">
        <w:rPr>
          <w:rFonts w:ascii="Times New Roman" w:eastAsia="Times New Roman" w:hAnsi="Times New Roman"/>
          <w:spacing w:val="-67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образовательными учреждениями. Проблема эффективности педагогического</w:t>
      </w:r>
      <w:r w:rsidRPr="008445A8">
        <w:rPr>
          <w:rFonts w:ascii="Times New Roman" w:eastAsia="Times New Roman" w:hAnsi="Times New Roman"/>
          <w:spacing w:val="-67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менеджмента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в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образовательной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сфере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может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быть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решена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только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при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условии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обеспечения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высокой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компетентности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и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соответствующего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профессионального мастерства</w:t>
      </w:r>
      <w:r w:rsidRPr="008445A8">
        <w:rPr>
          <w:rFonts w:ascii="Times New Roman" w:eastAsia="Times New Roman" w:hAnsi="Times New Roman"/>
          <w:spacing w:val="-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каждого</w:t>
      </w:r>
      <w:r w:rsidRPr="008445A8">
        <w:rPr>
          <w:rFonts w:ascii="Times New Roman" w:eastAsia="Times New Roman" w:hAnsi="Times New Roman"/>
          <w:spacing w:val="-3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преподавателя.</w:t>
      </w:r>
    </w:p>
    <w:p w:rsidR="008445A8" w:rsidRPr="008445A8" w:rsidRDefault="008445A8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  <w:sectPr w:rsidR="008445A8" w:rsidRPr="008445A8" w:rsidSect="008445A8">
          <w:pgSz w:w="11910" w:h="16840"/>
          <w:pgMar w:top="1040" w:right="740" w:bottom="280" w:left="1600" w:header="720" w:footer="720" w:gutter="0"/>
          <w:cols w:space="720"/>
        </w:sectPr>
      </w:pPr>
    </w:p>
    <w:p w:rsidR="008445A8" w:rsidRPr="008445A8" w:rsidRDefault="008445A8" w:rsidP="00E41C43">
      <w:pPr>
        <w:pStyle w:val="a4"/>
        <w:spacing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8445A8">
        <w:rPr>
          <w:rFonts w:ascii="Times New Roman" w:eastAsia="Times New Roman" w:hAnsi="Times New Roman"/>
          <w:sz w:val="28"/>
          <w:szCs w:val="28"/>
        </w:rPr>
        <w:lastRenderedPageBreak/>
        <w:t>Образовательный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процесс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–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это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целостная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педагогическая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система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и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грамотное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управление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им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требует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системного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подхода.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Однако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следует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помнить,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что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процесс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образования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–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это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не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сумма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или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набор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каких-то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последовательных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элементов,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а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целенаправленная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учебно-воспитательная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деятельность</w:t>
      </w:r>
      <w:r w:rsidRPr="008445A8">
        <w:rPr>
          <w:rFonts w:ascii="Times New Roman" w:eastAsia="Times New Roman" w:hAnsi="Times New Roman"/>
          <w:spacing w:val="54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и</w:t>
      </w:r>
      <w:r w:rsidRPr="008445A8">
        <w:rPr>
          <w:rFonts w:ascii="Times New Roman" w:eastAsia="Times New Roman" w:hAnsi="Times New Roman"/>
          <w:spacing w:val="58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что</w:t>
      </w:r>
      <w:r w:rsidRPr="008445A8">
        <w:rPr>
          <w:rFonts w:ascii="Times New Roman" w:eastAsia="Times New Roman" w:hAnsi="Times New Roman"/>
          <w:spacing w:val="58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он</w:t>
      </w:r>
      <w:r w:rsidRPr="008445A8">
        <w:rPr>
          <w:rFonts w:ascii="Times New Roman" w:eastAsia="Times New Roman" w:hAnsi="Times New Roman"/>
          <w:spacing w:val="56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не</w:t>
      </w:r>
      <w:r w:rsidRPr="008445A8">
        <w:rPr>
          <w:rFonts w:ascii="Times New Roman" w:eastAsia="Times New Roman" w:hAnsi="Times New Roman"/>
          <w:spacing w:val="58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только</w:t>
      </w:r>
      <w:r w:rsidRPr="008445A8">
        <w:rPr>
          <w:rFonts w:ascii="Times New Roman" w:eastAsia="Times New Roman" w:hAnsi="Times New Roman"/>
          <w:spacing w:val="58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управляется</w:t>
      </w:r>
      <w:r w:rsidRPr="008445A8">
        <w:rPr>
          <w:rFonts w:ascii="Times New Roman" w:eastAsia="Times New Roman" w:hAnsi="Times New Roman"/>
          <w:spacing w:val="58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«</w:t>
      </w:r>
      <w:proofErr w:type="gramStart"/>
      <w:r w:rsidRPr="008445A8">
        <w:rPr>
          <w:rFonts w:ascii="Times New Roman" w:eastAsia="Times New Roman" w:hAnsi="Times New Roman"/>
          <w:sz w:val="28"/>
          <w:szCs w:val="28"/>
        </w:rPr>
        <w:t>из</w:t>
      </w:r>
      <w:proofErr w:type="gramEnd"/>
      <w:r w:rsidRPr="008445A8">
        <w:rPr>
          <w:rFonts w:ascii="Times New Roman" w:eastAsia="Times New Roman" w:hAnsi="Times New Roman"/>
          <w:spacing w:val="57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вне»,</w:t>
      </w:r>
      <w:r w:rsidRPr="008445A8">
        <w:rPr>
          <w:rFonts w:ascii="Times New Roman" w:eastAsia="Times New Roman" w:hAnsi="Times New Roman"/>
          <w:spacing w:val="57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но</w:t>
      </w:r>
      <w:r w:rsidRPr="008445A8">
        <w:rPr>
          <w:rFonts w:ascii="Times New Roman" w:eastAsia="Times New Roman" w:hAnsi="Times New Roman"/>
          <w:spacing w:val="56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и</w:t>
      </w:r>
      <w:r w:rsidRPr="008445A8">
        <w:rPr>
          <w:rFonts w:ascii="Times New Roman" w:eastAsia="Times New Roman" w:hAnsi="Times New Roman"/>
          <w:spacing w:val="58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может</w:t>
      </w:r>
    </w:p>
    <w:p w:rsidR="008445A8" w:rsidRPr="008445A8" w:rsidRDefault="008445A8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8445A8">
        <w:rPr>
          <w:rFonts w:ascii="Times New Roman" w:eastAsia="Times New Roman" w:hAnsi="Times New Roman"/>
          <w:sz w:val="28"/>
          <w:szCs w:val="28"/>
        </w:rPr>
        <w:t>«самоуправляться изнутри». Наблюдение, анализ и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оценка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эффективности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 xml:space="preserve">реального образовательного процесса с позиций системного </w:t>
      </w:r>
      <w:proofErr w:type="spellStart"/>
      <w:r w:rsidRPr="008445A8">
        <w:rPr>
          <w:rFonts w:ascii="Times New Roman" w:eastAsia="Times New Roman" w:hAnsi="Times New Roman"/>
          <w:sz w:val="28"/>
          <w:szCs w:val="28"/>
        </w:rPr>
        <w:t>деятельностного</w:t>
      </w:r>
      <w:proofErr w:type="spellEnd"/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подхода</w:t>
      </w:r>
      <w:r w:rsidRPr="008445A8">
        <w:rPr>
          <w:rFonts w:ascii="Times New Roman" w:eastAsia="Times New Roman" w:hAnsi="Times New Roman"/>
          <w:spacing w:val="36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–</w:t>
      </w:r>
      <w:r w:rsidRPr="008445A8">
        <w:rPr>
          <w:rFonts w:ascii="Times New Roman" w:eastAsia="Times New Roman" w:hAnsi="Times New Roman"/>
          <w:spacing w:val="39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важнейшее</w:t>
      </w:r>
      <w:r w:rsidRPr="008445A8">
        <w:rPr>
          <w:rFonts w:ascii="Times New Roman" w:eastAsia="Times New Roman" w:hAnsi="Times New Roman"/>
          <w:spacing w:val="38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условие</w:t>
      </w:r>
      <w:r w:rsidRPr="008445A8">
        <w:rPr>
          <w:rFonts w:ascii="Times New Roman" w:eastAsia="Times New Roman" w:hAnsi="Times New Roman"/>
          <w:spacing w:val="39"/>
          <w:sz w:val="28"/>
          <w:szCs w:val="28"/>
        </w:rPr>
        <w:t xml:space="preserve"> </w:t>
      </w:r>
      <w:proofErr w:type="gramStart"/>
      <w:r w:rsidRPr="008445A8">
        <w:rPr>
          <w:rFonts w:ascii="Times New Roman" w:eastAsia="Times New Roman" w:hAnsi="Times New Roman"/>
          <w:sz w:val="28"/>
          <w:szCs w:val="28"/>
        </w:rPr>
        <w:t>реализации</w:t>
      </w:r>
      <w:proofErr w:type="gramEnd"/>
      <w:r w:rsidRPr="008445A8">
        <w:rPr>
          <w:rFonts w:ascii="Times New Roman" w:eastAsia="Times New Roman" w:hAnsi="Times New Roman"/>
          <w:spacing w:val="38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в</w:t>
      </w:r>
      <w:r w:rsidRPr="008445A8">
        <w:rPr>
          <w:rFonts w:ascii="Times New Roman" w:eastAsia="Times New Roman" w:hAnsi="Times New Roman"/>
          <w:spacing w:val="37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том</w:t>
      </w:r>
      <w:r w:rsidRPr="008445A8">
        <w:rPr>
          <w:rFonts w:ascii="Times New Roman" w:eastAsia="Times New Roman" w:hAnsi="Times New Roman"/>
          <w:spacing w:val="36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числе</w:t>
      </w:r>
      <w:r w:rsidRPr="008445A8">
        <w:rPr>
          <w:rFonts w:ascii="Times New Roman" w:eastAsia="Times New Roman" w:hAnsi="Times New Roman"/>
          <w:spacing w:val="35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и</w:t>
      </w:r>
      <w:r w:rsidRPr="008445A8">
        <w:rPr>
          <w:rFonts w:ascii="Times New Roman" w:eastAsia="Times New Roman" w:hAnsi="Times New Roman"/>
          <w:spacing w:val="36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научного</w:t>
      </w:r>
      <w:r w:rsidRPr="008445A8">
        <w:rPr>
          <w:rFonts w:ascii="Times New Roman" w:eastAsia="Times New Roman" w:hAnsi="Times New Roman"/>
          <w:spacing w:val="39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подхода</w:t>
      </w:r>
      <w:r w:rsidRPr="008445A8">
        <w:rPr>
          <w:rFonts w:ascii="Times New Roman" w:eastAsia="Times New Roman" w:hAnsi="Times New Roman"/>
          <w:spacing w:val="-68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как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в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теории,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так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и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в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практике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педагогического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менеджмента.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В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целом,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 xml:space="preserve">образовательный процесс как </w:t>
      </w:r>
      <w:proofErr w:type="spellStart"/>
      <w:r w:rsidRPr="008445A8">
        <w:rPr>
          <w:rFonts w:ascii="Times New Roman" w:eastAsia="Times New Roman" w:hAnsi="Times New Roman"/>
          <w:sz w:val="28"/>
          <w:szCs w:val="28"/>
        </w:rPr>
        <w:t>деятельностная</w:t>
      </w:r>
      <w:proofErr w:type="spellEnd"/>
      <w:r w:rsidRPr="008445A8">
        <w:rPr>
          <w:rFonts w:ascii="Times New Roman" w:eastAsia="Times New Roman" w:hAnsi="Times New Roman"/>
          <w:sz w:val="28"/>
          <w:szCs w:val="28"/>
        </w:rPr>
        <w:t xml:space="preserve"> система находится постоянном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и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в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непрерывном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развитии,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обладая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колоссальной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способностью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к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самосовершенствованию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при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условии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четкой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научной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организации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управления им, и, наоборот, проявляет склонность к регрессу при отсутствии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плохой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организации.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Управлять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познавательным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и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самообразовательным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процессом – это значит, в первую очередь, направлять, помогать, поправлять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на основе четкого планирования, организации и контроля этого процесса в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целом.</w:t>
      </w:r>
    </w:p>
    <w:p w:rsidR="008445A8" w:rsidRPr="008445A8" w:rsidRDefault="008445A8" w:rsidP="00E41C43">
      <w:pPr>
        <w:pStyle w:val="a4"/>
        <w:spacing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8445A8">
        <w:rPr>
          <w:rFonts w:ascii="Times New Roman" w:eastAsia="Times New Roman" w:hAnsi="Times New Roman"/>
          <w:sz w:val="28"/>
          <w:szCs w:val="28"/>
        </w:rPr>
        <w:t>Специфика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предмета,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продукта,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орудия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и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результата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труда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педагогов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обуславливает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и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разработку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специфических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целей,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принципов,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методов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и</w:t>
      </w:r>
      <w:r w:rsidRPr="008445A8">
        <w:rPr>
          <w:rFonts w:ascii="Times New Roman" w:eastAsia="Times New Roman" w:hAnsi="Times New Roman"/>
          <w:spacing w:val="-67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приемов их управленческой (менеджерской) деятельности. Из определения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педагогического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менеджмента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видно,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что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он,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как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и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всякая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деятельность,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имеет целенаправленный характер. Это помогает наметить основные цели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менеджмента</w:t>
      </w:r>
      <w:r w:rsidRPr="008445A8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и</w:t>
      </w:r>
      <w:r w:rsidRPr="008445A8">
        <w:rPr>
          <w:rFonts w:ascii="Times New Roman" w:eastAsia="Times New Roman" w:hAnsi="Times New Roman"/>
          <w:spacing w:val="-2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определить</w:t>
      </w:r>
      <w:r w:rsidRPr="008445A8">
        <w:rPr>
          <w:rFonts w:ascii="Times New Roman" w:eastAsia="Times New Roman" w:hAnsi="Times New Roman"/>
          <w:spacing w:val="-3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правила</w:t>
      </w:r>
      <w:r w:rsidRPr="008445A8">
        <w:rPr>
          <w:rFonts w:ascii="Times New Roman" w:eastAsia="Times New Roman" w:hAnsi="Times New Roman"/>
          <w:spacing w:val="-2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их</w:t>
      </w:r>
      <w:r w:rsidRPr="008445A8">
        <w:rPr>
          <w:rFonts w:ascii="Times New Roman" w:eastAsia="Times New Roman" w:hAnsi="Times New Roman"/>
          <w:spacing w:val="-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научно</w:t>
      </w:r>
      <w:r w:rsidRPr="008445A8">
        <w:rPr>
          <w:rFonts w:ascii="Times New Roman" w:eastAsia="Times New Roman" w:hAnsi="Times New Roman"/>
          <w:spacing w:val="-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обоснованной</w:t>
      </w:r>
      <w:r w:rsidRPr="008445A8">
        <w:rPr>
          <w:rFonts w:ascii="Times New Roman" w:eastAsia="Times New Roman" w:hAnsi="Times New Roman"/>
          <w:spacing w:val="-5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формулировки.</w:t>
      </w:r>
    </w:p>
    <w:p w:rsidR="008445A8" w:rsidRPr="008445A8" w:rsidRDefault="008445A8" w:rsidP="00E41C43">
      <w:pPr>
        <w:pStyle w:val="a4"/>
        <w:spacing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8445A8">
        <w:rPr>
          <w:rFonts w:ascii="Times New Roman" w:eastAsia="Times New Roman" w:hAnsi="Times New Roman"/>
          <w:sz w:val="28"/>
          <w:szCs w:val="28"/>
        </w:rPr>
        <w:t>В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качестве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основных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целей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педагогического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менеджмента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на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современном</w:t>
      </w:r>
      <w:r w:rsidRPr="008445A8">
        <w:rPr>
          <w:rFonts w:ascii="Times New Roman" w:eastAsia="Times New Roman" w:hAnsi="Times New Roman"/>
          <w:spacing w:val="-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этапе</w:t>
      </w:r>
      <w:r w:rsidRPr="008445A8">
        <w:rPr>
          <w:rFonts w:ascii="Times New Roman" w:eastAsia="Times New Roman" w:hAnsi="Times New Roman"/>
          <w:spacing w:val="-3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исследователи</w:t>
      </w:r>
      <w:r w:rsidRPr="008445A8">
        <w:rPr>
          <w:rFonts w:ascii="Times New Roman" w:eastAsia="Times New Roman" w:hAnsi="Times New Roman"/>
          <w:spacing w:val="-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выделяют</w:t>
      </w:r>
      <w:r w:rsidRPr="008445A8">
        <w:rPr>
          <w:rFonts w:ascii="Times New Roman" w:eastAsia="Times New Roman" w:hAnsi="Times New Roman"/>
          <w:spacing w:val="-2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следующие:</w:t>
      </w:r>
    </w:p>
    <w:p w:rsidR="008445A8" w:rsidRPr="008445A8" w:rsidRDefault="008445A8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8445A8">
        <w:rPr>
          <w:rFonts w:ascii="Times New Roman" w:eastAsia="Times New Roman" w:hAnsi="Times New Roman"/>
          <w:sz w:val="28"/>
          <w:szCs w:val="28"/>
        </w:rPr>
        <w:t>эффективное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и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планомерное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использование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сил, средств и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времени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всех</w:t>
      </w:r>
      <w:r w:rsidRPr="008445A8">
        <w:rPr>
          <w:rFonts w:ascii="Times New Roman" w:eastAsia="Times New Roman" w:hAnsi="Times New Roman"/>
          <w:spacing w:val="-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педагогических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работников</w:t>
      </w:r>
      <w:r w:rsidRPr="008445A8">
        <w:rPr>
          <w:rFonts w:ascii="Times New Roman" w:eastAsia="Times New Roman" w:hAnsi="Times New Roman"/>
          <w:spacing w:val="-2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и</w:t>
      </w:r>
      <w:r w:rsidRPr="008445A8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обучающихся;</w:t>
      </w:r>
    </w:p>
    <w:p w:rsidR="008445A8" w:rsidRPr="008445A8" w:rsidRDefault="008445A8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8445A8">
        <w:rPr>
          <w:rFonts w:ascii="Times New Roman" w:eastAsia="Times New Roman" w:hAnsi="Times New Roman"/>
          <w:sz w:val="28"/>
          <w:szCs w:val="28"/>
        </w:rPr>
        <w:t>определение соответствия деятельности менеджеров образовательного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процесса</w:t>
      </w:r>
      <w:r w:rsidRPr="008445A8">
        <w:rPr>
          <w:rFonts w:ascii="Times New Roman" w:eastAsia="Times New Roman" w:hAnsi="Times New Roman"/>
          <w:spacing w:val="-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конкретным целям</w:t>
      </w:r>
      <w:r w:rsidRPr="008445A8">
        <w:rPr>
          <w:rFonts w:ascii="Times New Roman" w:eastAsia="Times New Roman" w:hAnsi="Times New Roman"/>
          <w:spacing w:val="-2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и</w:t>
      </w:r>
      <w:r w:rsidRPr="008445A8">
        <w:rPr>
          <w:rFonts w:ascii="Times New Roman" w:eastAsia="Times New Roman" w:hAnsi="Times New Roman"/>
          <w:spacing w:val="-3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реальным</w:t>
      </w:r>
      <w:r w:rsidRPr="008445A8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планам</w:t>
      </w:r>
      <w:r w:rsidRPr="008445A8">
        <w:rPr>
          <w:rFonts w:ascii="Times New Roman" w:eastAsia="Times New Roman" w:hAnsi="Times New Roman"/>
          <w:spacing w:val="-3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развития</w:t>
      </w:r>
      <w:r w:rsidRPr="008445A8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общества;</w:t>
      </w:r>
    </w:p>
    <w:p w:rsidR="008445A8" w:rsidRPr="008445A8" w:rsidRDefault="008445A8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  <w:sectPr w:rsidR="008445A8" w:rsidRPr="008445A8">
          <w:pgSz w:w="11910" w:h="16840"/>
          <w:pgMar w:top="1040" w:right="740" w:bottom="280" w:left="1600" w:header="720" w:footer="720" w:gutter="0"/>
          <w:cols w:space="720"/>
        </w:sectPr>
      </w:pPr>
    </w:p>
    <w:p w:rsidR="008445A8" w:rsidRPr="008445A8" w:rsidRDefault="008445A8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8445A8">
        <w:rPr>
          <w:rFonts w:ascii="Times New Roman" w:eastAsia="Times New Roman" w:hAnsi="Times New Roman"/>
          <w:sz w:val="28"/>
          <w:szCs w:val="28"/>
        </w:rPr>
        <w:lastRenderedPageBreak/>
        <w:t>полнота,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сопоставимость,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взаимосвязанность,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конкретность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и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реальность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определенных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proofErr w:type="gramStart"/>
      <w:r w:rsidRPr="008445A8">
        <w:rPr>
          <w:rFonts w:ascii="Times New Roman" w:eastAsia="Times New Roman" w:hAnsi="Times New Roman"/>
          <w:sz w:val="28"/>
          <w:szCs w:val="28"/>
        </w:rPr>
        <w:t>целей</w:t>
      </w:r>
      <w:proofErr w:type="gramEnd"/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и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их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соподчиненность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главной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цели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–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воспитанию,</w:t>
      </w:r>
      <w:r w:rsidRPr="008445A8">
        <w:rPr>
          <w:rFonts w:ascii="Times New Roman" w:eastAsia="Times New Roman" w:hAnsi="Times New Roman"/>
          <w:spacing w:val="-2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обучению</w:t>
      </w:r>
      <w:r w:rsidRPr="008445A8">
        <w:rPr>
          <w:rFonts w:ascii="Times New Roman" w:eastAsia="Times New Roman" w:hAnsi="Times New Roman"/>
          <w:spacing w:val="-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и развитию</w:t>
      </w:r>
      <w:r w:rsidRPr="008445A8">
        <w:rPr>
          <w:rFonts w:ascii="Times New Roman" w:eastAsia="Times New Roman" w:hAnsi="Times New Roman"/>
          <w:spacing w:val="-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человека.</w:t>
      </w:r>
    </w:p>
    <w:p w:rsidR="008445A8" w:rsidRPr="008445A8" w:rsidRDefault="008445A8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8445A8">
        <w:rPr>
          <w:rFonts w:ascii="Times New Roman" w:eastAsia="Times New Roman" w:hAnsi="Times New Roman"/>
          <w:sz w:val="28"/>
          <w:szCs w:val="28"/>
        </w:rPr>
        <w:t>Основные</w:t>
      </w:r>
      <w:r w:rsidRPr="008445A8">
        <w:rPr>
          <w:rFonts w:ascii="Times New Roman" w:eastAsia="Times New Roman" w:hAnsi="Times New Roman"/>
          <w:spacing w:val="-6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задачи</w:t>
      </w:r>
      <w:r w:rsidRPr="008445A8">
        <w:rPr>
          <w:rFonts w:ascii="Times New Roman" w:eastAsia="Times New Roman" w:hAnsi="Times New Roman"/>
          <w:spacing w:val="-7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педагогического</w:t>
      </w:r>
      <w:r w:rsidRPr="008445A8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менеджмента:</w:t>
      </w:r>
    </w:p>
    <w:p w:rsidR="008445A8" w:rsidRPr="008445A8" w:rsidRDefault="008445A8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8445A8">
        <w:rPr>
          <w:rFonts w:ascii="Times New Roman" w:eastAsia="Times New Roman" w:hAnsi="Times New Roman"/>
          <w:sz w:val="28"/>
          <w:szCs w:val="28"/>
        </w:rPr>
        <w:t>отражать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периодичность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и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proofErr w:type="gramStart"/>
      <w:r w:rsidRPr="008445A8">
        <w:rPr>
          <w:rFonts w:ascii="Times New Roman" w:eastAsia="Times New Roman" w:hAnsi="Times New Roman"/>
          <w:sz w:val="28"/>
          <w:szCs w:val="28"/>
        </w:rPr>
        <w:t>последовательность</w:t>
      </w:r>
      <w:proofErr w:type="gramEnd"/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как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отдельных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действий</w:t>
      </w:r>
      <w:r w:rsidRPr="008445A8">
        <w:rPr>
          <w:rFonts w:ascii="Times New Roman" w:eastAsia="Times New Roman" w:hAnsi="Times New Roman"/>
          <w:spacing w:val="-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исполнителя, так</w:t>
      </w:r>
      <w:r w:rsidRPr="008445A8">
        <w:rPr>
          <w:rFonts w:ascii="Times New Roman" w:eastAsia="Times New Roman" w:hAnsi="Times New Roman"/>
          <w:spacing w:val="-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и всей</w:t>
      </w:r>
      <w:r w:rsidRPr="008445A8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деятельности в</w:t>
      </w:r>
      <w:r w:rsidRPr="008445A8">
        <w:rPr>
          <w:rFonts w:ascii="Times New Roman" w:eastAsia="Times New Roman" w:hAnsi="Times New Roman"/>
          <w:spacing w:val="-2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целом;</w:t>
      </w:r>
    </w:p>
    <w:p w:rsidR="008445A8" w:rsidRPr="008445A8" w:rsidRDefault="008445A8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8445A8">
        <w:rPr>
          <w:rFonts w:ascii="Times New Roman" w:eastAsia="Times New Roman" w:hAnsi="Times New Roman"/>
          <w:sz w:val="28"/>
          <w:szCs w:val="28"/>
        </w:rPr>
        <w:t>предусмотреть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методику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и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правила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выполнения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отдельных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видов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работы</w:t>
      </w:r>
      <w:r w:rsidRPr="008445A8">
        <w:rPr>
          <w:rFonts w:ascii="Times New Roman" w:eastAsia="Times New Roman" w:hAnsi="Times New Roman"/>
          <w:spacing w:val="-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на</w:t>
      </w:r>
      <w:r w:rsidRPr="008445A8">
        <w:rPr>
          <w:rFonts w:ascii="Times New Roman" w:eastAsia="Times New Roman" w:hAnsi="Times New Roman"/>
          <w:spacing w:val="-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конкретный</w:t>
      </w:r>
      <w:r w:rsidRPr="008445A8">
        <w:rPr>
          <w:rFonts w:ascii="Times New Roman" w:eastAsia="Times New Roman" w:hAnsi="Times New Roman"/>
          <w:spacing w:val="-3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отрезок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времени;</w:t>
      </w:r>
    </w:p>
    <w:p w:rsidR="008445A8" w:rsidRPr="008445A8" w:rsidRDefault="008445A8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8445A8">
        <w:rPr>
          <w:rFonts w:ascii="Times New Roman" w:eastAsia="Times New Roman" w:hAnsi="Times New Roman"/>
          <w:sz w:val="28"/>
          <w:szCs w:val="28"/>
        </w:rPr>
        <w:t>определить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требования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к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качеству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результата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деятельности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и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эффективности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способов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proofErr w:type="gramStart"/>
      <w:r w:rsidRPr="008445A8">
        <w:rPr>
          <w:rFonts w:ascii="Times New Roman" w:eastAsia="Times New Roman" w:hAnsi="Times New Roman"/>
          <w:sz w:val="28"/>
          <w:szCs w:val="28"/>
        </w:rPr>
        <w:t>достижения</w:t>
      </w:r>
      <w:proofErr w:type="gramEnd"/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намеченных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целей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с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учетом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оптимальности</w:t>
      </w:r>
      <w:r w:rsidRPr="008445A8">
        <w:rPr>
          <w:rFonts w:ascii="Times New Roman" w:eastAsia="Times New Roman" w:hAnsi="Times New Roman"/>
          <w:spacing w:val="-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затраченных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усилий,</w:t>
      </w:r>
      <w:r w:rsidRPr="008445A8">
        <w:rPr>
          <w:rFonts w:ascii="Times New Roman" w:eastAsia="Times New Roman" w:hAnsi="Times New Roman"/>
          <w:spacing w:val="-2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средств</w:t>
      </w:r>
      <w:r w:rsidRPr="008445A8">
        <w:rPr>
          <w:rFonts w:ascii="Times New Roman" w:eastAsia="Times New Roman" w:hAnsi="Times New Roman"/>
          <w:spacing w:val="-2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и</w:t>
      </w:r>
      <w:r w:rsidRPr="008445A8">
        <w:rPr>
          <w:rFonts w:ascii="Times New Roman" w:eastAsia="Times New Roman" w:hAnsi="Times New Roman"/>
          <w:spacing w:val="-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времени;</w:t>
      </w:r>
    </w:p>
    <w:p w:rsidR="008445A8" w:rsidRPr="008445A8" w:rsidRDefault="008445A8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8445A8">
        <w:rPr>
          <w:rFonts w:ascii="Times New Roman" w:eastAsia="Times New Roman" w:hAnsi="Times New Roman"/>
          <w:sz w:val="28"/>
          <w:szCs w:val="28"/>
        </w:rPr>
        <w:t>установить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требования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к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составу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и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квалификации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исполнителей,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определенных</w:t>
      </w:r>
      <w:r w:rsidRPr="008445A8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для конкретной</w:t>
      </w:r>
      <w:r w:rsidRPr="008445A8">
        <w:rPr>
          <w:rFonts w:ascii="Times New Roman" w:eastAsia="Times New Roman" w:hAnsi="Times New Roman"/>
          <w:spacing w:val="-3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деятельности;</w:t>
      </w:r>
    </w:p>
    <w:p w:rsidR="008445A8" w:rsidRPr="008445A8" w:rsidRDefault="008445A8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8445A8">
        <w:rPr>
          <w:rFonts w:ascii="Times New Roman" w:eastAsia="Times New Roman" w:hAnsi="Times New Roman"/>
          <w:sz w:val="28"/>
          <w:szCs w:val="28"/>
        </w:rPr>
        <w:t>определить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количество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необходимой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информац</w:t>
      </w:r>
      <w:proofErr w:type="gramStart"/>
      <w:r w:rsidRPr="008445A8">
        <w:rPr>
          <w:rFonts w:ascii="Times New Roman" w:eastAsia="Times New Roman" w:hAnsi="Times New Roman"/>
          <w:sz w:val="28"/>
          <w:szCs w:val="28"/>
        </w:rPr>
        <w:t>ии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и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ее</w:t>
      </w:r>
      <w:proofErr w:type="gramEnd"/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основные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источники;</w:t>
      </w:r>
    </w:p>
    <w:p w:rsidR="008445A8" w:rsidRPr="008445A8" w:rsidRDefault="008445A8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8445A8">
        <w:rPr>
          <w:rFonts w:ascii="Times New Roman" w:eastAsia="Times New Roman" w:hAnsi="Times New Roman"/>
          <w:sz w:val="28"/>
          <w:szCs w:val="28"/>
        </w:rPr>
        <w:t>определить и предусмотреть основные правила контроля и учета хода и</w:t>
      </w:r>
      <w:r w:rsidRPr="008445A8">
        <w:rPr>
          <w:rFonts w:ascii="Times New Roman" w:eastAsia="Times New Roman" w:hAnsi="Times New Roman"/>
          <w:spacing w:val="-67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результатов</w:t>
      </w:r>
      <w:r w:rsidRPr="008445A8">
        <w:rPr>
          <w:rFonts w:ascii="Times New Roman" w:eastAsia="Times New Roman" w:hAnsi="Times New Roman"/>
          <w:spacing w:val="-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деятельности исполнителей</w:t>
      </w:r>
      <w:r w:rsidRPr="008445A8">
        <w:rPr>
          <w:rFonts w:ascii="Times New Roman" w:eastAsia="Times New Roman" w:hAnsi="Times New Roman"/>
          <w:spacing w:val="-2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[1].</w:t>
      </w:r>
    </w:p>
    <w:p w:rsidR="008445A8" w:rsidRPr="008445A8" w:rsidRDefault="008445A8" w:rsidP="00E41C43">
      <w:pPr>
        <w:pStyle w:val="a4"/>
        <w:spacing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8445A8">
        <w:rPr>
          <w:rFonts w:ascii="Times New Roman" w:eastAsia="Times New Roman" w:hAnsi="Times New Roman"/>
          <w:sz w:val="28"/>
          <w:szCs w:val="28"/>
        </w:rPr>
        <w:t>Вышеперечисленные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цели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и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задачи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выражают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сущность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i/>
          <w:sz w:val="28"/>
          <w:szCs w:val="28"/>
        </w:rPr>
        <w:t>первого</w:t>
      </w:r>
      <w:r w:rsidRPr="008445A8">
        <w:rPr>
          <w:rFonts w:ascii="Times New Roman" w:eastAsia="Times New Roman" w:hAnsi="Times New Roman"/>
          <w:i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 xml:space="preserve">системообразующего фактора - </w:t>
      </w:r>
      <w:proofErr w:type="spellStart"/>
      <w:r w:rsidRPr="008445A8">
        <w:rPr>
          <w:rFonts w:ascii="Times New Roman" w:eastAsia="Times New Roman" w:hAnsi="Times New Roman"/>
          <w:sz w:val="28"/>
          <w:szCs w:val="28"/>
        </w:rPr>
        <w:t>деятельностной</w:t>
      </w:r>
      <w:proofErr w:type="spellEnd"/>
      <w:r w:rsidRPr="008445A8">
        <w:rPr>
          <w:rFonts w:ascii="Times New Roman" w:eastAsia="Times New Roman" w:hAnsi="Times New Roman"/>
          <w:sz w:val="28"/>
          <w:szCs w:val="28"/>
        </w:rPr>
        <w:t xml:space="preserve"> педагогической системы. Его</w:t>
      </w:r>
      <w:r w:rsidRPr="008445A8">
        <w:rPr>
          <w:rFonts w:ascii="Times New Roman" w:eastAsia="Times New Roman" w:hAnsi="Times New Roman"/>
          <w:spacing w:val="-67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можно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назвать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целевым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или</w:t>
      </w:r>
      <w:r w:rsidRPr="008445A8">
        <w:rPr>
          <w:rFonts w:ascii="Times New Roman" w:eastAsia="Times New Roman" w:hAnsi="Times New Roman"/>
          <w:spacing w:val="7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проектировочным.</w:t>
      </w:r>
      <w:r w:rsidRPr="008445A8">
        <w:rPr>
          <w:rFonts w:ascii="Times New Roman" w:eastAsia="Times New Roman" w:hAnsi="Times New Roman"/>
          <w:spacing w:val="7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i/>
          <w:sz w:val="28"/>
          <w:szCs w:val="28"/>
        </w:rPr>
        <w:t>Вторым</w:t>
      </w:r>
      <w:r w:rsidRPr="008445A8">
        <w:rPr>
          <w:rFonts w:ascii="Times New Roman" w:eastAsia="Times New Roman" w:hAnsi="Times New Roman"/>
          <w:i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системообразующим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фактором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является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коммуникативный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стиль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 xml:space="preserve">взаимоотношений педагога, обучающихся и администрации. </w:t>
      </w:r>
      <w:r w:rsidRPr="008445A8">
        <w:rPr>
          <w:rFonts w:ascii="Times New Roman" w:eastAsia="Times New Roman" w:hAnsi="Times New Roman"/>
          <w:i/>
          <w:sz w:val="28"/>
          <w:szCs w:val="28"/>
        </w:rPr>
        <w:t xml:space="preserve">Третий </w:t>
      </w:r>
      <w:r w:rsidRPr="008445A8">
        <w:rPr>
          <w:rFonts w:ascii="Times New Roman" w:eastAsia="Times New Roman" w:hAnsi="Times New Roman"/>
          <w:sz w:val="28"/>
          <w:szCs w:val="28"/>
        </w:rPr>
        <w:t>фактор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определяется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как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содержательно-организационный.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i/>
          <w:sz w:val="28"/>
          <w:szCs w:val="28"/>
        </w:rPr>
        <w:t>Четвертый</w:t>
      </w:r>
      <w:r w:rsidRPr="008445A8">
        <w:rPr>
          <w:rFonts w:ascii="Times New Roman" w:eastAsia="Times New Roman" w:hAnsi="Times New Roman"/>
          <w:i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фактор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–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аналитико-результативный. Одной из главных задач менеджмента является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установление целей, ради достижения которых формируется, функционирует</w:t>
      </w:r>
      <w:r w:rsidRPr="008445A8">
        <w:rPr>
          <w:rFonts w:ascii="Times New Roman" w:eastAsia="Times New Roman" w:hAnsi="Times New Roman"/>
          <w:spacing w:val="-67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и</w:t>
      </w:r>
      <w:r w:rsidRPr="008445A8">
        <w:rPr>
          <w:rFonts w:ascii="Times New Roman" w:eastAsia="Times New Roman" w:hAnsi="Times New Roman"/>
          <w:spacing w:val="-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развивается организация</w:t>
      </w:r>
      <w:r w:rsidRPr="008445A8">
        <w:rPr>
          <w:rFonts w:ascii="Times New Roman" w:eastAsia="Times New Roman" w:hAnsi="Times New Roman"/>
          <w:spacing w:val="-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как целостная система.</w:t>
      </w:r>
    </w:p>
    <w:p w:rsidR="008445A8" w:rsidRPr="008445A8" w:rsidRDefault="008445A8" w:rsidP="00E41C43">
      <w:pPr>
        <w:pStyle w:val="a4"/>
        <w:spacing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8445A8">
        <w:rPr>
          <w:rFonts w:ascii="Times New Roman" w:eastAsia="Times New Roman" w:hAnsi="Times New Roman"/>
          <w:sz w:val="28"/>
          <w:szCs w:val="28"/>
        </w:rPr>
        <w:t>Использование теории педагогического менеджмента позволяет изменить</w:t>
      </w:r>
      <w:r w:rsidRPr="008445A8">
        <w:rPr>
          <w:rFonts w:ascii="Times New Roman" w:eastAsia="Times New Roman" w:hAnsi="Times New Roman"/>
          <w:spacing w:val="-67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 xml:space="preserve">всю парадигму управления в сфере образования. По мнению </w:t>
      </w:r>
      <w:proofErr w:type="spellStart"/>
      <w:r w:rsidRPr="008445A8">
        <w:rPr>
          <w:rFonts w:ascii="Times New Roman" w:eastAsia="Times New Roman" w:hAnsi="Times New Roman"/>
          <w:sz w:val="28"/>
          <w:szCs w:val="28"/>
        </w:rPr>
        <w:t>Д.А.Бояринова</w:t>
      </w:r>
      <w:proofErr w:type="spellEnd"/>
      <w:r w:rsidRPr="008445A8">
        <w:rPr>
          <w:rFonts w:ascii="Times New Roman" w:eastAsia="Times New Roman" w:hAnsi="Times New Roman"/>
          <w:sz w:val="28"/>
          <w:szCs w:val="28"/>
        </w:rPr>
        <w:t>,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при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этом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происходит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переход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от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традиционной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системы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управления,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характеризующейся</w:t>
      </w:r>
      <w:r w:rsidRPr="008445A8">
        <w:rPr>
          <w:rFonts w:ascii="Times New Roman" w:eastAsia="Times New Roman" w:hAnsi="Times New Roman"/>
          <w:spacing w:val="32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доминирующими</w:t>
      </w:r>
      <w:r w:rsidRPr="008445A8">
        <w:rPr>
          <w:rFonts w:ascii="Times New Roman" w:eastAsia="Times New Roman" w:hAnsi="Times New Roman"/>
          <w:spacing w:val="32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вертикальными</w:t>
      </w:r>
      <w:r w:rsidRPr="008445A8">
        <w:rPr>
          <w:rFonts w:ascii="Times New Roman" w:eastAsia="Times New Roman" w:hAnsi="Times New Roman"/>
          <w:spacing w:val="32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связями</w:t>
      </w:r>
      <w:r w:rsidRPr="008445A8">
        <w:rPr>
          <w:rFonts w:ascii="Times New Roman" w:eastAsia="Times New Roman" w:hAnsi="Times New Roman"/>
          <w:spacing w:val="32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и,</w:t>
      </w:r>
    </w:p>
    <w:p w:rsidR="008445A8" w:rsidRPr="008445A8" w:rsidRDefault="008445A8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  <w:sectPr w:rsidR="008445A8" w:rsidRPr="008445A8">
          <w:pgSz w:w="11910" w:h="16840"/>
          <w:pgMar w:top="1040" w:right="740" w:bottom="280" w:left="1600" w:header="720" w:footer="720" w:gutter="0"/>
          <w:cols w:space="720"/>
        </w:sectPr>
      </w:pPr>
    </w:p>
    <w:p w:rsidR="008445A8" w:rsidRPr="008445A8" w:rsidRDefault="008445A8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8445A8">
        <w:rPr>
          <w:rFonts w:ascii="Times New Roman" w:eastAsia="Times New Roman" w:hAnsi="Times New Roman"/>
          <w:sz w:val="28"/>
          <w:szCs w:val="28"/>
        </w:rPr>
        <w:lastRenderedPageBreak/>
        <w:t>соответственно,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proofErr w:type="gramStart"/>
      <w:r w:rsidRPr="008445A8">
        <w:rPr>
          <w:rFonts w:ascii="Times New Roman" w:eastAsia="Times New Roman" w:hAnsi="Times New Roman"/>
          <w:sz w:val="28"/>
          <w:szCs w:val="28"/>
        </w:rPr>
        <w:t>субъект-объектными</w:t>
      </w:r>
      <w:proofErr w:type="gramEnd"/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отношениями,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к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системе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организационно-управленческого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сотрудничества,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характеризующейся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доминирующими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горизонтальными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связями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и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субъект-субъектными</w:t>
      </w:r>
      <w:r w:rsidRPr="008445A8">
        <w:rPr>
          <w:rFonts w:ascii="Times New Roman" w:eastAsia="Times New Roman" w:hAnsi="Times New Roman"/>
          <w:spacing w:val="-67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отношениями [1]. Подобный переход весьма актуален для информационного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образовательного пространства, поскольку он характеризуется развитыми и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гибкими</w:t>
      </w:r>
      <w:r w:rsidRPr="008445A8">
        <w:rPr>
          <w:rFonts w:ascii="Times New Roman" w:eastAsia="Times New Roman" w:hAnsi="Times New Roman"/>
          <w:spacing w:val="-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горизонтальными связями.</w:t>
      </w:r>
    </w:p>
    <w:p w:rsidR="008445A8" w:rsidRPr="008445A8" w:rsidRDefault="008445A8" w:rsidP="00E41C43">
      <w:pPr>
        <w:pStyle w:val="a4"/>
        <w:spacing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8445A8">
        <w:rPr>
          <w:rFonts w:ascii="Times New Roman" w:eastAsia="Times New Roman" w:hAnsi="Times New Roman"/>
          <w:sz w:val="28"/>
          <w:szCs w:val="28"/>
        </w:rPr>
        <w:t>Согласно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современным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взглядам,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структура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педагогического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менеджмента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включает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в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себя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триаду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уровней.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На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первом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уровне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сконцентрированы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задачи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управления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деятельностью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педагогического</w:t>
      </w:r>
      <w:r w:rsidRPr="008445A8">
        <w:rPr>
          <w:rFonts w:ascii="Times New Roman" w:eastAsia="Times New Roman" w:hAnsi="Times New Roman"/>
          <w:spacing w:val="-67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коллектива.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На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втором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уровне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осуществляется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управление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деятельностью</w:t>
      </w:r>
      <w:r w:rsidRPr="008445A8">
        <w:rPr>
          <w:rFonts w:ascii="Times New Roman" w:eastAsia="Times New Roman" w:hAnsi="Times New Roman"/>
          <w:spacing w:val="-67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педагога.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proofErr w:type="gramStart"/>
      <w:r w:rsidRPr="008445A8">
        <w:rPr>
          <w:rFonts w:ascii="Times New Roman" w:eastAsia="Times New Roman" w:hAnsi="Times New Roman"/>
          <w:sz w:val="28"/>
          <w:szCs w:val="28"/>
        </w:rPr>
        <w:t>Третий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уровень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педагогического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менеджмента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ориентирован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на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управление</w:t>
      </w:r>
      <w:r w:rsidRPr="008445A8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деятельностью</w:t>
      </w:r>
      <w:r w:rsidRPr="008445A8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обучаемого</w:t>
      </w:r>
      <w:r w:rsidRPr="008445A8">
        <w:rPr>
          <w:rFonts w:ascii="Times New Roman" w:eastAsia="Times New Roman" w:hAnsi="Times New Roman"/>
          <w:spacing w:val="-3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[2].</w:t>
      </w:r>
      <w:proofErr w:type="gramEnd"/>
    </w:p>
    <w:p w:rsidR="008445A8" w:rsidRPr="008445A8" w:rsidRDefault="008445A8" w:rsidP="00E41C43">
      <w:pPr>
        <w:pStyle w:val="a4"/>
        <w:spacing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proofErr w:type="gramStart"/>
      <w:r w:rsidRPr="008445A8">
        <w:rPr>
          <w:rFonts w:ascii="Times New Roman" w:eastAsia="Times New Roman" w:hAnsi="Times New Roman"/>
          <w:sz w:val="28"/>
          <w:szCs w:val="28"/>
        </w:rPr>
        <w:t>Таким образом, к числу основных задач педагогического менеджмента, в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первую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очередь,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необходимо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отнести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следующие: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постановка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целей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и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планирование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педагогического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процесса,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ресурсное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обеспечение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педагогического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процесса,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обеспечение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высокой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мотивации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субъектов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процесса,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контроль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и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координация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педагогического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процесса,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анализ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результатов.</w:t>
      </w:r>
      <w:proofErr w:type="gramEnd"/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E23AA2" w:rsidRPr="00E41C43" w:rsidRDefault="00E23AA2" w:rsidP="00E41C43">
      <w:pPr>
        <w:pStyle w:val="a4"/>
        <w:spacing w:line="36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E41C43">
        <w:rPr>
          <w:rFonts w:ascii="Times New Roman" w:hAnsi="Times New Roman"/>
          <w:b/>
          <w:sz w:val="28"/>
          <w:szCs w:val="28"/>
        </w:rPr>
        <w:t xml:space="preserve">8. </w:t>
      </w:r>
      <w:r w:rsidRPr="00E41C43">
        <w:rPr>
          <w:rFonts w:ascii="Times New Roman" w:hAnsi="Times New Roman"/>
          <w:b/>
          <w:sz w:val="28"/>
          <w:szCs w:val="28"/>
          <w:lang w:eastAsia="ru-RU"/>
        </w:rPr>
        <w:t>Содержание и функции менеджмента на уровне учебн</w:t>
      </w:r>
      <w:proofErr w:type="gramStart"/>
      <w:r w:rsidRPr="00E41C43">
        <w:rPr>
          <w:rFonts w:ascii="Times New Roman" w:hAnsi="Times New Roman"/>
          <w:b/>
          <w:sz w:val="28"/>
          <w:szCs w:val="28"/>
          <w:lang w:eastAsia="ru-RU"/>
        </w:rPr>
        <w:t>о-</w:t>
      </w:r>
      <w:proofErr w:type="gramEnd"/>
      <w:r w:rsidRPr="00E41C43">
        <w:rPr>
          <w:rFonts w:ascii="Times New Roman" w:hAnsi="Times New Roman"/>
          <w:b/>
          <w:sz w:val="28"/>
          <w:szCs w:val="28"/>
          <w:lang w:eastAsia="ru-RU"/>
        </w:rPr>
        <w:t xml:space="preserve"> воспитательного заведения.</w:t>
      </w:r>
    </w:p>
    <w:p w:rsidR="008445A8" w:rsidRPr="008445A8" w:rsidRDefault="008445A8" w:rsidP="00E41C43">
      <w:pPr>
        <w:pStyle w:val="a4"/>
        <w:spacing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 xml:space="preserve">От общих положений перейдем к конкретным примерам и попытаемся отчетливо представить себе содержание и функции менеджмента на уровне школы или вуза, работающих в рыночных условиях. На рынке они продают образовательные услуги. В этих учреждениях, так же как и везде, где предоставляются услуги, потребитель желает получить именно то, что ему необходимо. Например, в вузе он желает приобрести специальность, повысить свой образовательный уровень, приобщиться к ценностям культуры и т.д. Услуга должна быть предоставлена в установленные сроки, быть качественной и желательно недорогой. Функции менеджера, </w:t>
      </w: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предоставляющего от своей фирмы (школы или вуза) услуги, состоит в том, чтобы:</w:t>
      </w:r>
    </w:p>
    <w:p w:rsidR="008445A8" w:rsidRPr="008445A8" w:rsidRDefault="008445A8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1) найти потребителей услуг (в большинстве стран рыночной ориентации нет закона об обязательном образовании);</w:t>
      </w:r>
    </w:p>
    <w:p w:rsidR="008445A8" w:rsidRPr="008445A8" w:rsidRDefault="008445A8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2) подобрать персонал необходимой квалификации, нанять специалистов, способных предоставить качественную услугу;</w:t>
      </w:r>
    </w:p>
    <w:p w:rsidR="008445A8" w:rsidRPr="008445A8" w:rsidRDefault="008445A8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3) свести в одном месте (в университете, школе, в аудитории, классе) потребителей услуг и исполнителей заказа;</w:t>
      </w:r>
    </w:p>
    <w:p w:rsidR="008445A8" w:rsidRPr="008445A8" w:rsidRDefault="008445A8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4) запустить процесс и обеспечить его всеми необходимыми средствами;</w:t>
      </w:r>
    </w:p>
    <w:p w:rsidR="008445A8" w:rsidRPr="008445A8" w:rsidRDefault="008445A8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5) стимулировать, контролировать и своевременно корректировать течение процесса, добиваясь нужного качества;</w:t>
      </w:r>
    </w:p>
    <w:p w:rsidR="008445A8" w:rsidRPr="008445A8" w:rsidRDefault="008445A8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6) получить прибыль, распределить ее на оплату труда и развитие производства.</w:t>
      </w:r>
    </w:p>
    <w:p w:rsidR="008445A8" w:rsidRPr="008445A8" w:rsidRDefault="008445A8" w:rsidP="00E41C43">
      <w:pPr>
        <w:pStyle w:val="a4"/>
        <w:spacing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Такова упрощенная модель функций менеджмента в рыночной системе образования (воспитания), функционирующей на уровне школы (вуза). Из нее нетрудно вывести </w:t>
      </w:r>
      <w:r w:rsidRPr="008445A8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главные задачи</w:t>
      </w: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 педагогического менеджмента:</w:t>
      </w:r>
    </w:p>
    <w:p w:rsidR="008445A8" w:rsidRPr="008445A8" w:rsidRDefault="008445A8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• постановка целей, задач;</w:t>
      </w:r>
    </w:p>
    <w:p w:rsidR="008445A8" w:rsidRPr="008445A8" w:rsidRDefault="008445A8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• планирование процесса;</w:t>
      </w:r>
    </w:p>
    <w:p w:rsidR="008445A8" w:rsidRPr="008445A8" w:rsidRDefault="008445A8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• ресурсное обеспечение процесса;</w:t>
      </w:r>
    </w:p>
    <w:p w:rsidR="008445A8" w:rsidRPr="008445A8" w:rsidRDefault="008445A8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• обеспечение высокой мотивации участников;</w:t>
      </w:r>
    </w:p>
    <w:p w:rsidR="008445A8" w:rsidRPr="008445A8" w:rsidRDefault="008445A8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• контроль и коррекция процесса;</w:t>
      </w:r>
    </w:p>
    <w:p w:rsidR="008445A8" w:rsidRPr="008445A8" w:rsidRDefault="008445A8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• анализ результатов.</w:t>
      </w:r>
    </w:p>
    <w:p w:rsidR="008445A8" w:rsidRPr="008445A8" w:rsidRDefault="008445A8" w:rsidP="00E41C43">
      <w:pPr>
        <w:pStyle w:val="a4"/>
        <w:spacing w:line="36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>Данный состав задач будет повторяться в каждом новом цикле, поскольку процессы воспитания и образования имеют циклический характер. На следующем цикле должны быть учтены и устранены недостатки, выявленные в предыдущем цикле. Если этого не сделать, качество педагогических услуг улучшаться не будет.</w:t>
      </w:r>
    </w:p>
    <w:p w:rsidR="008445A8" w:rsidRPr="008445A8" w:rsidRDefault="008445A8" w:rsidP="008445A8">
      <w:pPr>
        <w:pStyle w:val="a4"/>
        <w:spacing w:line="36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445A8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Показатели эффективности деятельности менеджера</w:t>
      </w: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t xml:space="preserve"> везде и всюду одинаковы: выполнение договорных обязательств, высокое качество </w:t>
      </w:r>
      <w:r w:rsidRPr="008445A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продукта на уровне последних достижений научно- технического и социального прогресса.</w:t>
      </w:r>
    </w:p>
    <w:p w:rsidR="00E23AA2" w:rsidRPr="008445A8" w:rsidRDefault="00E23AA2" w:rsidP="008445A8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E23AA2" w:rsidRPr="00E41C43" w:rsidRDefault="00E23AA2" w:rsidP="00E41C43">
      <w:pPr>
        <w:pStyle w:val="a4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E41C43">
        <w:rPr>
          <w:rFonts w:ascii="Times New Roman" w:hAnsi="Times New Roman"/>
          <w:b/>
          <w:sz w:val="28"/>
          <w:szCs w:val="28"/>
        </w:rPr>
        <w:t>9. Выводы.</w:t>
      </w:r>
    </w:p>
    <w:p w:rsidR="00651CA1" w:rsidRPr="00651CA1" w:rsidRDefault="00E23AA2" w:rsidP="00651CA1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proofErr w:type="gramStart"/>
      <w:r w:rsidRPr="008445A8">
        <w:rPr>
          <w:rFonts w:ascii="Times New Roman" w:hAnsi="Times New Roman"/>
          <w:sz w:val="28"/>
          <w:szCs w:val="28"/>
          <w:shd w:val="clear" w:color="auto" w:fill="FFFFFF"/>
        </w:rPr>
        <w:t>Таким образом, к числу основных задач педагогического менеджмента, в первую очередь, необходимо отнести следующие: постановка целей и</w:t>
      </w:r>
      <w:r w:rsidRPr="008445A8">
        <w:rPr>
          <w:rFonts w:ascii="Times New Roman" w:hAnsi="Times New Roman"/>
          <w:sz w:val="28"/>
          <w:szCs w:val="28"/>
        </w:rPr>
        <w:br/>
      </w:r>
      <w:r w:rsidRPr="008445A8">
        <w:rPr>
          <w:rFonts w:ascii="Times New Roman" w:hAnsi="Times New Roman"/>
          <w:sz w:val="28"/>
          <w:szCs w:val="28"/>
          <w:shd w:val="clear" w:color="auto" w:fill="FFFFFF"/>
        </w:rPr>
        <w:t>планирование педагогического процесса, ресурсное обеспечение педагогического процесса, обеспечение высокой мотивации субъектов процесса, контроль и координация педагогического процесса, анализ результатов.</w:t>
      </w:r>
      <w:proofErr w:type="gramEnd"/>
      <w:r w:rsidRPr="008445A8">
        <w:rPr>
          <w:rFonts w:ascii="Times New Roman" w:hAnsi="Times New Roman"/>
          <w:sz w:val="28"/>
          <w:szCs w:val="28"/>
        </w:rPr>
        <w:br/>
      </w:r>
      <w:r w:rsidR="00651CA1" w:rsidRPr="00651CA1">
        <w:rPr>
          <w:rFonts w:ascii="Times New Roman" w:hAnsi="Times New Roman"/>
          <w:sz w:val="28"/>
          <w:szCs w:val="28"/>
        </w:rPr>
        <w:t>Менеджер в образовании – тот человек, без которого сейчас в социальной сфере трудно обойтись. Он не только несёт ответственность за предоставление образовательных услуг, оперативность всех подразделений, но и выполняет функции мотивации в коллективах, обладает всеми необходимыми профессиональными компетенциями и повышает качество работы в настоящей педагогической реальности, способствует приобретению и совершенствованию ценностно-личностных, деловых качеств и убеждений.</w:t>
      </w:r>
    </w:p>
    <w:p w:rsidR="00651CA1" w:rsidRPr="00651CA1" w:rsidRDefault="00651CA1" w:rsidP="00651CA1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E23AA2" w:rsidRPr="008445A8" w:rsidRDefault="00651CA1" w:rsidP="00651CA1">
      <w:pPr>
        <w:pStyle w:val="a4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651CA1">
        <w:rPr>
          <w:rFonts w:ascii="Times New Roman" w:hAnsi="Times New Roman"/>
          <w:sz w:val="28"/>
          <w:szCs w:val="28"/>
        </w:rPr>
        <w:t>Таким образом, педагогический менеджмент сочетает в себе психолого-педагогические принципы, методы, организационные формы и технологические приемы управления образовательной организацией, направленные на повышение производительности, конкурентоспособности, престижности конкретного учреждения, продвижение педагогических работников в их профессиональной деятельности в соответствии с тенденциями социально-экономического развития, развития современной системы образования в мире.</w:t>
      </w:r>
    </w:p>
    <w:p w:rsidR="008445A8" w:rsidRPr="008445A8" w:rsidRDefault="008445A8" w:rsidP="008445A8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8445A8" w:rsidRPr="008445A8" w:rsidRDefault="008445A8" w:rsidP="008445A8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8445A8" w:rsidRPr="008445A8" w:rsidRDefault="008445A8" w:rsidP="008445A8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E41C43" w:rsidRDefault="00E41C43" w:rsidP="008445A8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E41C43" w:rsidRPr="008445A8" w:rsidRDefault="00E41C43" w:rsidP="008445A8">
      <w:pPr>
        <w:pStyle w:val="a4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E23AA2" w:rsidRPr="00E41C43" w:rsidRDefault="00E23AA2" w:rsidP="008445A8">
      <w:pPr>
        <w:pStyle w:val="a4"/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E41C43">
        <w:rPr>
          <w:rFonts w:ascii="Times New Roman" w:hAnsi="Times New Roman"/>
          <w:b/>
          <w:sz w:val="28"/>
          <w:szCs w:val="28"/>
        </w:rPr>
        <w:t>С</w:t>
      </w:r>
      <w:r w:rsidR="008445A8" w:rsidRPr="00E41C43">
        <w:rPr>
          <w:rFonts w:ascii="Times New Roman" w:hAnsi="Times New Roman"/>
          <w:b/>
          <w:sz w:val="28"/>
          <w:szCs w:val="28"/>
        </w:rPr>
        <w:t>писок использованной литературы:</w:t>
      </w:r>
    </w:p>
    <w:p w:rsidR="008445A8" w:rsidRPr="008445A8" w:rsidRDefault="008445A8" w:rsidP="00E41C43">
      <w:pPr>
        <w:pStyle w:val="a4"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8445A8">
        <w:rPr>
          <w:rFonts w:ascii="Times New Roman" w:eastAsia="Times New Roman" w:hAnsi="Times New Roman"/>
          <w:sz w:val="28"/>
          <w:szCs w:val="28"/>
        </w:rPr>
        <w:t>Бояринов,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Д.А.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Педагогический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менеджмент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в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контексте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информационного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образовательного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пространства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/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Д.А.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Бояринов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//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Современные</w:t>
      </w:r>
      <w:r w:rsidRPr="008445A8">
        <w:rPr>
          <w:rFonts w:ascii="Times New Roman" w:eastAsia="Times New Roman" w:hAnsi="Times New Roman"/>
          <w:spacing w:val="7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проблемы</w:t>
      </w:r>
      <w:r w:rsidRPr="008445A8">
        <w:rPr>
          <w:rFonts w:ascii="Times New Roman" w:eastAsia="Times New Roman" w:hAnsi="Times New Roman"/>
          <w:spacing w:val="7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науки</w:t>
      </w:r>
      <w:r w:rsidRPr="008445A8">
        <w:rPr>
          <w:rFonts w:ascii="Times New Roman" w:eastAsia="Times New Roman" w:hAnsi="Times New Roman"/>
          <w:spacing w:val="7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и</w:t>
      </w:r>
      <w:r w:rsidRPr="008445A8">
        <w:rPr>
          <w:rFonts w:ascii="Times New Roman" w:eastAsia="Times New Roman" w:hAnsi="Times New Roman"/>
          <w:spacing w:val="7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образования.   –   2015.   –   №   4.;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URL: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hyperlink r:id="rId6">
        <w:r w:rsidRPr="008445A8">
          <w:rPr>
            <w:rFonts w:ascii="Times New Roman" w:eastAsia="Times New Roman" w:hAnsi="Times New Roman"/>
            <w:sz w:val="28"/>
            <w:szCs w:val="28"/>
          </w:rPr>
          <w:t>http://www.science-education.ru/ru/article/view?Id=21095</w:t>
        </w:r>
      </w:hyperlink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(дата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обращения: 02.10.2017).</w:t>
      </w:r>
    </w:p>
    <w:p w:rsidR="008445A8" w:rsidRPr="008445A8" w:rsidRDefault="008445A8" w:rsidP="00E41C43">
      <w:pPr>
        <w:pStyle w:val="a4"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8445A8">
        <w:rPr>
          <w:rFonts w:ascii="Times New Roman" w:eastAsia="Times New Roman" w:hAnsi="Times New Roman"/>
          <w:sz w:val="28"/>
          <w:szCs w:val="28"/>
        </w:rPr>
        <w:t>Афанасьева,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С.А.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Педагогический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менеджмент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как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одна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из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ключевых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проблем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профессионального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уровня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педагога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дополнительного</w:t>
      </w:r>
      <w:r w:rsidRPr="008445A8">
        <w:rPr>
          <w:rFonts w:ascii="Times New Roman" w:eastAsia="Times New Roman" w:hAnsi="Times New Roman"/>
          <w:spacing w:val="1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 xml:space="preserve">образования        </w:t>
      </w:r>
      <w:r w:rsidRPr="008445A8">
        <w:rPr>
          <w:rFonts w:ascii="Times New Roman" w:eastAsia="Times New Roman" w:hAnsi="Times New Roman"/>
          <w:spacing w:val="55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 xml:space="preserve">/        </w:t>
      </w:r>
      <w:r w:rsidRPr="008445A8">
        <w:rPr>
          <w:rFonts w:ascii="Times New Roman" w:eastAsia="Times New Roman" w:hAnsi="Times New Roman"/>
          <w:spacing w:val="56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С.А.</w:t>
      </w:r>
      <w:r w:rsidR="009F77EF">
        <w:rPr>
          <w:rFonts w:ascii="Times New Roman" w:eastAsia="Times New Roman" w:hAnsi="Times New Roman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Афанасьева.</w:t>
      </w:r>
      <w:r w:rsidRPr="008445A8">
        <w:rPr>
          <w:rFonts w:ascii="Times New Roman" w:eastAsia="Times New Roman" w:hAnsi="Times New Roman"/>
          <w:sz w:val="28"/>
          <w:szCs w:val="28"/>
        </w:rPr>
        <w:tab/>
        <w:t>-</w:t>
      </w:r>
      <w:r w:rsidRPr="008445A8">
        <w:rPr>
          <w:rFonts w:ascii="Times New Roman" w:eastAsia="Times New Roman" w:hAnsi="Times New Roman"/>
          <w:spacing w:val="49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sib-artforum.ru/</w:t>
      </w:r>
      <w:r w:rsidRPr="008445A8">
        <w:rPr>
          <w:rFonts w:ascii="Times New Roman" w:eastAsia="Times New Roman" w:hAnsi="Times New Roman"/>
          <w:spacing w:val="-68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2011_teacher_public/2011_Article/4629_Ped_Art_2011.doc</w:t>
      </w:r>
      <w:r w:rsidRPr="008445A8">
        <w:rPr>
          <w:rFonts w:ascii="Times New Roman" w:eastAsia="Times New Roman" w:hAnsi="Times New Roman"/>
          <w:sz w:val="28"/>
          <w:szCs w:val="28"/>
        </w:rPr>
        <w:tab/>
        <w:t>(дата</w:t>
      </w:r>
      <w:r w:rsidRPr="008445A8">
        <w:rPr>
          <w:rFonts w:ascii="Times New Roman" w:eastAsia="Times New Roman" w:hAnsi="Times New Roman"/>
          <w:spacing w:val="-68"/>
          <w:sz w:val="28"/>
          <w:szCs w:val="28"/>
        </w:rPr>
        <w:t xml:space="preserve"> </w:t>
      </w:r>
      <w:r w:rsidRPr="008445A8">
        <w:rPr>
          <w:rFonts w:ascii="Times New Roman" w:eastAsia="Times New Roman" w:hAnsi="Times New Roman"/>
          <w:sz w:val="28"/>
          <w:szCs w:val="28"/>
        </w:rPr>
        <w:t>обращения: 03.10.2017).</w:t>
      </w:r>
    </w:p>
    <w:p w:rsidR="008445A8" w:rsidRDefault="008445A8" w:rsidP="00E41C43">
      <w:pPr>
        <w:pStyle w:val="a4"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8445A8">
        <w:rPr>
          <w:rFonts w:ascii="Times New Roman" w:eastAsia="Times New Roman" w:hAnsi="Times New Roman"/>
          <w:sz w:val="28"/>
          <w:szCs w:val="28"/>
        </w:rPr>
        <w:t>Симонов В. П. Педагогический менеджмент. М., 1997. С. 3.</w:t>
      </w:r>
    </w:p>
    <w:p w:rsidR="008445A8" w:rsidRDefault="009F77EF" w:rsidP="008445A8">
      <w:pPr>
        <w:pStyle w:val="a4"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 w:rsidRPr="009F77EF">
        <w:rPr>
          <w:rFonts w:ascii="Times New Roman" w:eastAsia="Times New Roman" w:hAnsi="Times New Roman"/>
          <w:sz w:val="28"/>
          <w:szCs w:val="28"/>
        </w:rPr>
        <w:t>Челнокова</w:t>
      </w:r>
      <w:proofErr w:type="spellEnd"/>
      <w:r w:rsidRPr="009F77EF">
        <w:rPr>
          <w:rFonts w:ascii="Times New Roman" w:eastAsia="Times New Roman" w:hAnsi="Times New Roman"/>
          <w:sz w:val="28"/>
          <w:szCs w:val="28"/>
        </w:rPr>
        <w:t xml:space="preserve"> Е.А., Коровина Е.А., </w:t>
      </w:r>
      <w:proofErr w:type="spellStart"/>
      <w:r w:rsidRPr="009F77EF">
        <w:rPr>
          <w:rFonts w:ascii="Times New Roman" w:eastAsia="Times New Roman" w:hAnsi="Times New Roman"/>
          <w:sz w:val="28"/>
          <w:szCs w:val="28"/>
        </w:rPr>
        <w:t>Агаев</w:t>
      </w:r>
      <w:proofErr w:type="spellEnd"/>
      <w:r w:rsidRPr="009F77EF">
        <w:rPr>
          <w:rFonts w:ascii="Times New Roman" w:eastAsia="Times New Roman" w:hAnsi="Times New Roman"/>
          <w:sz w:val="28"/>
          <w:szCs w:val="28"/>
        </w:rPr>
        <w:t xml:space="preserve"> Н.Ф. ПЕДАГОГИЧЕСКИЙ МЕНЕДЖМЕНТ КАК ВИД УПРАВЛЕНЧЕСКОЙ ДЕЯТЕЛЬНОСТИ ПЕДАГОГА // Современные наукоемкие технологии. – 2015. – № 12-1. – С. 165-168;</w:t>
      </w:r>
    </w:p>
    <w:p w:rsidR="009F77EF" w:rsidRDefault="009F77EF" w:rsidP="009F77EF">
      <w:pPr>
        <w:pStyle w:val="a4"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 w:rsidRPr="009F77EF">
        <w:rPr>
          <w:rFonts w:ascii="Times New Roman" w:eastAsia="Times New Roman" w:hAnsi="Times New Roman"/>
          <w:sz w:val="28"/>
          <w:szCs w:val="28"/>
        </w:rPr>
        <w:t>Шарипов</w:t>
      </w:r>
      <w:proofErr w:type="spellEnd"/>
      <w:r w:rsidRPr="009F77EF">
        <w:rPr>
          <w:rFonts w:ascii="Times New Roman" w:eastAsia="Times New Roman" w:hAnsi="Times New Roman"/>
          <w:sz w:val="28"/>
          <w:szCs w:val="28"/>
        </w:rPr>
        <w:t xml:space="preserve"> Ф.В. Педагогический менеджмент [Текст]: учеб, пособие / Ф.В. </w:t>
      </w:r>
      <w:proofErr w:type="spellStart"/>
      <w:r w:rsidRPr="009F77EF">
        <w:rPr>
          <w:rFonts w:ascii="Times New Roman" w:eastAsia="Times New Roman" w:hAnsi="Times New Roman"/>
          <w:sz w:val="28"/>
          <w:szCs w:val="28"/>
        </w:rPr>
        <w:t>Шарипов</w:t>
      </w:r>
      <w:proofErr w:type="spellEnd"/>
      <w:r w:rsidRPr="009F77EF">
        <w:rPr>
          <w:rFonts w:ascii="Times New Roman" w:eastAsia="Times New Roman" w:hAnsi="Times New Roman"/>
          <w:sz w:val="28"/>
          <w:szCs w:val="28"/>
        </w:rPr>
        <w:t>. — М.: Унив. кн., 2014.</w:t>
      </w:r>
    </w:p>
    <w:p w:rsidR="009F77EF" w:rsidRDefault="009F77EF" w:rsidP="009F77EF">
      <w:pPr>
        <w:pStyle w:val="a4"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9F77EF">
        <w:rPr>
          <w:rFonts w:ascii="Times New Roman" w:eastAsia="Times New Roman" w:hAnsi="Times New Roman"/>
          <w:sz w:val="28"/>
          <w:szCs w:val="28"/>
        </w:rPr>
        <w:t>Хафизова А. М. ПЕДАГОГИЧЕСКИЙ МЕНЕДЖМЕНТ КАК ОСОБЫЙ ВИД УПРАВЛЕНЧЕСКОЙ ДЕЯТЕЛЬНОСТИ // Фундаментальные исследования. – 2005. – № 3. – С. 93-94;</w:t>
      </w:r>
    </w:p>
    <w:p w:rsidR="009F77EF" w:rsidRPr="009F77EF" w:rsidRDefault="009F77EF" w:rsidP="009F77EF">
      <w:pPr>
        <w:pStyle w:val="a4"/>
        <w:numPr>
          <w:ilvl w:val="0"/>
          <w:numId w:val="11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9F77EF">
        <w:rPr>
          <w:rFonts w:ascii="Times New Roman" w:eastAsia="Times New Roman" w:hAnsi="Times New Roman"/>
          <w:sz w:val="28"/>
          <w:szCs w:val="28"/>
        </w:rPr>
        <w:t>Львов Л.В. Педагогический менеджмент</w:t>
      </w:r>
      <w:proofErr w:type="gramStart"/>
      <w:r w:rsidRPr="009F77EF">
        <w:rPr>
          <w:rFonts w:ascii="Times New Roman" w:eastAsia="Times New Roman" w:hAnsi="Times New Roman"/>
          <w:sz w:val="28"/>
          <w:szCs w:val="28"/>
        </w:rPr>
        <w:t xml:space="preserve"> :</w:t>
      </w:r>
      <w:proofErr w:type="gramEnd"/>
      <w:r w:rsidRPr="009F77EF">
        <w:rPr>
          <w:rFonts w:ascii="Times New Roman" w:eastAsia="Times New Roman" w:hAnsi="Times New Roman"/>
          <w:sz w:val="28"/>
          <w:szCs w:val="28"/>
        </w:rPr>
        <w:t xml:space="preserve"> учебное пособие. -</w:t>
      </w:r>
    </w:p>
    <w:p w:rsidR="009F77EF" w:rsidRDefault="009F77EF" w:rsidP="009F77EF">
      <w:pPr>
        <w:pStyle w:val="a4"/>
        <w:spacing w:line="360" w:lineRule="auto"/>
        <w:ind w:left="360"/>
        <w:jc w:val="both"/>
        <w:rPr>
          <w:rFonts w:ascii="Times New Roman" w:eastAsia="Times New Roman" w:hAnsi="Times New Roman"/>
          <w:sz w:val="28"/>
          <w:szCs w:val="28"/>
        </w:rPr>
      </w:pPr>
      <w:r w:rsidRPr="009F77EF">
        <w:rPr>
          <w:rFonts w:ascii="Times New Roman" w:eastAsia="Times New Roman" w:hAnsi="Times New Roman"/>
          <w:sz w:val="28"/>
          <w:szCs w:val="28"/>
        </w:rPr>
        <w:t>Челябинск: ЧГАУ, ЮУНОЦ РАО, 2008. – 178 с.</w:t>
      </w:r>
    </w:p>
    <w:p w:rsidR="009F77EF" w:rsidRPr="009F77EF" w:rsidRDefault="009F77EF" w:rsidP="009F77EF">
      <w:pPr>
        <w:pStyle w:val="a4"/>
        <w:spacing w:line="360" w:lineRule="auto"/>
        <w:ind w:left="36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8</w:t>
      </w:r>
      <w:r w:rsidRPr="009F77EF">
        <w:rPr>
          <w:rFonts w:ascii="Times New Roman" w:eastAsia="Times New Roman" w:hAnsi="Times New Roman"/>
          <w:sz w:val="28"/>
          <w:szCs w:val="28"/>
        </w:rPr>
        <w:t>. Артюхов, М. В. Управление образовательными системами:</w:t>
      </w:r>
    </w:p>
    <w:p w:rsidR="009F77EF" w:rsidRPr="009F77EF" w:rsidRDefault="009F77EF" w:rsidP="009F77EF">
      <w:pPr>
        <w:pStyle w:val="a4"/>
        <w:spacing w:line="360" w:lineRule="auto"/>
        <w:ind w:left="360"/>
        <w:jc w:val="both"/>
        <w:rPr>
          <w:rFonts w:ascii="Times New Roman" w:eastAsia="Times New Roman" w:hAnsi="Times New Roman"/>
          <w:sz w:val="28"/>
          <w:szCs w:val="28"/>
        </w:rPr>
      </w:pPr>
      <w:r w:rsidRPr="009F77EF">
        <w:rPr>
          <w:rFonts w:ascii="Times New Roman" w:eastAsia="Times New Roman" w:hAnsi="Times New Roman"/>
          <w:sz w:val="28"/>
          <w:szCs w:val="28"/>
        </w:rPr>
        <w:t>менеджмент, маркетинг, человеческие ресурсы [Текст] / М. В. Артюхов. - Новокузнецк, 2004. – 324 с.</w:t>
      </w:r>
    </w:p>
    <w:p w:rsidR="009F77EF" w:rsidRPr="009F77EF" w:rsidRDefault="009F77EF" w:rsidP="009F77EF">
      <w:pPr>
        <w:pStyle w:val="a4"/>
        <w:spacing w:line="360" w:lineRule="auto"/>
        <w:ind w:left="36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9</w:t>
      </w:r>
      <w:r w:rsidRPr="009F77EF">
        <w:rPr>
          <w:rFonts w:ascii="Times New Roman" w:eastAsia="Times New Roman" w:hAnsi="Times New Roman"/>
          <w:sz w:val="28"/>
          <w:szCs w:val="28"/>
        </w:rPr>
        <w:t xml:space="preserve">. </w:t>
      </w:r>
      <w:proofErr w:type="spellStart"/>
      <w:r w:rsidRPr="009F77EF">
        <w:rPr>
          <w:rFonts w:ascii="Times New Roman" w:eastAsia="Times New Roman" w:hAnsi="Times New Roman"/>
          <w:sz w:val="28"/>
          <w:szCs w:val="28"/>
        </w:rPr>
        <w:t>Анцупов</w:t>
      </w:r>
      <w:proofErr w:type="spellEnd"/>
      <w:r w:rsidRPr="009F77EF">
        <w:rPr>
          <w:rFonts w:ascii="Times New Roman" w:eastAsia="Times New Roman" w:hAnsi="Times New Roman"/>
          <w:sz w:val="28"/>
          <w:szCs w:val="28"/>
        </w:rPr>
        <w:t xml:space="preserve">, А. Я. </w:t>
      </w:r>
      <w:proofErr w:type="spellStart"/>
      <w:r w:rsidRPr="009F77EF">
        <w:rPr>
          <w:rFonts w:ascii="Times New Roman" w:eastAsia="Times New Roman" w:hAnsi="Times New Roman"/>
          <w:sz w:val="28"/>
          <w:szCs w:val="28"/>
        </w:rPr>
        <w:t>Конфликтология</w:t>
      </w:r>
      <w:proofErr w:type="spellEnd"/>
      <w:r w:rsidRPr="009F77EF">
        <w:rPr>
          <w:rFonts w:ascii="Times New Roman" w:eastAsia="Times New Roman" w:hAnsi="Times New Roman"/>
          <w:sz w:val="28"/>
          <w:szCs w:val="28"/>
        </w:rPr>
        <w:t xml:space="preserve"> в схемах и комментариях</w:t>
      </w:r>
    </w:p>
    <w:p w:rsidR="009F77EF" w:rsidRPr="009F77EF" w:rsidRDefault="009F77EF" w:rsidP="009F77EF">
      <w:pPr>
        <w:pStyle w:val="a4"/>
        <w:spacing w:line="360" w:lineRule="auto"/>
        <w:ind w:left="360"/>
        <w:jc w:val="both"/>
        <w:rPr>
          <w:rFonts w:ascii="Times New Roman" w:eastAsia="Times New Roman" w:hAnsi="Times New Roman"/>
          <w:sz w:val="28"/>
          <w:szCs w:val="28"/>
        </w:rPr>
      </w:pPr>
      <w:r w:rsidRPr="009F77EF">
        <w:rPr>
          <w:rFonts w:ascii="Times New Roman" w:eastAsia="Times New Roman" w:hAnsi="Times New Roman"/>
          <w:sz w:val="28"/>
          <w:szCs w:val="28"/>
        </w:rPr>
        <w:t xml:space="preserve">[Текст] / А. Я. </w:t>
      </w:r>
      <w:proofErr w:type="spellStart"/>
      <w:r w:rsidRPr="009F77EF">
        <w:rPr>
          <w:rFonts w:ascii="Times New Roman" w:eastAsia="Times New Roman" w:hAnsi="Times New Roman"/>
          <w:sz w:val="28"/>
          <w:szCs w:val="28"/>
        </w:rPr>
        <w:t>Анцупов</w:t>
      </w:r>
      <w:proofErr w:type="spellEnd"/>
      <w:r w:rsidRPr="009F77EF">
        <w:rPr>
          <w:rFonts w:ascii="Times New Roman" w:eastAsia="Times New Roman" w:hAnsi="Times New Roman"/>
          <w:sz w:val="28"/>
          <w:szCs w:val="28"/>
        </w:rPr>
        <w:t xml:space="preserve">, С. В. </w:t>
      </w:r>
      <w:proofErr w:type="spellStart"/>
      <w:r w:rsidRPr="009F77EF">
        <w:rPr>
          <w:rFonts w:ascii="Times New Roman" w:eastAsia="Times New Roman" w:hAnsi="Times New Roman"/>
          <w:sz w:val="28"/>
          <w:szCs w:val="28"/>
        </w:rPr>
        <w:t>Бакланавский</w:t>
      </w:r>
      <w:proofErr w:type="spellEnd"/>
      <w:r w:rsidRPr="009F77EF">
        <w:rPr>
          <w:rFonts w:ascii="Times New Roman" w:eastAsia="Times New Roman" w:hAnsi="Times New Roman"/>
          <w:sz w:val="28"/>
          <w:szCs w:val="28"/>
        </w:rPr>
        <w:t xml:space="preserve"> С.В. – СПб</w:t>
      </w:r>
      <w:proofErr w:type="gramStart"/>
      <w:r w:rsidRPr="009F77EF">
        <w:rPr>
          <w:rFonts w:ascii="Times New Roman" w:eastAsia="Times New Roman" w:hAnsi="Times New Roman"/>
          <w:sz w:val="28"/>
          <w:szCs w:val="28"/>
        </w:rPr>
        <w:t xml:space="preserve">.: </w:t>
      </w:r>
      <w:proofErr w:type="gramEnd"/>
      <w:r w:rsidRPr="009F77EF">
        <w:rPr>
          <w:rFonts w:ascii="Times New Roman" w:eastAsia="Times New Roman" w:hAnsi="Times New Roman"/>
          <w:sz w:val="28"/>
          <w:szCs w:val="28"/>
        </w:rPr>
        <w:t>Питер. 2005.</w:t>
      </w:r>
    </w:p>
    <w:p w:rsidR="009F77EF" w:rsidRPr="009F77EF" w:rsidRDefault="009F77EF" w:rsidP="009F77EF">
      <w:pPr>
        <w:pStyle w:val="a4"/>
        <w:spacing w:line="360" w:lineRule="auto"/>
        <w:ind w:left="360"/>
        <w:jc w:val="both"/>
        <w:rPr>
          <w:rFonts w:ascii="Times New Roman" w:eastAsia="Times New Roman" w:hAnsi="Times New Roman"/>
          <w:sz w:val="28"/>
          <w:szCs w:val="28"/>
        </w:rPr>
      </w:pPr>
      <w:r w:rsidRPr="009F77EF">
        <w:rPr>
          <w:rFonts w:ascii="Times New Roman" w:eastAsia="Times New Roman" w:hAnsi="Times New Roman"/>
          <w:sz w:val="28"/>
          <w:szCs w:val="28"/>
        </w:rPr>
        <w:t>– 288 с. ISBN 5-469-00517-8.</w:t>
      </w:r>
    </w:p>
    <w:p w:rsidR="009F77EF" w:rsidRPr="009F77EF" w:rsidRDefault="009F77EF" w:rsidP="009F77EF">
      <w:pPr>
        <w:pStyle w:val="a4"/>
        <w:spacing w:line="360" w:lineRule="auto"/>
        <w:ind w:left="36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lastRenderedPageBreak/>
        <w:t>10</w:t>
      </w:r>
      <w:r w:rsidRPr="009F77EF">
        <w:rPr>
          <w:rFonts w:ascii="Times New Roman" w:eastAsia="Times New Roman" w:hAnsi="Times New Roman"/>
          <w:sz w:val="28"/>
          <w:szCs w:val="28"/>
        </w:rPr>
        <w:t xml:space="preserve">. </w:t>
      </w:r>
      <w:proofErr w:type="spellStart"/>
      <w:r w:rsidRPr="009F77EF">
        <w:rPr>
          <w:rFonts w:ascii="Times New Roman" w:eastAsia="Times New Roman" w:hAnsi="Times New Roman"/>
          <w:sz w:val="28"/>
          <w:szCs w:val="28"/>
        </w:rPr>
        <w:t>Байденко</w:t>
      </w:r>
      <w:proofErr w:type="spellEnd"/>
      <w:r w:rsidRPr="009F77EF">
        <w:rPr>
          <w:rFonts w:ascii="Times New Roman" w:eastAsia="Times New Roman" w:hAnsi="Times New Roman"/>
          <w:sz w:val="28"/>
          <w:szCs w:val="28"/>
        </w:rPr>
        <w:t xml:space="preserve">, В. И. Компетенции в профессиональном образовании (к освоению </w:t>
      </w:r>
      <w:proofErr w:type="spellStart"/>
      <w:r w:rsidRPr="009F77EF">
        <w:rPr>
          <w:rFonts w:ascii="Times New Roman" w:eastAsia="Times New Roman" w:hAnsi="Times New Roman"/>
          <w:sz w:val="28"/>
          <w:szCs w:val="28"/>
        </w:rPr>
        <w:t>компетентностного</w:t>
      </w:r>
      <w:proofErr w:type="spellEnd"/>
      <w:r w:rsidRPr="009F77EF">
        <w:rPr>
          <w:rFonts w:ascii="Times New Roman" w:eastAsia="Times New Roman" w:hAnsi="Times New Roman"/>
          <w:sz w:val="28"/>
          <w:szCs w:val="28"/>
        </w:rPr>
        <w:t xml:space="preserve"> подхода): [Текст] / В. И. </w:t>
      </w:r>
      <w:proofErr w:type="spellStart"/>
      <w:r w:rsidRPr="009F77EF">
        <w:rPr>
          <w:rFonts w:ascii="Times New Roman" w:eastAsia="Times New Roman" w:hAnsi="Times New Roman"/>
          <w:sz w:val="28"/>
          <w:szCs w:val="28"/>
        </w:rPr>
        <w:t>Байденко</w:t>
      </w:r>
      <w:proofErr w:type="spellEnd"/>
      <w:r w:rsidRPr="009F77EF">
        <w:rPr>
          <w:rFonts w:ascii="Times New Roman" w:eastAsia="Times New Roman" w:hAnsi="Times New Roman"/>
          <w:sz w:val="28"/>
          <w:szCs w:val="28"/>
        </w:rPr>
        <w:t>. Высшее образование в России. - 2004. - №11. С. 3-13.</w:t>
      </w:r>
    </w:p>
    <w:p w:rsidR="009F77EF" w:rsidRPr="009F77EF" w:rsidRDefault="009F77EF" w:rsidP="009F77EF">
      <w:pPr>
        <w:pStyle w:val="a4"/>
        <w:spacing w:line="360" w:lineRule="auto"/>
        <w:ind w:left="36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11</w:t>
      </w:r>
      <w:r w:rsidRPr="009F77EF">
        <w:rPr>
          <w:rFonts w:ascii="Times New Roman" w:eastAsia="Times New Roman" w:hAnsi="Times New Roman"/>
          <w:sz w:val="28"/>
          <w:szCs w:val="28"/>
        </w:rPr>
        <w:t xml:space="preserve">. Беленко, П. В. </w:t>
      </w:r>
      <w:proofErr w:type="spellStart"/>
      <w:r w:rsidRPr="009F77EF">
        <w:rPr>
          <w:rFonts w:ascii="Times New Roman" w:eastAsia="Times New Roman" w:hAnsi="Times New Roman"/>
          <w:sz w:val="28"/>
          <w:szCs w:val="28"/>
        </w:rPr>
        <w:t>Хедхантинг</w:t>
      </w:r>
      <w:proofErr w:type="spellEnd"/>
      <w:r w:rsidRPr="009F77EF">
        <w:rPr>
          <w:rFonts w:ascii="Times New Roman" w:eastAsia="Times New Roman" w:hAnsi="Times New Roman"/>
          <w:sz w:val="28"/>
          <w:szCs w:val="28"/>
        </w:rPr>
        <w:t>: принципы и технологии [Текст] /</w:t>
      </w:r>
    </w:p>
    <w:p w:rsidR="009F77EF" w:rsidRPr="009F77EF" w:rsidRDefault="009F77EF" w:rsidP="009F77EF">
      <w:pPr>
        <w:pStyle w:val="a4"/>
        <w:spacing w:line="360" w:lineRule="auto"/>
        <w:ind w:left="360"/>
        <w:jc w:val="both"/>
        <w:rPr>
          <w:rFonts w:ascii="Times New Roman" w:eastAsia="Times New Roman" w:hAnsi="Times New Roman"/>
          <w:sz w:val="28"/>
          <w:szCs w:val="28"/>
        </w:rPr>
      </w:pPr>
      <w:r w:rsidRPr="009F77EF">
        <w:rPr>
          <w:rFonts w:ascii="Times New Roman" w:eastAsia="Times New Roman" w:hAnsi="Times New Roman"/>
          <w:sz w:val="28"/>
          <w:szCs w:val="28"/>
        </w:rPr>
        <w:t>П. В. Беленко. – СПб</w:t>
      </w:r>
      <w:proofErr w:type="gramStart"/>
      <w:r w:rsidRPr="009F77EF">
        <w:rPr>
          <w:rFonts w:ascii="Times New Roman" w:eastAsia="Times New Roman" w:hAnsi="Times New Roman"/>
          <w:sz w:val="28"/>
          <w:szCs w:val="28"/>
        </w:rPr>
        <w:t xml:space="preserve">.: </w:t>
      </w:r>
      <w:proofErr w:type="gramEnd"/>
      <w:r w:rsidRPr="009F77EF">
        <w:rPr>
          <w:rFonts w:ascii="Times New Roman" w:eastAsia="Times New Roman" w:hAnsi="Times New Roman"/>
          <w:sz w:val="28"/>
          <w:szCs w:val="28"/>
        </w:rPr>
        <w:t>Питер, 2005. – 192 с. ISBN 5-469-00575-5.</w:t>
      </w:r>
    </w:p>
    <w:p w:rsidR="009F77EF" w:rsidRPr="009F77EF" w:rsidRDefault="009F77EF" w:rsidP="009F77EF">
      <w:pPr>
        <w:pStyle w:val="a4"/>
        <w:spacing w:line="360" w:lineRule="auto"/>
        <w:ind w:left="36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12</w:t>
      </w:r>
      <w:r w:rsidRPr="009F77EF">
        <w:rPr>
          <w:rFonts w:ascii="Times New Roman" w:eastAsia="Times New Roman" w:hAnsi="Times New Roman"/>
          <w:sz w:val="28"/>
          <w:szCs w:val="28"/>
        </w:rPr>
        <w:t>. Белкин, А. С. Компетентность. Профессионализм. Мастерство [Текст] / А. С. Белкин. – Челябинск: ОАО «</w:t>
      </w:r>
      <w:proofErr w:type="spellStart"/>
      <w:r w:rsidRPr="009F77EF">
        <w:rPr>
          <w:rFonts w:ascii="Times New Roman" w:eastAsia="Times New Roman" w:hAnsi="Times New Roman"/>
          <w:sz w:val="28"/>
          <w:szCs w:val="28"/>
        </w:rPr>
        <w:t>Юж</w:t>
      </w:r>
      <w:proofErr w:type="spellEnd"/>
      <w:proofErr w:type="gramStart"/>
      <w:r w:rsidRPr="009F77EF">
        <w:rPr>
          <w:rFonts w:ascii="Times New Roman" w:eastAsia="Times New Roman" w:hAnsi="Times New Roman"/>
          <w:sz w:val="28"/>
          <w:szCs w:val="28"/>
        </w:rPr>
        <w:t>.-</w:t>
      </w:r>
      <w:proofErr w:type="gramEnd"/>
      <w:r w:rsidRPr="009F77EF">
        <w:rPr>
          <w:rFonts w:ascii="Times New Roman" w:eastAsia="Times New Roman" w:hAnsi="Times New Roman"/>
          <w:sz w:val="28"/>
          <w:szCs w:val="28"/>
        </w:rPr>
        <w:t xml:space="preserve">Урал. кн. </w:t>
      </w:r>
      <w:proofErr w:type="spellStart"/>
      <w:r w:rsidRPr="009F77EF">
        <w:rPr>
          <w:rFonts w:ascii="Times New Roman" w:eastAsia="Times New Roman" w:hAnsi="Times New Roman"/>
          <w:sz w:val="28"/>
          <w:szCs w:val="28"/>
        </w:rPr>
        <w:t>издво</w:t>
      </w:r>
      <w:proofErr w:type="spellEnd"/>
      <w:r w:rsidRPr="009F77EF">
        <w:rPr>
          <w:rFonts w:ascii="Times New Roman" w:eastAsia="Times New Roman" w:hAnsi="Times New Roman"/>
          <w:sz w:val="28"/>
          <w:szCs w:val="28"/>
        </w:rPr>
        <w:t>», 2004. – 176 с. ISBN 5-7688-0880-9.</w:t>
      </w:r>
    </w:p>
    <w:p w:rsidR="009F77EF" w:rsidRPr="009F77EF" w:rsidRDefault="009F77EF" w:rsidP="009F77EF">
      <w:pPr>
        <w:pStyle w:val="a4"/>
        <w:spacing w:line="360" w:lineRule="auto"/>
        <w:ind w:left="36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13</w:t>
      </w:r>
      <w:r w:rsidRPr="009F77EF">
        <w:rPr>
          <w:rFonts w:ascii="Times New Roman" w:eastAsia="Times New Roman" w:hAnsi="Times New Roman"/>
          <w:sz w:val="28"/>
          <w:szCs w:val="28"/>
        </w:rPr>
        <w:t xml:space="preserve">. </w:t>
      </w:r>
      <w:proofErr w:type="spellStart"/>
      <w:r w:rsidRPr="009F77EF">
        <w:rPr>
          <w:rFonts w:ascii="Times New Roman" w:eastAsia="Times New Roman" w:hAnsi="Times New Roman"/>
          <w:sz w:val="28"/>
          <w:szCs w:val="28"/>
        </w:rPr>
        <w:t>Блауберг</w:t>
      </w:r>
      <w:proofErr w:type="spellEnd"/>
      <w:r w:rsidRPr="009F77EF">
        <w:rPr>
          <w:rFonts w:ascii="Times New Roman" w:eastAsia="Times New Roman" w:hAnsi="Times New Roman"/>
          <w:sz w:val="28"/>
          <w:szCs w:val="28"/>
        </w:rPr>
        <w:t>, И. В. Становление и сущность системного подхода</w:t>
      </w:r>
    </w:p>
    <w:p w:rsidR="009F77EF" w:rsidRPr="009F77EF" w:rsidRDefault="009F77EF" w:rsidP="009F77EF">
      <w:pPr>
        <w:pStyle w:val="a4"/>
        <w:spacing w:line="360" w:lineRule="auto"/>
        <w:ind w:left="360"/>
        <w:jc w:val="both"/>
        <w:rPr>
          <w:rFonts w:ascii="Times New Roman" w:eastAsia="Times New Roman" w:hAnsi="Times New Roman"/>
          <w:sz w:val="28"/>
          <w:szCs w:val="28"/>
        </w:rPr>
      </w:pPr>
      <w:r w:rsidRPr="009F77EF">
        <w:rPr>
          <w:rFonts w:ascii="Times New Roman" w:eastAsia="Times New Roman" w:hAnsi="Times New Roman"/>
          <w:sz w:val="28"/>
          <w:szCs w:val="28"/>
        </w:rPr>
        <w:t xml:space="preserve">[Текст] / И. В. </w:t>
      </w:r>
      <w:proofErr w:type="spellStart"/>
      <w:r w:rsidRPr="009F77EF">
        <w:rPr>
          <w:rFonts w:ascii="Times New Roman" w:eastAsia="Times New Roman" w:hAnsi="Times New Roman"/>
          <w:sz w:val="28"/>
          <w:szCs w:val="28"/>
        </w:rPr>
        <w:t>Блауберг</w:t>
      </w:r>
      <w:proofErr w:type="spellEnd"/>
      <w:r w:rsidRPr="009F77EF">
        <w:rPr>
          <w:rFonts w:ascii="Times New Roman" w:eastAsia="Times New Roman" w:hAnsi="Times New Roman"/>
          <w:sz w:val="28"/>
          <w:szCs w:val="28"/>
        </w:rPr>
        <w:t>, Э. Г. Юдин. – М.: Наука, 1973. – 270 с.</w:t>
      </w:r>
    </w:p>
    <w:p w:rsidR="009F77EF" w:rsidRPr="009F77EF" w:rsidRDefault="009F77EF" w:rsidP="009F77EF">
      <w:pPr>
        <w:pStyle w:val="a4"/>
        <w:spacing w:line="360" w:lineRule="auto"/>
        <w:ind w:left="36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14</w:t>
      </w:r>
      <w:r w:rsidRPr="009F77EF">
        <w:rPr>
          <w:rFonts w:ascii="Times New Roman" w:eastAsia="Times New Roman" w:hAnsi="Times New Roman"/>
          <w:sz w:val="28"/>
          <w:szCs w:val="28"/>
        </w:rPr>
        <w:t>. Беспалько, В. П. Слагаемые педагогической технологии</w:t>
      </w:r>
    </w:p>
    <w:p w:rsidR="009F77EF" w:rsidRPr="009F77EF" w:rsidRDefault="009F77EF" w:rsidP="009F77EF">
      <w:pPr>
        <w:pStyle w:val="a4"/>
        <w:spacing w:line="360" w:lineRule="auto"/>
        <w:ind w:left="360"/>
        <w:jc w:val="both"/>
        <w:rPr>
          <w:rFonts w:ascii="Times New Roman" w:eastAsia="Times New Roman" w:hAnsi="Times New Roman"/>
          <w:sz w:val="28"/>
          <w:szCs w:val="28"/>
        </w:rPr>
      </w:pPr>
      <w:r w:rsidRPr="009F77EF">
        <w:rPr>
          <w:rFonts w:ascii="Times New Roman" w:eastAsia="Times New Roman" w:hAnsi="Times New Roman"/>
          <w:sz w:val="28"/>
          <w:szCs w:val="28"/>
        </w:rPr>
        <w:t>[Текст] / В. П. Беспалько. – М.: Педагогика. - 1989. – 192 с.</w:t>
      </w:r>
    </w:p>
    <w:p w:rsidR="009F77EF" w:rsidRPr="009F77EF" w:rsidRDefault="009F77EF" w:rsidP="009F77EF">
      <w:pPr>
        <w:pStyle w:val="a4"/>
        <w:spacing w:line="360" w:lineRule="auto"/>
        <w:ind w:left="36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15</w:t>
      </w:r>
      <w:r w:rsidRPr="009F77EF">
        <w:rPr>
          <w:rFonts w:ascii="Times New Roman" w:eastAsia="Times New Roman" w:hAnsi="Times New Roman"/>
          <w:sz w:val="28"/>
          <w:szCs w:val="28"/>
        </w:rPr>
        <w:t xml:space="preserve">. </w:t>
      </w:r>
      <w:proofErr w:type="spellStart"/>
      <w:r w:rsidRPr="009F77EF">
        <w:rPr>
          <w:rFonts w:ascii="Times New Roman" w:eastAsia="Times New Roman" w:hAnsi="Times New Roman"/>
          <w:sz w:val="28"/>
          <w:szCs w:val="28"/>
        </w:rPr>
        <w:t>Булынский</w:t>
      </w:r>
      <w:proofErr w:type="spellEnd"/>
      <w:r w:rsidRPr="009F77EF">
        <w:rPr>
          <w:rFonts w:ascii="Times New Roman" w:eastAsia="Times New Roman" w:hAnsi="Times New Roman"/>
          <w:sz w:val="28"/>
          <w:szCs w:val="28"/>
        </w:rPr>
        <w:t>, Н. Н. Управленческая деятельность в системе</w:t>
      </w:r>
    </w:p>
    <w:p w:rsidR="009F77EF" w:rsidRPr="009F77EF" w:rsidRDefault="009F77EF" w:rsidP="009F77EF">
      <w:pPr>
        <w:pStyle w:val="a4"/>
        <w:spacing w:line="360" w:lineRule="auto"/>
        <w:ind w:left="360"/>
        <w:jc w:val="both"/>
        <w:rPr>
          <w:rFonts w:ascii="Times New Roman" w:eastAsia="Times New Roman" w:hAnsi="Times New Roman"/>
          <w:sz w:val="28"/>
          <w:szCs w:val="28"/>
        </w:rPr>
      </w:pPr>
      <w:r w:rsidRPr="009F77EF">
        <w:rPr>
          <w:rFonts w:ascii="Times New Roman" w:eastAsia="Times New Roman" w:hAnsi="Times New Roman"/>
          <w:sz w:val="28"/>
          <w:szCs w:val="28"/>
        </w:rPr>
        <w:t>начального профессионального образования [Текст]</w:t>
      </w:r>
      <w:proofErr w:type="gramStart"/>
      <w:r w:rsidRPr="009F77EF">
        <w:rPr>
          <w:rFonts w:ascii="Times New Roman" w:eastAsia="Times New Roman" w:hAnsi="Times New Roman"/>
          <w:sz w:val="28"/>
          <w:szCs w:val="28"/>
        </w:rPr>
        <w:t xml:space="preserve"> :</w:t>
      </w:r>
      <w:proofErr w:type="gramEnd"/>
      <w:r w:rsidRPr="009F77EF">
        <w:rPr>
          <w:rFonts w:ascii="Times New Roman" w:eastAsia="Times New Roman" w:hAnsi="Times New Roman"/>
          <w:sz w:val="28"/>
          <w:szCs w:val="28"/>
        </w:rPr>
        <w:t xml:space="preserve"> монография / Н.</w:t>
      </w:r>
    </w:p>
    <w:p w:rsidR="009F77EF" w:rsidRPr="009F77EF" w:rsidRDefault="009F77EF" w:rsidP="009F77EF">
      <w:pPr>
        <w:pStyle w:val="a4"/>
        <w:spacing w:line="360" w:lineRule="auto"/>
        <w:ind w:left="360"/>
        <w:jc w:val="both"/>
        <w:rPr>
          <w:rFonts w:ascii="Times New Roman" w:eastAsia="Times New Roman" w:hAnsi="Times New Roman"/>
          <w:sz w:val="28"/>
          <w:szCs w:val="28"/>
        </w:rPr>
      </w:pPr>
      <w:r w:rsidRPr="009F77EF">
        <w:rPr>
          <w:rFonts w:ascii="Times New Roman" w:eastAsia="Times New Roman" w:hAnsi="Times New Roman"/>
          <w:sz w:val="28"/>
          <w:szCs w:val="28"/>
        </w:rPr>
        <w:t xml:space="preserve">Н. </w:t>
      </w:r>
      <w:proofErr w:type="spellStart"/>
      <w:r w:rsidRPr="009F77EF">
        <w:rPr>
          <w:rFonts w:ascii="Times New Roman" w:eastAsia="Times New Roman" w:hAnsi="Times New Roman"/>
          <w:sz w:val="28"/>
          <w:szCs w:val="28"/>
        </w:rPr>
        <w:t>Булынский</w:t>
      </w:r>
      <w:proofErr w:type="spellEnd"/>
      <w:r w:rsidRPr="009F77EF">
        <w:rPr>
          <w:rFonts w:ascii="Times New Roman" w:eastAsia="Times New Roman" w:hAnsi="Times New Roman"/>
          <w:sz w:val="28"/>
          <w:szCs w:val="28"/>
        </w:rPr>
        <w:t xml:space="preserve">. – Челябинск: </w:t>
      </w:r>
      <w:proofErr w:type="spellStart"/>
      <w:r w:rsidRPr="009F77EF">
        <w:rPr>
          <w:rFonts w:ascii="Times New Roman" w:eastAsia="Times New Roman" w:hAnsi="Times New Roman"/>
          <w:sz w:val="28"/>
          <w:szCs w:val="28"/>
        </w:rPr>
        <w:t>ЧелГУ</w:t>
      </w:r>
      <w:proofErr w:type="spellEnd"/>
      <w:r w:rsidRPr="009F77EF">
        <w:rPr>
          <w:rFonts w:ascii="Times New Roman" w:eastAsia="Times New Roman" w:hAnsi="Times New Roman"/>
          <w:sz w:val="28"/>
          <w:szCs w:val="28"/>
        </w:rPr>
        <w:t>, 2006. – 131 с. ISBN 5-72710747-4.</w:t>
      </w:r>
    </w:p>
    <w:p w:rsidR="009F77EF" w:rsidRPr="009F77EF" w:rsidRDefault="009F77EF" w:rsidP="009F77EF">
      <w:pPr>
        <w:pStyle w:val="a4"/>
        <w:spacing w:line="360" w:lineRule="auto"/>
        <w:ind w:left="36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16</w:t>
      </w:r>
      <w:r w:rsidRPr="009F77EF">
        <w:rPr>
          <w:rFonts w:ascii="Times New Roman" w:eastAsia="Times New Roman" w:hAnsi="Times New Roman"/>
          <w:sz w:val="28"/>
          <w:szCs w:val="28"/>
        </w:rPr>
        <w:t xml:space="preserve">. </w:t>
      </w:r>
      <w:proofErr w:type="spellStart"/>
      <w:r w:rsidRPr="009F77EF">
        <w:rPr>
          <w:rFonts w:ascii="Times New Roman" w:eastAsia="Times New Roman" w:hAnsi="Times New Roman"/>
          <w:sz w:val="28"/>
          <w:szCs w:val="28"/>
        </w:rPr>
        <w:t>Булынский</w:t>
      </w:r>
      <w:proofErr w:type="spellEnd"/>
      <w:r w:rsidRPr="009F77EF">
        <w:rPr>
          <w:rFonts w:ascii="Times New Roman" w:eastAsia="Times New Roman" w:hAnsi="Times New Roman"/>
          <w:sz w:val="28"/>
          <w:szCs w:val="28"/>
        </w:rPr>
        <w:t xml:space="preserve">, Н. Н. Менеджер профессионального образовательного учреждения [Текст]: монография / Н. Н. </w:t>
      </w:r>
      <w:proofErr w:type="spellStart"/>
      <w:r w:rsidRPr="009F77EF">
        <w:rPr>
          <w:rFonts w:ascii="Times New Roman" w:eastAsia="Times New Roman" w:hAnsi="Times New Roman"/>
          <w:sz w:val="28"/>
          <w:szCs w:val="28"/>
        </w:rPr>
        <w:t>Булынский</w:t>
      </w:r>
      <w:proofErr w:type="spellEnd"/>
      <w:r w:rsidRPr="009F77EF">
        <w:rPr>
          <w:rFonts w:ascii="Times New Roman" w:eastAsia="Times New Roman" w:hAnsi="Times New Roman"/>
          <w:sz w:val="28"/>
          <w:szCs w:val="28"/>
        </w:rPr>
        <w:t xml:space="preserve">. – Челябинск: </w:t>
      </w:r>
      <w:proofErr w:type="spellStart"/>
      <w:r w:rsidRPr="009F77EF">
        <w:rPr>
          <w:rFonts w:ascii="Times New Roman" w:eastAsia="Times New Roman" w:hAnsi="Times New Roman"/>
          <w:sz w:val="28"/>
          <w:szCs w:val="28"/>
        </w:rPr>
        <w:t>ЧелГУ</w:t>
      </w:r>
      <w:proofErr w:type="spellEnd"/>
      <w:r w:rsidRPr="009F77EF">
        <w:rPr>
          <w:rFonts w:ascii="Times New Roman" w:eastAsia="Times New Roman" w:hAnsi="Times New Roman"/>
          <w:sz w:val="28"/>
          <w:szCs w:val="28"/>
        </w:rPr>
        <w:t>, 2004. – 111 с. ISBN 5-7271-0657-5.</w:t>
      </w:r>
      <w:r w:rsidRPr="009F77EF">
        <w:rPr>
          <w:rFonts w:ascii="Times New Roman" w:eastAsia="Times New Roman" w:hAnsi="Times New Roman"/>
          <w:sz w:val="28"/>
          <w:szCs w:val="28"/>
        </w:rPr>
        <w:cr/>
      </w:r>
    </w:p>
    <w:sectPr w:rsidR="009F77EF" w:rsidRPr="009F77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73D92"/>
    <w:multiLevelType w:val="multilevel"/>
    <w:tmpl w:val="7F0E9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B1F5A05"/>
    <w:multiLevelType w:val="multilevel"/>
    <w:tmpl w:val="7F8CA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1910B4E"/>
    <w:multiLevelType w:val="hybridMultilevel"/>
    <w:tmpl w:val="3D4E6D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B838A5"/>
    <w:multiLevelType w:val="multilevel"/>
    <w:tmpl w:val="8AA8D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CF32817"/>
    <w:multiLevelType w:val="hybridMultilevel"/>
    <w:tmpl w:val="8D94FA08"/>
    <w:lvl w:ilvl="0" w:tplc="ACDE5174">
      <w:start w:val="1"/>
      <w:numFmt w:val="decimal"/>
      <w:lvlText w:val="%1."/>
      <w:lvlJc w:val="left"/>
      <w:pPr>
        <w:ind w:left="555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38686966">
      <w:numFmt w:val="bullet"/>
      <w:lvlText w:val="•"/>
      <w:lvlJc w:val="left"/>
      <w:pPr>
        <w:ind w:left="1460" w:hanging="360"/>
      </w:pPr>
      <w:rPr>
        <w:rFonts w:hint="default"/>
        <w:lang w:val="ru-RU" w:eastAsia="en-US" w:bidi="ar-SA"/>
      </w:rPr>
    </w:lvl>
    <w:lvl w:ilvl="2" w:tplc="0E146434">
      <w:numFmt w:val="bullet"/>
      <w:lvlText w:val="•"/>
      <w:lvlJc w:val="left"/>
      <w:pPr>
        <w:ind w:left="2361" w:hanging="360"/>
      </w:pPr>
      <w:rPr>
        <w:rFonts w:hint="default"/>
        <w:lang w:val="ru-RU" w:eastAsia="en-US" w:bidi="ar-SA"/>
      </w:rPr>
    </w:lvl>
    <w:lvl w:ilvl="3" w:tplc="85ACB382">
      <w:numFmt w:val="bullet"/>
      <w:lvlText w:val="•"/>
      <w:lvlJc w:val="left"/>
      <w:pPr>
        <w:ind w:left="3261" w:hanging="360"/>
      </w:pPr>
      <w:rPr>
        <w:rFonts w:hint="default"/>
        <w:lang w:val="ru-RU" w:eastAsia="en-US" w:bidi="ar-SA"/>
      </w:rPr>
    </w:lvl>
    <w:lvl w:ilvl="4" w:tplc="06707B18">
      <w:numFmt w:val="bullet"/>
      <w:lvlText w:val="•"/>
      <w:lvlJc w:val="left"/>
      <w:pPr>
        <w:ind w:left="4162" w:hanging="360"/>
      </w:pPr>
      <w:rPr>
        <w:rFonts w:hint="default"/>
        <w:lang w:val="ru-RU" w:eastAsia="en-US" w:bidi="ar-SA"/>
      </w:rPr>
    </w:lvl>
    <w:lvl w:ilvl="5" w:tplc="EEFAA2BE">
      <w:numFmt w:val="bullet"/>
      <w:lvlText w:val="•"/>
      <w:lvlJc w:val="left"/>
      <w:pPr>
        <w:ind w:left="5063" w:hanging="360"/>
      </w:pPr>
      <w:rPr>
        <w:rFonts w:hint="default"/>
        <w:lang w:val="ru-RU" w:eastAsia="en-US" w:bidi="ar-SA"/>
      </w:rPr>
    </w:lvl>
    <w:lvl w:ilvl="6" w:tplc="F3746C20">
      <w:numFmt w:val="bullet"/>
      <w:lvlText w:val="•"/>
      <w:lvlJc w:val="left"/>
      <w:pPr>
        <w:ind w:left="5963" w:hanging="360"/>
      </w:pPr>
      <w:rPr>
        <w:rFonts w:hint="default"/>
        <w:lang w:val="ru-RU" w:eastAsia="en-US" w:bidi="ar-SA"/>
      </w:rPr>
    </w:lvl>
    <w:lvl w:ilvl="7" w:tplc="A8ECD1C0">
      <w:numFmt w:val="bullet"/>
      <w:lvlText w:val="•"/>
      <w:lvlJc w:val="left"/>
      <w:pPr>
        <w:ind w:left="6864" w:hanging="360"/>
      </w:pPr>
      <w:rPr>
        <w:rFonts w:hint="default"/>
        <w:lang w:val="ru-RU" w:eastAsia="en-US" w:bidi="ar-SA"/>
      </w:rPr>
    </w:lvl>
    <w:lvl w:ilvl="8" w:tplc="5D529774">
      <w:numFmt w:val="bullet"/>
      <w:lvlText w:val="•"/>
      <w:lvlJc w:val="left"/>
      <w:pPr>
        <w:ind w:left="7765" w:hanging="360"/>
      </w:pPr>
      <w:rPr>
        <w:rFonts w:hint="default"/>
        <w:lang w:val="ru-RU" w:eastAsia="en-US" w:bidi="ar-SA"/>
      </w:rPr>
    </w:lvl>
  </w:abstractNum>
  <w:abstractNum w:abstractNumId="5">
    <w:nsid w:val="455F0D6D"/>
    <w:multiLevelType w:val="multilevel"/>
    <w:tmpl w:val="619AB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AB53D64"/>
    <w:multiLevelType w:val="multilevel"/>
    <w:tmpl w:val="A7B42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04A7D0A"/>
    <w:multiLevelType w:val="multilevel"/>
    <w:tmpl w:val="65A25A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98C076B"/>
    <w:multiLevelType w:val="multilevel"/>
    <w:tmpl w:val="6A7CA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E5779B7"/>
    <w:multiLevelType w:val="hybridMultilevel"/>
    <w:tmpl w:val="507C37A4"/>
    <w:lvl w:ilvl="0" w:tplc="E2F8D056">
      <w:numFmt w:val="bullet"/>
      <w:lvlText w:val="-"/>
      <w:lvlJc w:val="left"/>
      <w:pPr>
        <w:ind w:left="102" w:hanging="23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EBCA3DC2">
      <w:numFmt w:val="bullet"/>
      <w:lvlText w:val="•"/>
      <w:lvlJc w:val="left"/>
      <w:pPr>
        <w:ind w:left="1046" w:hanging="233"/>
      </w:pPr>
      <w:rPr>
        <w:rFonts w:hint="default"/>
        <w:lang w:val="ru-RU" w:eastAsia="en-US" w:bidi="ar-SA"/>
      </w:rPr>
    </w:lvl>
    <w:lvl w:ilvl="2" w:tplc="87C887B0">
      <w:numFmt w:val="bullet"/>
      <w:lvlText w:val="•"/>
      <w:lvlJc w:val="left"/>
      <w:pPr>
        <w:ind w:left="1993" w:hanging="233"/>
      </w:pPr>
      <w:rPr>
        <w:rFonts w:hint="default"/>
        <w:lang w:val="ru-RU" w:eastAsia="en-US" w:bidi="ar-SA"/>
      </w:rPr>
    </w:lvl>
    <w:lvl w:ilvl="3" w:tplc="E0CA3B6A">
      <w:numFmt w:val="bullet"/>
      <w:lvlText w:val="•"/>
      <w:lvlJc w:val="left"/>
      <w:pPr>
        <w:ind w:left="2939" w:hanging="233"/>
      </w:pPr>
      <w:rPr>
        <w:rFonts w:hint="default"/>
        <w:lang w:val="ru-RU" w:eastAsia="en-US" w:bidi="ar-SA"/>
      </w:rPr>
    </w:lvl>
    <w:lvl w:ilvl="4" w:tplc="A1280B22">
      <w:numFmt w:val="bullet"/>
      <w:lvlText w:val="•"/>
      <w:lvlJc w:val="left"/>
      <w:pPr>
        <w:ind w:left="3886" w:hanging="233"/>
      </w:pPr>
      <w:rPr>
        <w:rFonts w:hint="default"/>
        <w:lang w:val="ru-RU" w:eastAsia="en-US" w:bidi="ar-SA"/>
      </w:rPr>
    </w:lvl>
    <w:lvl w:ilvl="5" w:tplc="67E68354">
      <w:numFmt w:val="bullet"/>
      <w:lvlText w:val="•"/>
      <w:lvlJc w:val="left"/>
      <w:pPr>
        <w:ind w:left="4833" w:hanging="233"/>
      </w:pPr>
      <w:rPr>
        <w:rFonts w:hint="default"/>
        <w:lang w:val="ru-RU" w:eastAsia="en-US" w:bidi="ar-SA"/>
      </w:rPr>
    </w:lvl>
    <w:lvl w:ilvl="6" w:tplc="C122B00A">
      <w:numFmt w:val="bullet"/>
      <w:lvlText w:val="•"/>
      <w:lvlJc w:val="left"/>
      <w:pPr>
        <w:ind w:left="5779" w:hanging="233"/>
      </w:pPr>
      <w:rPr>
        <w:rFonts w:hint="default"/>
        <w:lang w:val="ru-RU" w:eastAsia="en-US" w:bidi="ar-SA"/>
      </w:rPr>
    </w:lvl>
    <w:lvl w:ilvl="7" w:tplc="FE68A9CA">
      <w:numFmt w:val="bullet"/>
      <w:lvlText w:val="•"/>
      <w:lvlJc w:val="left"/>
      <w:pPr>
        <w:ind w:left="6726" w:hanging="233"/>
      </w:pPr>
      <w:rPr>
        <w:rFonts w:hint="default"/>
        <w:lang w:val="ru-RU" w:eastAsia="en-US" w:bidi="ar-SA"/>
      </w:rPr>
    </w:lvl>
    <w:lvl w:ilvl="8" w:tplc="389C3BAE">
      <w:numFmt w:val="bullet"/>
      <w:lvlText w:val="•"/>
      <w:lvlJc w:val="left"/>
      <w:pPr>
        <w:ind w:left="7673" w:hanging="233"/>
      </w:pPr>
      <w:rPr>
        <w:rFonts w:hint="default"/>
        <w:lang w:val="ru-RU" w:eastAsia="en-US" w:bidi="ar-SA"/>
      </w:rPr>
    </w:lvl>
  </w:abstractNum>
  <w:abstractNum w:abstractNumId="10">
    <w:nsid w:val="6AEF3150"/>
    <w:multiLevelType w:val="multilevel"/>
    <w:tmpl w:val="2932E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0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7"/>
  </w:num>
  <w:num w:numId="8">
    <w:abstractNumId w:val="6"/>
  </w:num>
  <w:num w:numId="9">
    <w:abstractNumId w:val="9"/>
  </w:num>
  <w:num w:numId="10">
    <w:abstractNumId w:val="4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D5D"/>
    <w:rsid w:val="00027409"/>
    <w:rsid w:val="00041AE3"/>
    <w:rsid w:val="00090B65"/>
    <w:rsid w:val="001A382C"/>
    <w:rsid w:val="00501917"/>
    <w:rsid w:val="00651CA1"/>
    <w:rsid w:val="008445A8"/>
    <w:rsid w:val="00876468"/>
    <w:rsid w:val="009F77EF"/>
    <w:rsid w:val="00D54D5D"/>
    <w:rsid w:val="00D86097"/>
    <w:rsid w:val="00E23AA2"/>
    <w:rsid w:val="00E41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917"/>
    <w:pPr>
      <w:spacing w:after="160" w:line="259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8445A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90B6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01917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090B6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No Spacing"/>
    <w:uiPriority w:val="1"/>
    <w:qFormat/>
    <w:rsid w:val="00090B6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8445A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917"/>
    <w:pPr>
      <w:spacing w:after="160" w:line="259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8445A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90B6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01917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090B6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No Spacing"/>
    <w:uiPriority w:val="1"/>
    <w:qFormat/>
    <w:rsid w:val="00090B65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uiPriority w:val="9"/>
    <w:rsid w:val="008445A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03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0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0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3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0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8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cience-education.ru/ru/article/view?Id=21095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23</Pages>
  <Words>5520</Words>
  <Characters>31464</Characters>
  <Application>Microsoft Office Word</Application>
  <DocSecurity>0</DocSecurity>
  <Lines>262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6</cp:revision>
  <dcterms:created xsi:type="dcterms:W3CDTF">2022-04-13T08:04:00Z</dcterms:created>
  <dcterms:modified xsi:type="dcterms:W3CDTF">2022-12-08T05:19:00Z</dcterms:modified>
</cp:coreProperties>
</file>