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F20" w:rsidRDefault="00082F20" w:rsidP="00082F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НАСТАВНИЧЕСТВО </w:t>
      </w:r>
      <w:r w:rsidR="00FF78F1">
        <w:rPr>
          <w:rFonts w:ascii="Times New Roman" w:hAnsi="Times New Roman" w:cs="Times New Roman"/>
          <w:sz w:val="28"/>
          <w:szCs w:val="28"/>
        </w:rPr>
        <w:t xml:space="preserve"> КАК СРЕДСТВО ПРОФЕССИОНАЛЬНОГО СТАНОВЛЕНИЯ МОЛОДОГО ПЕДАГОГА.</w:t>
      </w:r>
    </w:p>
    <w:p w:rsidR="00244769" w:rsidRPr="009F620E" w:rsidRDefault="00244769" w:rsidP="00471B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20E">
        <w:rPr>
          <w:rFonts w:ascii="Times New Roman" w:hAnsi="Times New Roman" w:cs="Times New Roman"/>
          <w:sz w:val="28"/>
          <w:szCs w:val="28"/>
        </w:rPr>
        <w:t>«Со мной работали десятки молодых педагогов. Я убедился, что как бы человек успешно не закончил педагогический вуз, как бы он не был талантлив, а если не будет учиться на опыте, никогда не будет хорошим педагогом, я сам учился у более старых педагогов…»</w:t>
      </w:r>
    </w:p>
    <w:p w:rsidR="00244769" w:rsidRPr="009F620E" w:rsidRDefault="00244769" w:rsidP="00471BCC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620E">
        <w:rPr>
          <w:rFonts w:ascii="Times New Roman" w:hAnsi="Times New Roman" w:cs="Times New Roman"/>
          <w:sz w:val="28"/>
          <w:szCs w:val="28"/>
        </w:rPr>
        <w:t>А.С. Макаренко</w:t>
      </w:r>
    </w:p>
    <w:p w:rsidR="00970C2B" w:rsidRPr="00471BCC" w:rsidRDefault="00970C2B" w:rsidP="00471B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Система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образования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наше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время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имеет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необходимость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сохранении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1BCC">
        <w:rPr>
          <w:rFonts w:ascii="Times New Roman" w:eastAsia="TimesNewRoman" w:hAnsi="Times New Roman" w:cs="Times New Roman"/>
          <w:sz w:val="28"/>
          <w:szCs w:val="28"/>
        </w:rPr>
        <w:t>юных</w:t>
      </w:r>
      <w:proofErr w:type="spellEnd"/>
      <w:proofErr w:type="gramEnd"/>
    </w:p>
    <w:p w:rsidR="00970C2B" w:rsidRPr="00471BCC" w:rsidRDefault="00970C2B" w:rsidP="00471B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сотрудников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так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как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модернизация образования и современное</w:t>
      </w:r>
      <w:r w:rsidR="005917F1"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формирование общества возможны только при заинтересованности активных юных преподавателей</w:t>
      </w:r>
      <w:r w:rsidR="005917F1" w:rsidRPr="00471BC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которые составят его будущее.</w:t>
      </w:r>
    </w:p>
    <w:p w:rsidR="005917F1" w:rsidRPr="00471BCC" w:rsidRDefault="005917F1" w:rsidP="00471B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71BCC">
        <w:rPr>
          <w:rFonts w:ascii="Times New Roman" w:eastAsia="TimesNewRoman" w:hAnsi="Times New Roman" w:cs="Times New Roman"/>
          <w:sz w:val="28"/>
          <w:szCs w:val="28"/>
        </w:rPr>
        <w:t>Принимая на раб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оту находящихся в начале своего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карьерного пути</w:t>
      </w:r>
      <w:r w:rsidR="00FF78F1">
        <w:rPr>
          <w:rFonts w:ascii="Times New Roman" w:eastAsia="TimesNewRoman" w:hAnsi="Times New Roman" w:cs="Times New Roman"/>
          <w:sz w:val="28"/>
          <w:szCs w:val="28"/>
        </w:rPr>
        <w:t xml:space="preserve"> молодых людей, </w:t>
      </w:r>
      <w:bookmarkStart w:id="0" w:name="_GoBack"/>
      <w:bookmarkEnd w:id="0"/>
      <w:r w:rsidR="00471BCC">
        <w:rPr>
          <w:rFonts w:ascii="Times New Roman" w:eastAsia="TimesNewRoman" w:hAnsi="Times New Roman" w:cs="Times New Roman"/>
          <w:sz w:val="28"/>
          <w:szCs w:val="28"/>
        </w:rPr>
        <w:t xml:space="preserve">руководство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учебных за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ведений сталкиваются с проблемой того, как заин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тересовать молодых преподавате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лей остаться на рабочем месте, при этом повышая свои профессиональн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ые навыки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для получения в перспективе опытного и компетен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тного педагога в рядах учителей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той или иной учебной организации. Приспособлени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е к труду в образовательной ор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ганизации, понимание практической стороны работы преподавателем считаются</w:t>
      </w:r>
    </w:p>
    <w:p w:rsidR="005917F1" w:rsidRPr="00471BCC" w:rsidRDefault="005917F1" w:rsidP="00471B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фундаментальным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процессом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становления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учительской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сфере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  <w:proofErr w:type="gramStart"/>
      <w:r w:rsidRPr="00471BCC">
        <w:rPr>
          <w:rFonts w:ascii="Times New Roman" w:eastAsia="TimesNewRoman" w:hAnsi="Times New Roman" w:cs="Times New Roman"/>
          <w:sz w:val="28"/>
          <w:szCs w:val="28"/>
        </w:rPr>
        <w:t>Исходя из этого</w:t>
      </w:r>
      <w:r w:rsidR="00471BCC"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многие преподаватели часто сталкиваются</w:t>
      </w:r>
      <w:proofErr w:type="gram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с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различными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трудностями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5917F1" w:rsidRPr="00471BCC" w:rsidRDefault="005917F1" w:rsidP="00471B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Вчерашний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учащийся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вуза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оказавшись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новой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для себя просветительной области, старается найти общий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язык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и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подход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к руководству образовательного заведения, персоналу, родителям своих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учеников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и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непосредственно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самим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ученикам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. Одной из самых сложных проблем в период </w:t>
      </w:r>
      <w:r w:rsidR="00082F20">
        <w:rPr>
          <w:rFonts w:ascii="Times New Roman" w:eastAsia="TimesNewRoman" w:hAnsi="Times New Roman" w:cs="Times New Roman"/>
          <w:sz w:val="28"/>
          <w:szCs w:val="28"/>
        </w:rPr>
        <w:t>становления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молодого специалиста считается потребность и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профессиональном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, и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социальном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приспособлении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на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новом</w:t>
      </w:r>
      <w:proofErr w:type="spellEnd"/>
    </w:p>
    <w:p w:rsidR="005917F1" w:rsidRPr="00471BCC" w:rsidRDefault="005917F1" w:rsidP="00471B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proofErr w:type="gramStart"/>
      <w:r w:rsidRPr="00471BCC">
        <w:rPr>
          <w:rFonts w:ascii="Times New Roman" w:eastAsia="TimesNewRoman" w:hAnsi="Times New Roman" w:cs="Times New Roman"/>
          <w:sz w:val="28"/>
          <w:szCs w:val="28"/>
        </w:rPr>
        <w:t>рабочем</w:t>
      </w:r>
      <w:proofErr w:type="spellEnd"/>
      <w:proofErr w:type="gram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месте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. В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свою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очередь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от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успешности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адаптации зависит, останется ли</w:t>
      </w:r>
      <w:r w:rsidR="00471BCC"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юный педагог в образовании</w:t>
      </w:r>
      <w:r w:rsidR="00471BCC" w:rsidRPr="00471BCC">
        <w:rPr>
          <w:rFonts w:ascii="Times New Roman" w:eastAsia="TimesNewRoman" w:hAnsi="Times New Roman" w:cs="Times New Roman"/>
          <w:sz w:val="28"/>
          <w:szCs w:val="28"/>
        </w:rPr>
        <w:t>,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либо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найдет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себя в иной сфере</w:t>
      </w:r>
      <w:r w:rsidR="00471BCC"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>деятельности. Исходя из</w:t>
      </w:r>
      <w:r w:rsidR="00471BCC"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этого изучение всех процессов и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шагов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lastRenderedPageBreak/>
        <w:t>необходимых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для успешной адаптации, доказывает, что своевременное оказание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помощи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и поддержки молодому специалисту</w:t>
      </w:r>
      <w:r w:rsidR="00471BCC" w:rsidRPr="00471BC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только пришедшему на рабочее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место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и ставшему полноценным учителем, становится важным вопросом для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руководства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образовательного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1BCC">
        <w:rPr>
          <w:rFonts w:ascii="Times New Roman" w:eastAsia="TimesNewRoman" w:hAnsi="Times New Roman" w:cs="Times New Roman"/>
          <w:sz w:val="28"/>
          <w:szCs w:val="28"/>
        </w:rPr>
        <w:t>заведения</w:t>
      </w:r>
      <w:proofErr w:type="spellEnd"/>
      <w:r w:rsidRPr="00471BCC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502F76" w:rsidRPr="009F620E" w:rsidRDefault="00502F76" w:rsidP="00471BCC">
      <w:pPr>
        <w:pStyle w:val="Default"/>
        <w:spacing w:line="360" w:lineRule="auto"/>
        <w:jc w:val="both"/>
        <w:rPr>
          <w:sz w:val="28"/>
          <w:szCs w:val="28"/>
        </w:rPr>
      </w:pPr>
      <w:r w:rsidRPr="009F620E">
        <w:rPr>
          <w:sz w:val="28"/>
          <w:szCs w:val="28"/>
        </w:rPr>
        <w:t>Одним из решений проблемы профессионального становления и развития молодых педагогов является институт наставничества, который способствует профессиональному становлению молодого учителя, формированию у него мотивации к саморазвитию, самосовершенствованию, а значит, к самореализации в профессии. Подготовка начинающего педагога к сложной полифункциональной деятельности – это целостный, длительный и непрерывный процесс, который должен быть ориентирован не только на развитие его профессиональных компетенций, но и на формирование личностных качеств, необходимых для носителя культурных и моральных ценностей.</w:t>
      </w:r>
    </w:p>
    <w:p w:rsidR="00502F76" w:rsidRPr="00282836" w:rsidRDefault="00502F76" w:rsidP="00471BC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6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Наставничество всегда было в советской школе. Когда педагог приходил в образовательную организацию, его окружало тепло и забота более опытных коллег, наставников, которые его вели на протяжении года, трех лет. Эта система была очень сильная, мощная. На сегодняшний день она где-то сохранилась, где-то развилась, вышла на новый уровень, а где-то утеряна. Сегодня начинающим педагогам нужна поддержка профессионалов и конечно это </w:t>
      </w:r>
      <w:proofErr w:type="gramStart"/>
      <w:r w:rsidRPr="009F6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</w:t>
      </w:r>
      <w:proofErr w:type="gramEnd"/>
      <w:r w:rsidRPr="009F6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когда есть возможность внутри своей образовательной организации – развиваться, понимать особенности нашей профессии и выходить на другой уровень.</w:t>
      </w:r>
    </w:p>
    <w:p w:rsidR="00502F76" w:rsidRPr="009F620E" w:rsidRDefault="00502F76" w:rsidP="00471BC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620E">
        <w:rPr>
          <w:rFonts w:ascii="Times New Roman" w:hAnsi="Times New Roman" w:cs="Times New Roman"/>
          <w:sz w:val="28"/>
          <w:szCs w:val="28"/>
        </w:rPr>
        <w:t>Условием возрождения и развития института наставничества в школе является формирование в обществе и школе культуры наставничества. В качестве рабочего определения культуры наставничества в</w:t>
      </w:r>
      <w:r w:rsidR="00282836">
        <w:rPr>
          <w:rFonts w:ascii="Times New Roman" w:hAnsi="Times New Roman" w:cs="Times New Roman"/>
          <w:sz w:val="28"/>
          <w:szCs w:val="28"/>
        </w:rPr>
        <w:t xml:space="preserve"> педагогической сфере предлагается </w:t>
      </w:r>
      <w:r w:rsidRPr="009F620E">
        <w:rPr>
          <w:rFonts w:ascii="Times New Roman" w:hAnsi="Times New Roman" w:cs="Times New Roman"/>
          <w:sz w:val="28"/>
          <w:szCs w:val="28"/>
        </w:rPr>
        <w:t xml:space="preserve"> следующее: это набор кодов, которые предписывают наставнику и наставляемому определённое поведение с присущими им мыслями и переживаниями, оказывая на них, тем самым, управленческое воздействие. Культура наставничества подразумевает под собой передачу не </w:t>
      </w:r>
      <w:r w:rsidRPr="009F620E">
        <w:rPr>
          <w:rFonts w:ascii="Times New Roman" w:hAnsi="Times New Roman" w:cs="Times New Roman"/>
          <w:sz w:val="28"/>
          <w:szCs w:val="28"/>
        </w:rPr>
        <w:lastRenderedPageBreak/>
        <w:t>только знаний и опыта, но и нравственных ценностей и моральных ориентиров от старшего поколения учителей к младшему. Также необходимым компонентом культуры наставничества является мотивация наставника осуществлять свою деятельность на добровольной основе, осознание важности и ценности данного процесса. Молодой педагог, в свою очередь, должен быть не только реципиентом, но и активным участником деятельности, который способен привносить в нее новые идеи и нестандартные решения. Двусторонний характер отношений чрезвычайно важен в наставничестве. Именно при таком взаимодействии молодой педагог полностью погружается в профессию, а наставник вдохновляется для продолжения своего благородного дела.</w:t>
      </w:r>
    </w:p>
    <w:p w:rsidR="00502F76" w:rsidRDefault="00502F76" w:rsidP="00471BCC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962C06" w:rsidRDefault="00962C06" w:rsidP="00471BCC">
      <w:pPr>
        <w:jc w:val="both"/>
      </w:pPr>
    </w:p>
    <w:sectPr w:rsidR="00962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06"/>
    <w:rsid w:val="00082F20"/>
    <w:rsid w:val="00244769"/>
    <w:rsid w:val="00282836"/>
    <w:rsid w:val="002E75AA"/>
    <w:rsid w:val="00471BCC"/>
    <w:rsid w:val="00502F76"/>
    <w:rsid w:val="005917F1"/>
    <w:rsid w:val="0060609E"/>
    <w:rsid w:val="00962C06"/>
    <w:rsid w:val="00970C2B"/>
    <w:rsid w:val="009F620E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F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F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29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8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90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762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144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83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4522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202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452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059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360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12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02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86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5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964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966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34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6555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0192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293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5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5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0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7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9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893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704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07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094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9078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16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946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22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16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30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325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235568">
                                                                                  <w:marLeft w:val="70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0711639">
                                                                                      <w:marLeft w:val="0"/>
                                                                                      <w:marRight w:val="19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5299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12785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3406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946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5848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1410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6963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7515419">
                                                                      <w:marLeft w:val="24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56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422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92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2022-10-21T07:31:00Z</dcterms:created>
  <dcterms:modified xsi:type="dcterms:W3CDTF">2022-10-21T08:16:00Z</dcterms:modified>
</cp:coreProperties>
</file>