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C08" w:rsidRPr="00E1371D" w:rsidRDefault="00225C08" w:rsidP="00225C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</w:t>
      </w:r>
      <w:r w:rsidRPr="00E1371D">
        <w:rPr>
          <w:rFonts w:ascii="Times New Roman" w:hAnsi="Times New Roman"/>
          <w:b/>
          <w:bCs/>
          <w:sz w:val="28"/>
          <w:szCs w:val="28"/>
        </w:rPr>
        <w:t xml:space="preserve">униципальное бюджетное </w:t>
      </w:r>
      <w:r>
        <w:rPr>
          <w:rFonts w:ascii="Times New Roman" w:hAnsi="Times New Roman"/>
          <w:b/>
          <w:bCs/>
          <w:sz w:val="28"/>
          <w:szCs w:val="28"/>
        </w:rPr>
        <w:t>обще</w:t>
      </w:r>
      <w:r w:rsidRPr="00E1371D">
        <w:rPr>
          <w:rFonts w:ascii="Times New Roman" w:hAnsi="Times New Roman"/>
          <w:b/>
          <w:bCs/>
          <w:sz w:val="28"/>
          <w:szCs w:val="28"/>
        </w:rPr>
        <w:t>образовательное учреждение</w:t>
      </w:r>
    </w:p>
    <w:p w:rsidR="00225C08" w:rsidRPr="00E1371D" w:rsidRDefault="00225C08" w:rsidP="00225C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«Ш</w:t>
      </w:r>
      <w:r w:rsidRPr="00E1371D">
        <w:rPr>
          <w:rFonts w:ascii="Times New Roman" w:hAnsi="Times New Roman"/>
          <w:b/>
          <w:bCs/>
          <w:sz w:val="28"/>
          <w:szCs w:val="28"/>
        </w:rPr>
        <w:t>кола № 63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1371D">
        <w:rPr>
          <w:rFonts w:ascii="Times New Roman" w:hAnsi="Times New Roman"/>
          <w:b/>
          <w:bCs/>
          <w:sz w:val="28"/>
          <w:szCs w:val="28"/>
        </w:rPr>
        <w:t>с углубленным изучением отдельных предметов»</w:t>
      </w:r>
    </w:p>
    <w:p w:rsidR="00225C08" w:rsidRPr="00E1371D" w:rsidRDefault="00225C08" w:rsidP="00225C08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E1371D">
        <w:rPr>
          <w:rFonts w:ascii="Times New Roman" w:hAnsi="Times New Roman"/>
          <w:sz w:val="18"/>
          <w:szCs w:val="18"/>
        </w:rPr>
        <w:t xml:space="preserve">улица </w:t>
      </w:r>
      <w:proofErr w:type="spellStart"/>
      <w:proofErr w:type="gramStart"/>
      <w:r w:rsidRPr="00E1371D">
        <w:rPr>
          <w:rFonts w:ascii="Times New Roman" w:hAnsi="Times New Roman"/>
          <w:sz w:val="18"/>
          <w:szCs w:val="18"/>
        </w:rPr>
        <w:t>Газовская</w:t>
      </w:r>
      <w:proofErr w:type="spellEnd"/>
      <w:r w:rsidRPr="00E1371D">
        <w:rPr>
          <w:rFonts w:ascii="Times New Roman" w:hAnsi="Times New Roman"/>
          <w:sz w:val="18"/>
          <w:szCs w:val="18"/>
        </w:rPr>
        <w:t>,  дом</w:t>
      </w:r>
      <w:proofErr w:type="gramEnd"/>
      <w:r w:rsidRPr="00E1371D">
        <w:rPr>
          <w:rFonts w:ascii="Times New Roman" w:hAnsi="Times New Roman"/>
          <w:sz w:val="18"/>
          <w:szCs w:val="18"/>
        </w:rPr>
        <w:t xml:space="preserve"> 18, город  Нижний Новгород, 603065, тел/факс. 2-53- 42 -</w:t>
      </w:r>
      <w:proofErr w:type="gramStart"/>
      <w:r w:rsidRPr="00E1371D">
        <w:rPr>
          <w:rFonts w:ascii="Times New Roman" w:hAnsi="Times New Roman"/>
          <w:sz w:val="18"/>
          <w:szCs w:val="18"/>
        </w:rPr>
        <w:t xml:space="preserve">60,  </w:t>
      </w:r>
      <w:r w:rsidRPr="00E1371D">
        <w:rPr>
          <w:rFonts w:ascii="Times New Roman" w:hAnsi="Times New Roman"/>
          <w:sz w:val="18"/>
          <w:szCs w:val="18"/>
          <w:lang w:val="en-US"/>
        </w:rPr>
        <w:t>e</w:t>
      </w:r>
      <w:r w:rsidRPr="00E1371D">
        <w:rPr>
          <w:rFonts w:ascii="Times New Roman" w:hAnsi="Times New Roman"/>
          <w:sz w:val="18"/>
          <w:szCs w:val="18"/>
        </w:rPr>
        <w:t>-</w:t>
      </w:r>
      <w:r w:rsidRPr="00E1371D">
        <w:rPr>
          <w:rFonts w:ascii="Times New Roman" w:hAnsi="Times New Roman"/>
          <w:sz w:val="18"/>
          <w:szCs w:val="18"/>
          <w:lang w:val="en-US"/>
        </w:rPr>
        <w:t>mail</w:t>
      </w:r>
      <w:proofErr w:type="gramEnd"/>
      <w:r w:rsidRPr="00E1371D">
        <w:rPr>
          <w:rFonts w:ascii="Times New Roman" w:hAnsi="Times New Roman"/>
          <w:sz w:val="18"/>
          <w:szCs w:val="18"/>
        </w:rPr>
        <w:t xml:space="preserve">: </w:t>
      </w:r>
      <w:proofErr w:type="spellStart"/>
      <w:r w:rsidRPr="00E1371D">
        <w:rPr>
          <w:rFonts w:ascii="Times New Roman" w:hAnsi="Times New Roman"/>
          <w:sz w:val="18"/>
          <w:szCs w:val="18"/>
          <w:lang w:val="en-US"/>
        </w:rPr>
        <w:t>schooln</w:t>
      </w:r>
      <w:proofErr w:type="spellEnd"/>
      <w:r w:rsidRPr="00E1371D">
        <w:rPr>
          <w:rFonts w:ascii="Times New Roman" w:hAnsi="Times New Roman"/>
          <w:sz w:val="18"/>
          <w:szCs w:val="18"/>
        </w:rPr>
        <w:t>63@</w:t>
      </w:r>
      <w:r w:rsidRPr="00E1371D">
        <w:rPr>
          <w:rFonts w:ascii="Times New Roman" w:hAnsi="Times New Roman"/>
          <w:sz w:val="18"/>
          <w:szCs w:val="18"/>
          <w:lang w:val="en-US"/>
        </w:rPr>
        <w:t>inbox</w:t>
      </w:r>
      <w:r w:rsidRPr="00E1371D">
        <w:rPr>
          <w:rFonts w:ascii="Times New Roman" w:hAnsi="Times New Roman"/>
          <w:sz w:val="18"/>
          <w:szCs w:val="18"/>
        </w:rPr>
        <w:t>.</w:t>
      </w:r>
      <w:proofErr w:type="spellStart"/>
      <w:r w:rsidRPr="00E1371D">
        <w:rPr>
          <w:rFonts w:ascii="Times New Roman" w:hAnsi="Times New Roman"/>
          <w:sz w:val="18"/>
          <w:szCs w:val="18"/>
          <w:lang w:val="en-US"/>
        </w:rPr>
        <w:t>ru</w:t>
      </w:r>
      <w:proofErr w:type="spellEnd"/>
    </w:p>
    <w:p w:rsidR="00225C08" w:rsidRDefault="00225C08" w:rsidP="00225C08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225C08" w:rsidRDefault="00225C08" w:rsidP="00225C08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225C08" w:rsidRPr="00507A60" w:rsidRDefault="00225C08" w:rsidP="00225C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5C08" w:rsidRPr="00E05D65" w:rsidRDefault="00225C08" w:rsidP="00225C08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25C08" w:rsidRDefault="003231DC" w:rsidP="00225C0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ВНЕУРОЧНОЕ МЕРОПРИЯТИЕ</w:t>
      </w:r>
      <w:bookmarkStart w:id="0" w:name="_GoBack"/>
      <w:bookmarkEnd w:id="0"/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Pr="00CE156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Музыкальная гостиная</w:t>
      </w:r>
      <w:r w:rsidRPr="00CE156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225C08" w:rsidRPr="00CE156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E1568">
        <w:rPr>
          <w:rFonts w:ascii="Times New Roman" w:hAnsi="Times New Roman" w:cs="Times New Roman"/>
          <w:b/>
          <w:sz w:val="48"/>
          <w:szCs w:val="48"/>
        </w:rPr>
        <w:t xml:space="preserve">Страницы «Детского альбома» </w:t>
      </w:r>
    </w:p>
    <w:p w:rsidR="00225C08" w:rsidRPr="00CE156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E1568">
        <w:rPr>
          <w:rFonts w:ascii="Times New Roman" w:hAnsi="Times New Roman" w:cs="Times New Roman"/>
          <w:b/>
          <w:sz w:val="48"/>
          <w:szCs w:val="48"/>
        </w:rPr>
        <w:t xml:space="preserve">для фортепиано </w:t>
      </w: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E1568">
        <w:rPr>
          <w:rFonts w:ascii="Times New Roman" w:hAnsi="Times New Roman" w:cs="Times New Roman"/>
          <w:b/>
          <w:sz w:val="48"/>
          <w:szCs w:val="48"/>
        </w:rPr>
        <w:t>П.И. Чайковского</w:t>
      </w: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Разработала учитель музыки </w:t>
      </w:r>
    </w:p>
    <w:p w:rsidR="00225C08" w:rsidRDefault="00225C08" w:rsidP="00225C08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высшей категории МБОУ «Школа </w:t>
      </w:r>
    </w:p>
    <w:p w:rsidR="00225C08" w:rsidRDefault="00225C08" w:rsidP="00225C08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63 с углубленным изучением </w:t>
      </w:r>
    </w:p>
    <w:p w:rsidR="00225C08" w:rsidRDefault="00225C08" w:rsidP="00225C08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отдельных предметов» </w:t>
      </w:r>
    </w:p>
    <w:p w:rsidR="00225C08" w:rsidRPr="00CE1568" w:rsidRDefault="00225C08" w:rsidP="00225C08">
      <w:pPr>
        <w:tabs>
          <w:tab w:val="right" w:pos="4253"/>
          <w:tab w:val="left" w:pos="5387"/>
        </w:tabs>
        <w:spacing w:line="240" w:lineRule="auto"/>
        <w:ind w:left="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E1568">
        <w:rPr>
          <w:rFonts w:ascii="Times New Roman" w:hAnsi="Times New Roman" w:cs="Times New Roman"/>
          <w:b/>
          <w:sz w:val="28"/>
          <w:szCs w:val="28"/>
        </w:rPr>
        <w:t>Суворкина</w:t>
      </w:r>
      <w:proofErr w:type="spellEnd"/>
      <w:r w:rsidRPr="00CE1568">
        <w:rPr>
          <w:rFonts w:ascii="Times New Roman" w:hAnsi="Times New Roman" w:cs="Times New Roman"/>
          <w:b/>
          <w:sz w:val="28"/>
          <w:szCs w:val="28"/>
        </w:rPr>
        <w:t xml:space="preserve"> Елена Николаевна</w:t>
      </w: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5C08" w:rsidRPr="004B46BC" w:rsidRDefault="00225C08" w:rsidP="00225C08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5C08" w:rsidRDefault="00225C08" w:rsidP="00225C08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5C08" w:rsidRPr="007E2198" w:rsidRDefault="00225C08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198">
        <w:rPr>
          <w:rFonts w:ascii="Times New Roman" w:hAnsi="Times New Roman" w:cs="Times New Roman"/>
          <w:b/>
          <w:sz w:val="28"/>
          <w:szCs w:val="28"/>
        </w:rPr>
        <w:t>г. Нижний Новгород</w:t>
      </w:r>
    </w:p>
    <w:p w:rsidR="00225C08" w:rsidRDefault="00760D4C" w:rsidP="00225C0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="00225C08" w:rsidRPr="007E219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25C08" w:rsidRDefault="00225C08" w:rsidP="00124FA5">
      <w:pPr>
        <w:jc w:val="center"/>
        <w:rPr>
          <w:rFonts w:ascii="Times New Roman" w:hAnsi="Times New Roman"/>
        </w:rPr>
      </w:pPr>
    </w:p>
    <w:p w:rsidR="00175B2B" w:rsidRPr="001D01A9" w:rsidRDefault="00175B2B" w:rsidP="00175B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D01A9">
        <w:rPr>
          <w:rFonts w:ascii="Times New Roman" w:hAnsi="Times New Roman" w:cs="Times New Roman"/>
          <w:b/>
          <w:sz w:val="36"/>
          <w:szCs w:val="36"/>
        </w:rPr>
        <w:lastRenderedPageBreak/>
        <w:t>Программа концерта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Краткая биография П. И. Чайковского.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создания сборника пьес «Детский альбом»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Понятия о жанрах музыки «Детского альбома»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«Сладкая греза».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</w:t>
      </w:r>
      <w:r w:rsidRPr="001D01A9">
        <w:rPr>
          <w:rFonts w:ascii="Times New Roman" w:hAnsi="Times New Roman" w:cs="Times New Roman"/>
          <w:sz w:val="28"/>
          <w:szCs w:val="28"/>
        </w:rPr>
        <w:t xml:space="preserve">Новая </w:t>
      </w:r>
      <w:r>
        <w:rPr>
          <w:rFonts w:ascii="Times New Roman" w:hAnsi="Times New Roman" w:cs="Times New Roman"/>
          <w:sz w:val="28"/>
          <w:szCs w:val="28"/>
        </w:rPr>
        <w:t>кукла».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«Баба Яга».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«Вальс».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</w:t>
      </w:r>
      <w:r w:rsidRPr="001D01A9">
        <w:rPr>
          <w:rFonts w:ascii="Times New Roman" w:hAnsi="Times New Roman" w:cs="Times New Roman"/>
          <w:sz w:val="28"/>
          <w:szCs w:val="28"/>
        </w:rPr>
        <w:t>Камаринская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</w:t>
      </w:r>
      <w:r w:rsidRPr="001D01A9">
        <w:rPr>
          <w:rFonts w:ascii="Times New Roman" w:hAnsi="Times New Roman" w:cs="Times New Roman"/>
          <w:sz w:val="28"/>
          <w:szCs w:val="28"/>
        </w:rPr>
        <w:t>Песня жаворонка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</w:t>
      </w:r>
      <w:r w:rsidRPr="001D01A9">
        <w:rPr>
          <w:rFonts w:ascii="Times New Roman" w:hAnsi="Times New Roman" w:cs="Times New Roman"/>
          <w:sz w:val="28"/>
          <w:szCs w:val="28"/>
        </w:rPr>
        <w:t>Старинная французская песенка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</w:t>
      </w:r>
      <w:r w:rsidRPr="001D01A9">
        <w:rPr>
          <w:rFonts w:ascii="Times New Roman" w:hAnsi="Times New Roman" w:cs="Times New Roman"/>
          <w:sz w:val="28"/>
          <w:szCs w:val="28"/>
        </w:rPr>
        <w:t>Немецкая песенка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Пьеса «</w:t>
      </w:r>
      <w:r w:rsidRPr="001D01A9">
        <w:rPr>
          <w:rFonts w:ascii="Times New Roman" w:hAnsi="Times New Roman" w:cs="Times New Roman"/>
          <w:sz w:val="28"/>
          <w:szCs w:val="28"/>
        </w:rPr>
        <w:t>Неаполитанская песенка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75B2B" w:rsidRDefault="00175B2B" w:rsidP="00175B2B">
      <w:pPr>
        <w:pStyle w:val="a6"/>
        <w:numPr>
          <w:ilvl w:val="0"/>
          <w:numId w:val="1"/>
        </w:numPr>
        <w:spacing w:line="480" w:lineRule="auto"/>
        <w:ind w:left="1060" w:hanging="70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01A9">
        <w:rPr>
          <w:rFonts w:ascii="Times New Roman" w:hAnsi="Times New Roman" w:cs="Times New Roman"/>
          <w:sz w:val="28"/>
          <w:szCs w:val="28"/>
        </w:rPr>
        <w:t>Музыкальная  “</w:t>
      </w:r>
      <w:proofErr w:type="gramEnd"/>
      <w:r w:rsidRPr="001D01A9">
        <w:rPr>
          <w:rFonts w:ascii="Times New Roman" w:hAnsi="Times New Roman" w:cs="Times New Roman"/>
          <w:sz w:val="28"/>
          <w:szCs w:val="28"/>
        </w:rPr>
        <w:t>угадай-ка” (исп</w:t>
      </w:r>
      <w:r>
        <w:rPr>
          <w:rFonts w:ascii="Times New Roman" w:hAnsi="Times New Roman" w:cs="Times New Roman"/>
          <w:sz w:val="28"/>
          <w:szCs w:val="28"/>
        </w:rPr>
        <w:t>олнители играют фрагменты пьес).</w:t>
      </w: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line="480" w:lineRule="auto"/>
        <w:ind w:left="1060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Pr="001D01A9" w:rsidRDefault="00175B2B" w:rsidP="00175B2B">
      <w:pPr>
        <w:spacing w:after="0" w:line="288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Учитель: - </w:t>
      </w:r>
      <w:r w:rsidRPr="001D01A9">
        <w:rPr>
          <w:rFonts w:ascii="Times New Roman" w:hAnsi="Times New Roman" w:cs="Times New Roman"/>
          <w:sz w:val="28"/>
          <w:szCs w:val="28"/>
        </w:rPr>
        <w:t xml:space="preserve">Музыка любит тишину. </w:t>
      </w:r>
    </w:p>
    <w:p w:rsidR="00175B2B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Превращаемся</w:t>
      </w:r>
      <w:r w:rsidRPr="001D01A9">
        <w:rPr>
          <w:rFonts w:ascii="Times New Roman" w:hAnsi="Times New Roman" w:cs="Times New Roman"/>
          <w:sz w:val="28"/>
          <w:szCs w:val="28"/>
        </w:rPr>
        <w:t xml:space="preserve"> с вами в слушателей и исполнителей. Сегодня мы будем слушать музыку замечательного русского композитора Петра Ильича Чайковского (показать портрет), который создал сборник пьес для фортепиано и назвал его “Дет</w:t>
      </w:r>
      <w:r>
        <w:rPr>
          <w:rFonts w:ascii="Times New Roman" w:hAnsi="Times New Roman" w:cs="Times New Roman"/>
          <w:sz w:val="28"/>
          <w:szCs w:val="28"/>
        </w:rPr>
        <w:t>ский альбом”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D01A9">
        <w:rPr>
          <w:rFonts w:ascii="Times New Roman" w:hAnsi="Times New Roman" w:cs="Times New Roman"/>
          <w:sz w:val="24"/>
          <w:szCs w:val="24"/>
        </w:rPr>
        <w:t xml:space="preserve">(Фрагмент стихотворения «Земляк» Степана </w:t>
      </w:r>
      <w:proofErr w:type="spellStart"/>
      <w:r w:rsidRPr="001D01A9">
        <w:rPr>
          <w:rFonts w:ascii="Times New Roman" w:hAnsi="Times New Roman" w:cs="Times New Roman"/>
          <w:sz w:val="24"/>
          <w:szCs w:val="24"/>
        </w:rPr>
        <w:t>Широбокова</w:t>
      </w:r>
      <w:proofErr w:type="spellEnd"/>
      <w:r w:rsidRPr="001D01A9">
        <w:rPr>
          <w:rFonts w:ascii="Times New Roman" w:hAnsi="Times New Roman" w:cs="Times New Roman"/>
          <w:sz w:val="24"/>
          <w:szCs w:val="24"/>
        </w:rPr>
        <w:t>)</w:t>
      </w:r>
    </w:p>
    <w:p w:rsidR="00175B2B" w:rsidRPr="00175B2B" w:rsidRDefault="00175B2B" w:rsidP="00175B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Тихий мальчик из Воткинска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Слушал звуки милой природы вокруг…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Лошадей пробегающих топот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И визгливые скрипы дверей,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И колосьев взволнованный шёпот,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И унылую песнь косарей.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Ничего нет на свете чудесней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И прекраснее нет ничего,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Чем простая народная песня,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Что в душе разливалась его.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И вплетались в мелодию эту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Тихой рощи зелёный язык,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75B2B">
        <w:rPr>
          <w:rFonts w:ascii="Times New Roman" w:hAnsi="Times New Roman" w:cs="Times New Roman"/>
          <w:i/>
          <w:sz w:val="28"/>
          <w:szCs w:val="28"/>
        </w:rPr>
        <w:t>Зоревая</w:t>
      </w:r>
      <w:proofErr w:type="spellEnd"/>
      <w:r w:rsidRPr="00175B2B">
        <w:rPr>
          <w:rFonts w:ascii="Times New Roman" w:hAnsi="Times New Roman" w:cs="Times New Roman"/>
          <w:i/>
          <w:sz w:val="28"/>
          <w:szCs w:val="28"/>
        </w:rPr>
        <w:t xml:space="preserve"> полоска рассвета,</w:t>
      </w:r>
    </w:p>
    <w:p w:rsidR="00175B2B" w:rsidRP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5B2B">
        <w:rPr>
          <w:rFonts w:ascii="Times New Roman" w:hAnsi="Times New Roman" w:cs="Times New Roman"/>
          <w:i/>
          <w:sz w:val="28"/>
          <w:szCs w:val="28"/>
        </w:rPr>
        <w:t>Птичий крик, полумесяца лик.</w:t>
      </w:r>
    </w:p>
    <w:p w:rsidR="00175B2B" w:rsidRPr="001D01A9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175B2B" w:rsidRDefault="00175B2B" w:rsidP="00175B2B">
      <w:pPr>
        <w:pStyle w:val="a6"/>
        <w:spacing w:after="0" w:line="240" w:lineRule="auto"/>
        <w:ind w:left="0"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Родился Петр Ильич в 1840 году в Удмуртии, в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1A9">
        <w:rPr>
          <w:rFonts w:ascii="Times New Roman" w:hAnsi="Times New Roman" w:cs="Times New Roman"/>
          <w:sz w:val="28"/>
          <w:szCs w:val="28"/>
        </w:rPr>
        <w:t>Воткинске Вятской губернии. Отец его, горный инженер, был директором металлургического завода. Мать хорошо играла на рояле, пела песни и романсы. Она стала его первой учительницей.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В 1865 году Чайковский закончил Петербургскую консерваторию с серебряной медалью и приехал на работу в Москву, где как раз открылась консерватория. Петр Ильич преподавал здесь 11 лет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D01A9">
        <w:rPr>
          <w:rFonts w:ascii="Times New Roman" w:hAnsi="Times New Roman" w:cs="Times New Roman"/>
          <w:sz w:val="28"/>
          <w:szCs w:val="28"/>
        </w:rPr>
        <w:t xml:space="preserve"> и ныне Московская консерватория носит его имя. Одновременно с  педагогической  деятельностью Чайковский много сил отдает сочинению музыки.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С 1877 года много путешествует в поисках новых впечатлений. Зимой жил то в Германии, то во Франции или Италии, собирая и записывая народные мелодии. Летние месяцы прово</w:t>
      </w:r>
      <w:r>
        <w:rPr>
          <w:rFonts w:ascii="Times New Roman" w:hAnsi="Times New Roman" w:cs="Times New Roman"/>
          <w:sz w:val="28"/>
          <w:szCs w:val="28"/>
        </w:rPr>
        <w:t>дил на Украине, в селе  Каменка</w:t>
      </w:r>
      <w:r w:rsidRPr="001D01A9">
        <w:rPr>
          <w:rFonts w:ascii="Times New Roman" w:hAnsi="Times New Roman" w:cs="Times New Roman"/>
          <w:sz w:val="28"/>
          <w:szCs w:val="28"/>
        </w:rPr>
        <w:t xml:space="preserve"> у своей сестры.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В 1891 году композитор посе</w:t>
      </w:r>
      <w:r>
        <w:rPr>
          <w:rFonts w:ascii="Times New Roman" w:hAnsi="Times New Roman" w:cs="Times New Roman"/>
          <w:sz w:val="28"/>
          <w:szCs w:val="28"/>
        </w:rPr>
        <w:t xml:space="preserve">ляется на окраине небольшого г. </w:t>
      </w:r>
      <w:r w:rsidRPr="001D01A9">
        <w:rPr>
          <w:rFonts w:ascii="Times New Roman" w:hAnsi="Times New Roman" w:cs="Times New Roman"/>
          <w:sz w:val="28"/>
          <w:szCs w:val="28"/>
        </w:rPr>
        <w:t>Клин Московской области. Этот</w:t>
      </w:r>
      <w:r>
        <w:rPr>
          <w:rFonts w:ascii="Times New Roman" w:hAnsi="Times New Roman" w:cs="Times New Roman"/>
          <w:sz w:val="28"/>
          <w:szCs w:val="28"/>
        </w:rPr>
        <w:t xml:space="preserve"> дом в настоящее время музей П.</w:t>
      </w:r>
      <w:r w:rsidRPr="001D01A9">
        <w:rPr>
          <w:rFonts w:ascii="Times New Roman" w:hAnsi="Times New Roman" w:cs="Times New Roman"/>
          <w:sz w:val="28"/>
          <w:szCs w:val="28"/>
        </w:rPr>
        <w:t>И. Чайковского. Среди любимой живописной русской природы он написал гениальные произведения: оперу “Иоланта”, балеты “Спящая красавица” и “Щелкунчик”,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1A9">
        <w:rPr>
          <w:rFonts w:ascii="Times New Roman" w:hAnsi="Times New Roman" w:cs="Times New Roman"/>
          <w:sz w:val="28"/>
          <w:szCs w:val="28"/>
        </w:rPr>
        <w:t>и 6 симфонии.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Умер Чайковский 6 ноября 1893 года от воспаления легких. Написал 10 опер, 3 балета, 6 симфоний, 3 концерта для фортепиано с оркестром, романсы, пьесы для фортепиано.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«Детский альбом»</w:t>
      </w:r>
      <w:r w:rsidRPr="001D01A9">
        <w:rPr>
          <w:rFonts w:ascii="Times New Roman" w:hAnsi="Times New Roman" w:cs="Times New Roman"/>
          <w:sz w:val="28"/>
          <w:szCs w:val="28"/>
        </w:rPr>
        <w:t xml:space="preserve"> для фортепиано был создан в 1878 году и посвящен люби</w:t>
      </w:r>
      <w:r>
        <w:rPr>
          <w:rFonts w:ascii="Times New Roman" w:hAnsi="Times New Roman" w:cs="Times New Roman"/>
          <w:sz w:val="28"/>
          <w:szCs w:val="28"/>
        </w:rPr>
        <w:t>мому племяннику Володе Давыдо</w:t>
      </w:r>
      <w:r w:rsidRPr="001D01A9">
        <w:rPr>
          <w:rFonts w:ascii="Times New Roman" w:hAnsi="Times New Roman" w:cs="Times New Roman"/>
          <w:sz w:val="28"/>
          <w:szCs w:val="28"/>
        </w:rPr>
        <w:t>ву. Как писал Чайковский, цель сборника – со</w:t>
      </w:r>
      <w:r w:rsidRPr="001D01A9">
        <w:rPr>
          <w:rFonts w:ascii="Times New Roman" w:hAnsi="Times New Roman" w:cs="Times New Roman"/>
          <w:sz w:val="28"/>
          <w:szCs w:val="28"/>
        </w:rPr>
        <w:lastRenderedPageBreak/>
        <w:t xml:space="preserve">действовать обогащению </w:t>
      </w:r>
      <w:r>
        <w:rPr>
          <w:rFonts w:ascii="Times New Roman" w:hAnsi="Times New Roman" w:cs="Times New Roman"/>
          <w:sz w:val="28"/>
          <w:szCs w:val="28"/>
        </w:rPr>
        <w:t>детской музыкальной культуры: «</w:t>
      </w:r>
      <w:r w:rsidRPr="001D01A9">
        <w:rPr>
          <w:rFonts w:ascii="Times New Roman" w:hAnsi="Times New Roman" w:cs="Times New Roman"/>
          <w:sz w:val="28"/>
          <w:szCs w:val="28"/>
        </w:rPr>
        <w:t>Хочу сделать целый ряд маленьких пьес с заманчивыми для детей загла</w:t>
      </w:r>
      <w:r>
        <w:rPr>
          <w:rFonts w:ascii="Times New Roman" w:hAnsi="Times New Roman" w:cs="Times New Roman"/>
          <w:sz w:val="28"/>
          <w:szCs w:val="28"/>
        </w:rPr>
        <w:t xml:space="preserve">виями, как у Шумана </w:t>
      </w:r>
      <w:r w:rsidRPr="001D01A9">
        <w:rPr>
          <w:rFonts w:ascii="Times New Roman" w:hAnsi="Times New Roman" w:cs="Times New Roman"/>
          <w:sz w:val="28"/>
          <w:szCs w:val="28"/>
        </w:rPr>
        <w:t>(сборни</w:t>
      </w:r>
      <w:r>
        <w:rPr>
          <w:rFonts w:ascii="Times New Roman" w:hAnsi="Times New Roman" w:cs="Times New Roman"/>
          <w:sz w:val="28"/>
          <w:szCs w:val="28"/>
        </w:rPr>
        <w:t>к «Альбом для юношества»</w:t>
      </w:r>
      <w:r w:rsidRPr="001D01A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  <w:r w:rsidRPr="001D01A9">
        <w:rPr>
          <w:rFonts w:ascii="Times New Roman" w:hAnsi="Times New Roman" w:cs="Times New Roman"/>
          <w:sz w:val="28"/>
          <w:szCs w:val="28"/>
        </w:rPr>
        <w:tab/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Петр Ильич с необыкновенной чуткостью и тонким пониманием детского восприятия отразил в альбоме жизнь и быт детей той среды, которая повседневно окружала композитора.</w:t>
      </w:r>
    </w:p>
    <w:p w:rsidR="00175B2B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Цикл состоит из 24 пьес, не связанных единой темой. Но весь альбом объединен общей задачей – он включает музыку, созданную для детей.</w:t>
      </w:r>
    </w:p>
    <w:p w:rsidR="00175B2B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В сборник входят пьесы разных жанров:</w:t>
      </w:r>
    </w:p>
    <w:p w:rsidR="00175B2B" w:rsidRDefault="00175B2B" w:rsidP="00175B2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поэтические романсы «</w:t>
      </w:r>
      <w:r w:rsidRPr="001D01A9">
        <w:rPr>
          <w:rFonts w:ascii="Times New Roman" w:hAnsi="Times New Roman" w:cs="Times New Roman"/>
          <w:sz w:val="28"/>
          <w:szCs w:val="28"/>
        </w:rPr>
        <w:t>Сл</w:t>
      </w:r>
      <w:r>
        <w:rPr>
          <w:rFonts w:ascii="Times New Roman" w:hAnsi="Times New Roman" w:cs="Times New Roman"/>
          <w:sz w:val="28"/>
          <w:szCs w:val="28"/>
        </w:rPr>
        <w:t>адкая греза» и «Шарманщик поет»;</w:t>
      </w:r>
    </w:p>
    <w:p w:rsidR="00175B2B" w:rsidRDefault="00175B2B" w:rsidP="00175B2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популярные бытовые танцы: «Вальс», «Полька», «</w:t>
      </w:r>
      <w:r w:rsidRPr="001D01A9">
        <w:rPr>
          <w:rFonts w:ascii="Times New Roman" w:hAnsi="Times New Roman" w:cs="Times New Roman"/>
          <w:sz w:val="28"/>
          <w:szCs w:val="28"/>
        </w:rPr>
        <w:t>Маз</w:t>
      </w:r>
      <w:r>
        <w:rPr>
          <w:rFonts w:ascii="Times New Roman" w:hAnsi="Times New Roman" w:cs="Times New Roman"/>
          <w:sz w:val="28"/>
          <w:szCs w:val="28"/>
        </w:rPr>
        <w:t>урка»;</w:t>
      </w:r>
    </w:p>
    <w:p w:rsidR="00175B2B" w:rsidRDefault="00175B2B" w:rsidP="00175B2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D01A9">
        <w:rPr>
          <w:rFonts w:ascii="Times New Roman" w:hAnsi="Times New Roman" w:cs="Times New Roman"/>
          <w:sz w:val="28"/>
          <w:szCs w:val="28"/>
        </w:rPr>
        <w:t>ьесы-сценки в русском на</w:t>
      </w:r>
      <w:r>
        <w:rPr>
          <w:rFonts w:ascii="Times New Roman" w:hAnsi="Times New Roman" w:cs="Times New Roman"/>
          <w:sz w:val="28"/>
          <w:szCs w:val="28"/>
        </w:rPr>
        <w:t>родном духе: «Русская песня», «М</w:t>
      </w:r>
      <w:r w:rsidRPr="001D01A9">
        <w:rPr>
          <w:rFonts w:ascii="Times New Roman" w:hAnsi="Times New Roman" w:cs="Times New Roman"/>
          <w:sz w:val="28"/>
          <w:szCs w:val="28"/>
        </w:rPr>
        <w:t>ужик на гармони</w:t>
      </w:r>
      <w:r>
        <w:rPr>
          <w:rFonts w:ascii="Times New Roman" w:hAnsi="Times New Roman" w:cs="Times New Roman"/>
          <w:sz w:val="28"/>
          <w:szCs w:val="28"/>
        </w:rPr>
        <w:t>ке</w:t>
      </w:r>
      <w:r w:rsidRPr="001D01A9">
        <w:rPr>
          <w:rFonts w:ascii="Times New Roman" w:hAnsi="Times New Roman" w:cs="Times New Roman"/>
          <w:sz w:val="28"/>
          <w:szCs w:val="28"/>
        </w:rPr>
        <w:t xml:space="preserve"> игра</w:t>
      </w:r>
      <w:r>
        <w:rPr>
          <w:rFonts w:ascii="Times New Roman" w:hAnsi="Times New Roman" w:cs="Times New Roman"/>
          <w:sz w:val="28"/>
          <w:szCs w:val="28"/>
        </w:rPr>
        <w:t>ет», «Камаринская»;</w:t>
      </w:r>
    </w:p>
    <w:p w:rsidR="00175B2B" w:rsidRDefault="00175B2B" w:rsidP="00175B2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русской природы: «Зимнее утро», «Песня жаворонка»;</w:t>
      </w:r>
    </w:p>
    <w:p w:rsidR="00175B2B" w:rsidRDefault="00175B2B" w:rsidP="00175B2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D01A9">
        <w:rPr>
          <w:rFonts w:ascii="Times New Roman" w:hAnsi="Times New Roman" w:cs="Times New Roman"/>
          <w:sz w:val="28"/>
          <w:szCs w:val="28"/>
        </w:rPr>
        <w:t>есни разных народов, в основе которых подлинные национальные мелодии: неаполитанская, итальянская, немецк</w:t>
      </w:r>
      <w:r>
        <w:rPr>
          <w:rFonts w:ascii="Times New Roman" w:hAnsi="Times New Roman" w:cs="Times New Roman"/>
          <w:sz w:val="28"/>
          <w:szCs w:val="28"/>
        </w:rPr>
        <w:t>ая, старинная французская песня;</w:t>
      </w:r>
    </w:p>
    <w:p w:rsidR="00175B2B" w:rsidRPr="001D01A9" w:rsidRDefault="00175B2B" w:rsidP="00175B2B">
      <w:pPr>
        <w:pStyle w:val="a6"/>
        <w:numPr>
          <w:ilvl w:val="0"/>
          <w:numId w:val="2"/>
        </w:num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пьесы, посвященные детским играм: </w:t>
      </w:r>
      <w:r w:rsidR="00135DD0">
        <w:rPr>
          <w:rFonts w:ascii="Times New Roman" w:hAnsi="Times New Roman" w:cs="Times New Roman"/>
          <w:sz w:val="28"/>
          <w:szCs w:val="28"/>
        </w:rPr>
        <w:t>«Игра в лошадки», «</w:t>
      </w:r>
      <w:r w:rsidRPr="001D01A9">
        <w:rPr>
          <w:rFonts w:ascii="Times New Roman" w:hAnsi="Times New Roman" w:cs="Times New Roman"/>
          <w:sz w:val="28"/>
          <w:szCs w:val="28"/>
        </w:rPr>
        <w:t>Марш деревянных солдати</w:t>
      </w:r>
      <w:r w:rsidR="00135DD0">
        <w:rPr>
          <w:rFonts w:ascii="Times New Roman" w:hAnsi="Times New Roman" w:cs="Times New Roman"/>
          <w:sz w:val="28"/>
          <w:szCs w:val="28"/>
        </w:rPr>
        <w:t>ков»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35DD0">
        <w:rPr>
          <w:rFonts w:ascii="Times New Roman" w:hAnsi="Times New Roman" w:cs="Times New Roman"/>
          <w:sz w:val="28"/>
          <w:szCs w:val="28"/>
        </w:rPr>
        <w:t>«Болезнь куклы», «Похороны куклы», «Новая кукла»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Pr="001D01A9" w:rsidRDefault="00135DD0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времени создания сборника «Детский альбом» прошло более 140</w:t>
      </w:r>
      <w:r w:rsidR="00175B2B" w:rsidRPr="001D01A9">
        <w:rPr>
          <w:rFonts w:ascii="Times New Roman" w:hAnsi="Times New Roman" w:cs="Times New Roman"/>
          <w:sz w:val="28"/>
          <w:szCs w:val="28"/>
        </w:rPr>
        <w:t xml:space="preserve"> лет. Появилось несколько изданий, где вы видите разные обложки, иллюстрации, но содержание музыки привлекает пианистов и слушателей  разных  поколений. Несмотря на несколько устаревшие названия пьес, великолепная музыка завораживает волшебной красотой юные сердца.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Чтобы лучше представить обстановку того времени давайте зажжем свечи, ведь в то далекой время электричества еще не было.</w:t>
      </w:r>
    </w:p>
    <w:p w:rsidR="00175B2B" w:rsidRPr="001D01A9" w:rsidRDefault="00135DD0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Откроем «Детский альбом»</w:t>
      </w:r>
      <w:r w:rsidR="00175B2B" w:rsidRPr="001D01A9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>
        <w:rPr>
          <w:rFonts w:ascii="Times New Roman" w:hAnsi="Times New Roman" w:cs="Times New Roman"/>
          <w:b/>
          <w:sz w:val="28"/>
          <w:szCs w:val="28"/>
        </w:rPr>
        <w:t>«Сладкая греза»</w:t>
      </w:r>
      <w:r w:rsidR="00175B2B" w:rsidRPr="001D01A9">
        <w:rPr>
          <w:rFonts w:ascii="Times New Roman" w:hAnsi="Times New Roman" w:cs="Times New Roman"/>
          <w:b/>
          <w:sz w:val="28"/>
          <w:szCs w:val="28"/>
        </w:rPr>
        <w:t>.</w:t>
      </w:r>
      <w:r w:rsidR="00175B2B" w:rsidRPr="001D01A9">
        <w:rPr>
          <w:rFonts w:ascii="Times New Roman" w:hAnsi="Times New Roman" w:cs="Times New Roman"/>
          <w:sz w:val="28"/>
          <w:szCs w:val="28"/>
        </w:rPr>
        <w:t xml:space="preserve"> Как понимать это название? Это приятная мечта или размышление о чем-то приятном. Широко, протяжно и выразительно льется напевная русская мелодия, переходя из высокого регистра в низкий, будто подражая диалогу между девочкой и мальчиком, рассказывая о тайне между ними.</w:t>
      </w:r>
    </w:p>
    <w:p w:rsidR="00175B2B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 xml:space="preserve">Пьесу “Сладкая </w:t>
      </w:r>
      <w:r w:rsidR="00135DD0">
        <w:rPr>
          <w:rFonts w:ascii="Times New Roman" w:hAnsi="Times New Roman" w:cs="Times New Roman"/>
          <w:sz w:val="28"/>
          <w:szCs w:val="28"/>
        </w:rPr>
        <w:t>греза” исполняет Клюева Ксения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Чайковский создал три пьесы-сценки из игры в настоящую жизнь. Это печаль и озабоченность маленькой хозяйки по поводу б</w:t>
      </w:r>
      <w:r w:rsidR="00135DD0">
        <w:rPr>
          <w:rFonts w:ascii="Times New Roman" w:hAnsi="Times New Roman" w:cs="Times New Roman"/>
          <w:sz w:val="28"/>
          <w:szCs w:val="28"/>
        </w:rPr>
        <w:t>олезни любимой  куклы  в пьесе «Болезнь куклы». «Похороны куклы»</w:t>
      </w:r>
      <w:r w:rsidRPr="001D01A9">
        <w:rPr>
          <w:rFonts w:ascii="Times New Roman" w:hAnsi="Times New Roman" w:cs="Times New Roman"/>
          <w:sz w:val="28"/>
          <w:szCs w:val="28"/>
        </w:rPr>
        <w:t xml:space="preserve"> передают торжественно-мрачный колорит траурной процессии, будто проходящей перед слушателями. Восторженная радость и неподдельное детское счастье звучат в пьесе </w:t>
      </w:r>
      <w:r w:rsidR="00135DD0">
        <w:rPr>
          <w:rFonts w:ascii="Times New Roman" w:hAnsi="Times New Roman" w:cs="Times New Roman"/>
          <w:b/>
          <w:sz w:val="28"/>
          <w:szCs w:val="28"/>
        </w:rPr>
        <w:t>«</w:t>
      </w:r>
      <w:r w:rsidRPr="001D01A9">
        <w:rPr>
          <w:rFonts w:ascii="Times New Roman" w:hAnsi="Times New Roman" w:cs="Times New Roman"/>
          <w:b/>
          <w:sz w:val="28"/>
          <w:szCs w:val="28"/>
        </w:rPr>
        <w:t>Новая кукла</w:t>
      </w:r>
      <w:r w:rsidR="00135DD0">
        <w:rPr>
          <w:rFonts w:ascii="Times New Roman" w:hAnsi="Times New Roman" w:cs="Times New Roman"/>
          <w:b/>
          <w:sz w:val="28"/>
          <w:szCs w:val="28"/>
        </w:rPr>
        <w:t>»</w:t>
      </w:r>
      <w:r w:rsidRPr="001D01A9">
        <w:rPr>
          <w:rFonts w:ascii="Times New Roman" w:hAnsi="Times New Roman" w:cs="Times New Roman"/>
          <w:sz w:val="28"/>
          <w:szCs w:val="28"/>
        </w:rPr>
        <w:t>. Порыви</w:t>
      </w:r>
      <w:r w:rsidR="00135DD0">
        <w:rPr>
          <w:rFonts w:ascii="Times New Roman" w:hAnsi="Times New Roman" w:cs="Times New Roman"/>
          <w:sz w:val="28"/>
          <w:szCs w:val="28"/>
        </w:rPr>
        <w:lastRenderedPageBreak/>
        <w:t>стая, радостно-взволнова</w:t>
      </w:r>
      <w:r w:rsidRPr="001D01A9">
        <w:rPr>
          <w:rFonts w:ascii="Times New Roman" w:hAnsi="Times New Roman" w:cs="Times New Roman"/>
          <w:sz w:val="28"/>
          <w:szCs w:val="28"/>
        </w:rPr>
        <w:t>нная мелодия написана  в ритме вальса и передает восторг от встречи с новой куклой и рад</w:t>
      </w:r>
      <w:r>
        <w:rPr>
          <w:rFonts w:ascii="Times New Roman" w:hAnsi="Times New Roman" w:cs="Times New Roman"/>
          <w:sz w:val="28"/>
          <w:szCs w:val="28"/>
        </w:rPr>
        <w:t>остное кружение в объятиях с ней.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П</w:t>
      </w:r>
      <w:r w:rsidR="00135DD0">
        <w:rPr>
          <w:rFonts w:ascii="Times New Roman" w:hAnsi="Times New Roman" w:cs="Times New Roman"/>
          <w:sz w:val="28"/>
          <w:szCs w:val="28"/>
        </w:rPr>
        <w:t>ьесу исполняет Жарова Вероника.</w:t>
      </w:r>
    </w:p>
    <w:p w:rsidR="00175B2B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А сказки вы любите? Какие сказочные персонажи вы знаете? Композитор знакомит нас с отрицательным персонажем – это жестокая</w:t>
      </w:r>
      <w:r>
        <w:rPr>
          <w:rFonts w:ascii="Times New Roman" w:hAnsi="Times New Roman" w:cs="Times New Roman"/>
          <w:sz w:val="28"/>
          <w:szCs w:val="28"/>
        </w:rPr>
        <w:t xml:space="preserve">, бессердечная, уродливая </w:t>
      </w:r>
      <w:r w:rsidRPr="001D01A9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1D01A9">
        <w:rPr>
          <w:rFonts w:ascii="Times New Roman" w:hAnsi="Times New Roman" w:cs="Times New Roman"/>
          <w:sz w:val="28"/>
          <w:szCs w:val="28"/>
        </w:rPr>
        <w:t>. Представьте, как она летит над высокими горами и лесами. Ее полет сопр</w:t>
      </w:r>
      <w:r>
        <w:rPr>
          <w:rFonts w:ascii="Times New Roman" w:hAnsi="Times New Roman" w:cs="Times New Roman"/>
          <w:sz w:val="28"/>
          <w:szCs w:val="28"/>
        </w:rPr>
        <w:t>овождается страшным шумом, воем</w:t>
      </w:r>
      <w:r w:rsidRPr="001D01A9">
        <w:rPr>
          <w:rFonts w:ascii="Times New Roman" w:hAnsi="Times New Roman" w:cs="Times New Roman"/>
          <w:sz w:val="28"/>
          <w:szCs w:val="28"/>
        </w:rPr>
        <w:t>, свистом. Вихрем носится она по воздуху, нагоняя страх и ужас на людей и животных. Для обрисовки  жуткого образа злой и ворчливой Бабы-Яги композитор использует напряженно-неустойчивые созву</w:t>
      </w:r>
      <w:r>
        <w:rPr>
          <w:rFonts w:ascii="Times New Roman" w:hAnsi="Times New Roman" w:cs="Times New Roman"/>
          <w:sz w:val="28"/>
          <w:szCs w:val="28"/>
        </w:rPr>
        <w:t>чия в напористо-</w:t>
      </w:r>
      <w:r w:rsidRPr="001D01A9">
        <w:rPr>
          <w:rFonts w:ascii="Times New Roman" w:hAnsi="Times New Roman" w:cs="Times New Roman"/>
          <w:sz w:val="28"/>
          <w:szCs w:val="28"/>
        </w:rPr>
        <w:t>восходящем движении мелодии. Громкие диссонирующие акцентированные аккорды изобра</w:t>
      </w:r>
      <w:r>
        <w:rPr>
          <w:rFonts w:ascii="Times New Roman" w:hAnsi="Times New Roman" w:cs="Times New Roman"/>
          <w:sz w:val="28"/>
          <w:szCs w:val="28"/>
        </w:rPr>
        <w:t>жают,</w:t>
      </w:r>
      <w:r w:rsidRPr="001D01A9">
        <w:rPr>
          <w:rFonts w:ascii="Times New Roman" w:hAnsi="Times New Roman" w:cs="Times New Roman"/>
          <w:sz w:val="28"/>
          <w:szCs w:val="28"/>
        </w:rPr>
        <w:t xml:space="preserve"> как Баба-Яга сердито машет клюкой, кричит и грозит костлявым пальцем, смотрит зловещим, колючим взглядом. Заключительные такты пьесы рисуют постепенное удаление и исчезновение Бабы-Яги с помощью ослабления звучности. Пьеса отличается  мрачным фантастическим характером и насыщена тревожной стремительностью.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Исполняет</w:t>
      </w:r>
      <w:r w:rsidR="00135DD0">
        <w:rPr>
          <w:rFonts w:ascii="Times New Roman" w:hAnsi="Times New Roman" w:cs="Times New Roman"/>
          <w:sz w:val="28"/>
          <w:szCs w:val="28"/>
        </w:rPr>
        <w:t xml:space="preserve"> пьесу «Баба-Яга» Титова Арина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какие старинные танц</w:t>
      </w:r>
      <w:r w:rsidRPr="001D01A9">
        <w:rPr>
          <w:rFonts w:ascii="Times New Roman" w:hAnsi="Times New Roman" w:cs="Times New Roman"/>
          <w:sz w:val="28"/>
          <w:szCs w:val="28"/>
        </w:rPr>
        <w:t>ы вы знаете? В те далекие времена были популярны пол</w:t>
      </w:r>
      <w:r>
        <w:rPr>
          <w:rFonts w:ascii="Times New Roman" w:hAnsi="Times New Roman" w:cs="Times New Roman"/>
          <w:sz w:val="28"/>
          <w:szCs w:val="28"/>
        </w:rPr>
        <w:t xml:space="preserve">ька, мазурка, вальс. Название </w:t>
      </w:r>
      <w:r w:rsidR="00135DD0">
        <w:rPr>
          <w:rFonts w:ascii="Times New Roman" w:hAnsi="Times New Roman" w:cs="Times New Roman"/>
          <w:b/>
          <w:sz w:val="28"/>
          <w:szCs w:val="28"/>
        </w:rPr>
        <w:t>«</w:t>
      </w:r>
      <w:r w:rsidRPr="001D01A9">
        <w:rPr>
          <w:rFonts w:ascii="Times New Roman" w:hAnsi="Times New Roman" w:cs="Times New Roman"/>
          <w:b/>
          <w:sz w:val="28"/>
          <w:szCs w:val="28"/>
        </w:rPr>
        <w:t>Вальс</w:t>
      </w:r>
      <w:r w:rsidR="00135DD0">
        <w:rPr>
          <w:rFonts w:ascii="Times New Roman" w:hAnsi="Times New Roman" w:cs="Times New Roman"/>
          <w:b/>
          <w:sz w:val="28"/>
          <w:szCs w:val="28"/>
        </w:rPr>
        <w:t>»</w:t>
      </w:r>
      <w:r w:rsidRPr="001D01A9">
        <w:rPr>
          <w:rFonts w:ascii="Times New Roman" w:hAnsi="Times New Roman" w:cs="Times New Roman"/>
          <w:sz w:val="28"/>
          <w:szCs w:val="28"/>
        </w:rPr>
        <w:t xml:space="preserve"> произошло от немецкого слова </w:t>
      </w:r>
      <w:r w:rsidRPr="001D01A9">
        <w:rPr>
          <w:rFonts w:ascii="Times New Roman" w:hAnsi="Times New Roman" w:cs="Times New Roman"/>
          <w:i/>
          <w:sz w:val="28"/>
          <w:szCs w:val="28"/>
        </w:rPr>
        <w:t>“</w:t>
      </w:r>
      <w:proofErr w:type="spellStart"/>
      <w:r w:rsidRPr="001D01A9">
        <w:rPr>
          <w:rFonts w:ascii="Times New Roman" w:hAnsi="Times New Roman" w:cs="Times New Roman"/>
          <w:i/>
          <w:sz w:val="28"/>
          <w:szCs w:val="28"/>
        </w:rPr>
        <w:t>вальцен</w:t>
      </w:r>
      <w:proofErr w:type="spellEnd"/>
      <w:r w:rsidRPr="001D01A9">
        <w:rPr>
          <w:rFonts w:ascii="Times New Roman" w:hAnsi="Times New Roman" w:cs="Times New Roman"/>
          <w:i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−</w:t>
      </w:r>
      <w:r w:rsidRPr="001D01A9">
        <w:rPr>
          <w:rFonts w:ascii="Times New Roman" w:hAnsi="Times New Roman" w:cs="Times New Roman"/>
          <w:sz w:val="28"/>
          <w:szCs w:val="28"/>
        </w:rPr>
        <w:t xml:space="preserve"> вращаться, кружиться. Это парный танец умеренного или быстрого темпа в размере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1A9">
        <w:rPr>
          <w:rFonts w:ascii="Times New Roman" w:hAnsi="Times New Roman" w:cs="Times New Roman"/>
          <w:sz w:val="28"/>
          <w:szCs w:val="28"/>
        </w:rPr>
        <w:t>3/4. Пишется обычно в трехчастной форме. Радостно-взволнованная мелодия прерывается короткими вздохами пауз, но образует пластичную, изящную фрази</w:t>
      </w:r>
      <w:r>
        <w:rPr>
          <w:rFonts w:ascii="Times New Roman" w:hAnsi="Times New Roman" w:cs="Times New Roman"/>
          <w:sz w:val="28"/>
          <w:szCs w:val="28"/>
        </w:rPr>
        <w:t>ровку. В отличие</w:t>
      </w:r>
      <w:r w:rsidR="00135DD0">
        <w:rPr>
          <w:rFonts w:ascii="Times New Roman" w:hAnsi="Times New Roman" w:cs="Times New Roman"/>
          <w:sz w:val="28"/>
          <w:szCs w:val="28"/>
        </w:rPr>
        <w:t xml:space="preserve"> от «живой»</w:t>
      </w:r>
      <w:r w:rsidRPr="001D01A9">
        <w:rPr>
          <w:rFonts w:ascii="Times New Roman" w:hAnsi="Times New Roman" w:cs="Times New Roman"/>
          <w:sz w:val="28"/>
          <w:szCs w:val="28"/>
        </w:rPr>
        <w:t xml:space="preserve"> выразительной музыки крайних частей, передающих веселое настроение танцующих ребят, в средней части мелодия звучит несколько механично, подража</w:t>
      </w:r>
      <w:r>
        <w:rPr>
          <w:rFonts w:ascii="Times New Roman" w:hAnsi="Times New Roman" w:cs="Times New Roman"/>
          <w:sz w:val="28"/>
          <w:szCs w:val="28"/>
        </w:rPr>
        <w:t>ет та</w:t>
      </w:r>
      <w:r w:rsidRPr="001D01A9">
        <w:rPr>
          <w:rFonts w:ascii="Times New Roman" w:hAnsi="Times New Roman" w:cs="Times New Roman"/>
          <w:sz w:val="28"/>
          <w:szCs w:val="28"/>
        </w:rPr>
        <w:t>нцу кукол, переставляемых с места на место играющими деть</w:t>
      </w:r>
      <w:r>
        <w:rPr>
          <w:rFonts w:ascii="Times New Roman" w:hAnsi="Times New Roman" w:cs="Times New Roman"/>
          <w:sz w:val="28"/>
          <w:szCs w:val="28"/>
        </w:rPr>
        <w:t>ми.</w:t>
      </w:r>
    </w:p>
    <w:p w:rsidR="00175B2B" w:rsidRDefault="00135DD0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«Вальс» исполняет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 xml:space="preserve">Теперь познакомимся с русской народной пляской </w:t>
      </w:r>
      <w:r w:rsidR="00135DD0">
        <w:rPr>
          <w:rFonts w:ascii="Times New Roman" w:hAnsi="Times New Roman" w:cs="Times New Roman"/>
          <w:b/>
          <w:sz w:val="28"/>
          <w:szCs w:val="28"/>
        </w:rPr>
        <w:t>«Камаринская»</w:t>
      </w:r>
      <w:r w:rsidRPr="001D01A9">
        <w:rPr>
          <w:rFonts w:ascii="Times New Roman" w:hAnsi="Times New Roman" w:cs="Times New Roman"/>
          <w:b/>
          <w:sz w:val="28"/>
          <w:szCs w:val="28"/>
        </w:rPr>
        <w:t>.</w:t>
      </w:r>
      <w:r w:rsidRPr="001D01A9">
        <w:rPr>
          <w:rFonts w:ascii="Times New Roman" w:hAnsi="Times New Roman" w:cs="Times New Roman"/>
          <w:sz w:val="28"/>
          <w:szCs w:val="28"/>
        </w:rPr>
        <w:t xml:space="preserve"> Вспомните русские народные инструменты (показать). Предполагается, что название возникло в Камаринской волости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1A9">
        <w:rPr>
          <w:rFonts w:ascii="Times New Roman" w:hAnsi="Times New Roman" w:cs="Times New Roman"/>
          <w:sz w:val="28"/>
          <w:szCs w:val="28"/>
        </w:rPr>
        <w:t>из старинной крестьянской пляски парней</w:t>
      </w:r>
      <w:r>
        <w:rPr>
          <w:rFonts w:ascii="Times New Roman" w:hAnsi="Times New Roman" w:cs="Times New Roman"/>
          <w:sz w:val="28"/>
          <w:szCs w:val="28"/>
        </w:rPr>
        <w:t>. Пьеса</w:t>
      </w:r>
      <w:r w:rsidRPr="001D01A9">
        <w:rPr>
          <w:rFonts w:ascii="Times New Roman" w:hAnsi="Times New Roman" w:cs="Times New Roman"/>
          <w:sz w:val="28"/>
          <w:szCs w:val="28"/>
        </w:rPr>
        <w:t xml:space="preserve"> задорно-напористого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D01A9">
        <w:rPr>
          <w:rFonts w:ascii="Times New Roman" w:hAnsi="Times New Roman" w:cs="Times New Roman"/>
          <w:sz w:val="28"/>
          <w:szCs w:val="28"/>
        </w:rPr>
        <w:t xml:space="preserve"> Плясовая написана в двухдольном размере, в форме вариаций.  Быстрый темп пьесы помогает выразить жизнерадостный характер русского народа. Чтобы придать мелодии больше разнообразия композитор видоизменяет ее, т.е. варьирует, используя звукоподражание балалайке, гармонике, дудочке. Постарайтесь узнать последова</w:t>
      </w:r>
      <w:r>
        <w:rPr>
          <w:rFonts w:ascii="Times New Roman" w:hAnsi="Times New Roman" w:cs="Times New Roman"/>
          <w:sz w:val="28"/>
          <w:szCs w:val="28"/>
        </w:rPr>
        <w:t>тельность их</w:t>
      </w:r>
      <w:r w:rsidRPr="001D01A9">
        <w:rPr>
          <w:rFonts w:ascii="Times New Roman" w:hAnsi="Times New Roman" w:cs="Times New Roman"/>
          <w:sz w:val="28"/>
          <w:szCs w:val="28"/>
        </w:rPr>
        <w:t xml:space="preserve"> звучания в пьесе и определите, сколько </w:t>
      </w:r>
      <w:r>
        <w:rPr>
          <w:rFonts w:ascii="Times New Roman" w:hAnsi="Times New Roman" w:cs="Times New Roman"/>
          <w:sz w:val="28"/>
          <w:szCs w:val="28"/>
        </w:rPr>
        <w:t xml:space="preserve">в ней </w:t>
      </w:r>
      <w:r w:rsidRPr="001D01A9">
        <w:rPr>
          <w:rFonts w:ascii="Times New Roman" w:hAnsi="Times New Roman" w:cs="Times New Roman"/>
          <w:sz w:val="28"/>
          <w:szCs w:val="28"/>
        </w:rPr>
        <w:t>вариаций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1A9">
        <w:rPr>
          <w:rFonts w:ascii="Times New Roman" w:hAnsi="Times New Roman" w:cs="Times New Roman"/>
          <w:sz w:val="28"/>
          <w:szCs w:val="28"/>
        </w:rPr>
        <w:t>(три).</w:t>
      </w:r>
    </w:p>
    <w:p w:rsidR="00175B2B" w:rsidRPr="001D01A9" w:rsidRDefault="00135DD0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«Камаринскую» исполняет Шишова Ксения</w:t>
      </w:r>
      <w:r w:rsidR="00175B2B"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 xml:space="preserve">Как вы убедились, рояль обладает большими </w:t>
      </w:r>
      <w:proofErr w:type="spellStart"/>
      <w:r w:rsidRPr="001D01A9">
        <w:rPr>
          <w:rFonts w:ascii="Times New Roman" w:hAnsi="Times New Roman" w:cs="Times New Roman"/>
          <w:sz w:val="28"/>
          <w:szCs w:val="28"/>
        </w:rPr>
        <w:t>звукоизобразительными</w:t>
      </w:r>
      <w:proofErr w:type="spellEnd"/>
      <w:r w:rsidRPr="001D01A9">
        <w:rPr>
          <w:rFonts w:ascii="Times New Roman" w:hAnsi="Times New Roman" w:cs="Times New Roman"/>
          <w:sz w:val="28"/>
          <w:szCs w:val="28"/>
        </w:rPr>
        <w:t xml:space="preserve"> возможностям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D01A9">
        <w:rPr>
          <w:rFonts w:ascii="Times New Roman" w:hAnsi="Times New Roman" w:cs="Times New Roman"/>
          <w:sz w:val="28"/>
          <w:szCs w:val="28"/>
        </w:rPr>
        <w:t>:</w:t>
      </w:r>
    </w:p>
    <w:p w:rsidR="00175B2B" w:rsidRDefault="00175B2B" w:rsidP="00175B2B">
      <w:pPr>
        <w:pStyle w:val="a6"/>
        <w:numPr>
          <w:ilvl w:val="0"/>
          <w:numId w:val="3"/>
        </w:numPr>
        <w:spacing w:after="0" w:line="288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1D01A9">
        <w:rPr>
          <w:rFonts w:ascii="Times New Roman" w:hAnsi="Times New Roman" w:cs="Times New Roman"/>
          <w:sz w:val="28"/>
          <w:szCs w:val="28"/>
        </w:rPr>
        <w:t>ожет подражать звучан</w:t>
      </w:r>
      <w:r>
        <w:rPr>
          <w:rFonts w:ascii="Times New Roman" w:hAnsi="Times New Roman" w:cs="Times New Roman"/>
          <w:sz w:val="28"/>
          <w:szCs w:val="28"/>
        </w:rPr>
        <w:t>ию гармони и балалайки;</w:t>
      </w:r>
    </w:p>
    <w:p w:rsidR="00175B2B" w:rsidRDefault="00175B2B" w:rsidP="00175B2B">
      <w:pPr>
        <w:pStyle w:val="a6"/>
        <w:numPr>
          <w:ilvl w:val="0"/>
          <w:numId w:val="3"/>
        </w:numPr>
        <w:spacing w:after="0" w:line="288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1D01A9">
        <w:rPr>
          <w:rFonts w:ascii="Times New Roman" w:hAnsi="Times New Roman" w:cs="Times New Roman"/>
          <w:sz w:val="28"/>
          <w:szCs w:val="28"/>
        </w:rPr>
        <w:t>ожет изобразить зловещий образ Бабы-Яги или марширующих солдати</w:t>
      </w:r>
      <w:r>
        <w:rPr>
          <w:rFonts w:ascii="Times New Roman" w:hAnsi="Times New Roman" w:cs="Times New Roman"/>
          <w:sz w:val="28"/>
          <w:szCs w:val="28"/>
        </w:rPr>
        <w:t>ков;</w:t>
      </w:r>
    </w:p>
    <w:p w:rsidR="00175B2B" w:rsidRPr="001D01A9" w:rsidRDefault="00175B2B" w:rsidP="00175B2B">
      <w:pPr>
        <w:pStyle w:val="a6"/>
        <w:numPr>
          <w:ilvl w:val="0"/>
          <w:numId w:val="3"/>
        </w:numPr>
        <w:spacing w:after="0" w:line="288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1D01A9">
        <w:rPr>
          <w:rFonts w:ascii="Times New Roman" w:hAnsi="Times New Roman" w:cs="Times New Roman"/>
          <w:sz w:val="28"/>
          <w:szCs w:val="28"/>
        </w:rPr>
        <w:t>ожет поэтично воспроизвести картины природы: журчание ручейка и рокот морских волн, шелест листвы и пение птиц.</w:t>
      </w:r>
    </w:p>
    <w:p w:rsidR="00175B2B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 xml:space="preserve">Веселое щебетание жаворонка композитор  передает с помощью коротких звонких </w:t>
      </w:r>
      <w:proofErr w:type="spellStart"/>
      <w:r w:rsidRPr="001D01A9">
        <w:rPr>
          <w:rFonts w:ascii="Times New Roman" w:hAnsi="Times New Roman" w:cs="Times New Roman"/>
          <w:sz w:val="28"/>
          <w:szCs w:val="28"/>
        </w:rPr>
        <w:t>триольных</w:t>
      </w:r>
      <w:proofErr w:type="spellEnd"/>
      <w:r w:rsidRPr="001D01A9">
        <w:rPr>
          <w:rFonts w:ascii="Times New Roman" w:hAnsi="Times New Roman" w:cs="Times New Roman"/>
          <w:sz w:val="28"/>
          <w:szCs w:val="28"/>
        </w:rPr>
        <w:t xml:space="preserve"> фигураций в высоком регистре. Порхание и полет птички изображается звучанием мелодии, то высоко, то низко, то с постепенным набором высоты. Настроиться на музыку </w:t>
      </w:r>
      <w:r w:rsidR="00135DD0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Песня</w:t>
      </w:r>
      <w:r w:rsidRPr="001D01A9">
        <w:rPr>
          <w:rFonts w:ascii="Times New Roman" w:hAnsi="Times New Roman" w:cs="Times New Roman"/>
          <w:b/>
          <w:sz w:val="28"/>
          <w:szCs w:val="28"/>
        </w:rPr>
        <w:t xml:space="preserve"> жаворонка</w:t>
      </w:r>
      <w:r w:rsidR="00135DD0">
        <w:rPr>
          <w:rFonts w:ascii="Times New Roman" w:hAnsi="Times New Roman" w:cs="Times New Roman"/>
          <w:b/>
          <w:sz w:val="28"/>
          <w:szCs w:val="28"/>
        </w:rPr>
        <w:t>»</w:t>
      </w:r>
      <w:r w:rsidRPr="001D01A9">
        <w:rPr>
          <w:rFonts w:ascii="Times New Roman" w:hAnsi="Times New Roman" w:cs="Times New Roman"/>
          <w:sz w:val="28"/>
          <w:szCs w:val="28"/>
        </w:rPr>
        <w:t xml:space="preserve"> помогут вам стихи Н. Кукольни</w:t>
      </w:r>
      <w:r>
        <w:rPr>
          <w:rFonts w:ascii="Times New Roman" w:hAnsi="Times New Roman" w:cs="Times New Roman"/>
          <w:sz w:val="28"/>
          <w:szCs w:val="28"/>
        </w:rPr>
        <w:t xml:space="preserve">ка </w:t>
      </w:r>
      <w:r w:rsidR="00135DD0">
        <w:rPr>
          <w:rFonts w:ascii="Times New Roman" w:hAnsi="Times New Roman" w:cs="Times New Roman"/>
          <w:sz w:val="28"/>
          <w:szCs w:val="28"/>
        </w:rPr>
        <w:t>(из песни «Жаворонок»</w:t>
      </w:r>
      <w:r w:rsidRPr="001D01A9">
        <w:rPr>
          <w:rFonts w:ascii="Times New Roman" w:hAnsi="Times New Roman" w:cs="Times New Roman"/>
          <w:sz w:val="28"/>
          <w:szCs w:val="28"/>
        </w:rPr>
        <w:t xml:space="preserve"> М.</w:t>
      </w:r>
      <w:r w:rsidR="00135DD0">
        <w:rPr>
          <w:rFonts w:ascii="Times New Roman" w:hAnsi="Times New Roman" w:cs="Times New Roman"/>
          <w:sz w:val="28"/>
          <w:szCs w:val="28"/>
        </w:rPr>
        <w:t xml:space="preserve"> </w:t>
      </w:r>
      <w:r w:rsidRPr="001D01A9">
        <w:rPr>
          <w:rFonts w:ascii="Times New Roman" w:hAnsi="Times New Roman" w:cs="Times New Roman"/>
          <w:sz w:val="28"/>
          <w:szCs w:val="28"/>
        </w:rPr>
        <w:t>Глинки):</w:t>
      </w:r>
    </w:p>
    <w:p w:rsidR="00175B2B" w:rsidRPr="001D01A9" w:rsidRDefault="00175B2B" w:rsidP="00175B2B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75B2B" w:rsidRPr="00135DD0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DD0">
        <w:rPr>
          <w:rFonts w:ascii="Times New Roman" w:hAnsi="Times New Roman" w:cs="Times New Roman"/>
          <w:i/>
          <w:sz w:val="28"/>
          <w:szCs w:val="28"/>
        </w:rPr>
        <w:t>Между небом и землей</w:t>
      </w:r>
    </w:p>
    <w:p w:rsidR="00175B2B" w:rsidRPr="00135DD0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DD0">
        <w:rPr>
          <w:rFonts w:ascii="Times New Roman" w:hAnsi="Times New Roman" w:cs="Times New Roman"/>
          <w:i/>
          <w:sz w:val="28"/>
          <w:szCs w:val="28"/>
        </w:rPr>
        <w:t>Песня раздается</w:t>
      </w:r>
    </w:p>
    <w:p w:rsidR="00175B2B" w:rsidRPr="00135DD0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DD0">
        <w:rPr>
          <w:rFonts w:ascii="Times New Roman" w:hAnsi="Times New Roman" w:cs="Times New Roman"/>
          <w:i/>
          <w:sz w:val="28"/>
          <w:szCs w:val="28"/>
        </w:rPr>
        <w:t>Неисходною струей</w:t>
      </w:r>
    </w:p>
    <w:p w:rsidR="00175B2B" w:rsidRPr="00135DD0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DD0">
        <w:rPr>
          <w:rFonts w:ascii="Times New Roman" w:hAnsi="Times New Roman" w:cs="Times New Roman"/>
          <w:i/>
          <w:sz w:val="28"/>
          <w:szCs w:val="28"/>
        </w:rPr>
        <w:t>Громче, громче льется.</w:t>
      </w:r>
    </w:p>
    <w:p w:rsidR="00175B2B" w:rsidRPr="00135DD0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DD0">
        <w:rPr>
          <w:rFonts w:ascii="Times New Roman" w:hAnsi="Times New Roman" w:cs="Times New Roman"/>
          <w:i/>
          <w:sz w:val="28"/>
          <w:szCs w:val="28"/>
        </w:rPr>
        <w:t>Не видать певца полей,</w:t>
      </w:r>
    </w:p>
    <w:p w:rsidR="00175B2B" w:rsidRPr="00135DD0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DD0">
        <w:rPr>
          <w:rFonts w:ascii="Times New Roman" w:hAnsi="Times New Roman" w:cs="Times New Roman"/>
          <w:i/>
          <w:sz w:val="28"/>
          <w:szCs w:val="28"/>
        </w:rPr>
        <w:t>Где поет так громко</w:t>
      </w:r>
    </w:p>
    <w:p w:rsidR="00175B2B" w:rsidRPr="00135DD0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DD0">
        <w:rPr>
          <w:rFonts w:ascii="Times New Roman" w:hAnsi="Times New Roman" w:cs="Times New Roman"/>
          <w:i/>
          <w:sz w:val="28"/>
          <w:szCs w:val="28"/>
        </w:rPr>
        <w:t>Над подружкою своей</w:t>
      </w:r>
    </w:p>
    <w:p w:rsidR="00175B2B" w:rsidRPr="00135DD0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DD0">
        <w:rPr>
          <w:rFonts w:ascii="Times New Roman" w:hAnsi="Times New Roman" w:cs="Times New Roman"/>
          <w:i/>
          <w:sz w:val="28"/>
          <w:szCs w:val="28"/>
        </w:rPr>
        <w:t>Жаворонок звонкий.</w:t>
      </w:r>
    </w:p>
    <w:p w:rsidR="00175B2B" w:rsidRPr="001D01A9" w:rsidRDefault="00175B2B" w:rsidP="00175B2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175B2B" w:rsidRDefault="00135DD0" w:rsidP="00175B2B">
      <w:pPr>
        <w:spacing w:after="0" w:line="288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Пьесу «Песня жаворонка» исполняет Попова Ярослава</w:t>
      </w:r>
      <w:r w:rsidR="00175B2B"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Pr="001D01A9" w:rsidRDefault="00175B2B" w:rsidP="00175B2B">
      <w:pPr>
        <w:spacing w:after="0" w:line="288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Петр Ильич Чайковский много путешествовал по разным городам и странам, внимательно и чутко прислушиваясь к мелодиям разных народов. В результате творческой</w:t>
      </w:r>
      <w:r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1D01A9">
        <w:rPr>
          <w:rFonts w:ascii="Times New Roman" w:hAnsi="Times New Roman" w:cs="Times New Roman"/>
          <w:sz w:val="28"/>
          <w:szCs w:val="28"/>
        </w:rPr>
        <w:t>вышли прекрасные своеобразные песни без слов, раскрывающие национальный характер французского, немецкого, итальянского народа.</w:t>
      </w: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 xml:space="preserve">В одном из писем к своим друзьям Чайковский  так рассказывает об истории создания </w:t>
      </w:r>
      <w:r w:rsidR="00135DD0">
        <w:rPr>
          <w:rFonts w:ascii="Times New Roman" w:hAnsi="Times New Roman" w:cs="Times New Roman"/>
          <w:b/>
          <w:sz w:val="28"/>
          <w:szCs w:val="28"/>
        </w:rPr>
        <w:t>«</w:t>
      </w:r>
      <w:r w:rsidRPr="001D01A9">
        <w:rPr>
          <w:rFonts w:ascii="Times New Roman" w:hAnsi="Times New Roman" w:cs="Times New Roman"/>
          <w:b/>
          <w:sz w:val="28"/>
          <w:szCs w:val="28"/>
        </w:rPr>
        <w:t>Старинной французской песенки</w:t>
      </w:r>
      <w:r w:rsidR="00135DD0">
        <w:rPr>
          <w:rFonts w:ascii="Times New Roman" w:hAnsi="Times New Roman" w:cs="Times New Roman"/>
          <w:b/>
          <w:sz w:val="28"/>
          <w:szCs w:val="28"/>
        </w:rPr>
        <w:t>»</w:t>
      </w:r>
      <w:r w:rsidRPr="001D01A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DD0">
        <w:rPr>
          <w:rFonts w:ascii="Times New Roman" w:hAnsi="Times New Roman" w:cs="Times New Roman"/>
          <w:sz w:val="28"/>
          <w:szCs w:val="28"/>
        </w:rPr>
        <w:t>«</w:t>
      </w:r>
      <w:r w:rsidRPr="001D01A9">
        <w:rPr>
          <w:rFonts w:ascii="Times New Roman" w:hAnsi="Times New Roman" w:cs="Times New Roman"/>
          <w:sz w:val="28"/>
          <w:szCs w:val="28"/>
        </w:rPr>
        <w:t>Гулял я как-то в парке в окрестностях Парижа. Дело было в начале осени, солнечным днем, когда солнце еще светит, но уже не греет. Среди тихо дремлющей природы расслышал я трогательно-грустную задумчивую мелодию, напеваемую невысоким женским голосом. Пошел по направлению голоса и скоро увидел на скамье старушку, уютно устроившуюся с вязанием. Извинившись, подсел к ней и попросил спеть мелодию еще раз. Это была песня о прошедшей юно</w:t>
      </w:r>
      <w:r>
        <w:rPr>
          <w:rFonts w:ascii="Times New Roman" w:hAnsi="Times New Roman" w:cs="Times New Roman"/>
          <w:sz w:val="28"/>
          <w:szCs w:val="28"/>
        </w:rPr>
        <w:t xml:space="preserve">сти и о </w:t>
      </w:r>
      <w:r w:rsidRPr="001D01A9">
        <w:rPr>
          <w:rFonts w:ascii="Times New Roman" w:hAnsi="Times New Roman" w:cs="Times New Roman"/>
          <w:sz w:val="28"/>
          <w:szCs w:val="28"/>
        </w:rPr>
        <w:t>мудрости старости, об осени чело</w:t>
      </w:r>
      <w:r w:rsidR="00135DD0">
        <w:rPr>
          <w:rFonts w:ascii="Times New Roman" w:hAnsi="Times New Roman" w:cs="Times New Roman"/>
          <w:sz w:val="28"/>
          <w:szCs w:val="28"/>
        </w:rPr>
        <w:t>веческой жизни»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Pr="001D01A9" w:rsidRDefault="00135DD0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«Старинную французскую песенку» исполняет </w:t>
      </w:r>
      <w:r w:rsidR="00CD3C3B">
        <w:rPr>
          <w:rFonts w:ascii="Times New Roman" w:hAnsi="Times New Roman" w:cs="Times New Roman"/>
          <w:sz w:val="28"/>
          <w:szCs w:val="28"/>
        </w:rPr>
        <w:t>Воронова Виктория</w:t>
      </w:r>
      <w:r w:rsidR="00175B2B"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Pr="001D01A9" w:rsidRDefault="00CD3C3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«Французская песенка»</w:t>
      </w:r>
      <w:r w:rsidR="00175B2B" w:rsidRPr="001D01A9">
        <w:rPr>
          <w:rFonts w:ascii="Times New Roman" w:hAnsi="Times New Roman" w:cs="Times New Roman"/>
          <w:sz w:val="28"/>
          <w:szCs w:val="28"/>
        </w:rPr>
        <w:t xml:space="preserve"> пленяет задушевно-задумчивой мелодией, то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75B2B" w:rsidRPr="001D01A9">
        <w:rPr>
          <w:rFonts w:ascii="Times New Roman" w:hAnsi="Times New Roman" w:cs="Times New Roman"/>
          <w:b/>
          <w:sz w:val="28"/>
          <w:szCs w:val="28"/>
        </w:rPr>
        <w:t>Немецкая песенка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175B2B" w:rsidRPr="001D01A9">
        <w:rPr>
          <w:rFonts w:ascii="Times New Roman" w:hAnsi="Times New Roman" w:cs="Times New Roman"/>
          <w:sz w:val="28"/>
          <w:szCs w:val="28"/>
        </w:rPr>
        <w:t xml:space="preserve"> запоминается своим четким, острым пунктирным ритмом, придающим простой бодрой мелодии маршеобразный характер. Пьеса написана в трехчастной форме.</w:t>
      </w:r>
    </w:p>
    <w:p w:rsidR="00175B2B" w:rsidRPr="001D01A9" w:rsidRDefault="00CD3C3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«Немецкую песенку» исполняет Гаджиев Богдан</w:t>
      </w:r>
      <w:r w:rsidR="00175B2B"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1A9">
        <w:rPr>
          <w:rFonts w:ascii="Times New Roman" w:hAnsi="Times New Roman" w:cs="Times New Roman"/>
          <w:sz w:val="28"/>
          <w:szCs w:val="28"/>
        </w:rPr>
        <w:t>Много музыкальных впечатлений осталось в памяти Чайковского во время путешествия по городам Италии. Бродя по улицам Неаполя, композитор услышал зажигательну</w:t>
      </w:r>
      <w:r>
        <w:rPr>
          <w:rFonts w:ascii="Times New Roman" w:hAnsi="Times New Roman" w:cs="Times New Roman"/>
          <w:sz w:val="28"/>
          <w:szCs w:val="28"/>
        </w:rPr>
        <w:t>ю  м</w:t>
      </w:r>
      <w:r w:rsidRPr="001D01A9">
        <w:rPr>
          <w:rFonts w:ascii="Times New Roman" w:hAnsi="Times New Roman" w:cs="Times New Roman"/>
          <w:sz w:val="28"/>
          <w:szCs w:val="28"/>
        </w:rPr>
        <w:t>елодию от уличного музыканта-гитариста. На основе этой мело</w:t>
      </w:r>
      <w:r w:rsidR="00CD3C3B">
        <w:rPr>
          <w:rFonts w:ascii="Times New Roman" w:hAnsi="Times New Roman" w:cs="Times New Roman"/>
          <w:sz w:val="28"/>
          <w:szCs w:val="28"/>
        </w:rPr>
        <w:lastRenderedPageBreak/>
        <w:t>дии он создал два произведения: «Неаполитанскую песенку»</w:t>
      </w:r>
      <w:r w:rsidRPr="001D01A9">
        <w:rPr>
          <w:rFonts w:ascii="Times New Roman" w:hAnsi="Times New Roman" w:cs="Times New Roman"/>
          <w:sz w:val="28"/>
          <w:szCs w:val="28"/>
        </w:rPr>
        <w:t xml:space="preserve"> для фортепиано, кото</w:t>
      </w:r>
      <w:r w:rsidR="00CD3C3B">
        <w:rPr>
          <w:rFonts w:ascii="Times New Roman" w:hAnsi="Times New Roman" w:cs="Times New Roman"/>
          <w:sz w:val="28"/>
          <w:szCs w:val="28"/>
        </w:rPr>
        <w:t>рая вошла в «</w:t>
      </w:r>
      <w:r w:rsidRPr="001D01A9">
        <w:rPr>
          <w:rFonts w:ascii="Times New Roman" w:hAnsi="Times New Roman" w:cs="Times New Roman"/>
          <w:sz w:val="28"/>
          <w:szCs w:val="28"/>
        </w:rPr>
        <w:t>Детский альбом</w:t>
      </w:r>
      <w:r w:rsidR="00CD3C3B">
        <w:rPr>
          <w:rFonts w:ascii="Times New Roman" w:hAnsi="Times New Roman" w:cs="Times New Roman"/>
          <w:sz w:val="28"/>
          <w:szCs w:val="28"/>
        </w:rPr>
        <w:t>» и «Неаполитанский танец»</w:t>
      </w:r>
      <w:r w:rsidRPr="001D01A9">
        <w:rPr>
          <w:rFonts w:ascii="Times New Roman" w:hAnsi="Times New Roman" w:cs="Times New Roman"/>
          <w:sz w:val="28"/>
          <w:szCs w:val="28"/>
        </w:rPr>
        <w:t xml:space="preserve"> для соло трубы с орке</w:t>
      </w:r>
      <w:r w:rsidR="00CD3C3B">
        <w:rPr>
          <w:rFonts w:ascii="Times New Roman" w:hAnsi="Times New Roman" w:cs="Times New Roman"/>
          <w:sz w:val="28"/>
          <w:szCs w:val="28"/>
        </w:rPr>
        <w:t>стром, который звучит в балете «Лебединое озеро»</w:t>
      </w:r>
      <w:r w:rsidRPr="001D01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5B2B" w:rsidRPr="001D01A9" w:rsidRDefault="00CD3C3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75B2B" w:rsidRPr="001D01A9">
        <w:rPr>
          <w:rFonts w:ascii="Times New Roman" w:hAnsi="Times New Roman" w:cs="Times New Roman"/>
          <w:b/>
          <w:sz w:val="28"/>
          <w:szCs w:val="28"/>
        </w:rPr>
        <w:t>Неаполитанская песенка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состоит из двух</w:t>
      </w:r>
      <w:r w:rsidR="00175B2B" w:rsidRPr="001D01A9">
        <w:rPr>
          <w:rFonts w:ascii="Times New Roman" w:hAnsi="Times New Roman" w:cs="Times New Roman"/>
          <w:sz w:val="28"/>
          <w:szCs w:val="28"/>
        </w:rPr>
        <w:t xml:space="preserve"> частей. В первой части грандиозно-шаловливая мелодия песни звучит на фоне однообразного ритма с характерным итальянским акцентом. Левая рука подражает гитарному аккомпанементу  отрывисто-щипковых движений по струнам. Вторая часть пьесы – </w:t>
      </w:r>
      <w:r w:rsidR="00175B2B">
        <w:rPr>
          <w:rFonts w:ascii="Times New Roman" w:hAnsi="Times New Roman" w:cs="Times New Roman"/>
          <w:sz w:val="28"/>
          <w:szCs w:val="28"/>
        </w:rPr>
        <w:t>задорно-стремительный танец, заз</w:t>
      </w:r>
      <w:r w:rsidR="00175B2B" w:rsidRPr="001D01A9">
        <w:rPr>
          <w:rFonts w:ascii="Times New Roman" w:hAnsi="Times New Roman" w:cs="Times New Roman"/>
          <w:sz w:val="28"/>
          <w:szCs w:val="28"/>
        </w:rPr>
        <w:t>ывающий всех принять участие в общем веселье.</w:t>
      </w:r>
    </w:p>
    <w:p w:rsidR="00175B2B" w:rsidRDefault="00CD3C3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75B2B" w:rsidRPr="001D01A9">
        <w:rPr>
          <w:rFonts w:ascii="Times New Roman" w:hAnsi="Times New Roman" w:cs="Times New Roman"/>
          <w:sz w:val="28"/>
          <w:szCs w:val="28"/>
        </w:rPr>
        <w:t>Неаполитанск</w:t>
      </w:r>
      <w:r w:rsidR="00175B2B">
        <w:rPr>
          <w:rFonts w:ascii="Times New Roman" w:hAnsi="Times New Roman" w:cs="Times New Roman"/>
          <w:sz w:val="28"/>
          <w:szCs w:val="28"/>
        </w:rPr>
        <w:t>ую песенку</w:t>
      </w:r>
      <w:r>
        <w:rPr>
          <w:rFonts w:ascii="Times New Roman" w:hAnsi="Times New Roman" w:cs="Times New Roman"/>
          <w:sz w:val="28"/>
          <w:szCs w:val="28"/>
        </w:rPr>
        <w:t>» исполняет Воронова Маргарита</w:t>
      </w:r>
      <w:r w:rsidR="00175B2B" w:rsidRPr="001D01A9">
        <w:rPr>
          <w:rFonts w:ascii="Times New Roman" w:hAnsi="Times New Roman" w:cs="Times New Roman"/>
          <w:sz w:val="28"/>
          <w:szCs w:val="28"/>
        </w:rPr>
        <w:t>.</w:t>
      </w:r>
    </w:p>
    <w:p w:rsidR="00CD3C3B" w:rsidRPr="00CD3C3B" w:rsidRDefault="00CD3C3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12"/>
          <w:szCs w:val="12"/>
        </w:rPr>
      </w:pPr>
    </w:p>
    <w:p w:rsidR="00175B2B" w:rsidRPr="001D01A9" w:rsidRDefault="00175B2B" w:rsidP="00175B2B">
      <w:pPr>
        <w:pStyle w:val="a6"/>
        <w:spacing w:after="0" w:line="288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D01A9">
        <w:rPr>
          <w:rFonts w:ascii="Times New Roman" w:hAnsi="Times New Roman" w:cs="Times New Roman"/>
          <w:sz w:val="28"/>
          <w:szCs w:val="28"/>
        </w:rPr>
        <w:t>Вот и закончилось музыка</w:t>
      </w:r>
      <w:r w:rsidR="00CD3C3B">
        <w:rPr>
          <w:rFonts w:ascii="Times New Roman" w:hAnsi="Times New Roman" w:cs="Times New Roman"/>
          <w:sz w:val="28"/>
          <w:szCs w:val="28"/>
        </w:rPr>
        <w:t>льное путешествие по страницам «</w:t>
      </w:r>
      <w:r w:rsidRPr="001D01A9">
        <w:rPr>
          <w:rFonts w:ascii="Times New Roman" w:hAnsi="Times New Roman" w:cs="Times New Roman"/>
          <w:sz w:val="28"/>
          <w:szCs w:val="28"/>
        </w:rPr>
        <w:t>Детского альбо</w:t>
      </w:r>
      <w:r w:rsidR="00CD3C3B">
        <w:rPr>
          <w:rFonts w:ascii="Times New Roman" w:hAnsi="Times New Roman" w:cs="Times New Roman"/>
          <w:sz w:val="28"/>
          <w:szCs w:val="28"/>
        </w:rPr>
        <w:t>ма» П.</w:t>
      </w:r>
      <w:r w:rsidRPr="001D01A9">
        <w:rPr>
          <w:rFonts w:ascii="Times New Roman" w:hAnsi="Times New Roman" w:cs="Times New Roman"/>
          <w:sz w:val="28"/>
          <w:szCs w:val="28"/>
        </w:rPr>
        <w:t>И. Чайковского. Завершая нашу встречу, хочу напомнить вам пожелание ком</w:t>
      </w:r>
      <w:r w:rsidR="00CD3C3B">
        <w:rPr>
          <w:rFonts w:ascii="Times New Roman" w:hAnsi="Times New Roman" w:cs="Times New Roman"/>
          <w:sz w:val="28"/>
          <w:szCs w:val="28"/>
        </w:rPr>
        <w:t>позитора: «</w:t>
      </w:r>
      <w:r w:rsidRPr="001D01A9">
        <w:rPr>
          <w:rFonts w:ascii="Times New Roman" w:hAnsi="Times New Roman" w:cs="Times New Roman"/>
          <w:sz w:val="28"/>
          <w:szCs w:val="28"/>
        </w:rPr>
        <w:t>Я желал бы всем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D01A9">
        <w:rPr>
          <w:rFonts w:ascii="Times New Roman" w:hAnsi="Times New Roman" w:cs="Times New Roman"/>
          <w:sz w:val="28"/>
          <w:szCs w:val="28"/>
        </w:rPr>
        <w:t xml:space="preserve"> силами души, чтобы музыка моя распростра</w:t>
      </w:r>
      <w:r>
        <w:rPr>
          <w:rFonts w:ascii="Times New Roman" w:hAnsi="Times New Roman" w:cs="Times New Roman"/>
          <w:sz w:val="28"/>
          <w:szCs w:val="28"/>
        </w:rPr>
        <w:t>нялась, чтобы увеличивалось числ</w:t>
      </w:r>
      <w:r w:rsidRPr="001D01A9">
        <w:rPr>
          <w:rFonts w:ascii="Times New Roman" w:hAnsi="Times New Roman" w:cs="Times New Roman"/>
          <w:sz w:val="28"/>
          <w:szCs w:val="28"/>
        </w:rPr>
        <w:t>о людей, любящих ее, нах</w:t>
      </w:r>
      <w:r w:rsidR="00CD3C3B">
        <w:rPr>
          <w:rFonts w:ascii="Times New Roman" w:hAnsi="Times New Roman" w:cs="Times New Roman"/>
          <w:sz w:val="28"/>
          <w:szCs w:val="28"/>
        </w:rPr>
        <w:t>одящих в ней утешение и подпору»</w:t>
      </w:r>
      <w:r w:rsidRPr="001D01A9">
        <w:rPr>
          <w:rFonts w:ascii="Times New Roman" w:hAnsi="Times New Roman" w:cs="Times New Roman"/>
          <w:sz w:val="28"/>
          <w:szCs w:val="28"/>
        </w:rPr>
        <w:t>.</w:t>
      </w:r>
    </w:p>
    <w:p w:rsidR="00175B2B" w:rsidRPr="00CE1568" w:rsidRDefault="00175B2B" w:rsidP="00CE1568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75B2B" w:rsidRPr="00CE1568" w:rsidSect="00A8369F">
      <w:pgSz w:w="11906" w:h="16838"/>
      <w:pgMar w:top="567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06242"/>
    <w:multiLevelType w:val="hybridMultilevel"/>
    <w:tmpl w:val="09C65C6C"/>
    <w:lvl w:ilvl="0" w:tplc="070CB02E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67F0F"/>
    <w:multiLevelType w:val="hybridMultilevel"/>
    <w:tmpl w:val="6B46FCBE"/>
    <w:lvl w:ilvl="0" w:tplc="C4A0AF7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22A7D"/>
    <w:multiLevelType w:val="hybridMultilevel"/>
    <w:tmpl w:val="5E602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369F"/>
    <w:rsid w:val="00124FA5"/>
    <w:rsid w:val="00135DD0"/>
    <w:rsid w:val="00175B2B"/>
    <w:rsid w:val="00225C08"/>
    <w:rsid w:val="003231DC"/>
    <w:rsid w:val="00570BD6"/>
    <w:rsid w:val="005F22D8"/>
    <w:rsid w:val="00720AA7"/>
    <w:rsid w:val="00760D4C"/>
    <w:rsid w:val="007C73CB"/>
    <w:rsid w:val="00896536"/>
    <w:rsid w:val="00A00E15"/>
    <w:rsid w:val="00A6351F"/>
    <w:rsid w:val="00A8369F"/>
    <w:rsid w:val="00B64048"/>
    <w:rsid w:val="00BF196A"/>
    <w:rsid w:val="00CD3C3B"/>
    <w:rsid w:val="00CE1568"/>
    <w:rsid w:val="00E2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ABAFC"/>
  <w15:docId w15:val="{688437B5-156A-400B-8EAC-98496B94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E156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E1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56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E15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7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13</cp:revision>
  <dcterms:created xsi:type="dcterms:W3CDTF">2015-02-06T17:17:00Z</dcterms:created>
  <dcterms:modified xsi:type="dcterms:W3CDTF">2022-12-04T14:45:00Z</dcterms:modified>
</cp:coreProperties>
</file>