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589" w:rsidRDefault="00335589" w:rsidP="00335589">
      <w:pPr>
        <w:ind w:firstLine="708"/>
        <w:jc w:val="center"/>
        <w:rPr>
          <w:b/>
          <w:color w:val="000000"/>
          <w:sz w:val="28"/>
          <w:szCs w:val="28"/>
        </w:rPr>
      </w:pPr>
      <w:r w:rsidRPr="00F63011">
        <w:rPr>
          <w:b/>
          <w:bCs/>
          <w:color w:val="000000"/>
          <w:sz w:val="28"/>
          <w:szCs w:val="28"/>
        </w:rPr>
        <w:t xml:space="preserve">Описание методики использования </w:t>
      </w:r>
      <w:r w:rsidRPr="00F63011">
        <w:rPr>
          <w:b/>
          <w:color w:val="000000"/>
          <w:sz w:val="28"/>
          <w:szCs w:val="28"/>
        </w:rPr>
        <w:t xml:space="preserve">ЭОР </w:t>
      </w:r>
    </w:p>
    <w:p w:rsidR="003D16B7" w:rsidRPr="00263246" w:rsidRDefault="003D16B7" w:rsidP="00335589">
      <w:pPr>
        <w:ind w:firstLine="708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Интерактивная</w:t>
      </w:r>
      <w:r w:rsidRPr="00263246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книга</w:t>
      </w:r>
      <w:r w:rsidRPr="00263246">
        <w:rPr>
          <w:b/>
          <w:color w:val="000000"/>
          <w:sz w:val="28"/>
          <w:szCs w:val="28"/>
        </w:rPr>
        <w:t xml:space="preserve"> «</w:t>
      </w:r>
      <w:r>
        <w:rPr>
          <w:b/>
          <w:color w:val="000000"/>
          <w:sz w:val="28"/>
          <w:szCs w:val="28"/>
          <w:lang w:val="en-US"/>
        </w:rPr>
        <w:t>Die</w:t>
      </w:r>
      <w:r w:rsidRPr="00263246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en-US"/>
        </w:rPr>
        <w:t>Bremer</w:t>
      </w:r>
      <w:r w:rsidRPr="00263246"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en-US"/>
        </w:rPr>
        <w:t>Stadtmusikanten</w:t>
      </w:r>
      <w:proofErr w:type="spellEnd"/>
      <w:r w:rsidRPr="00263246">
        <w:rPr>
          <w:b/>
          <w:color w:val="000000"/>
          <w:sz w:val="28"/>
          <w:szCs w:val="28"/>
        </w:rPr>
        <w:t>»</w:t>
      </w:r>
    </w:p>
    <w:p w:rsidR="003D16B7" w:rsidRPr="00263246" w:rsidRDefault="003D16B7" w:rsidP="00335589">
      <w:pPr>
        <w:ind w:firstLine="708"/>
        <w:jc w:val="center"/>
        <w:rPr>
          <w:b/>
          <w:color w:val="000000"/>
          <w:sz w:val="28"/>
          <w:szCs w:val="28"/>
        </w:rPr>
      </w:pPr>
    </w:p>
    <w:p w:rsidR="00865E06" w:rsidRPr="003D16B7" w:rsidRDefault="00335589" w:rsidP="00304609">
      <w:pPr>
        <w:numPr>
          <w:ilvl w:val="0"/>
          <w:numId w:val="1"/>
        </w:numPr>
        <w:contextualSpacing/>
        <w:jc w:val="both"/>
        <w:rPr>
          <w:b/>
          <w:bCs/>
          <w:color w:val="000000"/>
          <w:sz w:val="28"/>
          <w:szCs w:val="28"/>
        </w:rPr>
      </w:pPr>
      <w:r w:rsidRPr="003D16B7">
        <w:rPr>
          <w:b/>
          <w:bCs/>
          <w:sz w:val="28"/>
          <w:szCs w:val="28"/>
        </w:rPr>
        <w:t>Цель</w:t>
      </w:r>
      <w:r w:rsidR="00304609" w:rsidRPr="003D16B7">
        <w:rPr>
          <w:b/>
          <w:bCs/>
          <w:sz w:val="28"/>
          <w:szCs w:val="28"/>
        </w:rPr>
        <w:t xml:space="preserve"> – </w:t>
      </w:r>
      <w:r w:rsidR="00865E06" w:rsidRPr="003D16B7">
        <w:rPr>
          <w:bCs/>
          <w:sz w:val="28"/>
          <w:szCs w:val="28"/>
        </w:rPr>
        <w:t>развитие</w:t>
      </w:r>
      <w:r w:rsidR="00865E06" w:rsidRPr="003D16B7">
        <w:rPr>
          <w:color w:val="000000"/>
          <w:sz w:val="28"/>
          <w:szCs w:val="28"/>
        </w:rPr>
        <w:t xml:space="preserve"> иноязычной и</w:t>
      </w:r>
      <w:r w:rsidR="00304609" w:rsidRPr="003D16B7">
        <w:rPr>
          <w:bCs/>
          <w:sz w:val="28"/>
          <w:szCs w:val="28"/>
        </w:rPr>
        <w:t xml:space="preserve"> </w:t>
      </w:r>
      <w:proofErr w:type="spellStart"/>
      <w:r w:rsidR="00304609" w:rsidRPr="003D16B7">
        <w:rPr>
          <w:bCs/>
          <w:sz w:val="28"/>
          <w:szCs w:val="28"/>
        </w:rPr>
        <w:t>социокультурной</w:t>
      </w:r>
      <w:proofErr w:type="spellEnd"/>
      <w:r w:rsidR="00304609" w:rsidRPr="003D16B7">
        <w:rPr>
          <w:bCs/>
          <w:sz w:val="28"/>
          <w:szCs w:val="28"/>
        </w:rPr>
        <w:t xml:space="preserve"> компетенц</w:t>
      </w:r>
      <w:proofErr w:type="gramStart"/>
      <w:r w:rsidR="00304609" w:rsidRPr="003D16B7">
        <w:rPr>
          <w:bCs/>
          <w:sz w:val="28"/>
          <w:szCs w:val="28"/>
        </w:rPr>
        <w:t>ии у у</w:t>
      </w:r>
      <w:proofErr w:type="gramEnd"/>
      <w:r w:rsidR="00304609" w:rsidRPr="003D16B7">
        <w:rPr>
          <w:bCs/>
          <w:sz w:val="28"/>
          <w:szCs w:val="28"/>
        </w:rPr>
        <w:t>чащихся</w:t>
      </w:r>
      <w:r w:rsidR="00513F91" w:rsidRPr="003D16B7">
        <w:rPr>
          <w:bCs/>
          <w:sz w:val="28"/>
          <w:szCs w:val="28"/>
        </w:rPr>
        <w:t>,</w:t>
      </w:r>
      <w:r w:rsidR="00304609" w:rsidRPr="003D16B7">
        <w:rPr>
          <w:bCs/>
          <w:sz w:val="28"/>
          <w:szCs w:val="28"/>
        </w:rPr>
        <w:t xml:space="preserve"> </w:t>
      </w:r>
      <w:r w:rsidR="00865E06" w:rsidRPr="003D16B7">
        <w:rPr>
          <w:color w:val="000000"/>
          <w:sz w:val="28"/>
          <w:szCs w:val="28"/>
        </w:rPr>
        <w:t xml:space="preserve">расширение и систематизация знаний о языке и лингвистического кругозора. </w:t>
      </w:r>
    </w:p>
    <w:p w:rsidR="00335589" w:rsidRDefault="00304609" w:rsidP="0046479E">
      <w:pPr>
        <w:ind w:left="284"/>
        <w:contextualSpacing/>
        <w:jc w:val="both"/>
        <w:rPr>
          <w:b/>
          <w:bCs/>
          <w:color w:val="000000"/>
          <w:sz w:val="28"/>
          <w:szCs w:val="28"/>
        </w:rPr>
      </w:pPr>
      <w:r w:rsidRPr="00865E06">
        <w:rPr>
          <w:b/>
          <w:bCs/>
          <w:color w:val="000000"/>
          <w:sz w:val="28"/>
          <w:szCs w:val="28"/>
        </w:rPr>
        <w:t>Ф</w:t>
      </w:r>
      <w:r w:rsidR="00335589" w:rsidRPr="00865E06">
        <w:rPr>
          <w:b/>
          <w:bCs/>
          <w:color w:val="000000"/>
          <w:sz w:val="28"/>
          <w:szCs w:val="28"/>
        </w:rPr>
        <w:t>ормируемые УУД</w:t>
      </w:r>
    </w:p>
    <w:p w:rsidR="00B2044D" w:rsidRDefault="00B2044D" w:rsidP="0046479E">
      <w:pPr>
        <w:ind w:left="284"/>
        <w:jc w:val="both"/>
        <w:rPr>
          <w:color w:val="000000"/>
          <w:sz w:val="27"/>
          <w:szCs w:val="27"/>
        </w:rPr>
      </w:pPr>
      <w:r w:rsidRPr="00ED4189">
        <w:rPr>
          <w:b/>
          <w:sz w:val="28"/>
          <w:szCs w:val="28"/>
        </w:rPr>
        <w:t>Регулятивные УУД</w:t>
      </w:r>
      <w:r w:rsidRPr="00B2044D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7"/>
          <w:szCs w:val="27"/>
        </w:rPr>
        <w:t>самостоятельно ставить цели, планировать пути достижения целей, выбирать наиболее эффективные способы</w:t>
      </w:r>
      <w:r w:rsidR="00F30CCE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осуществлять познавательную рефлексию в отношении действий по решению</w:t>
      </w:r>
      <w:r w:rsidR="00F30CCE">
        <w:rPr>
          <w:color w:val="000000"/>
          <w:sz w:val="27"/>
          <w:szCs w:val="27"/>
        </w:rPr>
        <w:t xml:space="preserve"> учебных и познавательных задач.</w:t>
      </w:r>
    </w:p>
    <w:p w:rsidR="00B8739D" w:rsidRPr="00B8739D" w:rsidRDefault="00B8739D" w:rsidP="0046479E">
      <w:pPr>
        <w:widowControl w:val="0"/>
        <w:tabs>
          <w:tab w:val="left" w:pos="709"/>
        </w:tabs>
        <w:ind w:left="284"/>
        <w:jc w:val="both"/>
        <w:rPr>
          <w:sz w:val="28"/>
          <w:szCs w:val="28"/>
        </w:rPr>
      </w:pPr>
      <w:r w:rsidRPr="00B8739D">
        <w:rPr>
          <w:b/>
          <w:sz w:val="28"/>
          <w:szCs w:val="28"/>
        </w:rPr>
        <w:t xml:space="preserve">Познавательные УУД: </w:t>
      </w:r>
      <w:r w:rsidRPr="00B8739D">
        <w:rPr>
          <w:sz w:val="28"/>
          <w:szCs w:val="28"/>
        </w:rPr>
        <w:t xml:space="preserve">создавать обобщения, устанавливать причинно-следственные связи, строить </w:t>
      </w:r>
      <w:proofErr w:type="gramStart"/>
      <w:r w:rsidRPr="00B8739D">
        <w:rPr>
          <w:sz w:val="28"/>
          <w:szCs w:val="28"/>
        </w:rPr>
        <w:t>логическое рассуждение</w:t>
      </w:r>
      <w:proofErr w:type="gramEnd"/>
      <w:r w:rsidRPr="00B8739D">
        <w:rPr>
          <w:sz w:val="28"/>
          <w:szCs w:val="28"/>
        </w:rPr>
        <w:t xml:space="preserve">, умозаключение, излагать полученную информацию, интерпретируя ее в контексте решаемой задачи. </w:t>
      </w:r>
      <w:proofErr w:type="gramStart"/>
      <w:r w:rsidRPr="00B8739D">
        <w:rPr>
          <w:sz w:val="28"/>
          <w:szCs w:val="28"/>
        </w:rPr>
        <w:t>Обучающийся</w:t>
      </w:r>
      <w:proofErr w:type="gramEnd"/>
      <w:r w:rsidRPr="00B8739D">
        <w:rPr>
          <w:sz w:val="28"/>
          <w:szCs w:val="28"/>
        </w:rPr>
        <w:t xml:space="preserve"> сможет</w:t>
      </w:r>
      <w:r>
        <w:rPr>
          <w:sz w:val="28"/>
          <w:szCs w:val="28"/>
        </w:rPr>
        <w:t xml:space="preserve"> развивать умение с</w:t>
      </w:r>
      <w:r w:rsidRPr="00B8739D">
        <w:rPr>
          <w:sz w:val="28"/>
          <w:szCs w:val="28"/>
        </w:rPr>
        <w:t>мыслово</w:t>
      </w:r>
      <w:r>
        <w:rPr>
          <w:sz w:val="28"/>
          <w:szCs w:val="28"/>
        </w:rPr>
        <w:t>го</w:t>
      </w:r>
      <w:r w:rsidRPr="00B8739D">
        <w:rPr>
          <w:sz w:val="28"/>
          <w:szCs w:val="28"/>
        </w:rPr>
        <w:t xml:space="preserve"> чтени</w:t>
      </w:r>
      <w:r>
        <w:rPr>
          <w:sz w:val="28"/>
          <w:szCs w:val="28"/>
        </w:rPr>
        <w:t>я</w:t>
      </w:r>
      <w:r w:rsidRPr="00B8739D">
        <w:rPr>
          <w:sz w:val="28"/>
          <w:szCs w:val="28"/>
        </w:rPr>
        <w:t>:</w:t>
      </w:r>
    </w:p>
    <w:p w:rsidR="00B8739D" w:rsidRPr="00ED4189" w:rsidRDefault="00B8739D" w:rsidP="0046479E">
      <w:pPr>
        <w:widowControl w:val="0"/>
        <w:numPr>
          <w:ilvl w:val="0"/>
          <w:numId w:val="2"/>
        </w:numPr>
        <w:ind w:left="284" w:firstLine="0"/>
        <w:jc w:val="both"/>
        <w:rPr>
          <w:sz w:val="28"/>
          <w:szCs w:val="28"/>
        </w:rPr>
      </w:pPr>
      <w:r w:rsidRPr="00ED4189">
        <w:rPr>
          <w:sz w:val="28"/>
          <w:szCs w:val="28"/>
        </w:rPr>
        <w:t>находить в тексте требуемую информацию (в соответствии с целями своей деятельности);</w:t>
      </w:r>
    </w:p>
    <w:p w:rsidR="00B8739D" w:rsidRPr="00ED4189" w:rsidRDefault="00B8739D" w:rsidP="0046479E">
      <w:pPr>
        <w:widowControl w:val="0"/>
        <w:numPr>
          <w:ilvl w:val="0"/>
          <w:numId w:val="2"/>
        </w:numPr>
        <w:ind w:left="284" w:firstLine="0"/>
        <w:jc w:val="both"/>
        <w:rPr>
          <w:sz w:val="28"/>
          <w:szCs w:val="28"/>
        </w:rPr>
      </w:pPr>
      <w:r w:rsidRPr="00ED4189">
        <w:rPr>
          <w:sz w:val="28"/>
          <w:szCs w:val="28"/>
        </w:rPr>
        <w:t>ориентироваться в содержании текста, понимать целостный смысл текста, структурировать текст;</w:t>
      </w:r>
    </w:p>
    <w:p w:rsidR="00B8739D" w:rsidRPr="00B8739D" w:rsidRDefault="00B8739D" w:rsidP="0046479E">
      <w:pPr>
        <w:widowControl w:val="0"/>
        <w:numPr>
          <w:ilvl w:val="0"/>
          <w:numId w:val="2"/>
        </w:numPr>
        <w:ind w:left="284" w:firstLine="0"/>
        <w:jc w:val="both"/>
        <w:rPr>
          <w:b/>
          <w:sz w:val="28"/>
          <w:szCs w:val="28"/>
        </w:rPr>
      </w:pPr>
      <w:r w:rsidRPr="00B8739D">
        <w:rPr>
          <w:sz w:val="28"/>
          <w:szCs w:val="28"/>
        </w:rPr>
        <w:t>устанавливать взаимосвязь описанных в тексте событий, явлений, процессов;</w:t>
      </w:r>
    </w:p>
    <w:p w:rsidR="00F30CCE" w:rsidRPr="00B8739D" w:rsidRDefault="00B8739D" w:rsidP="0046479E">
      <w:pPr>
        <w:widowControl w:val="0"/>
        <w:numPr>
          <w:ilvl w:val="0"/>
          <w:numId w:val="2"/>
        </w:numPr>
        <w:ind w:left="284" w:firstLine="0"/>
        <w:jc w:val="both"/>
        <w:rPr>
          <w:b/>
          <w:sz w:val="28"/>
          <w:szCs w:val="28"/>
        </w:rPr>
      </w:pPr>
      <w:r w:rsidRPr="00B8739D">
        <w:rPr>
          <w:sz w:val="28"/>
          <w:szCs w:val="28"/>
        </w:rPr>
        <w:t>преобразовывать текст</w:t>
      </w:r>
      <w:r>
        <w:rPr>
          <w:sz w:val="28"/>
          <w:szCs w:val="28"/>
        </w:rPr>
        <w:t>.</w:t>
      </w:r>
    </w:p>
    <w:p w:rsidR="00B80403" w:rsidRPr="0046479E" w:rsidRDefault="00B80403" w:rsidP="0046479E">
      <w:pPr>
        <w:tabs>
          <w:tab w:val="left" w:pos="993"/>
        </w:tabs>
        <w:ind w:left="284"/>
        <w:jc w:val="both"/>
        <w:rPr>
          <w:b/>
          <w:sz w:val="28"/>
          <w:szCs w:val="28"/>
        </w:rPr>
      </w:pPr>
      <w:r w:rsidRPr="00B80403">
        <w:rPr>
          <w:b/>
          <w:sz w:val="28"/>
          <w:szCs w:val="28"/>
        </w:rPr>
        <w:t>Коммуникативные УУД</w:t>
      </w:r>
      <w:r w:rsidRPr="0046479E">
        <w:rPr>
          <w:b/>
          <w:sz w:val="28"/>
          <w:szCs w:val="28"/>
        </w:rPr>
        <w:t>:</w:t>
      </w:r>
      <w:r w:rsidR="0046479E" w:rsidRPr="0046479E">
        <w:rPr>
          <w:sz w:val="28"/>
          <w:szCs w:val="28"/>
        </w:rPr>
        <w:t xml:space="preserve"> </w:t>
      </w:r>
      <w:r w:rsidR="0046479E">
        <w:rPr>
          <w:sz w:val="28"/>
          <w:szCs w:val="28"/>
        </w:rPr>
        <w:t>у</w:t>
      </w:r>
      <w:r w:rsidR="0046479E" w:rsidRPr="00ED4189">
        <w:rPr>
          <w:sz w:val="28"/>
          <w:szCs w:val="28"/>
        </w:rPr>
        <w:t>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</w:t>
      </w:r>
      <w:r w:rsidR="0046479E">
        <w:rPr>
          <w:sz w:val="28"/>
          <w:szCs w:val="28"/>
        </w:rPr>
        <w:t>онологической контекстной речью</w:t>
      </w:r>
      <w:r w:rsidR="0046479E" w:rsidRPr="0046479E">
        <w:rPr>
          <w:sz w:val="28"/>
          <w:szCs w:val="28"/>
        </w:rPr>
        <w:t>;</w:t>
      </w:r>
      <w:r w:rsidR="0046479E" w:rsidRPr="00ED4189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46479E">
        <w:rPr>
          <w:sz w:val="28"/>
          <w:szCs w:val="28"/>
        </w:rPr>
        <w:t>у</w:t>
      </w:r>
      <w:r w:rsidR="0046479E" w:rsidRPr="00ED4189">
        <w:rPr>
          <w:sz w:val="28"/>
          <w:szCs w:val="28"/>
        </w:rPr>
        <w:t>мение организовывать учебное сотрудничество и совместную деятельность с учителем и сверстниками; работать индивидуально и в группе</w:t>
      </w:r>
      <w:r w:rsidR="0046479E" w:rsidRPr="0046479E">
        <w:rPr>
          <w:sz w:val="28"/>
          <w:szCs w:val="28"/>
        </w:rPr>
        <w:t xml:space="preserve">; </w:t>
      </w:r>
      <w:r w:rsidR="0046479E">
        <w:rPr>
          <w:sz w:val="28"/>
          <w:szCs w:val="28"/>
        </w:rPr>
        <w:t>ф</w:t>
      </w:r>
      <w:r w:rsidR="0046479E" w:rsidRPr="00ED4189">
        <w:rPr>
          <w:sz w:val="28"/>
          <w:szCs w:val="28"/>
        </w:rPr>
        <w:t>ормирование и развитие компетентности в области использования информационно-коммуникационных технологий</w:t>
      </w:r>
      <w:r w:rsidR="0046479E">
        <w:rPr>
          <w:sz w:val="28"/>
          <w:szCs w:val="28"/>
        </w:rPr>
        <w:t>.</w:t>
      </w:r>
    </w:p>
    <w:p w:rsidR="00304609" w:rsidRPr="00F63011" w:rsidRDefault="00304609" w:rsidP="00304609">
      <w:pPr>
        <w:contextualSpacing/>
        <w:jc w:val="both"/>
        <w:rPr>
          <w:b/>
          <w:bCs/>
          <w:color w:val="000000"/>
          <w:sz w:val="28"/>
          <w:szCs w:val="28"/>
        </w:rPr>
      </w:pPr>
    </w:p>
    <w:p w:rsidR="00335589" w:rsidRPr="003E13AB" w:rsidRDefault="00335589" w:rsidP="00335589">
      <w:pPr>
        <w:numPr>
          <w:ilvl w:val="0"/>
          <w:numId w:val="1"/>
        </w:numPr>
        <w:contextualSpacing/>
        <w:jc w:val="both"/>
        <w:rPr>
          <w:color w:val="000000"/>
          <w:sz w:val="28"/>
          <w:szCs w:val="28"/>
        </w:rPr>
      </w:pPr>
      <w:r w:rsidRPr="00F63011">
        <w:rPr>
          <w:b/>
          <w:bCs/>
          <w:color w:val="000000"/>
          <w:sz w:val="28"/>
          <w:szCs w:val="28"/>
        </w:rPr>
        <w:t xml:space="preserve">Технологии </w:t>
      </w:r>
    </w:p>
    <w:p w:rsidR="003E13AB" w:rsidRDefault="003E13AB" w:rsidP="003E13AB">
      <w:pPr>
        <w:contextualSpacing/>
        <w:jc w:val="both"/>
        <w:rPr>
          <w:rStyle w:val="fontstyle01"/>
          <w:rFonts w:ascii="Times New Roman" w:hAnsi="Times New Roman" w:hint="default"/>
          <w:sz w:val="28"/>
          <w:szCs w:val="28"/>
        </w:rPr>
      </w:pPr>
      <w:r w:rsidRPr="003E13AB">
        <w:rPr>
          <w:rStyle w:val="fontstyle01"/>
          <w:rFonts w:ascii="Times New Roman" w:hAnsi="Times New Roman" w:hint="default"/>
          <w:sz w:val="28"/>
          <w:szCs w:val="28"/>
        </w:rPr>
        <w:t>При разработке книги были использованы следующие образовательные</w:t>
      </w:r>
      <w:r w:rsidRPr="003E13AB">
        <w:rPr>
          <w:rFonts w:eastAsia="TimesNewRomanPSMT"/>
          <w:color w:val="000000"/>
          <w:sz w:val="28"/>
          <w:szCs w:val="28"/>
        </w:rPr>
        <w:br/>
      </w:r>
      <w:r w:rsidRPr="003E13AB">
        <w:rPr>
          <w:rStyle w:val="fontstyle01"/>
          <w:rFonts w:ascii="Times New Roman" w:hAnsi="Times New Roman" w:hint="default"/>
          <w:sz w:val="28"/>
          <w:szCs w:val="28"/>
        </w:rPr>
        <w:t>технологии:</w:t>
      </w:r>
    </w:p>
    <w:p w:rsidR="0090434D" w:rsidRDefault="003E13AB" w:rsidP="00E9703B">
      <w:pPr>
        <w:pStyle w:val="a4"/>
        <w:numPr>
          <w:ilvl w:val="0"/>
          <w:numId w:val="4"/>
        </w:numPr>
        <w:ind w:left="0" w:firstLine="284"/>
        <w:jc w:val="both"/>
        <w:rPr>
          <w:rStyle w:val="fontstyle01"/>
          <w:rFonts w:ascii="Times New Roman" w:hAnsi="Times New Roman" w:hint="default"/>
          <w:sz w:val="28"/>
          <w:szCs w:val="28"/>
        </w:rPr>
      </w:pPr>
      <w:r w:rsidRPr="00E9703B">
        <w:rPr>
          <w:rStyle w:val="fontstyle01"/>
          <w:rFonts w:ascii="Times New Roman" w:hAnsi="Times New Roman" w:hint="default"/>
          <w:sz w:val="28"/>
          <w:szCs w:val="28"/>
        </w:rPr>
        <w:t>Информационно-коммуникационные технологии (ИКТ), а именно технология использования компьютерных программ, которая позволяет</w:t>
      </w:r>
      <w:r w:rsidR="0090434D" w:rsidRPr="00E9703B">
        <w:rPr>
          <w:rStyle w:val="fontstyle01"/>
          <w:rFonts w:ascii="Times New Roman" w:hAnsi="Times New Roman" w:hint="default"/>
          <w:sz w:val="28"/>
          <w:szCs w:val="28"/>
        </w:rPr>
        <w:t xml:space="preserve">  эффективно дополнить процесс обучения языку. </w:t>
      </w:r>
      <w:proofErr w:type="spellStart"/>
      <w:r w:rsidR="0090434D" w:rsidRPr="00E9703B">
        <w:rPr>
          <w:rStyle w:val="fontstyle01"/>
          <w:rFonts w:ascii="Times New Roman" w:hAnsi="Times New Roman" w:hint="default"/>
          <w:sz w:val="28"/>
          <w:szCs w:val="28"/>
        </w:rPr>
        <w:t>Мультимедийные</w:t>
      </w:r>
      <w:proofErr w:type="spellEnd"/>
      <w:r w:rsidR="0090434D" w:rsidRPr="00E9703B">
        <w:rPr>
          <w:rStyle w:val="fontstyle01"/>
          <w:rFonts w:ascii="Times New Roman" w:hAnsi="Times New Roman" w:hint="default"/>
          <w:sz w:val="28"/>
          <w:szCs w:val="28"/>
        </w:rPr>
        <w:t xml:space="preserve"> программы предназначены как для аудиторной, так и самостоятельной работы и направлены на развитие грамматических и лексических навыков.</w:t>
      </w:r>
    </w:p>
    <w:p w:rsidR="00E9703B" w:rsidRDefault="00E9703B" w:rsidP="00E9703B">
      <w:pPr>
        <w:pStyle w:val="a4"/>
        <w:numPr>
          <w:ilvl w:val="0"/>
          <w:numId w:val="4"/>
        </w:numPr>
        <w:spacing w:after="0"/>
        <w:ind w:left="0" w:firstLine="284"/>
        <w:jc w:val="both"/>
        <w:rPr>
          <w:rStyle w:val="fontstyle01"/>
          <w:rFonts w:ascii="Times New Roman" w:hAnsi="Times New Roman" w:hint="default"/>
          <w:sz w:val="28"/>
          <w:szCs w:val="28"/>
        </w:rPr>
      </w:pPr>
      <w:r w:rsidRPr="00E9703B">
        <w:rPr>
          <w:rStyle w:val="fontstyle01"/>
          <w:rFonts w:ascii="Times New Roman" w:hAnsi="Times New Roman" w:hint="default"/>
          <w:sz w:val="28"/>
          <w:szCs w:val="28"/>
        </w:rPr>
        <w:t>Технология тестирования – используется для контроля уровня усвоения лексических,</w:t>
      </w:r>
      <w:r>
        <w:rPr>
          <w:rStyle w:val="fontstyle01"/>
          <w:rFonts w:ascii="Times New Roman" w:hAnsi="Times New Roman" w:hint="default"/>
          <w:sz w:val="28"/>
          <w:szCs w:val="28"/>
        </w:rPr>
        <w:t xml:space="preserve"> </w:t>
      </w:r>
      <w:r w:rsidRPr="00E9703B">
        <w:rPr>
          <w:rStyle w:val="fontstyle01"/>
          <w:rFonts w:ascii="Times New Roman" w:hAnsi="Times New Roman" w:hint="default"/>
          <w:sz w:val="28"/>
          <w:szCs w:val="28"/>
        </w:rPr>
        <w:t xml:space="preserve">грамматических знаний на определённом этапе обучения. </w:t>
      </w:r>
      <w:r>
        <w:rPr>
          <w:rStyle w:val="fontstyle01"/>
          <w:rFonts w:ascii="Times New Roman" w:hAnsi="Times New Roman" w:hint="default"/>
          <w:sz w:val="28"/>
          <w:szCs w:val="28"/>
        </w:rPr>
        <w:t>Данная технология позволяет выявить и систематизировать аспекты, требующие дополнительной проработки.</w:t>
      </w:r>
    </w:p>
    <w:p w:rsidR="00E9703B" w:rsidRPr="00E9703B" w:rsidRDefault="00E9703B" w:rsidP="00E9703B">
      <w:pPr>
        <w:pStyle w:val="a4"/>
        <w:numPr>
          <w:ilvl w:val="0"/>
          <w:numId w:val="4"/>
        </w:numPr>
        <w:spacing w:after="0"/>
        <w:ind w:left="0" w:firstLine="284"/>
        <w:rPr>
          <w:rStyle w:val="fontstyle01"/>
          <w:rFonts w:ascii="Times New Roman" w:hAnsi="Times New Roman" w:hint="default"/>
          <w:sz w:val="28"/>
          <w:szCs w:val="28"/>
        </w:rPr>
      </w:pPr>
      <w:r w:rsidRPr="00E9703B">
        <w:rPr>
          <w:rStyle w:val="fontstyle01"/>
          <w:rFonts w:ascii="Times New Roman" w:hAnsi="Times New Roman" w:hint="default"/>
          <w:sz w:val="28"/>
          <w:szCs w:val="28"/>
        </w:rPr>
        <w:lastRenderedPageBreak/>
        <w:t>Игровая технология – позволяет развивать навыки рассмотрения ряда возможных</w:t>
      </w:r>
      <w:r>
        <w:rPr>
          <w:rStyle w:val="fontstyle01"/>
          <w:rFonts w:ascii="Times New Roman" w:hAnsi="Times New Roman" w:hint="default"/>
          <w:sz w:val="28"/>
          <w:szCs w:val="28"/>
        </w:rPr>
        <w:t xml:space="preserve"> </w:t>
      </w:r>
      <w:r w:rsidRPr="00E9703B">
        <w:rPr>
          <w:rStyle w:val="fontstyle01"/>
          <w:rFonts w:ascii="Times New Roman" w:hAnsi="Times New Roman" w:hint="default"/>
          <w:sz w:val="28"/>
          <w:szCs w:val="28"/>
        </w:rPr>
        <w:t>способов решения проблем, активизируя мышление учащихся и раскрывая</w:t>
      </w:r>
      <w:r>
        <w:rPr>
          <w:rStyle w:val="fontstyle01"/>
          <w:rFonts w:ascii="Times New Roman" w:hAnsi="Times New Roman" w:hint="default"/>
          <w:sz w:val="28"/>
          <w:szCs w:val="28"/>
        </w:rPr>
        <w:t xml:space="preserve"> </w:t>
      </w:r>
      <w:r w:rsidRPr="00E9703B">
        <w:rPr>
          <w:rStyle w:val="fontstyle01"/>
          <w:rFonts w:ascii="Times New Roman" w:hAnsi="Times New Roman" w:hint="default"/>
          <w:sz w:val="28"/>
          <w:szCs w:val="28"/>
        </w:rPr>
        <w:t>личностный</w:t>
      </w:r>
      <w:r>
        <w:rPr>
          <w:rStyle w:val="fontstyle01"/>
          <w:rFonts w:ascii="Times New Roman" w:hAnsi="Times New Roman" w:hint="default"/>
          <w:sz w:val="28"/>
          <w:szCs w:val="28"/>
        </w:rPr>
        <w:t xml:space="preserve"> </w:t>
      </w:r>
      <w:r w:rsidRPr="00E9703B">
        <w:rPr>
          <w:rStyle w:val="fontstyle01"/>
          <w:rFonts w:ascii="Times New Roman" w:hAnsi="Times New Roman" w:hint="default"/>
          <w:sz w:val="28"/>
          <w:szCs w:val="28"/>
        </w:rPr>
        <w:t>потенциал каждого</w:t>
      </w:r>
      <w:r>
        <w:rPr>
          <w:rStyle w:val="fontstyle01"/>
          <w:rFonts w:ascii="Times New Roman" w:hAnsi="Times New Roman" w:hint="default"/>
          <w:sz w:val="28"/>
          <w:szCs w:val="28"/>
        </w:rPr>
        <w:t>.</w:t>
      </w:r>
    </w:p>
    <w:p w:rsidR="00C55EE2" w:rsidRPr="00C55EE2" w:rsidRDefault="00335589" w:rsidP="00335589">
      <w:pPr>
        <w:numPr>
          <w:ilvl w:val="0"/>
          <w:numId w:val="1"/>
        </w:numPr>
        <w:contextualSpacing/>
        <w:jc w:val="both"/>
        <w:rPr>
          <w:color w:val="000000"/>
          <w:sz w:val="28"/>
          <w:szCs w:val="28"/>
        </w:rPr>
      </w:pPr>
      <w:r w:rsidRPr="00F63011">
        <w:rPr>
          <w:b/>
          <w:bCs/>
          <w:color w:val="000000"/>
          <w:sz w:val="28"/>
          <w:szCs w:val="28"/>
        </w:rPr>
        <w:t xml:space="preserve">Аннотация </w:t>
      </w:r>
    </w:p>
    <w:p w:rsidR="00C55EE2" w:rsidRPr="00C55EE2" w:rsidRDefault="00C55EE2" w:rsidP="00C55EE2">
      <w:pPr>
        <w:ind w:left="36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Интерактивная книга к сказке братьев Гримм «</w:t>
      </w:r>
      <w:proofErr w:type="spellStart"/>
      <w:r>
        <w:rPr>
          <w:color w:val="000000"/>
          <w:sz w:val="28"/>
          <w:szCs w:val="28"/>
        </w:rPr>
        <w:t>Бременские</w:t>
      </w:r>
      <w:proofErr w:type="spellEnd"/>
      <w:r>
        <w:rPr>
          <w:color w:val="000000"/>
          <w:sz w:val="28"/>
          <w:szCs w:val="28"/>
        </w:rPr>
        <w:t xml:space="preserve"> музыканты»</w:t>
      </w:r>
      <w:r w:rsidR="0095272F">
        <w:rPr>
          <w:color w:val="000000"/>
          <w:sz w:val="28"/>
          <w:szCs w:val="28"/>
        </w:rPr>
        <w:t xml:space="preserve"> создана для развития умения смыслового чтения у учащихся второго года обучения немецкому языку как второму иностранному. Книга позволяет развивать читательскую грамотность через поиск информации, интерпретацию, осмысление и использование в речи. Материал может использоваться как в комплексе уроков, так и отде</w:t>
      </w:r>
      <w:r w:rsidR="003D16B7">
        <w:rPr>
          <w:color w:val="000000"/>
          <w:sz w:val="28"/>
          <w:szCs w:val="28"/>
        </w:rPr>
        <w:t>льно в рамках тем учебника «Еда</w:t>
      </w:r>
      <w:r w:rsidR="003D16B7" w:rsidRPr="003D16B7">
        <w:rPr>
          <w:color w:val="000000"/>
          <w:sz w:val="28"/>
          <w:szCs w:val="28"/>
        </w:rPr>
        <w:t>.</w:t>
      </w:r>
      <w:r w:rsidR="0095272F">
        <w:rPr>
          <w:color w:val="000000"/>
          <w:sz w:val="28"/>
          <w:szCs w:val="28"/>
        </w:rPr>
        <w:t xml:space="preserve"> </w:t>
      </w:r>
      <w:r w:rsidR="003D16B7">
        <w:rPr>
          <w:color w:val="000000"/>
          <w:sz w:val="28"/>
          <w:szCs w:val="28"/>
        </w:rPr>
        <w:t>П</w:t>
      </w:r>
      <w:r w:rsidR="0095272F">
        <w:rPr>
          <w:color w:val="000000"/>
          <w:sz w:val="28"/>
          <w:szCs w:val="28"/>
        </w:rPr>
        <w:t>редлоги места</w:t>
      </w:r>
      <w:r w:rsidR="003D16B7">
        <w:rPr>
          <w:color w:val="000000"/>
          <w:sz w:val="28"/>
          <w:szCs w:val="28"/>
        </w:rPr>
        <w:t>.</w:t>
      </w:r>
      <w:r w:rsidR="0095272F">
        <w:rPr>
          <w:color w:val="000000"/>
          <w:sz w:val="28"/>
          <w:szCs w:val="28"/>
        </w:rPr>
        <w:t xml:space="preserve"> </w:t>
      </w:r>
      <w:r w:rsidR="003D16B7">
        <w:rPr>
          <w:color w:val="000000"/>
          <w:sz w:val="28"/>
          <w:szCs w:val="28"/>
        </w:rPr>
        <w:t>О</w:t>
      </w:r>
      <w:r w:rsidR="0095272F">
        <w:rPr>
          <w:color w:val="000000"/>
          <w:sz w:val="28"/>
          <w:szCs w:val="28"/>
        </w:rPr>
        <w:t xml:space="preserve">писательные прилагательные». </w:t>
      </w:r>
      <w:r w:rsidR="00DF5777">
        <w:rPr>
          <w:color w:val="000000"/>
          <w:sz w:val="28"/>
          <w:szCs w:val="28"/>
        </w:rPr>
        <w:t xml:space="preserve">Работа над лексикой и грамматикой строится в контексте, т.е. учащиеся погружаются в один и тот же текст, выполняя разные задания. Проработка идет через систему упражнений </w:t>
      </w:r>
      <w:proofErr w:type="gramStart"/>
      <w:r w:rsidR="00DF5777">
        <w:rPr>
          <w:color w:val="000000"/>
          <w:sz w:val="28"/>
          <w:szCs w:val="28"/>
        </w:rPr>
        <w:t>от</w:t>
      </w:r>
      <w:proofErr w:type="gramEnd"/>
      <w:r w:rsidR="00DF5777">
        <w:rPr>
          <w:color w:val="000000"/>
          <w:sz w:val="28"/>
          <w:szCs w:val="28"/>
        </w:rPr>
        <w:t xml:space="preserve"> простых к вариативным. В книге использованы такие стратегии смыслового чтения, как нахождение основной идеи, деталей, развитие читательского воображения.</w:t>
      </w:r>
    </w:p>
    <w:p w:rsidR="00EF47BF" w:rsidRPr="00EF47BF" w:rsidRDefault="00335589" w:rsidP="00335589">
      <w:pPr>
        <w:numPr>
          <w:ilvl w:val="0"/>
          <w:numId w:val="1"/>
        </w:numPr>
        <w:tabs>
          <w:tab w:val="left" w:pos="0"/>
        </w:tabs>
        <w:ind w:hanging="426"/>
        <w:jc w:val="both"/>
        <w:rPr>
          <w:color w:val="000000"/>
          <w:sz w:val="28"/>
          <w:szCs w:val="28"/>
          <w:lang w:bidi="en-US"/>
        </w:rPr>
      </w:pPr>
      <w:r w:rsidRPr="00F63011">
        <w:rPr>
          <w:b/>
          <w:color w:val="000000"/>
          <w:sz w:val="28"/>
          <w:szCs w:val="28"/>
          <w:lang w:bidi="en-US"/>
        </w:rPr>
        <w:t>Технические особенности и условия использования представляемой разработки</w:t>
      </w:r>
    </w:p>
    <w:p w:rsidR="00335589" w:rsidRPr="008104B0" w:rsidRDefault="00EF47BF" w:rsidP="00EF47BF">
      <w:pPr>
        <w:tabs>
          <w:tab w:val="left" w:pos="0"/>
        </w:tabs>
        <w:ind w:left="360"/>
        <w:jc w:val="both"/>
        <w:rPr>
          <w:color w:val="000000"/>
          <w:sz w:val="28"/>
          <w:szCs w:val="28"/>
          <w:lang w:bidi="en-US"/>
        </w:rPr>
      </w:pPr>
      <w:r w:rsidRPr="0037000C">
        <w:rPr>
          <w:color w:val="000000"/>
          <w:sz w:val="28"/>
          <w:szCs w:val="28"/>
          <w:lang w:bidi="en-US"/>
        </w:rPr>
        <w:t xml:space="preserve">Интерактивная книга создана в программе </w:t>
      </w:r>
      <w:r w:rsidRPr="0037000C">
        <w:rPr>
          <w:color w:val="000000"/>
          <w:sz w:val="28"/>
          <w:szCs w:val="28"/>
          <w:lang w:val="en-US" w:bidi="en-US"/>
        </w:rPr>
        <w:t>Adobe</w:t>
      </w:r>
      <w:r w:rsidRPr="0037000C">
        <w:rPr>
          <w:color w:val="000000"/>
          <w:sz w:val="28"/>
          <w:szCs w:val="28"/>
          <w:lang w:bidi="en-US"/>
        </w:rPr>
        <w:t xml:space="preserve"> </w:t>
      </w:r>
      <w:r w:rsidRPr="0037000C">
        <w:rPr>
          <w:color w:val="000000"/>
          <w:sz w:val="28"/>
          <w:szCs w:val="28"/>
          <w:lang w:val="en-US" w:bidi="en-US"/>
        </w:rPr>
        <w:t>Acrobat</w:t>
      </w:r>
      <w:r w:rsidRPr="0037000C">
        <w:rPr>
          <w:color w:val="000000"/>
          <w:sz w:val="28"/>
          <w:szCs w:val="28"/>
          <w:lang w:bidi="en-US"/>
        </w:rPr>
        <w:t xml:space="preserve"> </w:t>
      </w:r>
      <w:r w:rsidRPr="0037000C">
        <w:rPr>
          <w:color w:val="000000"/>
          <w:sz w:val="28"/>
          <w:szCs w:val="28"/>
          <w:lang w:val="en-US" w:bidi="en-US"/>
        </w:rPr>
        <w:t>Pro</w:t>
      </w:r>
      <w:r w:rsidR="0037000C" w:rsidRPr="0037000C">
        <w:rPr>
          <w:color w:val="000000"/>
          <w:sz w:val="28"/>
          <w:szCs w:val="28"/>
          <w:lang w:bidi="en-US"/>
        </w:rPr>
        <w:t xml:space="preserve">  и включает в себя игры в программе </w:t>
      </w:r>
      <w:r w:rsidR="0037000C" w:rsidRPr="0037000C">
        <w:rPr>
          <w:color w:val="000000"/>
          <w:sz w:val="28"/>
          <w:szCs w:val="28"/>
          <w:lang w:val="en-US" w:bidi="en-US"/>
        </w:rPr>
        <w:t>Power</w:t>
      </w:r>
      <w:r w:rsidR="0037000C" w:rsidRPr="0037000C">
        <w:rPr>
          <w:color w:val="000000"/>
          <w:sz w:val="28"/>
          <w:szCs w:val="28"/>
          <w:lang w:bidi="en-US"/>
        </w:rPr>
        <w:t xml:space="preserve"> </w:t>
      </w:r>
      <w:r w:rsidR="0037000C" w:rsidRPr="0037000C">
        <w:rPr>
          <w:color w:val="000000"/>
          <w:sz w:val="28"/>
          <w:szCs w:val="28"/>
          <w:lang w:val="en-US" w:bidi="en-US"/>
        </w:rPr>
        <w:t>Point</w:t>
      </w:r>
      <w:r w:rsidR="0037000C" w:rsidRPr="0037000C">
        <w:rPr>
          <w:color w:val="000000"/>
          <w:sz w:val="28"/>
          <w:szCs w:val="28"/>
          <w:lang w:bidi="en-US"/>
        </w:rPr>
        <w:t xml:space="preserve">. </w:t>
      </w:r>
      <w:r w:rsidR="0037000C">
        <w:rPr>
          <w:color w:val="000000"/>
          <w:sz w:val="28"/>
          <w:szCs w:val="28"/>
          <w:lang w:bidi="en-US"/>
        </w:rPr>
        <w:t>Особых требований для работы с книгой нет.</w:t>
      </w:r>
      <w:r w:rsidR="00335589" w:rsidRPr="00F63011">
        <w:rPr>
          <w:color w:val="000000"/>
          <w:sz w:val="28"/>
          <w:szCs w:val="28"/>
          <w:lang w:bidi="en-US"/>
        </w:rPr>
        <w:t xml:space="preserve"> </w:t>
      </w:r>
      <w:r w:rsidR="00EC0CC7">
        <w:rPr>
          <w:color w:val="000000"/>
          <w:sz w:val="28"/>
          <w:szCs w:val="28"/>
          <w:lang w:bidi="en-US"/>
        </w:rPr>
        <w:t xml:space="preserve">Данная программа позволяет создавать </w:t>
      </w:r>
      <w:r w:rsidR="008104B0">
        <w:rPr>
          <w:color w:val="000000"/>
          <w:sz w:val="28"/>
          <w:szCs w:val="28"/>
          <w:lang w:bidi="en-US"/>
        </w:rPr>
        <w:t>интерактивные книги и встраивать ссылки на обучающие платформы (</w:t>
      </w:r>
      <w:proofErr w:type="spellStart"/>
      <w:r w:rsidR="008104B0">
        <w:rPr>
          <w:color w:val="000000"/>
          <w:sz w:val="28"/>
          <w:szCs w:val="28"/>
          <w:lang w:val="en-US" w:bidi="en-US"/>
        </w:rPr>
        <w:t>Quizlet</w:t>
      </w:r>
      <w:proofErr w:type="spellEnd"/>
      <w:r w:rsidR="008104B0">
        <w:rPr>
          <w:color w:val="000000"/>
          <w:sz w:val="28"/>
          <w:szCs w:val="28"/>
          <w:lang w:bidi="en-US"/>
        </w:rPr>
        <w:t>,</w:t>
      </w:r>
      <w:proofErr w:type="spellStart"/>
      <w:r w:rsidR="008104B0">
        <w:rPr>
          <w:color w:val="000000"/>
          <w:sz w:val="28"/>
          <w:szCs w:val="28"/>
          <w:lang w:val="en-US" w:bidi="en-US"/>
        </w:rPr>
        <w:t>Wordwall</w:t>
      </w:r>
      <w:proofErr w:type="spellEnd"/>
      <w:r w:rsidR="008104B0" w:rsidRPr="008104B0">
        <w:rPr>
          <w:color w:val="000000"/>
          <w:sz w:val="28"/>
          <w:szCs w:val="28"/>
          <w:lang w:bidi="en-US"/>
        </w:rPr>
        <w:t xml:space="preserve">, </w:t>
      </w:r>
      <w:proofErr w:type="spellStart"/>
      <w:r w:rsidR="008104B0">
        <w:rPr>
          <w:color w:val="000000"/>
          <w:sz w:val="28"/>
          <w:szCs w:val="28"/>
          <w:lang w:val="en-US" w:bidi="en-US"/>
        </w:rPr>
        <w:t>Liveworksheets</w:t>
      </w:r>
      <w:proofErr w:type="spellEnd"/>
      <w:r w:rsidR="008104B0" w:rsidRPr="008104B0">
        <w:rPr>
          <w:color w:val="000000"/>
          <w:sz w:val="28"/>
          <w:szCs w:val="28"/>
          <w:lang w:bidi="en-US"/>
        </w:rPr>
        <w:t xml:space="preserve">, </w:t>
      </w:r>
      <w:proofErr w:type="spellStart"/>
      <w:r w:rsidR="008104B0">
        <w:rPr>
          <w:color w:val="000000"/>
          <w:sz w:val="28"/>
          <w:szCs w:val="28"/>
          <w:lang w:val="en-US" w:bidi="en-US"/>
        </w:rPr>
        <w:t>LearningApps</w:t>
      </w:r>
      <w:proofErr w:type="spellEnd"/>
      <w:r w:rsidR="008104B0" w:rsidRPr="008104B0">
        <w:rPr>
          <w:color w:val="000000"/>
          <w:sz w:val="28"/>
          <w:szCs w:val="28"/>
          <w:lang w:bidi="en-US"/>
        </w:rPr>
        <w:t>),</w:t>
      </w:r>
      <w:r w:rsidR="008104B0">
        <w:rPr>
          <w:color w:val="000000"/>
          <w:sz w:val="28"/>
          <w:szCs w:val="28"/>
          <w:lang w:bidi="en-US"/>
        </w:rPr>
        <w:t xml:space="preserve"> видео</w:t>
      </w:r>
      <w:r w:rsidR="008104B0" w:rsidRPr="008104B0">
        <w:rPr>
          <w:color w:val="000000"/>
          <w:sz w:val="28"/>
          <w:szCs w:val="28"/>
          <w:lang w:bidi="en-US"/>
        </w:rPr>
        <w:t xml:space="preserve">, </w:t>
      </w:r>
      <w:r w:rsidR="00513F91">
        <w:rPr>
          <w:color w:val="000000"/>
          <w:sz w:val="28"/>
          <w:szCs w:val="28"/>
          <w:lang w:bidi="en-US"/>
        </w:rPr>
        <w:t xml:space="preserve">формы, </w:t>
      </w:r>
      <w:r w:rsidR="008104B0">
        <w:rPr>
          <w:color w:val="000000"/>
          <w:sz w:val="28"/>
          <w:szCs w:val="28"/>
          <w:lang w:bidi="en-US"/>
        </w:rPr>
        <w:t>тесты.</w:t>
      </w:r>
    </w:p>
    <w:p w:rsidR="0037000C" w:rsidRPr="0037000C" w:rsidRDefault="00335589" w:rsidP="00335589">
      <w:pPr>
        <w:numPr>
          <w:ilvl w:val="0"/>
          <w:numId w:val="1"/>
        </w:numPr>
        <w:contextualSpacing/>
        <w:jc w:val="both"/>
        <w:rPr>
          <w:color w:val="000000"/>
          <w:sz w:val="28"/>
          <w:szCs w:val="28"/>
        </w:rPr>
      </w:pPr>
      <w:r w:rsidRPr="00F63011">
        <w:rPr>
          <w:b/>
          <w:bCs/>
          <w:color w:val="000000"/>
          <w:sz w:val="28"/>
          <w:szCs w:val="28"/>
        </w:rPr>
        <w:t>Практическая реализация</w:t>
      </w:r>
    </w:p>
    <w:p w:rsidR="0037000C" w:rsidRPr="0037000C" w:rsidRDefault="0037000C" w:rsidP="0037000C">
      <w:pPr>
        <w:ind w:left="360"/>
        <w:contextualSpacing/>
        <w:jc w:val="both"/>
        <w:rPr>
          <w:bCs/>
          <w:color w:val="000000"/>
          <w:sz w:val="28"/>
          <w:szCs w:val="28"/>
        </w:rPr>
      </w:pPr>
      <w:r w:rsidRPr="0037000C">
        <w:rPr>
          <w:bCs/>
          <w:color w:val="000000"/>
          <w:sz w:val="28"/>
          <w:szCs w:val="28"/>
        </w:rPr>
        <w:t>Интерактивная книга была апробирована на уроках немецкого языка в 6-х классах. Работа с книгой состояла из серии уроков, направленных на развитие умений смыслового чтения.</w:t>
      </w:r>
      <w:r w:rsidR="008917FE">
        <w:rPr>
          <w:bCs/>
          <w:color w:val="000000"/>
          <w:sz w:val="28"/>
          <w:szCs w:val="28"/>
        </w:rPr>
        <w:t xml:space="preserve"> </w:t>
      </w:r>
      <w:r w:rsidR="00513F91">
        <w:rPr>
          <w:bCs/>
          <w:color w:val="000000"/>
          <w:sz w:val="28"/>
          <w:szCs w:val="28"/>
        </w:rPr>
        <w:t>На заключительном этапе</w:t>
      </w:r>
      <w:r w:rsidR="008917FE">
        <w:rPr>
          <w:bCs/>
          <w:color w:val="000000"/>
          <w:sz w:val="28"/>
          <w:szCs w:val="28"/>
        </w:rPr>
        <w:t xml:space="preserve"> была проведена</w:t>
      </w:r>
      <w:r>
        <w:rPr>
          <w:bCs/>
          <w:color w:val="000000"/>
          <w:sz w:val="28"/>
          <w:szCs w:val="28"/>
        </w:rPr>
        <w:t xml:space="preserve"> групповая работа в </w:t>
      </w:r>
      <w:r w:rsidR="00513F91">
        <w:rPr>
          <w:bCs/>
          <w:color w:val="000000"/>
          <w:sz w:val="28"/>
          <w:szCs w:val="28"/>
        </w:rPr>
        <w:t>форме</w:t>
      </w:r>
      <w:r>
        <w:rPr>
          <w:bCs/>
          <w:color w:val="000000"/>
          <w:sz w:val="28"/>
          <w:szCs w:val="28"/>
        </w:rPr>
        <w:t xml:space="preserve"> игры.</w:t>
      </w:r>
    </w:p>
    <w:p w:rsidR="008917FE" w:rsidRPr="008917FE" w:rsidRDefault="00335589" w:rsidP="00335589">
      <w:pPr>
        <w:numPr>
          <w:ilvl w:val="0"/>
          <w:numId w:val="1"/>
        </w:numPr>
        <w:contextualSpacing/>
        <w:jc w:val="both"/>
        <w:rPr>
          <w:color w:val="000000"/>
          <w:sz w:val="28"/>
          <w:szCs w:val="28"/>
        </w:rPr>
      </w:pPr>
      <w:r w:rsidRPr="00F63011">
        <w:rPr>
          <w:b/>
          <w:bCs/>
          <w:color w:val="000000"/>
          <w:sz w:val="28"/>
          <w:szCs w:val="28"/>
        </w:rPr>
        <w:t>Описание работы с ЭОР</w:t>
      </w:r>
    </w:p>
    <w:p w:rsidR="003D16B7" w:rsidRDefault="00513F91" w:rsidP="008917FE">
      <w:pPr>
        <w:ind w:left="36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со сказкой состоит из серии уроков, поэтому те</w:t>
      </w:r>
      <w:proofErr w:type="gramStart"/>
      <w:r>
        <w:rPr>
          <w:color w:val="000000"/>
          <w:sz w:val="28"/>
          <w:szCs w:val="28"/>
        </w:rPr>
        <w:t>кст ск</w:t>
      </w:r>
      <w:proofErr w:type="gramEnd"/>
      <w:r>
        <w:rPr>
          <w:color w:val="000000"/>
          <w:sz w:val="28"/>
          <w:szCs w:val="28"/>
        </w:rPr>
        <w:t xml:space="preserve">азки разделен на 6 логических частей. В зависимости от уровня подготовки детей учитель сам определяет количество </w:t>
      </w:r>
      <w:r w:rsidR="003D16B7">
        <w:rPr>
          <w:color w:val="000000"/>
          <w:sz w:val="28"/>
          <w:szCs w:val="28"/>
        </w:rPr>
        <w:t>частей для работы на уроке</w:t>
      </w:r>
      <w:r>
        <w:rPr>
          <w:color w:val="000000"/>
          <w:sz w:val="28"/>
          <w:szCs w:val="28"/>
        </w:rPr>
        <w:t xml:space="preserve">. </w:t>
      </w:r>
    </w:p>
    <w:p w:rsidR="008917FE" w:rsidRDefault="00513F91" w:rsidP="008917FE">
      <w:pPr>
        <w:ind w:left="360"/>
        <w:contextualSpacing/>
        <w:jc w:val="both"/>
        <w:rPr>
          <w:color w:val="000000"/>
          <w:sz w:val="28"/>
          <w:szCs w:val="28"/>
          <w:lang w:bidi="en-US"/>
        </w:rPr>
      </w:pPr>
      <w:r>
        <w:rPr>
          <w:color w:val="000000"/>
          <w:sz w:val="28"/>
          <w:szCs w:val="28"/>
        </w:rPr>
        <w:t>Целесообразно строить урок, состоящий из 3-х этапов</w:t>
      </w:r>
      <w:r w:rsidRPr="00513F91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предтекстовый</w:t>
      </w:r>
      <w:proofErr w:type="spellEnd"/>
      <w:r>
        <w:rPr>
          <w:color w:val="000000"/>
          <w:sz w:val="28"/>
          <w:szCs w:val="28"/>
        </w:rPr>
        <w:t xml:space="preserve">, текстовый и </w:t>
      </w:r>
      <w:proofErr w:type="spellStart"/>
      <w:r>
        <w:rPr>
          <w:color w:val="000000"/>
          <w:sz w:val="28"/>
          <w:szCs w:val="28"/>
        </w:rPr>
        <w:t>послетекстовый</w:t>
      </w:r>
      <w:proofErr w:type="spellEnd"/>
      <w:r>
        <w:rPr>
          <w:color w:val="000000"/>
          <w:sz w:val="28"/>
          <w:szCs w:val="28"/>
        </w:rPr>
        <w:t xml:space="preserve">. По желанию можно использовать технологию «перевернутый класс» и давать интерактивные упражнения на дом, до работы с текстом. Программа </w:t>
      </w:r>
      <w:r w:rsidRPr="0037000C">
        <w:rPr>
          <w:color w:val="000000"/>
          <w:sz w:val="28"/>
          <w:szCs w:val="28"/>
          <w:lang w:val="en-US" w:bidi="en-US"/>
        </w:rPr>
        <w:t>Adobe</w:t>
      </w:r>
      <w:r w:rsidRPr="0037000C">
        <w:rPr>
          <w:color w:val="000000"/>
          <w:sz w:val="28"/>
          <w:szCs w:val="28"/>
          <w:lang w:bidi="en-US"/>
        </w:rPr>
        <w:t xml:space="preserve"> </w:t>
      </w:r>
      <w:r w:rsidRPr="0037000C">
        <w:rPr>
          <w:color w:val="000000"/>
          <w:sz w:val="28"/>
          <w:szCs w:val="28"/>
          <w:lang w:val="en-US" w:bidi="en-US"/>
        </w:rPr>
        <w:t>Acrobat</w:t>
      </w:r>
      <w:r w:rsidRPr="0037000C">
        <w:rPr>
          <w:color w:val="000000"/>
          <w:sz w:val="28"/>
          <w:szCs w:val="28"/>
          <w:lang w:bidi="en-US"/>
        </w:rPr>
        <w:t xml:space="preserve"> </w:t>
      </w:r>
      <w:r w:rsidRPr="0037000C">
        <w:rPr>
          <w:color w:val="000000"/>
          <w:sz w:val="28"/>
          <w:szCs w:val="28"/>
          <w:lang w:val="en-US" w:bidi="en-US"/>
        </w:rPr>
        <w:t>Pro</w:t>
      </w:r>
      <w:r w:rsidRPr="0037000C">
        <w:rPr>
          <w:color w:val="000000"/>
          <w:sz w:val="28"/>
          <w:szCs w:val="28"/>
          <w:lang w:bidi="en-US"/>
        </w:rPr>
        <w:t xml:space="preserve">  </w:t>
      </w:r>
      <w:r>
        <w:rPr>
          <w:color w:val="000000"/>
          <w:sz w:val="28"/>
          <w:szCs w:val="28"/>
          <w:lang w:bidi="en-US"/>
        </w:rPr>
        <w:t>позволяет пересылать учащимся не всю книгу, а отдельные страницы.</w:t>
      </w:r>
    </w:p>
    <w:p w:rsidR="00263246" w:rsidRPr="00263246" w:rsidRDefault="00263246" w:rsidP="00263246">
      <w:pPr>
        <w:pStyle w:val="a4"/>
        <w:numPr>
          <w:ilvl w:val="0"/>
          <w:numId w:val="1"/>
        </w:numPr>
        <w:jc w:val="both"/>
        <w:rPr>
          <w:color w:val="000000"/>
          <w:sz w:val="28"/>
          <w:szCs w:val="28"/>
          <w:lang w:bidi="en-US"/>
        </w:rPr>
      </w:pPr>
      <w:hyperlink r:id="rId5" w:history="1">
        <w:r w:rsidRPr="00537580">
          <w:rPr>
            <w:rStyle w:val="a7"/>
            <w:sz w:val="28"/>
            <w:szCs w:val="28"/>
            <w:lang w:bidi="en-US"/>
          </w:rPr>
          <w:t>https://ru.files.fm/f/ryvvugr3q</w:t>
        </w:r>
      </w:hyperlink>
      <w:r>
        <w:rPr>
          <w:color w:val="000000"/>
          <w:sz w:val="28"/>
          <w:szCs w:val="28"/>
          <w:lang w:bidi="en-US"/>
        </w:rPr>
        <w:t xml:space="preserve"> - </w:t>
      </w:r>
      <w:r w:rsidRPr="00263246">
        <w:rPr>
          <w:rFonts w:ascii="Times New Roman" w:hAnsi="Times New Roman"/>
          <w:color w:val="000000"/>
          <w:sz w:val="28"/>
          <w:szCs w:val="28"/>
          <w:lang w:bidi="en-US"/>
        </w:rPr>
        <w:t>ссылка на интерактивную книгу</w:t>
      </w:r>
    </w:p>
    <w:p w:rsidR="003D16B7" w:rsidRDefault="003D16B7" w:rsidP="008917FE">
      <w:pPr>
        <w:ind w:left="360"/>
        <w:contextualSpacing/>
        <w:jc w:val="both"/>
        <w:rPr>
          <w:color w:val="000000"/>
          <w:sz w:val="28"/>
          <w:szCs w:val="28"/>
          <w:lang w:bidi="en-US"/>
        </w:rPr>
      </w:pPr>
    </w:p>
    <w:p w:rsidR="00513F91" w:rsidRDefault="00513F91" w:rsidP="003D16B7">
      <w:pPr>
        <w:ind w:left="360"/>
        <w:contextualSpacing/>
        <w:jc w:val="center"/>
        <w:rPr>
          <w:color w:val="000000"/>
          <w:sz w:val="28"/>
          <w:szCs w:val="28"/>
          <w:lang w:bidi="en-US"/>
        </w:rPr>
      </w:pPr>
      <w:proofErr w:type="gramStart"/>
      <w:r>
        <w:rPr>
          <w:color w:val="000000"/>
          <w:sz w:val="28"/>
          <w:szCs w:val="28"/>
          <w:lang w:bidi="en-US"/>
        </w:rPr>
        <w:t>Технологическая</w:t>
      </w:r>
      <w:proofErr w:type="gramEnd"/>
      <w:r>
        <w:rPr>
          <w:color w:val="000000"/>
          <w:sz w:val="28"/>
          <w:szCs w:val="28"/>
          <w:lang w:bidi="en-US"/>
        </w:rPr>
        <w:t xml:space="preserve"> карты работы с интерактивной книгой</w:t>
      </w:r>
    </w:p>
    <w:p w:rsidR="003D16B7" w:rsidRDefault="003D16B7" w:rsidP="008917FE">
      <w:pPr>
        <w:ind w:left="360"/>
        <w:contextualSpacing/>
        <w:jc w:val="both"/>
        <w:rPr>
          <w:color w:val="000000"/>
          <w:sz w:val="28"/>
          <w:szCs w:val="28"/>
          <w:lang w:bidi="en-US"/>
        </w:rPr>
      </w:pPr>
    </w:p>
    <w:tbl>
      <w:tblPr>
        <w:tblStyle w:val="a6"/>
        <w:tblW w:w="0" w:type="auto"/>
        <w:tblInd w:w="360" w:type="dxa"/>
        <w:tblLook w:val="04A0"/>
      </w:tblPr>
      <w:tblGrid>
        <w:gridCol w:w="1951"/>
        <w:gridCol w:w="1824"/>
        <w:gridCol w:w="1781"/>
        <w:gridCol w:w="1867"/>
        <w:gridCol w:w="1788"/>
      </w:tblGrid>
      <w:tr w:rsidR="005937AB" w:rsidRPr="003D16B7" w:rsidTr="00BE1BA7">
        <w:tc>
          <w:tcPr>
            <w:tcW w:w="1951" w:type="dxa"/>
          </w:tcPr>
          <w:p w:rsidR="00513F91" w:rsidRPr="003D16B7" w:rsidRDefault="00513F91" w:rsidP="003D16B7">
            <w:pPr>
              <w:contextualSpacing/>
              <w:jc w:val="both"/>
              <w:rPr>
                <w:b/>
                <w:color w:val="000000"/>
                <w:sz w:val="20"/>
                <w:szCs w:val="20"/>
              </w:rPr>
            </w:pPr>
            <w:r w:rsidRPr="003D16B7">
              <w:rPr>
                <w:b/>
                <w:color w:val="000000"/>
                <w:sz w:val="20"/>
                <w:szCs w:val="20"/>
                <w:shd w:val="clear" w:color="auto" w:fill="FFFFFF"/>
              </w:rPr>
              <w:t>Технология проведения</w:t>
            </w:r>
          </w:p>
        </w:tc>
        <w:tc>
          <w:tcPr>
            <w:tcW w:w="1824" w:type="dxa"/>
          </w:tcPr>
          <w:p w:rsidR="00513F91" w:rsidRPr="003D16B7" w:rsidRDefault="00513F91" w:rsidP="003D16B7">
            <w:pPr>
              <w:contextualSpacing/>
              <w:jc w:val="both"/>
              <w:rPr>
                <w:b/>
                <w:color w:val="000000"/>
                <w:sz w:val="20"/>
                <w:szCs w:val="20"/>
              </w:rPr>
            </w:pPr>
            <w:r w:rsidRPr="003D16B7">
              <w:rPr>
                <w:b/>
                <w:color w:val="000000"/>
                <w:sz w:val="20"/>
                <w:szCs w:val="20"/>
                <w:shd w:val="clear" w:color="auto" w:fill="FFFFFF"/>
              </w:rPr>
              <w:t>Деятельность учеников</w:t>
            </w:r>
          </w:p>
        </w:tc>
        <w:tc>
          <w:tcPr>
            <w:tcW w:w="1781" w:type="dxa"/>
          </w:tcPr>
          <w:p w:rsidR="00513F91" w:rsidRPr="003D16B7" w:rsidRDefault="00513F91" w:rsidP="003D16B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3D16B7">
              <w:rPr>
                <w:rStyle w:val="c2"/>
                <w:b/>
                <w:color w:val="000000"/>
                <w:sz w:val="20"/>
                <w:szCs w:val="20"/>
              </w:rPr>
              <w:t>Деятельность</w:t>
            </w:r>
          </w:p>
          <w:p w:rsidR="00513F91" w:rsidRPr="003D16B7" w:rsidRDefault="00513F91" w:rsidP="003D16B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3D16B7">
              <w:rPr>
                <w:rStyle w:val="c2"/>
                <w:b/>
                <w:color w:val="000000"/>
                <w:sz w:val="20"/>
                <w:szCs w:val="20"/>
              </w:rPr>
              <w:t>учителя</w:t>
            </w:r>
          </w:p>
          <w:p w:rsidR="00513F91" w:rsidRPr="003D16B7" w:rsidRDefault="00513F91" w:rsidP="003D16B7">
            <w:pPr>
              <w:contextualSpacing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</w:tcPr>
          <w:p w:rsidR="00513F91" w:rsidRPr="003D16B7" w:rsidRDefault="00513F91" w:rsidP="003D16B7">
            <w:pPr>
              <w:contextualSpacing/>
              <w:jc w:val="both"/>
              <w:rPr>
                <w:b/>
                <w:color w:val="000000"/>
                <w:sz w:val="20"/>
                <w:szCs w:val="20"/>
              </w:rPr>
            </w:pPr>
            <w:r w:rsidRPr="003D16B7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Задания для уч-ся, выполнение которых </w:t>
            </w:r>
            <w:r w:rsidRPr="003D16B7">
              <w:rPr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приведет к достижению запланированных результатов</w:t>
            </w:r>
          </w:p>
        </w:tc>
        <w:tc>
          <w:tcPr>
            <w:tcW w:w="1788" w:type="dxa"/>
          </w:tcPr>
          <w:p w:rsidR="00513F91" w:rsidRPr="003D16B7" w:rsidRDefault="00513F91" w:rsidP="003D16B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3D16B7">
              <w:rPr>
                <w:rStyle w:val="c2"/>
                <w:b/>
                <w:color w:val="000000"/>
                <w:sz w:val="20"/>
                <w:szCs w:val="20"/>
              </w:rPr>
              <w:lastRenderedPageBreak/>
              <w:t>Планируемые результаты</w:t>
            </w:r>
          </w:p>
          <w:p w:rsidR="00513F91" w:rsidRPr="003D16B7" w:rsidRDefault="00513F91" w:rsidP="003D16B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3D16B7">
              <w:rPr>
                <w:rStyle w:val="c2"/>
                <w:b/>
                <w:color w:val="000000"/>
                <w:sz w:val="20"/>
                <w:szCs w:val="20"/>
              </w:rPr>
              <w:t>(предметные)</w:t>
            </w:r>
          </w:p>
          <w:p w:rsidR="00513F91" w:rsidRPr="003D16B7" w:rsidRDefault="00513F91" w:rsidP="003D16B7">
            <w:pPr>
              <w:contextualSpacing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5937AB" w:rsidRPr="003D16B7" w:rsidTr="00BE1BA7">
        <w:tc>
          <w:tcPr>
            <w:tcW w:w="1951" w:type="dxa"/>
          </w:tcPr>
          <w:p w:rsidR="00513F91" w:rsidRPr="003D16B7" w:rsidRDefault="00BE1BA7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1.Объявление темы урока, порядка работы на уроке, постановка новых учебных задач</w:t>
            </w:r>
          </w:p>
        </w:tc>
        <w:tc>
          <w:tcPr>
            <w:tcW w:w="1824" w:type="dxa"/>
          </w:tcPr>
          <w:p w:rsidR="00513F91" w:rsidRPr="003D16B7" w:rsidRDefault="00BE1BA7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Знакомятся с помощью карты, видеоролика с местом действия сказки.</w:t>
            </w:r>
          </w:p>
          <w:p w:rsidR="00BE1BA7" w:rsidRPr="003D16B7" w:rsidRDefault="00BE1BA7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С помощью </w:t>
            </w:r>
            <w:r w:rsidRPr="003D16B7">
              <w:rPr>
                <w:color w:val="000000"/>
                <w:sz w:val="20"/>
                <w:szCs w:val="20"/>
                <w:lang w:val="en-US"/>
              </w:rPr>
              <w:t>mind</w:t>
            </w:r>
            <w:r w:rsidRPr="003D16B7">
              <w:rPr>
                <w:color w:val="000000"/>
                <w:sz w:val="20"/>
                <w:szCs w:val="20"/>
              </w:rPr>
              <w:t xml:space="preserve"> </w:t>
            </w:r>
            <w:r w:rsidRPr="003D16B7">
              <w:rPr>
                <w:color w:val="000000"/>
                <w:sz w:val="20"/>
                <w:szCs w:val="20"/>
                <w:lang w:val="en-US"/>
              </w:rPr>
              <w:t>map</w:t>
            </w:r>
            <w:r w:rsidRPr="003D16B7">
              <w:rPr>
                <w:color w:val="000000"/>
                <w:sz w:val="20"/>
                <w:szCs w:val="20"/>
              </w:rPr>
              <w:t xml:space="preserve"> высказывают идеи о произведении на немецком языке</w:t>
            </w:r>
          </w:p>
        </w:tc>
        <w:tc>
          <w:tcPr>
            <w:tcW w:w="1781" w:type="dxa"/>
          </w:tcPr>
          <w:p w:rsidR="00513F91" w:rsidRPr="003D16B7" w:rsidRDefault="00BE1BA7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Формирует начальную форму познавательной и личностной рефлексии.</w:t>
            </w:r>
          </w:p>
        </w:tc>
        <w:tc>
          <w:tcPr>
            <w:tcW w:w="1867" w:type="dxa"/>
          </w:tcPr>
          <w:p w:rsidR="00513F91" w:rsidRPr="003D16B7" w:rsidRDefault="00B92D50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Страница 2 </w:t>
            </w:r>
          </w:p>
          <w:p w:rsidR="00B92D50" w:rsidRPr="003D16B7" w:rsidRDefault="00B92D50" w:rsidP="003D16B7">
            <w:pPr>
              <w:contextualSpacing/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3D16B7">
              <w:rPr>
                <w:color w:val="000000"/>
                <w:sz w:val="20"/>
                <w:szCs w:val="20"/>
                <w:lang w:val="en-US"/>
              </w:rPr>
              <w:t>Mindmeister</w:t>
            </w:r>
            <w:proofErr w:type="spellEnd"/>
          </w:p>
          <w:p w:rsidR="00B92D50" w:rsidRPr="003D16B7" w:rsidRDefault="00B92D50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видео</w:t>
            </w:r>
          </w:p>
        </w:tc>
        <w:tc>
          <w:tcPr>
            <w:tcW w:w="1788" w:type="dxa"/>
          </w:tcPr>
          <w:p w:rsidR="00513F91" w:rsidRPr="003D16B7" w:rsidRDefault="00513F91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937AB" w:rsidRPr="003D16B7" w:rsidTr="00BE1BA7">
        <w:tc>
          <w:tcPr>
            <w:tcW w:w="1951" w:type="dxa"/>
          </w:tcPr>
          <w:p w:rsidR="00BE1BA7" w:rsidRPr="003D16B7" w:rsidRDefault="00BE1BA7" w:rsidP="003D16B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D16B7">
              <w:rPr>
                <w:rStyle w:val="c2"/>
                <w:color w:val="000000"/>
                <w:sz w:val="20"/>
                <w:szCs w:val="20"/>
              </w:rPr>
              <w:t>2. Развитие</w:t>
            </w:r>
            <w:r w:rsidR="00B92D50" w:rsidRPr="003D16B7">
              <w:rPr>
                <w:rStyle w:val="c2"/>
                <w:color w:val="000000"/>
                <w:sz w:val="20"/>
                <w:szCs w:val="20"/>
              </w:rPr>
              <w:t xml:space="preserve"> языковой и</w:t>
            </w:r>
            <w:r w:rsidRPr="003D16B7">
              <w:rPr>
                <w:rStyle w:val="c2"/>
                <w:color w:val="000000"/>
                <w:sz w:val="20"/>
                <w:szCs w:val="20"/>
              </w:rPr>
              <w:t xml:space="preserve"> речевой компетенции.</w:t>
            </w:r>
          </w:p>
          <w:p w:rsidR="00BE1BA7" w:rsidRPr="003D16B7" w:rsidRDefault="00BE1BA7" w:rsidP="003D16B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D16B7">
              <w:rPr>
                <w:rStyle w:val="c2"/>
                <w:color w:val="000000"/>
                <w:sz w:val="20"/>
                <w:szCs w:val="20"/>
              </w:rPr>
              <w:t>Работа над произносительной стороной речи</w:t>
            </w:r>
            <w:r w:rsidR="00B92D50" w:rsidRPr="003D16B7">
              <w:rPr>
                <w:rStyle w:val="c2"/>
                <w:color w:val="000000"/>
                <w:sz w:val="20"/>
                <w:szCs w:val="20"/>
              </w:rPr>
              <w:t>. Активизация лексического материала.</w:t>
            </w:r>
          </w:p>
          <w:p w:rsidR="00513F91" w:rsidRPr="003D16B7" w:rsidRDefault="00513F91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3D16B7" w:rsidRPr="003D16B7" w:rsidRDefault="00B92D50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Знакомятся с лексическими единицами, текстом</w:t>
            </w:r>
          </w:p>
          <w:p w:rsidR="00513F91" w:rsidRPr="003D16B7" w:rsidRDefault="00B92D50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 (в </w:t>
            </w:r>
            <w:proofErr w:type="gramStart"/>
            <w:r w:rsidRPr="003D16B7">
              <w:rPr>
                <w:color w:val="000000"/>
                <w:sz w:val="20"/>
                <w:szCs w:val="20"/>
              </w:rPr>
              <w:t>зависимости</w:t>
            </w:r>
            <w:proofErr w:type="gramEnd"/>
            <w:r w:rsidRPr="003D16B7">
              <w:rPr>
                <w:color w:val="000000"/>
                <w:sz w:val="20"/>
                <w:szCs w:val="20"/>
              </w:rPr>
              <w:t xml:space="preserve"> какая часть запланирован) на уроке, выполняют лексические упражнения.</w:t>
            </w:r>
          </w:p>
        </w:tc>
        <w:tc>
          <w:tcPr>
            <w:tcW w:w="1781" w:type="dxa"/>
          </w:tcPr>
          <w:p w:rsidR="00513F91" w:rsidRPr="003D16B7" w:rsidRDefault="00B92D50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Организует работу по прослушиванию ЛЕ и выполнению заданий. Обращает внимание уч-ся на особенности  произношения некоторых слов и интонацию.</w:t>
            </w:r>
          </w:p>
        </w:tc>
        <w:tc>
          <w:tcPr>
            <w:tcW w:w="1867" w:type="dxa"/>
          </w:tcPr>
          <w:p w:rsidR="00513F91" w:rsidRPr="003D16B7" w:rsidRDefault="00B92D50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Страница 2 </w:t>
            </w:r>
            <w:proofErr w:type="spellStart"/>
            <w:r w:rsidRPr="003D16B7">
              <w:rPr>
                <w:color w:val="000000"/>
                <w:sz w:val="20"/>
                <w:szCs w:val="20"/>
                <w:lang w:val="en-US"/>
              </w:rPr>
              <w:t>Quizlet</w:t>
            </w:r>
            <w:proofErr w:type="spellEnd"/>
          </w:p>
          <w:p w:rsidR="00B92D50" w:rsidRPr="003D16B7" w:rsidRDefault="00B92D50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Страница 3, 4 </w:t>
            </w:r>
            <w:proofErr w:type="spellStart"/>
            <w:r w:rsidRPr="003D16B7">
              <w:rPr>
                <w:color w:val="000000"/>
                <w:sz w:val="20"/>
                <w:szCs w:val="20"/>
                <w:lang w:val="en-US"/>
              </w:rPr>
              <w:t>Wordwall</w:t>
            </w:r>
            <w:proofErr w:type="spellEnd"/>
          </w:p>
          <w:p w:rsidR="00324094" w:rsidRPr="003D16B7" w:rsidRDefault="00324094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Страница 4 фонетическое чтение</w:t>
            </w:r>
          </w:p>
          <w:p w:rsidR="00324094" w:rsidRPr="003D16B7" w:rsidRDefault="00324094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Страница 5 </w:t>
            </w:r>
            <w:proofErr w:type="gramStart"/>
            <w:r w:rsidRPr="003D16B7">
              <w:rPr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D16B7">
              <w:rPr>
                <w:color w:val="000000"/>
                <w:sz w:val="20"/>
                <w:szCs w:val="20"/>
              </w:rPr>
              <w:t>для частей 3-4 сказки)</w:t>
            </w:r>
          </w:p>
        </w:tc>
        <w:tc>
          <w:tcPr>
            <w:tcW w:w="1788" w:type="dxa"/>
          </w:tcPr>
          <w:p w:rsidR="00513F91" w:rsidRPr="003D16B7" w:rsidRDefault="00BE1BA7" w:rsidP="003D16B7">
            <w:pPr>
              <w:contextualSpacing/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Отработка произношения</w:t>
            </w:r>
          </w:p>
          <w:p w:rsidR="00324094" w:rsidRPr="003D16B7" w:rsidRDefault="00324094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Отработка лексического материала</w:t>
            </w:r>
          </w:p>
        </w:tc>
      </w:tr>
      <w:tr w:rsidR="005937AB" w:rsidRPr="003D16B7" w:rsidTr="00BE1BA7">
        <w:tc>
          <w:tcPr>
            <w:tcW w:w="1951" w:type="dxa"/>
          </w:tcPr>
          <w:p w:rsidR="00513F91" w:rsidRPr="003D16B7" w:rsidRDefault="00324094" w:rsidP="003D16B7">
            <w:pPr>
              <w:contextualSpacing/>
              <w:rPr>
                <w:rStyle w:val="c3"/>
                <w:color w:val="000000"/>
                <w:sz w:val="20"/>
                <w:szCs w:val="20"/>
                <w:shd w:val="clear" w:color="auto" w:fill="FFFFFF"/>
              </w:rPr>
            </w:pPr>
            <w:r w:rsidRPr="003D16B7">
              <w:rPr>
                <w:rStyle w:val="c3"/>
                <w:color w:val="000000"/>
                <w:sz w:val="20"/>
                <w:szCs w:val="20"/>
                <w:shd w:val="clear" w:color="auto" w:fill="FFFFFF"/>
              </w:rPr>
              <w:t xml:space="preserve">3. </w:t>
            </w:r>
            <w:r w:rsidR="00BE1BA7" w:rsidRPr="003D16B7">
              <w:rPr>
                <w:rStyle w:val="c3"/>
                <w:color w:val="000000"/>
                <w:sz w:val="20"/>
                <w:szCs w:val="20"/>
                <w:shd w:val="clear" w:color="auto" w:fill="FFFFFF"/>
              </w:rPr>
              <w:t xml:space="preserve">Развитие языковой и речевой компетенции. </w:t>
            </w:r>
          </w:p>
          <w:p w:rsidR="00324094" w:rsidRPr="003D16B7" w:rsidRDefault="00324094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rStyle w:val="c3"/>
                <w:sz w:val="20"/>
                <w:szCs w:val="20"/>
                <w:shd w:val="clear" w:color="auto" w:fill="FFFFFF"/>
              </w:rPr>
              <w:t>Стратегии нахождения основной идеи и деталей в тексте.</w:t>
            </w:r>
          </w:p>
        </w:tc>
        <w:tc>
          <w:tcPr>
            <w:tcW w:w="1824" w:type="dxa"/>
          </w:tcPr>
          <w:p w:rsidR="00513F91" w:rsidRPr="003D16B7" w:rsidRDefault="00324094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Выполняют языковые упражнения, ищут ключевые слова, читают текст, выделяют и отмечают детальную информацию.</w:t>
            </w:r>
          </w:p>
          <w:p w:rsidR="005937AB" w:rsidRPr="003D16B7" w:rsidRDefault="005937AB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Сопоставляют иллюстративный материал с текстовой информацией.</w:t>
            </w:r>
          </w:p>
        </w:tc>
        <w:tc>
          <w:tcPr>
            <w:tcW w:w="1781" w:type="dxa"/>
          </w:tcPr>
          <w:p w:rsidR="00513F91" w:rsidRPr="003D16B7" w:rsidRDefault="00324094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Обращает внимание учащихся на ключевые слова, направляет и корректирует работу детей.</w:t>
            </w:r>
          </w:p>
        </w:tc>
        <w:tc>
          <w:tcPr>
            <w:tcW w:w="1867" w:type="dxa"/>
          </w:tcPr>
          <w:p w:rsidR="00513F91" w:rsidRPr="003D16B7" w:rsidRDefault="00324094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Страница 4 </w:t>
            </w:r>
          </w:p>
          <w:p w:rsidR="00324094" w:rsidRPr="003D16B7" w:rsidRDefault="00324094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Работа с картинками </w:t>
            </w:r>
            <w:proofErr w:type="gramStart"/>
            <w:r w:rsidRPr="003D16B7">
              <w:rPr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D16B7">
              <w:rPr>
                <w:color w:val="000000"/>
                <w:sz w:val="20"/>
                <w:szCs w:val="20"/>
              </w:rPr>
              <w:t>нахождение нужной информации, расстановка картинок в правильном порядке, описание одной из картинок)</w:t>
            </w:r>
          </w:p>
          <w:p w:rsidR="00324094" w:rsidRPr="003D16B7" w:rsidRDefault="00324094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Страница 6</w:t>
            </w:r>
            <w:r w:rsidR="005937AB" w:rsidRPr="003D16B7">
              <w:rPr>
                <w:color w:val="000000"/>
                <w:sz w:val="20"/>
                <w:szCs w:val="20"/>
              </w:rPr>
              <w:t>-7</w:t>
            </w:r>
          </w:p>
          <w:p w:rsidR="00324094" w:rsidRPr="003D16B7" w:rsidRDefault="00324094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Работа с детальной информацией</w:t>
            </w:r>
          </w:p>
          <w:p w:rsidR="00324094" w:rsidRPr="003D16B7" w:rsidRDefault="00324094" w:rsidP="003D16B7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788" w:type="dxa"/>
          </w:tcPr>
          <w:p w:rsidR="005937AB" w:rsidRPr="003D16B7" w:rsidRDefault="005937AB" w:rsidP="003D16B7">
            <w:pPr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Отработка лексического материала.</w:t>
            </w:r>
          </w:p>
          <w:p w:rsidR="00513F91" w:rsidRPr="003D16B7" w:rsidRDefault="005937AB" w:rsidP="003D16B7">
            <w:pPr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Умение строить высказывания с опорой.</w:t>
            </w:r>
          </w:p>
          <w:p w:rsidR="005937AB" w:rsidRPr="003D16B7" w:rsidRDefault="005937AB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Развитие монологической речи.</w:t>
            </w:r>
          </w:p>
        </w:tc>
      </w:tr>
      <w:tr w:rsidR="005937AB" w:rsidRPr="003D16B7" w:rsidTr="00BE1BA7">
        <w:tc>
          <w:tcPr>
            <w:tcW w:w="1951" w:type="dxa"/>
          </w:tcPr>
          <w:p w:rsidR="00BE1BA7" w:rsidRPr="003D16B7" w:rsidRDefault="005937AB" w:rsidP="003D16B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0"/>
                <w:szCs w:val="20"/>
              </w:rPr>
            </w:pPr>
            <w:r w:rsidRPr="003D16B7">
              <w:rPr>
                <w:rStyle w:val="c2"/>
                <w:color w:val="000000"/>
                <w:sz w:val="20"/>
                <w:szCs w:val="20"/>
              </w:rPr>
              <w:t>4</w:t>
            </w:r>
            <w:r w:rsidR="00BE1BA7" w:rsidRPr="003D16B7">
              <w:rPr>
                <w:rStyle w:val="c2"/>
                <w:color w:val="000000"/>
                <w:sz w:val="20"/>
                <w:szCs w:val="20"/>
              </w:rPr>
              <w:t xml:space="preserve">.Развитие </w:t>
            </w:r>
            <w:r w:rsidRPr="003D16B7">
              <w:rPr>
                <w:rStyle w:val="c2"/>
                <w:color w:val="000000"/>
                <w:sz w:val="20"/>
                <w:szCs w:val="20"/>
              </w:rPr>
              <w:t>языковой</w:t>
            </w:r>
            <w:r w:rsidR="00BE1BA7" w:rsidRPr="003D16B7">
              <w:rPr>
                <w:rStyle w:val="c2"/>
                <w:color w:val="000000"/>
                <w:sz w:val="20"/>
                <w:szCs w:val="20"/>
              </w:rPr>
              <w:t xml:space="preserve"> и речевой компетенций</w:t>
            </w:r>
            <w:r w:rsidRPr="003D16B7">
              <w:rPr>
                <w:rStyle w:val="c2"/>
                <w:color w:val="000000"/>
                <w:sz w:val="20"/>
                <w:szCs w:val="20"/>
              </w:rPr>
              <w:t>.</w:t>
            </w:r>
          </w:p>
          <w:p w:rsidR="00D237EA" w:rsidRPr="003D16B7" w:rsidRDefault="00D237EA" w:rsidP="003D16B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D16B7">
              <w:rPr>
                <w:rStyle w:val="c2"/>
                <w:color w:val="000000"/>
                <w:sz w:val="20"/>
                <w:szCs w:val="20"/>
              </w:rPr>
              <w:t>Предлоги места. Повторения лексики по теме «Еда»</w:t>
            </w:r>
          </w:p>
          <w:p w:rsidR="00513F91" w:rsidRPr="003D16B7" w:rsidRDefault="00513F91" w:rsidP="003D16B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:rsidR="00513F91" w:rsidRPr="003D16B7" w:rsidRDefault="005937AB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Читают текст, ищут необходимую информацию, аргументируют. Используют предлоги места в речи.</w:t>
            </w:r>
          </w:p>
          <w:p w:rsidR="00D237EA" w:rsidRPr="003D16B7" w:rsidRDefault="00D237EA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Используя презентацию </w:t>
            </w:r>
            <w:r w:rsidRPr="003D16B7">
              <w:rPr>
                <w:color w:val="000000"/>
                <w:sz w:val="20"/>
                <w:szCs w:val="20"/>
                <w:lang w:val="en-US"/>
              </w:rPr>
              <w:t>Power</w:t>
            </w:r>
            <w:r w:rsidRPr="003D16B7">
              <w:rPr>
                <w:color w:val="000000"/>
                <w:sz w:val="20"/>
                <w:szCs w:val="20"/>
              </w:rPr>
              <w:t xml:space="preserve"> </w:t>
            </w:r>
            <w:r w:rsidRPr="003D16B7">
              <w:rPr>
                <w:color w:val="000000"/>
                <w:sz w:val="20"/>
                <w:szCs w:val="20"/>
                <w:lang w:val="en-US"/>
              </w:rPr>
              <w:t>Point</w:t>
            </w:r>
            <w:r w:rsidRPr="003D16B7">
              <w:rPr>
                <w:color w:val="000000"/>
                <w:sz w:val="20"/>
                <w:szCs w:val="20"/>
              </w:rPr>
              <w:t xml:space="preserve"> «Фонарик» находят и выписывают слова по теме «Еда»</w:t>
            </w:r>
          </w:p>
        </w:tc>
        <w:tc>
          <w:tcPr>
            <w:tcW w:w="1781" w:type="dxa"/>
          </w:tcPr>
          <w:p w:rsidR="00513F91" w:rsidRPr="003D16B7" w:rsidRDefault="005937AB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Организует работу по активизации употребления предлогов места.</w:t>
            </w:r>
            <w:r w:rsidRPr="003D16B7">
              <w:rPr>
                <w:color w:val="000000"/>
                <w:sz w:val="20"/>
                <w:szCs w:val="20"/>
              </w:rPr>
              <w:t xml:space="preserve"> Обращает внимание учащихся на ключевые слова, направляет и корректирует работу детей.</w:t>
            </w:r>
          </w:p>
        </w:tc>
        <w:tc>
          <w:tcPr>
            <w:tcW w:w="1867" w:type="dxa"/>
          </w:tcPr>
          <w:p w:rsidR="00513F91" w:rsidRPr="003D16B7" w:rsidRDefault="005937AB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Страница 8-9</w:t>
            </w:r>
          </w:p>
          <w:p w:rsidR="005937AB" w:rsidRPr="003D16B7" w:rsidRDefault="005937AB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Повторение предлогов места</w:t>
            </w:r>
          </w:p>
          <w:p w:rsidR="005937AB" w:rsidRPr="003D16B7" w:rsidRDefault="005937AB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Работа с детальной информацией</w:t>
            </w:r>
          </w:p>
          <w:p w:rsidR="00D237EA" w:rsidRPr="003D16B7" w:rsidRDefault="00D237EA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Презентация </w:t>
            </w:r>
            <w:r w:rsidRPr="003D16B7">
              <w:rPr>
                <w:color w:val="000000"/>
                <w:sz w:val="20"/>
                <w:szCs w:val="20"/>
                <w:lang w:val="en-US"/>
              </w:rPr>
              <w:t>Power</w:t>
            </w:r>
            <w:r w:rsidRPr="00263246">
              <w:rPr>
                <w:color w:val="000000"/>
                <w:sz w:val="20"/>
                <w:szCs w:val="20"/>
              </w:rPr>
              <w:t xml:space="preserve"> </w:t>
            </w:r>
            <w:r w:rsidRPr="003D16B7">
              <w:rPr>
                <w:color w:val="000000"/>
                <w:sz w:val="20"/>
                <w:szCs w:val="20"/>
                <w:lang w:val="en-US"/>
              </w:rPr>
              <w:t>Point</w:t>
            </w:r>
            <w:r w:rsidRPr="00263246">
              <w:rPr>
                <w:color w:val="000000"/>
                <w:sz w:val="20"/>
                <w:szCs w:val="20"/>
              </w:rPr>
              <w:t xml:space="preserve"> </w:t>
            </w:r>
            <w:r w:rsidRPr="003D16B7">
              <w:rPr>
                <w:color w:val="000000"/>
                <w:sz w:val="20"/>
                <w:szCs w:val="20"/>
              </w:rPr>
              <w:t xml:space="preserve">«Фонарик» </w:t>
            </w:r>
          </w:p>
          <w:p w:rsidR="005937AB" w:rsidRPr="003D16B7" w:rsidRDefault="00D237EA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( вложение к книге)</w:t>
            </w:r>
          </w:p>
        </w:tc>
        <w:tc>
          <w:tcPr>
            <w:tcW w:w="1788" w:type="dxa"/>
          </w:tcPr>
          <w:p w:rsidR="005937AB" w:rsidRPr="003D16B7" w:rsidRDefault="005937AB" w:rsidP="003D16B7">
            <w:pPr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Отработка лексического и грамматического материала.</w:t>
            </w:r>
          </w:p>
          <w:p w:rsidR="00513F91" w:rsidRPr="003D16B7" w:rsidRDefault="00513F91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937AB" w:rsidRPr="003D16B7" w:rsidTr="00BE1BA7">
        <w:tc>
          <w:tcPr>
            <w:tcW w:w="1951" w:type="dxa"/>
          </w:tcPr>
          <w:p w:rsidR="00BE1BA7" w:rsidRPr="003D16B7" w:rsidRDefault="002F0B8E" w:rsidP="003D16B7">
            <w:pPr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5. Развитие коммуникативной и речевой компетенций.</w:t>
            </w:r>
          </w:p>
          <w:p w:rsidR="00D2179E" w:rsidRPr="003D16B7" w:rsidRDefault="00D2179E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 xml:space="preserve"> Стратегии нахождения детальной </w:t>
            </w: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информации в тексте.</w:t>
            </w:r>
          </w:p>
        </w:tc>
        <w:tc>
          <w:tcPr>
            <w:tcW w:w="1824" w:type="dxa"/>
          </w:tcPr>
          <w:p w:rsidR="00BE1BA7" w:rsidRPr="003D16B7" w:rsidRDefault="00D2179E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lastRenderedPageBreak/>
              <w:t xml:space="preserve">Работают в группах. Читают текст, обращают внимание на детали, описание поведения героев и составляют </w:t>
            </w:r>
            <w:r w:rsidRPr="003D16B7">
              <w:rPr>
                <w:color w:val="000000"/>
                <w:sz w:val="20"/>
                <w:szCs w:val="20"/>
              </w:rPr>
              <w:lastRenderedPageBreak/>
              <w:t>комикс.</w:t>
            </w:r>
          </w:p>
        </w:tc>
        <w:tc>
          <w:tcPr>
            <w:tcW w:w="1781" w:type="dxa"/>
          </w:tcPr>
          <w:p w:rsidR="00BE1BA7" w:rsidRPr="003D16B7" w:rsidRDefault="00D2179E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rStyle w:val="c2"/>
                <w:color w:val="000000"/>
                <w:sz w:val="20"/>
                <w:szCs w:val="20"/>
              </w:rPr>
              <w:lastRenderedPageBreak/>
              <w:t>Организует обсуждение работы на уроке, координирует и корректирует работу учащихся</w:t>
            </w:r>
          </w:p>
        </w:tc>
        <w:tc>
          <w:tcPr>
            <w:tcW w:w="1867" w:type="dxa"/>
          </w:tcPr>
          <w:p w:rsidR="00BE1BA7" w:rsidRPr="003D16B7" w:rsidRDefault="00D2179E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Страница 10 - 11</w:t>
            </w:r>
          </w:p>
        </w:tc>
        <w:tc>
          <w:tcPr>
            <w:tcW w:w="1788" w:type="dxa"/>
          </w:tcPr>
          <w:p w:rsidR="00BE1BA7" w:rsidRPr="003D16B7" w:rsidRDefault="00D2179E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Развитие читательского воображения.</w:t>
            </w:r>
          </w:p>
          <w:p w:rsidR="00D2179E" w:rsidRPr="003D16B7" w:rsidRDefault="00D2179E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Развитие письменной речи.</w:t>
            </w:r>
          </w:p>
        </w:tc>
      </w:tr>
      <w:tr w:rsidR="00D2179E" w:rsidRPr="003D16B7" w:rsidTr="00BE1BA7">
        <w:tc>
          <w:tcPr>
            <w:tcW w:w="1951" w:type="dxa"/>
          </w:tcPr>
          <w:p w:rsidR="00D2179E" w:rsidRPr="003D16B7" w:rsidRDefault="0087416E" w:rsidP="003D16B7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6. Развитие коммуникативной и речевой компетенций.</w:t>
            </w:r>
          </w:p>
          <w:p w:rsidR="0087416E" w:rsidRPr="00263246" w:rsidRDefault="0087416E" w:rsidP="003D16B7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24" w:type="dxa"/>
          </w:tcPr>
          <w:p w:rsidR="00D2179E" w:rsidRPr="003D16B7" w:rsidRDefault="003C6E75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Работают в двух командах. Выполняют тест, аргументируют свои ответы. Отвечают на вопросы игр.</w:t>
            </w:r>
          </w:p>
        </w:tc>
        <w:tc>
          <w:tcPr>
            <w:tcW w:w="1781" w:type="dxa"/>
          </w:tcPr>
          <w:p w:rsidR="00D2179E" w:rsidRPr="003D16B7" w:rsidRDefault="003C6E75" w:rsidP="003D16B7">
            <w:pPr>
              <w:contextualSpacing/>
              <w:rPr>
                <w:rStyle w:val="c2"/>
                <w:color w:val="000000"/>
                <w:sz w:val="20"/>
                <w:szCs w:val="20"/>
              </w:rPr>
            </w:pPr>
            <w:r w:rsidRPr="003D16B7">
              <w:rPr>
                <w:rStyle w:val="c2"/>
                <w:color w:val="000000"/>
                <w:sz w:val="20"/>
                <w:szCs w:val="20"/>
              </w:rPr>
              <w:t>Координирует и контролирует работу учащихся. Проводит тест и игры</w:t>
            </w:r>
            <w:proofErr w:type="gramStart"/>
            <w:r w:rsidRPr="003D16B7">
              <w:rPr>
                <w:rStyle w:val="c2"/>
                <w:color w:val="000000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867" w:type="dxa"/>
          </w:tcPr>
          <w:p w:rsidR="00D2179E" w:rsidRPr="003D16B7" w:rsidRDefault="003C6E75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Страница 11 – 16</w:t>
            </w:r>
          </w:p>
          <w:p w:rsidR="003C6E75" w:rsidRPr="003D16B7" w:rsidRDefault="003C6E75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Презентации </w:t>
            </w:r>
            <w:r w:rsidRPr="003D16B7">
              <w:rPr>
                <w:color w:val="000000"/>
                <w:sz w:val="20"/>
                <w:szCs w:val="20"/>
                <w:lang w:val="en-US"/>
              </w:rPr>
              <w:t>Power</w:t>
            </w:r>
            <w:r w:rsidRPr="003D16B7">
              <w:rPr>
                <w:color w:val="000000"/>
                <w:sz w:val="20"/>
                <w:szCs w:val="20"/>
              </w:rPr>
              <w:t xml:space="preserve"> </w:t>
            </w:r>
            <w:r w:rsidRPr="003D16B7">
              <w:rPr>
                <w:color w:val="000000"/>
                <w:sz w:val="20"/>
                <w:szCs w:val="20"/>
                <w:lang w:val="en-US"/>
              </w:rPr>
              <w:t>Point</w:t>
            </w:r>
            <w:r w:rsidRPr="003D16B7">
              <w:rPr>
                <w:color w:val="000000"/>
                <w:sz w:val="20"/>
                <w:szCs w:val="20"/>
              </w:rPr>
              <w:t xml:space="preserve"> 2 игры по выбору. </w:t>
            </w:r>
          </w:p>
        </w:tc>
        <w:tc>
          <w:tcPr>
            <w:tcW w:w="1788" w:type="dxa"/>
          </w:tcPr>
          <w:p w:rsidR="00D2179E" w:rsidRPr="003D16B7" w:rsidRDefault="003C6E75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Повторение  изученного материала. Развитие монологической речи.</w:t>
            </w:r>
          </w:p>
        </w:tc>
      </w:tr>
      <w:tr w:rsidR="005937AB" w:rsidRPr="003D16B7" w:rsidTr="00BE1BA7">
        <w:tc>
          <w:tcPr>
            <w:tcW w:w="1951" w:type="dxa"/>
          </w:tcPr>
          <w:p w:rsidR="00BE1BA7" w:rsidRPr="003D16B7" w:rsidRDefault="001F4C09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7.</w:t>
            </w:r>
            <w:r w:rsidR="00BE1BA7" w:rsidRPr="003D16B7">
              <w:rPr>
                <w:color w:val="000000"/>
                <w:sz w:val="20"/>
                <w:szCs w:val="20"/>
                <w:shd w:val="clear" w:color="auto" w:fill="FFFFFF"/>
              </w:rPr>
              <w:t>Рефлексия учебной деятельности для самооценки результатов деятельности на уроке.</w:t>
            </w:r>
          </w:p>
        </w:tc>
        <w:tc>
          <w:tcPr>
            <w:tcW w:w="1824" w:type="dxa"/>
          </w:tcPr>
          <w:p w:rsidR="00BE1BA7" w:rsidRPr="003D16B7" w:rsidRDefault="00923F8E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Высказываю свое мнение о главной мысли в тексте, переносят на себя.</w:t>
            </w:r>
          </w:p>
          <w:p w:rsidR="003D16B7" w:rsidRPr="003D16B7" w:rsidRDefault="003D16B7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81" w:type="dxa"/>
          </w:tcPr>
          <w:p w:rsidR="00D2179E" w:rsidRPr="003D16B7" w:rsidRDefault="00D2179E" w:rsidP="003D16B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D16B7">
              <w:rPr>
                <w:rStyle w:val="c2"/>
                <w:color w:val="000000"/>
                <w:sz w:val="20"/>
                <w:szCs w:val="20"/>
              </w:rPr>
              <w:t>Организует обсуждение работы на уроке и результатов работы учащимися.</w:t>
            </w:r>
          </w:p>
          <w:p w:rsidR="00D2179E" w:rsidRPr="003D16B7" w:rsidRDefault="00D2179E" w:rsidP="003D16B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D16B7">
              <w:rPr>
                <w:rStyle w:val="c2"/>
                <w:color w:val="000000"/>
                <w:sz w:val="20"/>
                <w:szCs w:val="20"/>
              </w:rPr>
              <w:t>Выставляет оценки за урок</w:t>
            </w:r>
          </w:p>
          <w:p w:rsidR="00BE1BA7" w:rsidRPr="003D16B7" w:rsidRDefault="00BE1BA7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</w:tcPr>
          <w:p w:rsidR="00BE1BA7" w:rsidRPr="003D16B7" w:rsidRDefault="001F4C09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>Страница 16-17</w:t>
            </w:r>
          </w:p>
          <w:p w:rsidR="00253312" w:rsidRPr="003D16B7" w:rsidRDefault="00253312" w:rsidP="003D16B7">
            <w:pPr>
              <w:contextualSpacing/>
              <w:rPr>
                <w:color w:val="000000"/>
                <w:sz w:val="20"/>
                <w:szCs w:val="20"/>
              </w:rPr>
            </w:pPr>
            <w:proofErr w:type="spellStart"/>
            <w:r w:rsidRPr="003D16B7">
              <w:rPr>
                <w:color w:val="000000"/>
                <w:sz w:val="20"/>
                <w:szCs w:val="20"/>
                <w:lang w:val="en-US"/>
              </w:rPr>
              <w:t>Wordwall</w:t>
            </w:r>
            <w:proofErr w:type="spellEnd"/>
          </w:p>
          <w:p w:rsidR="00B93043" w:rsidRPr="003D16B7" w:rsidRDefault="00253312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Песня </w:t>
            </w:r>
          </w:p>
          <w:p w:rsidR="00253312" w:rsidRPr="003D16B7" w:rsidRDefault="00B93043" w:rsidP="003D16B7">
            <w:pPr>
              <w:contextualSpacing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</w:rPr>
              <w:t xml:space="preserve">(также </w:t>
            </w:r>
            <w:r w:rsidR="00253312" w:rsidRPr="003D16B7">
              <w:rPr>
                <w:color w:val="000000"/>
                <w:sz w:val="20"/>
                <w:szCs w:val="20"/>
              </w:rPr>
              <w:t>можно использовать</w:t>
            </w:r>
            <w:r w:rsidRPr="003D16B7">
              <w:rPr>
                <w:color w:val="000000"/>
                <w:sz w:val="20"/>
                <w:szCs w:val="20"/>
              </w:rPr>
              <w:t xml:space="preserve"> в начале работы с частями сказки)</w:t>
            </w:r>
          </w:p>
        </w:tc>
        <w:tc>
          <w:tcPr>
            <w:tcW w:w="1788" w:type="dxa"/>
          </w:tcPr>
          <w:p w:rsidR="00BE1BA7" w:rsidRPr="003D16B7" w:rsidRDefault="001F4C09" w:rsidP="003D16B7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3D16B7">
              <w:rPr>
                <w:color w:val="000000"/>
                <w:sz w:val="20"/>
                <w:szCs w:val="20"/>
                <w:shd w:val="clear" w:color="auto" w:fill="FFFFFF"/>
              </w:rPr>
              <w:t>Развитие монологической речи.</w:t>
            </w:r>
          </w:p>
        </w:tc>
      </w:tr>
    </w:tbl>
    <w:p w:rsidR="00513F91" w:rsidRPr="00513F91" w:rsidRDefault="00513F91" w:rsidP="008917FE">
      <w:pPr>
        <w:ind w:left="360"/>
        <w:contextualSpacing/>
        <w:jc w:val="both"/>
        <w:rPr>
          <w:color w:val="000000"/>
          <w:sz w:val="28"/>
          <w:szCs w:val="28"/>
        </w:rPr>
      </w:pPr>
    </w:p>
    <w:p w:rsidR="00335589" w:rsidRDefault="00335589" w:rsidP="00335589"/>
    <w:p w:rsidR="00A55212" w:rsidRDefault="00A55212"/>
    <w:sectPr w:rsidR="00A55212" w:rsidSect="003D16B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852CD"/>
    <w:multiLevelType w:val="hybridMultilevel"/>
    <w:tmpl w:val="A1D02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84C"/>
    <w:multiLevelType w:val="hybridMultilevel"/>
    <w:tmpl w:val="7E3AEDE8"/>
    <w:lvl w:ilvl="0" w:tplc="5CD6FFA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17256A"/>
    <w:multiLevelType w:val="hybridMultilevel"/>
    <w:tmpl w:val="F6F24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620E19"/>
    <w:multiLevelType w:val="hybridMultilevel"/>
    <w:tmpl w:val="5B901B20"/>
    <w:lvl w:ilvl="0" w:tplc="DDDCC17E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5589"/>
    <w:rsid w:val="000003A1"/>
    <w:rsid w:val="00001CE1"/>
    <w:rsid w:val="00002D47"/>
    <w:rsid w:val="00002DA9"/>
    <w:rsid w:val="000033DD"/>
    <w:rsid w:val="00003FCF"/>
    <w:rsid w:val="00004EDD"/>
    <w:rsid w:val="00007781"/>
    <w:rsid w:val="000135CA"/>
    <w:rsid w:val="000137D6"/>
    <w:rsid w:val="00020944"/>
    <w:rsid w:val="00021C12"/>
    <w:rsid w:val="00022142"/>
    <w:rsid w:val="00027716"/>
    <w:rsid w:val="00027879"/>
    <w:rsid w:val="000324AF"/>
    <w:rsid w:val="00033DAC"/>
    <w:rsid w:val="000411B7"/>
    <w:rsid w:val="00041219"/>
    <w:rsid w:val="000433D1"/>
    <w:rsid w:val="000463DB"/>
    <w:rsid w:val="00050B65"/>
    <w:rsid w:val="00052204"/>
    <w:rsid w:val="00052FA6"/>
    <w:rsid w:val="00063F45"/>
    <w:rsid w:val="00064A3A"/>
    <w:rsid w:val="000658CE"/>
    <w:rsid w:val="00067A08"/>
    <w:rsid w:val="0007140E"/>
    <w:rsid w:val="00073837"/>
    <w:rsid w:val="00076146"/>
    <w:rsid w:val="000764E1"/>
    <w:rsid w:val="000771ED"/>
    <w:rsid w:val="00077643"/>
    <w:rsid w:val="00080FF8"/>
    <w:rsid w:val="00082823"/>
    <w:rsid w:val="0009457A"/>
    <w:rsid w:val="000956DE"/>
    <w:rsid w:val="000A6811"/>
    <w:rsid w:val="000B3605"/>
    <w:rsid w:val="000B38BE"/>
    <w:rsid w:val="000B71C8"/>
    <w:rsid w:val="000B763F"/>
    <w:rsid w:val="000C1801"/>
    <w:rsid w:val="000C34EC"/>
    <w:rsid w:val="000C7413"/>
    <w:rsid w:val="000D0956"/>
    <w:rsid w:val="000D0BDA"/>
    <w:rsid w:val="000D5AF6"/>
    <w:rsid w:val="000E1632"/>
    <w:rsid w:val="000E2B32"/>
    <w:rsid w:val="000E4526"/>
    <w:rsid w:val="00101ABB"/>
    <w:rsid w:val="00105D52"/>
    <w:rsid w:val="00111F3A"/>
    <w:rsid w:val="00112866"/>
    <w:rsid w:val="00117B09"/>
    <w:rsid w:val="001208DE"/>
    <w:rsid w:val="001228A9"/>
    <w:rsid w:val="001258F3"/>
    <w:rsid w:val="001307D5"/>
    <w:rsid w:val="00135E94"/>
    <w:rsid w:val="0013743E"/>
    <w:rsid w:val="00137707"/>
    <w:rsid w:val="00145B57"/>
    <w:rsid w:val="00147937"/>
    <w:rsid w:val="001557DC"/>
    <w:rsid w:val="0016657D"/>
    <w:rsid w:val="00171C2E"/>
    <w:rsid w:val="00174DD2"/>
    <w:rsid w:val="00177280"/>
    <w:rsid w:val="00177B60"/>
    <w:rsid w:val="001841B0"/>
    <w:rsid w:val="001863BC"/>
    <w:rsid w:val="00194190"/>
    <w:rsid w:val="0019488A"/>
    <w:rsid w:val="001A2905"/>
    <w:rsid w:val="001A2CF5"/>
    <w:rsid w:val="001A3630"/>
    <w:rsid w:val="001A5609"/>
    <w:rsid w:val="001A61C4"/>
    <w:rsid w:val="001B26E9"/>
    <w:rsid w:val="001B2EBD"/>
    <w:rsid w:val="001B36F2"/>
    <w:rsid w:val="001B3E21"/>
    <w:rsid w:val="001B5154"/>
    <w:rsid w:val="001D6A31"/>
    <w:rsid w:val="001D7412"/>
    <w:rsid w:val="001E41DC"/>
    <w:rsid w:val="001E583B"/>
    <w:rsid w:val="001E74FE"/>
    <w:rsid w:val="001E759D"/>
    <w:rsid w:val="001E76F1"/>
    <w:rsid w:val="001F2A01"/>
    <w:rsid w:val="001F3754"/>
    <w:rsid w:val="001F4C09"/>
    <w:rsid w:val="002005DA"/>
    <w:rsid w:val="00201FA0"/>
    <w:rsid w:val="002022A4"/>
    <w:rsid w:val="00203CFB"/>
    <w:rsid w:val="00203EE3"/>
    <w:rsid w:val="0020566E"/>
    <w:rsid w:val="002222E9"/>
    <w:rsid w:val="0022442B"/>
    <w:rsid w:val="00226687"/>
    <w:rsid w:val="0022709A"/>
    <w:rsid w:val="002329B8"/>
    <w:rsid w:val="0023628B"/>
    <w:rsid w:val="00243EE2"/>
    <w:rsid w:val="00245AAD"/>
    <w:rsid w:val="0024775C"/>
    <w:rsid w:val="00247EF0"/>
    <w:rsid w:val="002501C9"/>
    <w:rsid w:val="00253312"/>
    <w:rsid w:val="002536DF"/>
    <w:rsid w:val="0026195A"/>
    <w:rsid w:val="00263246"/>
    <w:rsid w:val="00267F62"/>
    <w:rsid w:val="0027661E"/>
    <w:rsid w:val="00277CF2"/>
    <w:rsid w:val="00284CB6"/>
    <w:rsid w:val="002864F6"/>
    <w:rsid w:val="00286657"/>
    <w:rsid w:val="002976C7"/>
    <w:rsid w:val="002A32A1"/>
    <w:rsid w:val="002A5ABE"/>
    <w:rsid w:val="002A6119"/>
    <w:rsid w:val="002B04AD"/>
    <w:rsid w:val="002B1973"/>
    <w:rsid w:val="002B3F5D"/>
    <w:rsid w:val="002B50FF"/>
    <w:rsid w:val="002B6637"/>
    <w:rsid w:val="002C3886"/>
    <w:rsid w:val="002C7D88"/>
    <w:rsid w:val="002D02C8"/>
    <w:rsid w:val="002D1A6B"/>
    <w:rsid w:val="002D2CF0"/>
    <w:rsid w:val="002D2D2F"/>
    <w:rsid w:val="002D3554"/>
    <w:rsid w:val="002D3B4A"/>
    <w:rsid w:val="002D5A45"/>
    <w:rsid w:val="002D736C"/>
    <w:rsid w:val="002E1A6E"/>
    <w:rsid w:val="002E39C9"/>
    <w:rsid w:val="002E735E"/>
    <w:rsid w:val="002E7F16"/>
    <w:rsid w:val="002F0B8E"/>
    <w:rsid w:val="002F46E2"/>
    <w:rsid w:val="002F5CE3"/>
    <w:rsid w:val="00302C9C"/>
    <w:rsid w:val="00304609"/>
    <w:rsid w:val="00306038"/>
    <w:rsid w:val="00307419"/>
    <w:rsid w:val="00313D8F"/>
    <w:rsid w:val="00316906"/>
    <w:rsid w:val="00322ACC"/>
    <w:rsid w:val="00324094"/>
    <w:rsid w:val="00325D86"/>
    <w:rsid w:val="00327976"/>
    <w:rsid w:val="003311BE"/>
    <w:rsid w:val="003320A0"/>
    <w:rsid w:val="00332916"/>
    <w:rsid w:val="00335539"/>
    <w:rsid w:val="00335589"/>
    <w:rsid w:val="00335783"/>
    <w:rsid w:val="00335803"/>
    <w:rsid w:val="003368A3"/>
    <w:rsid w:val="00340C6C"/>
    <w:rsid w:val="00341161"/>
    <w:rsid w:val="003426E0"/>
    <w:rsid w:val="003431CD"/>
    <w:rsid w:val="00347E51"/>
    <w:rsid w:val="00353987"/>
    <w:rsid w:val="00354ADC"/>
    <w:rsid w:val="003574EE"/>
    <w:rsid w:val="0036589C"/>
    <w:rsid w:val="0036653D"/>
    <w:rsid w:val="00366933"/>
    <w:rsid w:val="0037000C"/>
    <w:rsid w:val="00370400"/>
    <w:rsid w:val="0037125F"/>
    <w:rsid w:val="00377375"/>
    <w:rsid w:val="00381B83"/>
    <w:rsid w:val="00382BC0"/>
    <w:rsid w:val="00384C18"/>
    <w:rsid w:val="0038664C"/>
    <w:rsid w:val="00386AF3"/>
    <w:rsid w:val="0039141C"/>
    <w:rsid w:val="003921C8"/>
    <w:rsid w:val="0039547E"/>
    <w:rsid w:val="003A0504"/>
    <w:rsid w:val="003A1F3D"/>
    <w:rsid w:val="003A25E9"/>
    <w:rsid w:val="003A3159"/>
    <w:rsid w:val="003A3C86"/>
    <w:rsid w:val="003A4316"/>
    <w:rsid w:val="003A6543"/>
    <w:rsid w:val="003A7D0F"/>
    <w:rsid w:val="003B5DA0"/>
    <w:rsid w:val="003B612A"/>
    <w:rsid w:val="003B6359"/>
    <w:rsid w:val="003C3846"/>
    <w:rsid w:val="003C3963"/>
    <w:rsid w:val="003C654E"/>
    <w:rsid w:val="003C6E75"/>
    <w:rsid w:val="003D0AAD"/>
    <w:rsid w:val="003D16B7"/>
    <w:rsid w:val="003D1FD6"/>
    <w:rsid w:val="003D29CD"/>
    <w:rsid w:val="003D4284"/>
    <w:rsid w:val="003E13AB"/>
    <w:rsid w:val="003E255D"/>
    <w:rsid w:val="003E4163"/>
    <w:rsid w:val="003E5206"/>
    <w:rsid w:val="003E605A"/>
    <w:rsid w:val="003F00A3"/>
    <w:rsid w:val="003F346C"/>
    <w:rsid w:val="003F3F99"/>
    <w:rsid w:val="003F456E"/>
    <w:rsid w:val="003F670C"/>
    <w:rsid w:val="00410AFB"/>
    <w:rsid w:val="004111E9"/>
    <w:rsid w:val="00414623"/>
    <w:rsid w:val="0041536E"/>
    <w:rsid w:val="00417D6F"/>
    <w:rsid w:val="00420FEC"/>
    <w:rsid w:val="0042192B"/>
    <w:rsid w:val="0042410F"/>
    <w:rsid w:val="0042464F"/>
    <w:rsid w:val="00424953"/>
    <w:rsid w:val="00425ABB"/>
    <w:rsid w:val="0042729D"/>
    <w:rsid w:val="00430074"/>
    <w:rsid w:val="00430F89"/>
    <w:rsid w:val="004329CE"/>
    <w:rsid w:val="00436353"/>
    <w:rsid w:val="00453ECE"/>
    <w:rsid w:val="004607DB"/>
    <w:rsid w:val="0046176A"/>
    <w:rsid w:val="00462E83"/>
    <w:rsid w:val="0046479E"/>
    <w:rsid w:val="00466992"/>
    <w:rsid w:val="00467AE3"/>
    <w:rsid w:val="00473023"/>
    <w:rsid w:val="00473A8B"/>
    <w:rsid w:val="00476673"/>
    <w:rsid w:val="004768E6"/>
    <w:rsid w:val="00480092"/>
    <w:rsid w:val="00481C52"/>
    <w:rsid w:val="00482971"/>
    <w:rsid w:val="00487FE9"/>
    <w:rsid w:val="0049263F"/>
    <w:rsid w:val="004940D7"/>
    <w:rsid w:val="004A5E79"/>
    <w:rsid w:val="004B011C"/>
    <w:rsid w:val="004C0D93"/>
    <w:rsid w:val="004C115B"/>
    <w:rsid w:val="004C6325"/>
    <w:rsid w:val="004D4352"/>
    <w:rsid w:val="004D7A25"/>
    <w:rsid w:val="004F095A"/>
    <w:rsid w:val="004F3F68"/>
    <w:rsid w:val="005110B1"/>
    <w:rsid w:val="00513350"/>
    <w:rsid w:val="00513F91"/>
    <w:rsid w:val="0052051B"/>
    <w:rsid w:val="00523BD0"/>
    <w:rsid w:val="005255A3"/>
    <w:rsid w:val="00525BA5"/>
    <w:rsid w:val="00532B90"/>
    <w:rsid w:val="005331F7"/>
    <w:rsid w:val="0053400D"/>
    <w:rsid w:val="0053474C"/>
    <w:rsid w:val="005358C9"/>
    <w:rsid w:val="005401BF"/>
    <w:rsid w:val="00544DFA"/>
    <w:rsid w:val="005469E7"/>
    <w:rsid w:val="00550659"/>
    <w:rsid w:val="005725DF"/>
    <w:rsid w:val="00576F4D"/>
    <w:rsid w:val="00576FE1"/>
    <w:rsid w:val="00580439"/>
    <w:rsid w:val="0058233C"/>
    <w:rsid w:val="005860AF"/>
    <w:rsid w:val="0059112B"/>
    <w:rsid w:val="005937AB"/>
    <w:rsid w:val="005A317F"/>
    <w:rsid w:val="005A4ECA"/>
    <w:rsid w:val="005B30B9"/>
    <w:rsid w:val="005B487B"/>
    <w:rsid w:val="005B66A1"/>
    <w:rsid w:val="005C0DFD"/>
    <w:rsid w:val="005C4E46"/>
    <w:rsid w:val="005C6208"/>
    <w:rsid w:val="005D01A8"/>
    <w:rsid w:val="005D5862"/>
    <w:rsid w:val="005D7277"/>
    <w:rsid w:val="005E2FD5"/>
    <w:rsid w:val="005E50D4"/>
    <w:rsid w:val="005F1081"/>
    <w:rsid w:val="005F1E32"/>
    <w:rsid w:val="005F5D19"/>
    <w:rsid w:val="006021D3"/>
    <w:rsid w:val="006146E7"/>
    <w:rsid w:val="00614D2B"/>
    <w:rsid w:val="00621A68"/>
    <w:rsid w:val="00630BD1"/>
    <w:rsid w:val="00644376"/>
    <w:rsid w:val="006456AC"/>
    <w:rsid w:val="00645B6E"/>
    <w:rsid w:val="00645C65"/>
    <w:rsid w:val="006465A0"/>
    <w:rsid w:val="0065121D"/>
    <w:rsid w:val="00653034"/>
    <w:rsid w:val="00662ED9"/>
    <w:rsid w:val="00664015"/>
    <w:rsid w:val="006721B2"/>
    <w:rsid w:val="00672EF7"/>
    <w:rsid w:val="00674A0B"/>
    <w:rsid w:val="00686FA7"/>
    <w:rsid w:val="006878E9"/>
    <w:rsid w:val="006951A2"/>
    <w:rsid w:val="006957B0"/>
    <w:rsid w:val="0069613A"/>
    <w:rsid w:val="006A2513"/>
    <w:rsid w:val="006A791F"/>
    <w:rsid w:val="006B1822"/>
    <w:rsid w:val="006B5238"/>
    <w:rsid w:val="006B5667"/>
    <w:rsid w:val="006C17DE"/>
    <w:rsid w:val="006C2849"/>
    <w:rsid w:val="006C51F2"/>
    <w:rsid w:val="006D0235"/>
    <w:rsid w:val="006D5B17"/>
    <w:rsid w:val="006D5C6C"/>
    <w:rsid w:val="006E011C"/>
    <w:rsid w:val="006E07D0"/>
    <w:rsid w:val="006E0A04"/>
    <w:rsid w:val="006E121D"/>
    <w:rsid w:val="006E2925"/>
    <w:rsid w:val="006E4717"/>
    <w:rsid w:val="006E5A68"/>
    <w:rsid w:val="006E6BE8"/>
    <w:rsid w:val="006E75E6"/>
    <w:rsid w:val="006F23BF"/>
    <w:rsid w:val="0070092B"/>
    <w:rsid w:val="007040B6"/>
    <w:rsid w:val="007052EB"/>
    <w:rsid w:val="00706D5C"/>
    <w:rsid w:val="00707863"/>
    <w:rsid w:val="00721F03"/>
    <w:rsid w:val="00722844"/>
    <w:rsid w:val="007236E2"/>
    <w:rsid w:val="00725610"/>
    <w:rsid w:val="00725F3D"/>
    <w:rsid w:val="00752DE1"/>
    <w:rsid w:val="007620A3"/>
    <w:rsid w:val="00763A3A"/>
    <w:rsid w:val="00764786"/>
    <w:rsid w:val="00767066"/>
    <w:rsid w:val="00773ABA"/>
    <w:rsid w:val="00774180"/>
    <w:rsid w:val="0077437E"/>
    <w:rsid w:val="00776717"/>
    <w:rsid w:val="0078269A"/>
    <w:rsid w:val="0078276D"/>
    <w:rsid w:val="00782888"/>
    <w:rsid w:val="00790449"/>
    <w:rsid w:val="007968CA"/>
    <w:rsid w:val="007A06CD"/>
    <w:rsid w:val="007A0886"/>
    <w:rsid w:val="007A561F"/>
    <w:rsid w:val="007A7C5E"/>
    <w:rsid w:val="007B2288"/>
    <w:rsid w:val="007B2B54"/>
    <w:rsid w:val="007B70A9"/>
    <w:rsid w:val="007C023C"/>
    <w:rsid w:val="007C15FA"/>
    <w:rsid w:val="007C2893"/>
    <w:rsid w:val="007C6211"/>
    <w:rsid w:val="007D08D8"/>
    <w:rsid w:val="007D0C4E"/>
    <w:rsid w:val="007D262E"/>
    <w:rsid w:val="007D290F"/>
    <w:rsid w:val="007E35F5"/>
    <w:rsid w:val="007E3FAF"/>
    <w:rsid w:val="007F3584"/>
    <w:rsid w:val="007F5E80"/>
    <w:rsid w:val="00802EC9"/>
    <w:rsid w:val="00803A9F"/>
    <w:rsid w:val="008104B0"/>
    <w:rsid w:val="00812792"/>
    <w:rsid w:val="00812F0A"/>
    <w:rsid w:val="008158F0"/>
    <w:rsid w:val="00821837"/>
    <w:rsid w:val="00825C53"/>
    <w:rsid w:val="00826208"/>
    <w:rsid w:val="00830DEF"/>
    <w:rsid w:val="00831DBD"/>
    <w:rsid w:val="0083264D"/>
    <w:rsid w:val="00832D9A"/>
    <w:rsid w:val="00834905"/>
    <w:rsid w:val="00837A06"/>
    <w:rsid w:val="00840523"/>
    <w:rsid w:val="00850BB9"/>
    <w:rsid w:val="00855B26"/>
    <w:rsid w:val="008563FE"/>
    <w:rsid w:val="00856B38"/>
    <w:rsid w:val="00856DD0"/>
    <w:rsid w:val="00863527"/>
    <w:rsid w:val="00865E06"/>
    <w:rsid w:val="00871CDE"/>
    <w:rsid w:val="00872FB8"/>
    <w:rsid w:val="0087416E"/>
    <w:rsid w:val="0087523E"/>
    <w:rsid w:val="0088234B"/>
    <w:rsid w:val="008861E5"/>
    <w:rsid w:val="00886831"/>
    <w:rsid w:val="008917FE"/>
    <w:rsid w:val="00892721"/>
    <w:rsid w:val="00892B8E"/>
    <w:rsid w:val="00892EDC"/>
    <w:rsid w:val="00894A60"/>
    <w:rsid w:val="008961ED"/>
    <w:rsid w:val="008965FF"/>
    <w:rsid w:val="008A514E"/>
    <w:rsid w:val="008B0241"/>
    <w:rsid w:val="008B1736"/>
    <w:rsid w:val="008B485A"/>
    <w:rsid w:val="008B504F"/>
    <w:rsid w:val="008B5E18"/>
    <w:rsid w:val="008B649E"/>
    <w:rsid w:val="008C5FC7"/>
    <w:rsid w:val="008C73E4"/>
    <w:rsid w:val="008D0D35"/>
    <w:rsid w:val="008D0DAF"/>
    <w:rsid w:val="008D1446"/>
    <w:rsid w:val="008D1950"/>
    <w:rsid w:val="008D232C"/>
    <w:rsid w:val="008D67B9"/>
    <w:rsid w:val="008E21AA"/>
    <w:rsid w:val="008E460E"/>
    <w:rsid w:val="008F027E"/>
    <w:rsid w:val="008F0894"/>
    <w:rsid w:val="008F0E6A"/>
    <w:rsid w:val="008F3AE5"/>
    <w:rsid w:val="008F489D"/>
    <w:rsid w:val="008F49DC"/>
    <w:rsid w:val="008F6BEF"/>
    <w:rsid w:val="00901174"/>
    <w:rsid w:val="0090198C"/>
    <w:rsid w:val="0090434D"/>
    <w:rsid w:val="00912AA0"/>
    <w:rsid w:val="0091420D"/>
    <w:rsid w:val="009145D1"/>
    <w:rsid w:val="0091466B"/>
    <w:rsid w:val="00923F8E"/>
    <w:rsid w:val="00926B03"/>
    <w:rsid w:val="00930261"/>
    <w:rsid w:val="00931DE0"/>
    <w:rsid w:val="009372B3"/>
    <w:rsid w:val="009402F3"/>
    <w:rsid w:val="009446D9"/>
    <w:rsid w:val="00947BCF"/>
    <w:rsid w:val="0095193F"/>
    <w:rsid w:val="0095272F"/>
    <w:rsid w:val="00952ACA"/>
    <w:rsid w:val="00956168"/>
    <w:rsid w:val="00960565"/>
    <w:rsid w:val="009633A8"/>
    <w:rsid w:val="0096688B"/>
    <w:rsid w:val="00972B00"/>
    <w:rsid w:val="00976201"/>
    <w:rsid w:val="009956D3"/>
    <w:rsid w:val="009A3310"/>
    <w:rsid w:val="009A5256"/>
    <w:rsid w:val="009A78A7"/>
    <w:rsid w:val="009B4B59"/>
    <w:rsid w:val="009B6445"/>
    <w:rsid w:val="009B7243"/>
    <w:rsid w:val="009C457C"/>
    <w:rsid w:val="009C56FC"/>
    <w:rsid w:val="009C743A"/>
    <w:rsid w:val="009D79BA"/>
    <w:rsid w:val="009E2826"/>
    <w:rsid w:val="009E4A6E"/>
    <w:rsid w:val="009E7321"/>
    <w:rsid w:val="009E799E"/>
    <w:rsid w:val="009E7BE5"/>
    <w:rsid w:val="009F006C"/>
    <w:rsid w:val="009F56AE"/>
    <w:rsid w:val="00A05C0C"/>
    <w:rsid w:val="00A07E29"/>
    <w:rsid w:val="00A117DB"/>
    <w:rsid w:val="00A11BDB"/>
    <w:rsid w:val="00A141C7"/>
    <w:rsid w:val="00A14F60"/>
    <w:rsid w:val="00A16D0A"/>
    <w:rsid w:val="00A22C4D"/>
    <w:rsid w:val="00A236B0"/>
    <w:rsid w:val="00A25B03"/>
    <w:rsid w:val="00A31636"/>
    <w:rsid w:val="00A46DAD"/>
    <w:rsid w:val="00A47288"/>
    <w:rsid w:val="00A50165"/>
    <w:rsid w:val="00A5108E"/>
    <w:rsid w:val="00A53877"/>
    <w:rsid w:val="00A539FE"/>
    <w:rsid w:val="00A55212"/>
    <w:rsid w:val="00A640AA"/>
    <w:rsid w:val="00A66546"/>
    <w:rsid w:val="00A8397D"/>
    <w:rsid w:val="00A86BE7"/>
    <w:rsid w:val="00A90566"/>
    <w:rsid w:val="00A9200E"/>
    <w:rsid w:val="00A93C3F"/>
    <w:rsid w:val="00A96469"/>
    <w:rsid w:val="00A96B65"/>
    <w:rsid w:val="00AA040F"/>
    <w:rsid w:val="00AA3984"/>
    <w:rsid w:val="00AA4ADE"/>
    <w:rsid w:val="00AC1571"/>
    <w:rsid w:val="00AC42EB"/>
    <w:rsid w:val="00AC5AAF"/>
    <w:rsid w:val="00AC5BF1"/>
    <w:rsid w:val="00AE0B05"/>
    <w:rsid w:val="00AE3D82"/>
    <w:rsid w:val="00AE3DFE"/>
    <w:rsid w:val="00AE4AD6"/>
    <w:rsid w:val="00AE74BA"/>
    <w:rsid w:val="00AF236E"/>
    <w:rsid w:val="00AF49E1"/>
    <w:rsid w:val="00AF630B"/>
    <w:rsid w:val="00AF757B"/>
    <w:rsid w:val="00B052BB"/>
    <w:rsid w:val="00B06D93"/>
    <w:rsid w:val="00B13AC7"/>
    <w:rsid w:val="00B2044D"/>
    <w:rsid w:val="00B20797"/>
    <w:rsid w:val="00B238F5"/>
    <w:rsid w:val="00B26A50"/>
    <w:rsid w:val="00B32018"/>
    <w:rsid w:val="00B45761"/>
    <w:rsid w:val="00B46CFB"/>
    <w:rsid w:val="00B50D26"/>
    <w:rsid w:val="00B512EE"/>
    <w:rsid w:val="00B518CA"/>
    <w:rsid w:val="00B62607"/>
    <w:rsid w:val="00B6418E"/>
    <w:rsid w:val="00B646BC"/>
    <w:rsid w:val="00B66B70"/>
    <w:rsid w:val="00B672A3"/>
    <w:rsid w:val="00B73601"/>
    <w:rsid w:val="00B80403"/>
    <w:rsid w:val="00B84FA3"/>
    <w:rsid w:val="00B86B15"/>
    <w:rsid w:val="00B8739D"/>
    <w:rsid w:val="00B92D50"/>
    <w:rsid w:val="00B93043"/>
    <w:rsid w:val="00B94CB8"/>
    <w:rsid w:val="00B9660B"/>
    <w:rsid w:val="00B97516"/>
    <w:rsid w:val="00BA0502"/>
    <w:rsid w:val="00BA0C68"/>
    <w:rsid w:val="00BB61D4"/>
    <w:rsid w:val="00BB6A36"/>
    <w:rsid w:val="00BC0FB5"/>
    <w:rsid w:val="00BC208B"/>
    <w:rsid w:val="00BC594C"/>
    <w:rsid w:val="00BD5E0F"/>
    <w:rsid w:val="00BD6093"/>
    <w:rsid w:val="00BD65A9"/>
    <w:rsid w:val="00BE1BA7"/>
    <w:rsid w:val="00BE6638"/>
    <w:rsid w:val="00BF4E17"/>
    <w:rsid w:val="00BF65FD"/>
    <w:rsid w:val="00BF730C"/>
    <w:rsid w:val="00BF7788"/>
    <w:rsid w:val="00C00E57"/>
    <w:rsid w:val="00C04CEF"/>
    <w:rsid w:val="00C11269"/>
    <w:rsid w:val="00C1196D"/>
    <w:rsid w:val="00C133E4"/>
    <w:rsid w:val="00C1413A"/>
    <w:rsid w:val="00C1667F"/>
    <w:rsid w:val="00C207E6"/>
    <w:rsid w:val="00C20E57"/>
    <w:rsid w:val="00C360B8"/>
    <w:rsid w:val="00C36C79"/>
    <w:rsid w:val="00C40F13"/>
    <w:rsid w:val="00C434CD"/>
    <w:rsid w:val="00C5228F"/>
    <w:rsid w:val="00C55A21"/>
    <w:rsid w:val="00C55EE2"/>
    <w:rsid w:val="00C6094E"/>
    <w:rsid w:val="00C60D91"/>
    <w:rsid w:val="00C84F80"/>
    <w:rsid w:val="00C9222D"/>
    <w:rsid w:val="00C93248"/>
    <w:rsid w:val="00C9352E"/>
    <w:rsid w:val="00C96A2E"/>
    <w:rsid w:val="00C97628"/>
    <w:rsid w:val="00CA08C8"/>
    <w:rsid w:val="00CA1FF8"/>
    <w:rsid w:val="00CB2650"/>
    <w:rsid w:val="00CB4C3A"/>
    <w:rsid w:val="00CB6A1D"/>
    <w:rsid w:val="00CC0086"/>
    <w:rsid w:val="00CC28E5"/>
    <w:rsid w:val="00CD0038"/>
    <w:rsid w:val="00CD26C7"/>
    <w:rsid w:val="00CD3C3F"/>
    <w:rsid w:val="00CD54F8"/>
    <w:rsid w:val="00CD550E"/>
    <w:rsid w:val="00CD675E"/>
    <w:rsid w:val="00CE39F9"/>
    <w:rsid w:val="00CE5BBC"/>
    <w:rsid w:val="00CF07AE"/>
    <w:rsid w:val="00CF2CF1"/>
    <w:rsid w:val="00CF6864"/>
    <w:rsid w:val="00D001C5"/>
    <w:rsid w:val="00D00C69"/>
    <w:rsid w:val="00D066C0"/>
    <w:rsid w:val="00D102FD"/>
    <w:rsid w:val="00D12025"/>
    <w:rsid w:val="00D12493"/>
    <w:rsid w:val="00D130A2"/>
    <w:rsid w:val="00D134B3"/>
    <w:rsid w:val="00D2179E"/>
    <w:rsid w:val="00D218D3"/>
    <w:rsid w:val="00D22374"/>
    <w:rsid w:val="00D237EA"/>
    <w:rsid w:val="00D265A3"/>
    <w:rsid w:val="00D26C4F"/>
    <w:rsid w:val="00D3199E"/>
    <w:rsid w:val="00D31EA1"/>
    <w:rsid w:val="00D33630"/>
    <w:rsid w:val="00D3584E"/>
    <w:rsid w:val="00D4623C"/>
    <w:rsid w:val="00D4719E"/>
    <w:rsid w:val="00D522AF"/>
    <w:rsid w:val="00D5363E"/>
    <w:rsid w:val="00D60B27"/>
    <w:rsid w:val="00D61BC2"/>
    <w:rsid w:val="00D64BAA"/>
    <w:rsid w:val="00D73A43"/>
    <w:rsid w:val="00D7452D"/>
    <w:rsid w:val="00D76094"/>
    <w:rsid w:val="00D80FF8"/>
    <w:rsid w:val="00D85AB9"/>
    <w:rsid w:val="00D9056B"/>
    <w:rsid w:val="00D932D0"/>
    <w:rsid w:val="00D970F0"/>
    <w:rsid w:val="00DA071E"/>
    <w:rsid w:val="00DB2141"/>
    <w:rsid w:val="00DB5D3B"/>
    <w:rsid w:val="00DC16E0"/>
    <w:rsid w:val="00DC20AB"/>
    <w:rsid w:val="00DD47C5"/>
    <w:rsid w:val="00DD4CC9"/>
    <w:rsid w:val="00DD58AB"/>
    <w:rsid w:val="00DD6CDB"/>
    <w:rsid w:val="00DF2A86"/>
    <w:rsid w:val="00DF2EF2"/>
    <w:rsid w:val="00DF52E3"/>
    <w:rsid w:val="00DF5777"/>
    <w:rsid w:val="00DF59D2"/>
    <w:rsid w:val="00E01241"/>
    <w:rsid w:val="00E05FB6"/>
    <w:rsid w:val="00E138BB"/>
    <w:rsid w:val="00E154C0"/>
    <w:rsid w:val="00E20AD7"/>
    <w:rsid w:val="00E221DF"/>
    <w:rsid w:val="00E22C8D"/>
    <w:rsid w:val="00E3122A"/>
    <w:rsid w:val="00E31ED0"/>
    <w:rsid w:val="00E33D64"/>
    <w:rsid w:val="00E4226C"/>
    <w:rsid w:val="00E4590D"/>
    <w:rsid w:val="00E4608F"/>
    <w:rsid w:val="00E50794"/>
    <w:rsid w:val="00E5509F"/>
    <w:rsid w:val="00E6781E"/>
    <w:rsid w:val="00E717EC"/>
    <w:rsid w:val="00E72082"/>
    <w:rsid w:val="00E720BB"/>
    <w:rsid w:val="00E721FC"/>
    <w:rsid w:val="00E74C62"/>
    <w:rsid w:val="00E76539"/>
    <w:rsid w:val="00E81F11"/>
    <w:rsid w:val="00E87B99"/>
    <w:rsid w:val="00E90186"/>
    <w:rsid w:val="00E9107C"/>
    <w:rsid w:val="00E912A6"/>
    <w:rsid w:val="00E93A0F"/>
    <w:rsid w:val="00E96C92"/>
    <w:rsid w:val="00E96F2F"/>
    <w:rsid w:val="00E9703B"/>
    <w:rsid w:val="00E977E5"/>
    <w:rsid w:val="00EA1A94"/>
    <w:rsid w:val="00EA37C3"/>
    <w:rsid w:val="00EA5A09"/>
    <w:rsid w:val="00EA5D05"/>
    <w:rsid w:val="00EA607B"/>
    <w:rsid w:val="00EA69F1"/>
    <w:rsid w:val="00EA787E"/>
    <w:rsid w:val="00EB1366"/>
    <w:rsid w:val="00EB3238"/>
    <w:rsid w:val="00EB6839"/>
    <w:rsid w:val="00EB6B96"/>
    <w:rsid w:val="00EB7E19"/>
    <w:rsid w:val="00EC0540"/>
    <w:rsid w:val="00EC0CC7"/>
    <w:rsid w:val="00EC2F16"/>
    <w:rsid w:val="00EC4739"/>
    <w:rsid w:val="00EC4D7F"/>
    <w:rsid w:val="00EC6729"/>
    <w:rsid w:val="00EC6D55"/>
    <w:rsid w:val="00EC7E84"/>
    <w:rsid w:val="00ED0A7B"/>
    <w:rsid w:val="00ED3B17"/>
    <w:rsid w:val="00EE0B0D"/>
    <w:rsid w:val="00EE2408"/>
    <w:rsid w:val="00EE3DBF"/>
    <w:rsid w:val="00EF12D4"/>
    <w:rsid w:val="00EF468A"/>
    <w:rsid w:val="00EF47BF"/>
    <w:rsid w:val="00F03812"/>
    <w:rsid w:val="00F054CD"/>
    <w:rsid w:val="00F055EC"/>
    <w:rsid w:val="00F05CBA"/>
    <w:rsid w:val="00F06525"/>
    <w:rsid w:val="00F07BC6"/>
    <w:rsid w:val="00F10563"/>
    <w:rsid w:val="00F13CB4"/>
    <w:rsid w:val="00F21923"/>
    <w:rsid w:val="00F244A9"/>
    <w:rsid w:val="00F24BA2"/>
    <w:rsid w:val="00F26E71"/>
    <w:rsid w:val="00F30CCE"/>
    <w:rsid w:val="00F33682"/>
    <w:rsid w:val="00F35EFB"/>
    <w:rsid w:val="00F36586"/>
    <w:rsid w:val="00F47E7C"/>
    <w:rsid w:val="00F53065"/>
    <w:rsid w:val="00F560FB"/>
    <w:rsid w:val="00F602C3"/>
    <w:rsid w:val="00F627B8"/>
    <w:rsid w:val="00F72C51"/>
    <w:rsid w:val="00F742B4"/>
    <w:rsid w:val="00F74CFD"/>
    <w:rsid w:val="00F75CCA"/>
    <w:rsid w:val="00F765D6"/>
    <w:rsid w:val="00F76CCD"/>
    <w:rsid w:val="00F8021F"/>
    <w:rsid w:val="00F87487"/>
    <w:rsid w:val="00F87FE4"/>
    <w:rsid w:val="00F91300"/>
    <w:rsid w:val="00F93F70"/>
    <w:rsid w:val="00F95118"/>
    <w:rsid w:val="00FA0D34"/>
    <w:rsid w:val="00FA2D1C"/>
    <w:rsid w:val="00FA5DEB"/>
    <w:rsid w:val="00FA77C9"/>
    <w:rsid w:val="00FB695E"/>
    <w:rsid w:val="00FB6C63"/>
    <w:rsid w:val="00FB7B94"/>
    <w:rsid w:val="00FC363E"/>
    <w:rsid w:val="00FC3655"/>
    <w:rsid w:val="00FC4672"/>
    <w:rsid w:val="00FD7853"/>
    <w:rsid w:val="00FD7DC2"/>
    <w:rsid w:val="00FE1421"/>
    <w:rsid w:val="00FE2A7C"/>
    <w:rsid w:val="00FE66A2"/>
    <w:rsid w:val="00FF0825"/>
    <w:rsid w:val="00FF4674"/>
    <w:rsid w:val="00FF4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006C"/>
    <w:pPr>
      <w:spacing w:before="100" w:beforeAutospacing="1" w:after="100" w:afterAutospacing="1"/>
    </w:pPr>
  </w:style>
  <w:style w:type="paragraph" w:styleId="a4">
    <w:name w:val="List Paragraph"/>
    <w:basedOn w:val="a"/>
    <w:link w:val="a5"/>
    <w:uiPriority w:val="99"/>
    <w:qFormat/>
    <w:rsid w:val="00B873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99"/>
    <w:locked/>
    <w:rsid w:val="00B8739D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3E13AB"/>
    <w:rPr>
      <w:rFonts w:ascii="TimesNewRomanPSMT" w:eastAsia="TimesNewRomanPSMT" w:hAnsi="TimesNewRomanPSMT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c10">
    <w:name w:val="c10"/>
    <w:basedOn w:val="a0"/>
    <w:rsid w:val="00513F91"/>
  </w:style>
  <w:style w:type="table" w:styleId="a6">
    <w:name w:val="Table Grid"/>
    <w:basedOn w:val="a1"/>
    <w:uiPriority w:val="59"/>
    <w:rsid w:val="00513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513F91"/>
    <w:pPr>
      <w:spacing w:before="100" w:beforeAutospacing="1" w:after="100" w:afterAutospacing="1"/>
    </w:pPr>
  </w:style>
  <w:style w:type="character" w:customStyle="1" w:styleId="c2">
    <w:name w:val="c2"/>
    <w:basedOn w:val="a0"/>
    <w:rsid w:val="00513F91"/>
  </w:style>
  <w:style w:type="paragraph" w:customStyle="1" w:styleId="c1">
    <w:name w:val="c1"/>
    <w:basedOn w:val="a"/>
    <w:rsid w:val="00BE1BA7"/>
    <w:pPr>
      <w:spacing w:before="100" w:beforeAutospacing="1" w:after="100" w:afterAutospacing="1"/>
    </w:pPr>
  </w:style>
  <w:style w:type="character" w:customStyle="1" w:styleId="c3">
    <w:name w:val="c3"/>
    <w:basedOn w:val="a0"/>
    <w:rsid w:val="00BE1BA7"/>
  </w:style>
  <w:style w:type="character" w:styleId="a7">
    <w:name w:val="Hyperlink"/>
    <w:basedOn w:val="a0"/>
    <w:uiPriority w:val="99"/>
    <w:unhideWhenUsed/>
    <w:rsid w:val="002632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files.fm/f/ryvvugr3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argan_d@mail.ru</dc:creator>
  <cp:keywords/>
  <dc:description/>
  <cp:lastModifiedBy>argan_d@mail.ru</cp:lastModifiedBy>
  <cp:revision>23</cp:revision>
  <dcterms:created xsi:type="dcterms:W3CDTF">2021-03-12T19:37:00Z</dcterms:created>
  <dcterms:modified xsi:type="dcterms:W3CDTF">2022-12-02T21:44:00Z</dcterms:modified>
</cp:coreProperties>
</file>