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066" w:rsidRDefault="00700066" w:rsidP="00700066">
      <w:pPr>
        <w:jc w:val="center"/>
        <w:rPr>
          <w:rFonts w:ascii="Times New Roman" w:hAnsi="Times New Roman" w:cs="Times New Roman"/>
          <w:b/>
          <w:sz w:val="28"/>
        </w:rPr>
      </w:pPr>
      <w:r w:rsidRPr="000C7F3C">
        <w:rPr>
          <w:rFonts w:ascii="Times New Roman" w:hAnsi="Times New Roman" w:cs="Times New Roman"/>
          <w:b/>
          <w:sz w:val="28"/>
        </w:rPr>
        <w:t>Лучшие практики сопровождения молодых педагогов</w:t>
      </w:r>
    </w:p>
    <w:p w:rsidR="00F67D59" w:rsidRPr="000C7F3C" w:rsidRDefault="00F67D59" w:rsidP="0070006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(и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 xml:space="preserve">з опыта работы МБОУ «СОШ № 27 г. Ижевска) </w:t>
      </w:r>
    </w:p>
    <w:p w:rsidR="00CC56C9" w:rsidRDefault="00700066" w:rsidP="007000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00066">
        <w:rPr>
          <w:rFonts w:ascii="Times New Roman" w:hAnsi="Times New Roman" w:cs="Times New Roman"/>
          <w:sz w:val="28"/>
          <w:szCs w:val="28"/>
        </w:rPr>
        <w:t xml:space="preserve">Каждое образовательное учреждение заинтересовано в хороших кадрах. Лучший </w:t>
      </w:r>
      <w:proofErr w:type="gramStart"/>
      <w:r w:rsidRPr="00700066">
        <w:rPr>
          <w:rFonts w:ascii="Times New Roman" w:hAnsi="Times New Roman" w:cs="Times New Roman"/>
          <w:sz w:val="28"/>
          <w:szCs w:val="28"/>
        </w:rPr>
        <w:t>способ  -</w:t>
      </w:r>
      <w:proofErr w:type="gramEnd"/>
      <w:r w:rsidRPr="00700066">
        <w:rPr>
          <w:rFonts w:ascii="Times New Roman" w:hAnsi="Times New Roman" w:cs="Times New Roman"/>
          <w:sz w:val="28"/>
          <w:szCs w:val="28"/>
        </w:rPr>
        <w:t xml:space="preserve"> работа с молодыми специалистами. В рамках программы   наставничества мы используем различные практики. Одной из них является участие в муниципальном конкурсе Наставник + Наставляемый.  Этот конкурс включает в себя несколько этапов, к каждому из которых необходима немалая совместная подготовка. Именно в такой совместной работе учитель-наставник «учит» и делится опытом своего профессионального мастерства. </w:t>
      </w:r>
    </w:p>
    <w:p w:rsidR="00700066" w:rsidRDefault="00700066" w:rsidP="007000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Первый этап работы – создание видеоролика (визитки) о наставнике и его наставляемом. Данная работа требует </w:t>
      </w:r>
      <w:r w:rsidR="009629F4">
        <w:rPr>
          <w:rFonts w:ascii="Times New Roman" w:hAnsi="Times New Roman" w:cs="Times New Roman"/>
          <w:sz w:val="28"/>
          <w:szCs w:val="28"/>
        </w:rPr>
        <w:t>участия и помощи других учителей. Ведь придумать сюжет- это только малая часть работы. Здесь Наставляемый может увидеть отношения в коллективе, прочувствовать взаимопомощь, рассмотреть своих коллег с «другой» стороны. Такая атмосфера помогает лучше адаптироваться молодому специалисту.</w:t>
      </w:r>
    </w:p>
    <w:p w:rsidR="009629F4" w:rsidRDefault="009629F4" w:rsidP="007000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Второй этап – решение кейсов, различных ситуаций, где, обсудив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проблему,  решение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её устранению представляет наставляемый. Данная работа помогает молодому учителю научиться правильно вести себя в любой проблемной ситуации, рассмотреть ее не однобоко, а со всех сторон. При данной работе наставник направляет своего подопечного на решение, дает возможность </w:t>
      </w:r>
      <w:r w:rsidR="00E84922">
        <w:rPr>
          <w:rFonts w:ascii="Times New Roman" w:hAnsi="Times New Roman" w:cs="Times New Roman"/>
          <w:sz w:val="28"/>
          <w:szCs w:val="28"/>
        </w:rPr>
        <w:t xml:space="preserve">выбора, показывая предполагаемые результаты. При такой работе молодой специалист понимает, что проблемы возникают у всех, не нужно их бояться. Кейсы могут быть разноплановые: связанные и с методикой и воспитательным процессом. </w:t>
      </w:r>
    </w:p>
    <w:p w:rsidR="00E84922" w:rsidRDefault="00E84922" w:rsidP="007000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Третий этап – публичное выступление «Мой старт-ап». Здесь основная идея идет от наставляемого. Наставник больше корректирует и высказывает взгляд со стороны. Задача данного этапа – конечная цель, которую перед собой ставит наставляемый и </w:t>
      </w:r>
      <w:r w:rsidR="000C7F3C">
        <w:rPr>
          <w:rFonts w:ascii="Times New Roman" w:hAnsi="Times New Roman" w:cs="Times New Roman"/>
          <w:sz w:val="28"/>
          <w:szCs w:val="28"/>
        </w:rPr>
        <w:t xml:space="preserve">составление </w:t>
      </w:r>
      <w:r>
        <w:rPr>
          <w:rFonts w:ascii="Times New Roman" w:hAnsi="Times New Roman" w:cs="Times New Roman"/>
          <w:sz w:val="28"/>
          <w:szCs w:val="28"/>
        </w:rPr>
        <w:t>пути её достижения.</w:t>
      </w:r>
    </w:p>
    <w:p w:rsidR="000C7F3C" w:rsidRDefault="000C7F3C" w:rsidP="007000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Любая совместная работа помогает молодому учителю стать увереннее, грамотнее,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ответственнее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C7F3C" w:rsidRPr="00700066" w:rsidRDefault="000C7F3C" w:rsidP="007000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sectPr w:rsidR="000C7F3C" w:rsidRPr="00700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66"/>
    <w:rsid w:val="000C7F3C"/>
    <w:rsid w:val="00700066"/>
    <w:rsid w:val="00925805"/>
    <w:rsid w:val="009629F4"/>
    <w:rsid w:val="00CC56C9"/>
    <w:rsid w:val="00E84922"/>
    <w:rsid w:val="00F6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BC07"/>
  <w15:chartTrackingRefBased/>
  <w15:docId w15:val="{5AD40147-3133-4D0B-B487-EB1A5BC8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2022-11-08T06:28:00Z</dcterms:created>
  <dcterms:modified xsi:type="dcterms:W3CDTF">2022-11-08T08:06:00Z</dcterms:modified>
</cp:coreProperties>
</file>