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Урок разработан к учебнику 10 класса Английский в фокусе, авторы О.В.Афанасьева, Дж</w:t>
      </w:r>
      <w:proofErr w:type="gramStart"/>
      <w:r w:rsidRPr="00696DDC">
        <w:rPr>
          <w:rFonts w:ascii="Helvetica" w:eastAsia="Times New Roman" w:hAnsi="Helvetica" w:cs="Helvetica"/>
          <w:color w:val="333333"/>
          <w:sz w:val="21"/>
          <w:szCs w:val="21"/>
          <w:lang w:eastAsia="ru-RU"/>
        </w:rPr>
        <w:t>.Д</w:t>
      </w:r>
      <w:proofErr w:type="gramEnd"/>
      <w:r w:rsidRPr="00696DDC">
        <w:rPr>
          <w:rFonts w:ascii="Helvetica" w:eastAsia="Times New Roman" w:hAnsi="Helvetica" w:cs="Helvetica"/>
          <w:color w:val="333333"/>
          <w:sz w:val="21"/>
          <w:szCs w:val="21"/>
          <w:lang w:eastAsia="ru-RU"/>
        </w:rPr>
        <w:t xml:space="preserve">ули, И.В.Михеева и др. Тема урока: “Экологические проблемы”. Урок направлен на развитие коммуникативных умений и навыков, развитие навыков </w:t>
      </w:r>
      <w:proofErr w:type="spellStart"/>
      <w:r w:rsidRPr="00696DDC">
        <w:rPr>
          <w:rFonts w:ascii="Helvetica" w:eastAsia="Times New Roman" w:hAnsi="Helvetica" w:cs="Helvetica"/>
          <w:color w:val="333333"/>
          <w:sz w:val="21"/>
          <w:szCs w:val="21"/>
          <w:lang w:eastAsia="ru-RU"/>
        </w:rPr>
        <w:t>аудирования</w:t>
      </w:r>
      <w:proofErr w:type="spellEnd"/>
      <w:r w:rsidRPr="00696DDC">
        <w:rPr>
          <w:rFonts w:ascii="Helvetica" w:eastAsia="Times New Roman" w:hAnsi="Helvetica" w:cs="Helvetica"/>
          <w:color w:val="333333"/>
          <w:sz w:val="21"/>
          <w:szCs w:val="21"/>
          <w:lang w:eastAsia="ru-RU"/>
        </w:rPr>
        <w:t xml:space="preserve">. На уроке учащимся </w:t>
      </w:r>
      <w:proofErr w:type="gramStart"/>
      <w:r w:rsidRPr="00696DDC">
        <w:rPr>
          <w:rFonts w:ascii="Helvetica" w:eastAsia="Times New Roman" w:hAnsi="Helvetica" w:cs="Helvetica"/>
          <w:color w:val="333333"/>
          <w:sz w:val="21"/>
          <w:szCs w:val="21"/>
          <w:lang w:eastAsia="ru-RU"/>
        </w:rPr>
        <w:t>представляется возможность</w:t>
      </w:r>
      <w:proofErr w:type="gramEnd"/>
      <w:r w:rsidRPr="00696DDC">
        <w:rPr>
          <w:rFonts w:ascii="Helvetica" w:eastAsia="Times New Roman" w:hAnsi="Helvetica" w:cs="Helvetica"/>
          <w:color w:val="333333"/>
          <w:sz w:val="21"/>
          <w:szCs w:val="21"/>
          <w:lang w:eastAsia="ru-RU"/>
        </w:rPr>
        <w:t xml:space="preserve"> обсудить проблемы окружающей среды, способы их решения, выработать правила бережного отношения к природе.</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b/>
          <w:bCs/>
          <w:i/>
          <w:iCs/>
          <w:color w:val="333333"/>
          <w:sz w:val="21"/>
          <w:szCs w:val="21"/>
          <w:lang w:eastAsia="ru-RU"/>
        </w:rPr>
        <w:t>План урока</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b/>
          <w:bCs/>
          <w:color w:val="333333"/>
          <w:sz w:val="21"/>
          <w:szCs w:val="21"/>
          <w:lang w:eastAsia="ru-RU"/>
        </w:rPr>
        <w:t>Цель урока</w:t>
      </w:r>
      <w:r w:rsidRPr="00696DDC">
        <w:rPr>
          <w:rFonts w:ascii="Helvetica" w:eastAsia="Times New Roman" w:hAnsi="Helvetica" w:cs="Helvetica"/>
          <w:color w:val="333333"/>
          <w:sz w:val="21"/>
          <w:szCs w:val="21"/>
          <w:lang w:eastAsia="ru-RU"/>
        </w:rPr>
        <w:t>: Формирование основных языковых компетенций на уроке английского языка</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b/>
          <w:bCs/>
          <w:color w:val="333333"/>
          <w:sz w:val="21"/>
          <w:szCs w:val="21"/>
          <w:lang w:eastAsia="ru-RU"/>
        </w:rPr>
        <w:t>Задачи</w:t>
      </w:r>
      <w:r w:rsidRPr="00696DDC">
        <w:rPr>
          <w:rFonts w:ascii="Helvetica" w:eastAsia="Times New Roman" w:hAnsi="Helvetica" w:cs="Helvetica"/>
          <w:color w:val="333333"/>
          <w:sz w:val="21"/>
          <w:szCs w:val="21"/>
          <w:lang w:eastAsia="ru-RU"/>
        </w:rPr>
        <w:t>:</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Образовательные</w:t>
      </w:r>
    </w:p>
    <w:p w:rsidR="00696DDC" w:rsidRPr="00696DDC" w:rsidRDefault="00696DDC" w:rsidP="00696DDC">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 xml:space="preserve">научить учащихся использовать изученную лексику по теме “Экология” и отработать ее употребление в речи, при ответах на вопросы, </w:t>
      </w:r>
      <w:proofErr w:type="spellStart"/>
      <w:r w:rsidRPr="00696DDC">
        <w:rPr>
          <w:rFonts w:ascii="Helvetica" w:eastAsia="Times New Roman" w:hAnsi="Helvetica" w:cs="Helvetica"/>
          <w:color w:val="333333"/>
          <w:sz w:val="21"/>
          <w:szCs w:val="21"/>
          <w:lang w:eastAsia="ru-RU"/>
        </w:rPr>
        <w:t>аудировании</w:t>
      </w:r>
      <w:proofErr w:type="spellEnd"/>
      <w:r w:rsidRPr="00696DDC">
        <w:rPr>
          <w:rFonts w:ascii="Helvetica" w:eastAsia="Times New Roman" w:hAnsi="Helvetica" w:cs="Helvetica"/>
          <w:color w:val="333333"/>
          <w:sz w:val="21"/>
          <w:szCs w:val="21"/>
          <w:lang w:eastAsia="ru-RU"/>
        </w:rPr>
        <w:t>, работе с текстом.</w:t>
      </w:r>
    </w:p>
    <w:p w:rsidR="00696DDC" w:rsidRPr="00696DDC" w:rsidRDefault="00696DDC" w:rsidP="00696DDC">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познакомить учащихся с проблемами экологии и путями их решения.</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Развивающие</w:t>
      </w:r>
    </w:p>
    <w:p w:rsidR="00696DDC" w:rsidRPr="00696DDC" w:rsidRDefault="00696DDC" w:rsidP="00696DDC">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создать условия для развития памяти, умения правильно обобщать данные и делать выводы</w:t>
      </w:r>
    </w:p>
    <w:p w:rsidR="00696DDC" w:rsidRPr="00696DDC" w:rsidRDefault="00696DDC" w:rsidP="00696DDC">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формировать умения правильно и связанно переводить текст, понимать текст на слух.</w:t>
      </w:r>
    </w:p>
    <w:p w:rsidR="00696DDC" w:rsidRPr="00696DDC" w:rsidRDefault="00696DDC" w:rsidP="00696DDC">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развивать внимание и восприятие.</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Воспитательные</w:t>
      </w:r>
    </w:p>
    <w:p w:rsidR="00696DDC" w:rsidRPr="00696DDC" w:rsidRDefault="00696DDC" w:rsidP="00696DDC">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способствовать воспитанию бережливости и экономии</w:t>
      </w:r>
    </w:p>
    <w:p w:rsidR="00696DDC" w:rsidRPr="00696DDC" w:rsidRDefault="00696DDC" w:rsidP="00696DDC">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способствовать воспитанию бережного отношения к окружающей природе.</w:t>
      </w:r>
    </w:p>
    <w:p w:rsidR="00696DDC" w:rsidRPr="00696DDC" w:rsidRDefault="00696DDC" w:rsidP="00696DDC">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научить учащихся работать в паре, группе, слушать друг друга.</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b/>
          <w:bCs/>
          <w:color w:val="333333"/>
          <w:sz w:val="21"/>
          <w:szCs w:val="21"/>
          <w:lang w:eastAsia="ru-RU"/>
        </w:rPr>
        <w:t>Тип урока:</w:t>
      </w:r>
      <w:r w:rsidRPr="00696DDC">
        <w:rPr>
          <w:rFonts w:ascii="Helvetica" w:eastAsia="Times New Roman" w:hAnsi="Helvetica" w:cs="Helvetica"/>
          <w:color w:val="333333"/>
          <w:sz w:val="21"/>
          <w:szCs w:val="21"/>
          <w:lang w:eastAsia="ru-RU"/>
        </w:rPr>
        <w:t> Урок комплексного применения знаний с использованием электронно-образовательных ресурсов</w:t>
      </w:r>
      <w:proofErr w:type="gramStart"/>
      <w:r w:rsidRPr="00696DDC">
        <w:rPr>
          <w:rFonts w:ascii="Helvetica" w:eastAsia="Times New Roman" w:hAnsi="Helvetica" w:cs="Helvetica"/>
          <w:color w:val="333333"/>
          <w:sz w:val="21"/>
          <w:szCs w:val="21"/>
          <w:lang w:eastAsia="ru-RU"/>
        </w:rPr>
        <w:t>.</w:t>
      </w:r>
      <w:proofErr w:type="gramEnd"/>
      <w:r w:rsidRPr="00696DDC">
        <w:rPr>
          <w:rFonts w:ascii="Helvetica" w:eastAsia="Times New Roman" w:hAnsi="Helvetica" w:cs="Helvetica"/>
          <w:color w:val="333333"/>
          <w:sz w:val="21"/>
          <w:szCs w:val="21"/>
          <w:lang w:eastAsia="ru-RU"/>
        </w:rPr>
        <w:t xml:space="preserve"> (</w:t>
      </w:r>
      <w:proofErr w:type="gramStart"/>
      <w:r w:rsidRPr="00696DDC">
        <w:rPr>
          <w:rFonts w:ascii="Helvetica" w:eastAsia="Times New Roman" w:hAnsi="Helvetica" w:cs="Helvetica"/>
          <w:color w:val="333333"/>
          <w:sz w:val="21"/>
          <w:szCs w:val="21"/>
          <w:lang w:eastAsia="ru-RU"/>
        </w:rPr>
        <w:t>к</w:t>
      </w:r>
      <w:proofErr w:type="gramEnd"/>
      <w:r w:rsidRPr="00696DDC">
        <w:rPr>
          <w:rFonts w:ascii="Helvetica" w:eastAsia="Times New Roman" w:hAnsi="Helvetica" w:cs="Helvetica"/>
          <w:color w:val="333333"/>
          <w:sz w:val="21"/>
          <w:szCs w:val="21"/>
          <w:lang w:eastAsia="ru-RU"/>
        </w:rPr>
        <w:t>омбинированный)</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b/>
          <w:bCs/>
          <w:color w:val="333333"/>
          <w:sz w:val="21"/>
          <w:lang w:eastAsia="ru-RU"/>
        </w:rPr>
        <w:t>УУД:</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Личностные:</w:t>
      </w:r>
    </w:p>
    <w:p w:rsidR="00696DDC" w:rsidRPr="00696DDC" w:rsidRDefault="00696DDC" w:rsidP="00696DDC">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формирование познавательных мотивов обучающихся</w:t>
      </w:r>
    </w:p>
    <w:p w:rsidR="00696DDC" w:rsidRPr="00696DDC" w:rsidRDefault="00696DDC" w:rsidP="00696DDC">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развитие мысленного воспроизведения ситуации</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Регулятивные:</w:t>
      </w:r>
    </w:p>
    <w:p w:rsidR="00696DDC" w:rsidRPr="00696DDC" w:rsidRDefault="00696DDC" w:rsidP="00696DDC">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владение навыками самоконтроля и самооценки своей деятельности</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Коммуникативные:</w:t>
      </w:r>
    </w:p>
    <w:p w:rsidR="00696DDC" w:rsidRPr="00696DDC" w:rsidRDefault="00696DDC" w:rsidP="00696DDC">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 xml:space="preserve">продуктивное взаимодействие </w:t>
      </w:r>
      <w:proofErr w:type="gramStart"/>
      <w:r w:rsidRPr="00696DDC">
        <w:rPr>
          <w:rFonts w:ascii="Helvetica" w:eastAsia="Times New Roman" w:hAnsi="Helvetica" w:cs="Helvetica"/>
          <w:color w:val="333333"/>
          <w:sz w:val="21"/>
          <w:szCs w:val="21"/>
          <w:lang w:eastAsia="ru-RU"/>
        </w:rPr>
        <w:t>обучающихся</w:t>
      </w:r>
      <w:proofErr w:type="gramEnd"/>
      <w:r w:rsidRPr="00696DDC">
        <w:rPr>
          <w:rFonts w:ascii="Helvetica" w:eastAsia="Times New Roman" w:hAnsi="Helvetica" w:cs="Helvetica"/>
          <w:color w:val="333333"/>
          <w:sz w:val="21"/>
          <w:szCs w:val="21"/>
          <w:lang w:eastAsia="ru-RU"/>
        </w:rPr>
        <w:t xml:space="preserve"> в решении поставленной задачи</w:t>
      </w:r>
    </w:p>
    <w:p w:rsidR="00696DDC" w:rsidRPr="00696DDC" w:rsidRDefault="00696DDC" w:rsidP="00696DDC">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участие в небольших устных высказываниях</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lastRenderedPageBreak/>
        <w:t>Познавательные:</w:t>
      </w:r>
    </w:p>
    <w:p w:rsidR="00696DDC" w:rsidRPr="00696DDC" w:rsidRDefault="00696DDC" w:rsidP="00696DDC">
      <w:pPr>
        <w:numPr>
          <w:ilvl w:val="0"/>
          <w:numId w:val="7"/>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высказывание предположений, обсуждение проблемных вопросов.</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b/>
          <w:bCs/>
          <w:color w:val="333333"/>
          <w:sz w:val="21"/>
          <w:szCs w:val="21"/>
          <w:lang w:eastAsia="ru-RU"/>
        </w:rPr>
        <w:t>Форма урока</w:t>
      </w:r>
      <w:r w:rsidRPr="00696DDC">
        <w:rPr>
          <w:rFonts w:ascii="Helvetica" w:eastAsia="Times New Roman" w:hAnsi="Helvetica" w:cs="Helvetica"/>
          <w:color w:val="333333"/>
          <w:sz w:val="21"/>
          <w:szCs w:val="21"/>
          <w:lang w:eastAsia="ru-RU"/>
        </w:rPr>
        <w:t>: урок решения практических задач</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b/>
          <w:bCs/>
          <w:color w:val="333333"/>
          <w:sz w:val="21"/>
          <w:szCs w:val="21"/>
          <w:lang w:eastAsia="ru-RU"/>
        </w:rPr>
        <w:t>Форма работ</w:t>
      </w:r>
      <w:r w:rsidRPr="00696DDC">
        <w:rPr>
          <w:rFonts w:ascii="Helvetica" w:eastAsia="Times New Roman" w:hAnsi="Helvetica" w:cs="Helvetica"/>
          <w:color w:val="333333"/>
          <w:sz w:val="21"/>
          <w:szCs w:val="21"/>
          <w:lang w:eastAsia="ru-RU"/>
        </w:rPr>
        <w:t>: фронтальная, индивидуальная, групповая</w:t>
      </w:r>
    </w:p>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b/>
          <w:bCs/>
          <w:color w:val="333333"/>
          <w:sz w:val="21"/>
          <w:szCs w:val="21"/>
          <w:lang w:eastAsia="ru-RU"/>
        </w:rPr>
        <w:t>Оборудование:</w:t>
      </w:r>
    </w:p>
    <w:p w:rsidR="00696DDC" w:rsidRPr="00696DDC" w:rsidRDefault="00696DDC" w:rsidP="00696DDC">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 xml:space="preserve">учебник 10 класс Английский в фокусе. Авторы: О.В. Афанасьева, И.В. Михеева, </w:t>
      </w:r>
      <w:proofErr w:type="gramStart"/>
      <w:r w:rsidRPr="00696DDC">
        <w:rPr>
          <w:rFonts w:ascii="Helvetica" w:eastAsia="Times New Roman" w:hAnsi="Helvetica" w:cs="Helvetica"/>
          <w:color w:val="333333"/>
          <w:sz w:val="21"/>
          <w:szCs w:val="21"/>
          <w:lang w:eastAsia="ru-RU"/>
        </w:rPr>
        <w:t>Дж</w:t>
      </w:r>
      <w:proofErr w:type="gramEnd"/>
      <w:r w:rsidRPr="00696DDC">
        <w:rPr>
          <w:rFonts w:ascii="Helvetica" w:eastAsia="Times New Roman" w:hAnsi="Helvetica" w:cs="Helvetica"/>
          <w:color w:val="333333"/>
          <w:sz w:val="21"/>
          <w:szCs w:val="21"/>
          <w:lang w:eastAsia="ru-RU"/>
        </w:rPr>
        <w:t xml:space="preserve">. Дули и др. </w:t>
      </w:r>
      <w:proofErr w:type="spellStart"/>
      <w:r w:rsidRPr="00696DDC">
        <w:rPr>
          <w:rFonts w:ascii="Helvetica" w:eastAsia="Times New Roman" w:hAnsi="Helvetica" w:cs="Helvetica"/>
          <w:color w:val="333333"/>
          <w:sz w:val="21"/>
          <w:szCs w:val="21"/>
          <w:lang w:eastAsia="ru-RU"/>
        </w:rPr>
        <w:t>М.:Express</w:t>
      </w:r>
      <w:proofErr w:type="spellEnd"/>
      <w:r w:rsidRPr="00696DDC">
        <w:rPr>
          <w:rFonts w:ascii="Helvetica" w:eastAsia="Times New Roman" w:hAnsi="Helvetica" w:cs="Helvetica"/>
          <w:color w:val="333333"/>
          <w:sz w:val="21"/>
          <w:szCs w:val="21"/>
          <w:lang w:eastAsia="ru-RU"/>
        </w:rPr>
        <w:t xml:space="preserve"> </w:t>
      </w:r>
      <w:proofErr w:type="spellStart"/>
      <w:r w:rsidRPr="00696DDC">
        <w:rPr>
          <w:rFonts w:ascii="Helvetica" w:eastAsia="Times New Roman" w:hAnsi="Helvetica" w:cs="Helvetica"/>
          <w:color w:val="333333"/>
          <w:sz w:val="21"/>
          <w:szCs w:val="21"/>
          <w:lang w:eastAsia="ru-RU"/>
        </w:rPr>
        <w:t>Publishing</w:t>
      </w:r>
      <w:proofErr w:type="spellEnd"/>
      <w:r w:rsidRPr="00696DDC">
        <w:rPr>
          <w:rFonts w:ascii="Helvetica" w:eastAsia="Times New Roman" w:hAnsi="Helvetica" w:cs="Helvetica"/>
          <w:color w:val="333333"/>
          <w:sz w:val="21"/>
          <w:szCs w:val="21"/>
          <w:lang w:eastAsia="ru-RU"/>
        </w:rPr>
        <w:t>: Просвещение, 2008.</w:t>
      </w:r>
    </w:p>
    <w:p w:rsidR="00696DDC" w:rsidRPr="00696DDC" w:rsidRDefault="00696DDC" w:rsidP="00696DDC">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696DDC">
        <w:rPr>
          <w:rFonts w:ascii="Helvetica" w:eastAsia="Times New Roman" w:hAnsi="Helvetica" w:cs="Helvetica"/>
          <w:color w:val="333333"/>
          <w:sz w:val="21"/>
          <w:szCs w:val="21"/>
          <w:lang w:eastAsia="ru-RU"/>
        </w:rPr>
        <w:t>мультимедийный</w:t>
      </w:r>
      <w:proofErr w:type="spellEnd"/>
      <w:r w:rsidRPr="00696DDC">
        <w:rPr>
          <w:rFonts w:ascii="Helvetica" w:eastAsia="Times New Roman" w:hAnsi="Helvetica" w:cs="Helvetica"/>
          <w:color w:val="333333"/>
          <w:sz w:val="21"/>
          <w:szCs w:val="21"/>
          <w:lang w:eastAsia="ru-RU"/>
        </w:rPr>
        <w:t xml:space="preserve"> проектор для просмотра слайдов</w:t>
      </w:r>
    </w:p>
    <w:p w:rsidR="00696DDC" w:rsidRPr="00696DDC" w:rsidRDefault="00696DDC" w:rsidP="00696DDC">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 xml:space="preserve">компьютер для проведения </w:t>
      </w:r>
      <w:proofErr w:type="spellStart"/>
      <w:r w:rsidRPr="00696DDC">
        <w:rPr>
          <w:rFonts w:ascii="Helvetica" w:eastAsia="Times New Roman" w:hAnsi="Helvetica" w:cs="Helvetica"/>
          <w:color w:val="333333"/>
          <w:sz w:val="21"/>
          <w:szCs w:val="21"/>
          <w:lang w:eastAsia="ru-RU"/>
        </w:rPr>
        <w:t>аудирования</w:t>
      </w:r>
      <w:proofErr w:type="spellEnd"/>
    </w:p>
    <w:p w:rsidR="00696DDC" w:rsidRPr="00696DDC" w:rsidRDefault="00696DDC" w:rsidP="00696DDC">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 xml:space="preserve">карточки для </w:t>
      </w:r>
      <w:proofErr w:type="spellStart"/>
      <w:r w:rsidRPr="00696DDC">
        <w:rPr>
          <w:rFonts w:ascii="Helvetica" w:eastAsia="Times New Roman" w:hAnsi="Helvetica" w:cs="Helvetica"/>
          <w:color w:val="333333"/>
          <w:sz w:val="21"/>
          <w:szCs w:val="21"/>
          <w:lang w:eastAsia="ru-RU"/>
        </w:rPr>
        <w:t>аудирования</w:t>
      </w:r>
      <w:proofErr w:type="spellEnd"/>
      <w:r w:rsidRPr="00696DDC">
        <w:rPr>
          <w:rFonts w:ascii="Helvetica" w:eastAsia="Times New Roman" w:hAnsi="Helvetica" w:cs="Helvetica"/>
          <w:color w:val="333333"/>
          <w:sz w:val="21"/>
          <w:szCs w:val="21"/>
          <w:lang w:eastAsia="ru-RU"/>
        </w:rPr>
        <w:t>, карточки со словами на русском язык</w:t>
      </w:r>
    </w:p>
    <w:p w:rsidR="00696DDC" w:rsidRPr="00696DDC" w:rsidRDefault="00696DDC" w:rsidP="00696DDC">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hyperlink r:id="rId5" w:history="1">
        <w:r w:rsidRPr="00696DDC">
          <w:rPr>
            <w:rFonts w:ascii="Helvetica" w:eastAsia="Times New Roman" w:hAnsi="Helvetica" w:cs="Helvetica"/>
            <w:color w:val="008738"/>
            <w:sz w:val="21"/>
            <w:u w:val="single"/>
            <w:lang w:eastAsia="ru-RU"/>
          </w:rPr>
          <w:t>презентация</w:t>
        </w:r>
      </w:hyperlink>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3318"/>
        <w:gridCol w:w="6590"/>
        <w:gridCol w:w="5580"/>
      </w:tblGrid>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jc w:val="center"/>
              <w:rPr>
                <w:rFonts w:ascii="Times New Roman" w:eastAsia="Times New Roman" w:hAnsi="Times New Roman" w:cs="Times New Roman"/>
                <w:sz w:val="24"/>
                <w:szCs w:val="24"/>
                <w:lang w:eastAsia="ru-RU"/>
              </w:rPr>
            </w:pPr>
            <w:r w:rsidRPr="00696DDC">
              <w:rPr>
                <w:rFonts w:ascii="Times New Roman" w:eastAsia="Times New Roman" w:hAnsi="Times New Roman" w:cs="Times New Roman"/>
                <w:b/>
                <w:bCs/>
                <w:sz w:val="24"/>
                <w:szCs w:val="24"/>
                <w:lang w:eastAsia="ru-RU"/>
              </w:rPr>
              <w:t>Этап урока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jc w:val="center"/>
              <w:rPr>
                <w:rFonts w:ascii="Times New Roman" w:eastAsia="Times New Roman" w:hAnsi="Times New Roman" w:cs="Times New Roman"/>
                <w:sz w:val="24"/>
                <w:szCs w:val="24"/>
                <w:lang w:eastAsia="ru-RU"/>
              </w:rPr>
            </w:pPr>
            <w:r w:rsidRPr="00696DDC">
              <w:rPr>
                <w:rFonts w:ascii="Times New Roman" w:eastAsia="Times New Roman" w:hAnsi="Times New Roman" w:cs="Times New Roman"/>
                <w:b/>
                <w:bCs/>
                <w:sz w:val="24"/>
                <w:szCs w:val="24"/>
                <w:lang w:eastAsia="ru-RU"/>
              </w:rPr>
              <w:t>Содержание этапа урока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jc w:val="center"/>
              <w:rPr>
                <w:rFonts w:ascii="Times New Roman" w:eastAsia="Times New Roman" w:hAnsi="Times New Roman" w:cs="Times New Roman"/>
                <w:sz w:val="24"/>
                <w:szCs w:val="24"/>
                <w:lang w:eastAsia="ru-RU"/>
              </w:rPr>
            </w:pPr>
            <w:r w:rsidRPr="00696DDC">
              <w:rPr>
                <w:rFonts w:ascii="Times New Roman" w:eastAsia="Times New Roman" w:hAnsi="Times New Roman" w:cs="Times New Roman"/>
                <w:b/>
                <w:bCs/>
                <w:sz w:val="24"/>
                <w:szCs w:val="24"/>
                <w:lang w:eastAsia="ru-RU"/>
              </w:rPr>
              <w:t>Слайды и изображения</w:t>
            </w:r>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t>1. Организационный момент</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sz w:val="24"/>
                <w:szCs w:val="24"/>
                <w:lang w:val="en-US" w:eastAsia="ru-RU"/>
              </w:rPr>
              <w:t>Good morning. Glad to see you. Sit down. How are you today?</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105150" cy="2324100"/>
                  <wp:effectExtent l="19050" t="0" r="0" b="0"/>
                  <wp:docPr id="1" name="Рисунок 1" descr="https://urok.1sept.ru/articles/662656/Image55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rok.1sept.ru/articles/662656/Image5574.jpg"/>
                          <pic:cNvPicPr>
                            <a:picLocks noChangeAspect="1" noChangeArrowheads="1"/>
                          </pic:cNvPicPr>
                        </pic:nvPicPr>
                        <pic:blipFill>
                          <a:blip r:embed="rId6" cstate="print"/>
                          <a:srcRect/>
                          <a:stretch>
                            <a:fillRect/>
                          </a:stretch>
                        </pic:blipFill>
                        <pic:spPr bwMode="auto">
                          <a:xfrm>
                            <a:off x="0" y="0"/>
                            <a:ext cx="3105150" cy="2324100"/>
                          </a:xfrm>
                          <a:prstGeom prst="rect">
                            <a:avLst/>
                          </a:prstGeom>
                          <a:noFill/>
                          <a:ln w="9525">
                            <a:noFill/>
                            <a:miter lim="800000"/>
                            <a:headEnd/>
                            <a:tailEnd/>
                          </a:ln>
                        </pic:spPr>
                      </pic:pic>
                    </a:graphicData>
                  </a:graphic>
                </wp:inline>
              </w:drawing>
            </w:r>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lastRenderedPageBreak/>
              <w:t>2. Постановка цели урока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sz w:val="24"/>
                <w:szCs w:val="24"/>
                <w:lang w:val="en-US" w:eastAsia="ru-RU"/>
              </w:rPr>
              <w:t>Look at these pictures and try to guess what we are going to speak about.</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P1: </w:t>
            </w:r>
            <w:r w:rsidRPr="00696DDC">
              <w:rPr>
                <w:rFonts w:ascii="Times New Roman" w:eastAsia="Times New Roman" w:hAnsi="Times New Roman" w:cs="Times New Roman"/>
                <w:sz w:val="24"/>
                <w:szCs w:val="24"/>
                <w:lang w:val="en-US" w:eastAsia="ru-RU"/>
              </w:rPr>
              <w:t>water pollution</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P2:</w:t>
            </w:r>
            <w:r w:rsidRPr="00696DDC">
              <w:rPr>
                <w:rFonts w:ascii="Times New Roman" w:eastAsia="Times New Roman" w:hAnsi="Times New Roman" w:cs="Times New Roman"/>
                <w:sz w:val="24"/>
                <w:szCs w:val="24"/>
                <w:lang w:val="en-US" w:eastAsia="ru-RU"/>
              </w:rPr>
              <w:t> ecological problems</w:t>
            </w:r>
          </w:p>
          <w:p w:rsidR="00696DDC" w:rsidRPr="00696DDC" w:rsidRDefault="00696DDC" w:rsidP="00696DDC">
            <w:pPr>
              <w:spacing w:after="135"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b/>
                <w:bCs/>
                <w:sz w:val="24"/>
                <w:szCs w:val="24"/>
                <w:lang w:eastAsia="ru-RU"/>
              </w:rPr>
              <w:t>P3</w:t>
            </w:r>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environment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105150" cy="2066925"/>
                  <wp:effectExtent l="19050" t="0" r="0" b="0"/>
                  <wp:docPr id="2" name="Рисунок 2" descr="https://urok.1sept.ru/articles/662656/Image55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rok.1sept.ru/articles/662656/Image5575.jpg"/>
                          <pic:cNvPicPr>
                            <a:picLocks noChangeAspect="1" noChangeArrowheads="1"/>
                          </pic:cNvPicPr>
                        </pic:nvPicPr>
                        <pic:blipFill>
                          <a:blip r:embed="rId7" cstate="print"/>
                          <a:srcRect/>
                          <a:stretch>
                            <a:fillRect/>
                          </a:stretch>
                        </pic:blipFill>
                        <pic:spPr bwMode="auto">
                          <a:xfrm>
                            <a:off x="0" y="0"/>
                            <a:ext cx="3105150" cy="2066925"/>
                          </a:xfrm>
                          <a:prstGeom prst="rect">
                            <a:avLst/>
                          </a:prstGeom>
                          <a:noFill/>
                          <a:ln w="9525">
                            <a:noFill/>
                            <a:miter lim="800000"/>
                            <a:headEnd/>
                            <a:tailEnd/>
                          </a:ln>
                        </pic:spPr>
                      </pic:pic>
                    </a:graphicData>
                  </a:graphic>
                </wp:inline>
              </w:drawing>
            </w:r>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t>3. Работа с лексикой по теме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val="en-US" w:eastAsia="ru-RU"/>
              </w:rPr>
              <w:t xml:space="preserve">You’re right. So, today we are going to speak about ecological and environmental problems and the ways of helping our planet. On your desks you see cards with Russian words on ecology. </w:t>
            </w:r>
            <w:proofErr w:type="spellStart"/>
            <w:r w:rsidRPr="00696DDC">
              <w:rPr>
                <w:rFonts w:ascii="Times New Roman" w:eastAsia="Times New Roman" w:hAnsi="Times New Roman" w:cs="Times New Roman"/>
                <w:sz w:val="24"/>
                <w:szCs w:val="24"/>
                <w:lang w:eastAsia="ru-RU"/>
              </w:rPr>
              <w:t>Translate</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the</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words</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into</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Russian</w:t>
            </w:r>
            <w:proofErr w:type="spellEnd"/>
            <w:r w:rsidRPr="00696DDC">
              <w:rPr>
                <w:rFonts w:ascii="Times New Roman" w:eastAsia="Times New Roman" w:hAnsi="Times New Roman" w:cs="Times New Roman"/>
                <w:sz w:val="24"/>
                <w:szCs w:val="24"/>
                <w:lang w:eastAsia="ru-RU"/>
              </w:rPr>
              <w:t>. (В каждой группе 4 ученика)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hyperlink r:id="rId8" w:history="1">
              <w:r w:rsidRPr="00696DDC">
                <w:rPr>
                  <w:rFonts w:ascii="Times New Roman" w:eastAsia="Times New Roman" w:hAnsi="Times New Roman" w:cs="Times New Roman"/>
                  <w:i/>
                  <w:iCs/>
                  <w:color w:val="008738"/>
                  <w:sz w:val="24"/>
                  <w:szCs w:val="24"/>
                  <w:u w:val="single"/>
                  <w:lang w:eastAsia="ru-RU"/>
                </w:rPr>
                <w:t>Приложение 1. </w:t>
              </w:r>
            </w:hyperlink>
            <w:r w:rsidRPr="00696DDC">
              <w:rPr>
                <w:rFonts w:ascii="Times New Roman" w:eastAsia="Times New Roman" w:hAnsi="Times New Roman" w:cs="Times New Roman"/>
                <w:sz w:val="24"/>
                <w:szCs w:val="24"/>
                <w:lang w:eastAsia="ru-RU"/>
              </w:rPr>
              <w:t>(карточки со словами)</w:t>
            </w:r>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t xml:space="preserve">4. </w:t>
            </w:r>
            <w:proofErr w:type="spellStart"/>
            <w:r w:rsidRPr="00696DDC">
              <w:rPr>
                <w:rFonts w:ascii="Times New Roman" w:eastAsia="Times New Roman" w:hAnsi="Times New Roman" w:cs="Times New Roman"/>
                <w:sz w:val="24"/>
                <w:szCs w:val="24"/>
                <w:lang w:eastAsia="ru-RU"/>
              </w:rPr>
              <w:t>Аудирование</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val="en-US" w:eastAsia="ru-RU"/>
              </w:rPr>
              <w:t>Now let’s listen to some texts about ecological problems</w:t>
            </w:r>
            <w:proofErr w:type="gramStart"/>
            <w:r w:rsidRPr="00696DDC">
              <w:rPr>
                <w:rFonts w:ascii="Times New Roman" w:eastAsia="Times New Roman" w:hAnsi="Times New Roman" w:cs="Times New Roman"/>
                <w:sz w:val="24"/>
                <w:szCs w:val="24"/>
                <w:lang w:val="en-US" w:eastAsia="ru-RU"/>
              </w:rPr>
              <w:t>.(</w:t>
            </w:r>
            <w:proofErr w:type="gramEnd"/>
            <w:r w:rsidRPr="00696DDC">
              <w:rPr>
                <w:rFonts w:ascii="Times New Roman" w:eastAsia="Times New Roman" w:hAnsi="Times New Roman" w:cs="Times New Roman"/>
                <w:sz w:val="24"/>
                <w:szCs w:val="24"/>
                <w:lang w:eastAsia="ru-RU"/>
              </w:rPr>
              <w:t>У</w:t>
            </w:r>
            <w:r w:rsidRPr="00696DDC">
              <w:rPr>
                <w:rFonts w:ascii="Times New Roman" w:eastAsia="Times New Roman" w:hAnsi="Times New Roman" w:cs="Times New Roman"/>
                <w:sz w:val="24"/>
                <w:szCs w:val="24"/>
                <w:lang w:val="en-US" w:eastAsia="ru-RU"/>
              </w:rPr>
              <w:t xml:space="preserve"> </w:t>
            </w:r>
            <w:r w:rsidRPr="00696DDC">
              <w:rPr>
                <w:rFonts w:ascii="Times New Roman" w:eastAsia="Times New Roman" w:hAnsi="Times New Roman" w:cs="Times New Roman"/>
                <w:sz w:val="24"/>
                <w:szCs w:val="24"/>
                <w:lang w:eastAsia="ru-RU"/>
              </w:rPr>
              <w:t>каждого</w:t>
            </w:r>
            <w:r w:rsidRPr="00696DDC">
              <w:rPr>
                <w:rFonts w:ascii="Times New Roman" w:eastAsia="Times New Roman" w:hAnsi="Times New Roman" w:cs="Times New Roman"/>
                <w:sz w:val="24"/>
                <w:szCs w:val="24"/>
                <w:lang w:val="en-US" w:eastAsia="ru-RU"/>
              </w:rPr>
              <w:t xml:space="preserve"> </w:t>
            </w:r>
            <w:r w:rsidRPr="00696DDC">
              <w:rPr>
                <w:rFonts w:ascii="Times New Roman" w:eastAsia="Times New Roman" w:hAnsi="Times New Roman" w:cs="Times New Roman"/>
                <w:sz w:val="24"/>
                <w:szCs w:val="24"/>
                <w:lang w:eastAsia="ru-RU"/>
              </w:rPr>
              <w:t>ученика</w:t>
            </w:r>
            <w:r w:rsidRPr="00696DDC">
              <w:rPr>
                <w:rFonts w:ascii="Times New Roman" w:eastAsia="Times New Roman" w:hAnsi="Times New Roman" w:cs="Times New Roman"/>
                <w:sz w:val="24"/>
                <w:szCs w:val="24"/>
                <w:lang w:val="en-US" w:eastAsia="ru-RU"/>
              </w:rPr>
              <w:t xml:space="preserve"> </w:t>
            </w:r>
            <w:r w:rsidRPr="00696DDC">
              <w:rPr>
                <w:rFonts w:ascii="Times New Roman" w:eastAsia="Times New Roman" w:hAnsi="Times New Roman" w:cs="Times New Roman"/>
                <w:sz w:val="24"/>
                <w:szCs w:val="24"/>
                <w:lang w:eastAsia="ru-RU"/>
              </w:rPr>
              <w:t>карточка</w:t>
            </w:r>
            <w:r w:rsidRPr="00696DDC">
              <w:rPr>
                <w:rFonts w:ascii="Times New Roman" w:eastAsia="Times New Roman" w:hAnsi="Times New Roman" w:cs="Times New Roman"/>
                <w:sz w:val="24"/>
                <w:szCs w:val="24"/>
                <w:lang w:val="en-US" w:eastAsia="ru-RU"/>
              </w:rPr>
              <w:t xml:space="preserve"> </w:t>
            </w:r>
            <w:r w:rsidRPr="00696DDC">
              <w:rPr>
                <w:rFonts w:ascii="Times New Roman" w:eastAsia="Times New Roman" w:hAnsi="Times New Roman" w:cs="Times New Roman"/>
                <w:sz w:val="24"/>
                <w:szCs w:val="24"/>
                <w:lang w:eastAsia="ru-RU"/>
              </w:rPr>
              <w:t>с</w:t>
            </w:r>
            <w:r w:rsidRPr="00696DDC">
              <w:rPr>
                <w:rFonts w:ascii="Times New Roman" w:eastAsia="Times New Roman" w:hAnsi="Times New Roman" w:cs="Times New Roman"/>
                <w:sz w:val="24"/>
                <w:szCs w:val="24"/>
                <w:lang w:val="en-US" w:eastAsia="ru-RU"/>
              </w:rPr>
              <w:t xml:space="preserve"> </w:t>
            </w:r>
            <w:r w:rsidRPr="00696DDC">
              <w:rPr>
                <w:rFonts w:ascii="Times New Roman" w:eastAsia="Times New Roman" w:hAnsi="Times New Roman" w:cs="Times New Roman"/>
                <w:sz w:val="24"/>
                <w:szCs w:val="24"/>
                <w:lang w:eastAsia="ru-RU"/>
              </w:rPr>
              <w:t>заданием</w:t>
            </w:r>
            <w:r w:rsidRPr="00696DDC">
              <w:rPr>
                <w:rFonts w:ascii="Times New Roman" w:eastAsia="Times New Roman" w:hAnsi="Times New Roman" w:cs="Times New Roman"/>
                <w:sz w:val="24"/>
                <w:szCs w:val="24"/>
                <w:lang w:val="en-US" w:eastAsia="ru-RU"/>
              </w:rPr>
              <w:t xml:space="preserve"> </w:t>
            </w:r>
            <w:r w:rsidRPr="00696DDC">
              <w:rPr>
                <w:rFonts w:ascii="Times New Roman" w:eastAsia="Times New Roman" w:hAnsi="Times New Roman" w:cs="Times New Roman"/>
                <w:sz w:val="24"/>
                <w:szCs w:val="24"/>
                <w:lang w:eastAsia="ru-RU"/>
              </w:rPr>
              <w:t>по</w:t>
            </w:r>
            <w:r w:rsidRPr="00696DDC">
              <w:rPr>
                <w:rFonts w:ascii="Times New Roman" w:eastAsia="Times New Roman" w:hAnsi="Times New Roman" w:cs="Times New Roman"/>
                <w:sz w:val="24"/>
                <w:szCs w:val="24"/>
                <w:lang w:val="en-US" w:eastAsia="ru-RU"/>
              </w:rPr>
              <w:t xml:space="preserve"> </w:t>
            </w:r>
            <w:proofErr w:type="spellStart"/>
            <w:r w:rsidRPr="00696DDC">
              <w:rPr>
                <w:rFonts w:ascii="Times New Roman" w:eastAsia="Times New Roman" w:hAnsi="Times New Roman" w:cs="Times New Roman"/>
                <w:sz w:val="24"/>
                <w:szCs w:val="24"/>
                <w:lang w:eastAsia="ru-RU"/>
              </w:rPr>
              <w:t>аудированию</w:t>
            </w:r>
            <w:proofErr w:type="spellEnd"/>
            <w:r w:rsidRPr="00696DDC">
              <w:rPr>
                <w:rFonts w:ascii="Times New Roman" w:eastAsia="Times New Roman" w:hAnsi="Times New Roman" w:cs="Times New Roman"/>
                <w:sz w:val="24"/>
                <w:szCs w:val="24"/>
                <w:lang w:val="en-US" w:eastAsia="ru-RU"/>
              </w:rPr>
              <w:t>) You’ll hear six texts. Your task is to find the correct answer to each statement. One statement is extra. You’ll hear the texts twice. Be very careful.Are you ready? (</w:t>
            </w:r>
            <w:r w:rsidRPr="00696DDC">
              <w:rPr>
                <w:rFonts w:ascii="Times New Roman" w:eastAsia="Times New Roman" w:hAnsi="Times New Roman" w:cs="Times New Roman"/>
                <w:sz w:val="24"/>
                <w:szCs w:val="24"/>
                <w:lang w:eastAsia="ru-RU"/>
              </w:rPr>
              <w:t>Учащиеся</w:t>
            </w:r>
            <w:r w:rsidRPr="00696DDC">
              <w:rPr>
                <w:rFonts w:ascii="Times New Roman" w:eastAsia="Times New Roman" w:hAnsi="Times New Roman" w:cs="Times New Roman"/>
                <w:sz w:val="24"/>
                <w:szCs w:val="24"/>
                <w:lang w:val="en-US" w:eastAsia="ru-RU"/>
              </w:rPr>
              <w:t xml:space="preserve"> </w:t>
            </w:r>
            <w:r w:rsidRPr="00696DDC">
              <w:rPr>
                <w:rFonts w:ascii="Times New Roman" w:eastAsia="Times New Roman" w:hAnsi="Times New Roman" w:cs="Times New Roman"/>
                <w:sz w:val="24"/>
                <w:szCs w:val="24"/>
                <w:lang w:eastAsia="ru-RU"/>
              </w:rPr>
              <w:t>прослушивают</w:t>
            </w:r>
            <w:r w:rsidRPr="00696DDC">
              <w:rPr>
                <w:rFonts w:ascii="Times New Roman" w:eastAsia="Times New Roman" w:hAnsi="Times New Roman" w:cs="Times New Roman"/>
                <w:sz w:val="24"/>
                <w:szCs w:val="24"/>
                <w:lang w:val="en-US" w:eastAsia="ru-RU"/>
              </w:rPr>
              <w:t xml:space="preserve"> </w:t>
            </w:r>
            <w:r w:rsidRPr="00696DDC">
              <w:rPr>
                <w:rFonts w:ascii="Times New Roman" w:eastAsia="Times New Roman" w:hAnsi="Times New Roman" w:cs="Times New Roman"/>
                <w:sz w:val="24"/>
                <w:szCs w:val="24"/>
                <w:lang w:eastAsia="ru-RU"/>
              </w:rPr>
              <w:t>тексты</w:t>
            </w:r>
            <w:r w:rsidRPr="00696DDC">
              <w:rPr>
                <w:rFonts w:ascii="Times New Roman" w:eastAsia="Times New Roman" w:hAnsi="Times New Roman" w:cs="Times New Roman"/>
                <w:sz w:val="24"/>
                <w:szCs w:val="24"/>
                <w:lang w:val="en-US" w:eastAsia="ru-RU"/>
              </w:rPr>
              <w:t xml:space="preserve">). Now I’ll give you the correct answers and you’ll check the answers of your partner and give marks to him. One point is for each correct answer. Thank you for your job. </w:t>
            </w:r>
            <w:r w:rsidRPr="00696DDC">
              <w:rPr>
                <w:rFonts w:ascii="Times New Roman" w:eastAsia="Times New Roman" w:hAnsi="Times New Roman" w:cs="Times New Roman"/>
                <w:sz w:val="24"/>
                <w:szCs w:val="24"/>
                <w:lang w:eastAsia="ru-RU"/>
              </w:rPr>
              <w:t>(Учитель собирает карточки).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hyperlink r:id="rId9" w:history="1">
              <w:r w:rsidRPr="00696DDC">
                <w:rPr>
                  <w:rFonts w:ascii="Times New Roman" w:eastAsia="Times New Roman" w:hAnsi="Times New Roman" w:cs="Times New Roman"/>
                  <w:i/>
                  <w:iCs/>
                  <w:color w:val="008738"/>
                  <w:sz w:val="24"/>
                  <w:szCs w:val="24"/>
                  <w:u w:val="single"/>
                  <w:lang w:eastAsia="ru-RU"/>
                </w:rPr>
                <w:t>Приложение 2</w:t>
              </w:r>
            </w:hyperlink>
            <w:r w:rsidRPr="00696DDC">
              <w:rPr>
                <w:rFonts w:ascii="Times New Roman" w:eastAsia="Times New Roman" w:hAnsi="Times New Roman" w:cs="Times New Roman"/>
                <w:sz w:val="24"/>
                <w:szCs w:val="24"/>
                <w:lang w:eastAsia="ru-RU"/>
              </w:rPr>
              <w:t>. (тексты для прослушивания)</w:t>
            </w:r>
          </w:p>
          <w:p w:rsidR="00696DDC" w:rsidRPr="00696DDC" w:rsidRDefault="00696DDC" w:rsidP="00696DDC">
            <w:pPr>
              <w:spacing w:after="135" w:line="240" w:lineRule="auto"/>
              <w:rPr>
                <w:rFonts w:ascii="Times New Roman" w:eastAsia="Times New Roman" w:hAnsi="Times New Roman" w:cs="Times New Roman"/>
                <w:sz w:val="24"/>
                <w:szCs w:val="24"/>
                <w:lang w:eastAsia="ru-RU"/>
              </w:rPr>
            </w:pPr>
            <w:hyperlink r:id="rId10" w:history="1">
              <w:r w:rsidRPr="00696DDC">
                <w:rPr>
                  <w:rFonts w:ascii="Times New Roman" w:eastAsia="Times New Roman" w:hAnsi="Times New Roman" w:cs="Times New Roman"/>
                  <w:i/>
                  <w:iCs/>
                  <w:color w:val="008738"/>
                  <w:sz w:val="24"/>
                  <w:szCs w:val="24"/>
                  <w:u w:val="single"/>
                  <w:lang w:eastAsia="ru-RU"/>
                </w:rPr>
                <w:t>Приложение 2а</w:t>
              </w:r>
            </w:hyperlink>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lastRenderedPageBreak/>
              <w:t>5. Работа с текстом. Задание на восстановление в тексте пропущенных слов.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sz w:val="24"/>
                <w:szCs w:val="24"/>
                <w:lang w:val="en-US" w:eastAsia="ru-RU"/>
              </w:rPr>
              <w:t>We can’t deny that there are a lot of environmental problems in our world. It’s a global problem. We’ve already mentioned different forms of pollution, endangered animals, global warming. These problems exist in all countries. Now look at the screen. You see a text, some words are omitted. You are to fill in the gaps with the correct word.</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009900" cy="2257425"/>
                  <wp:effectExtent l="19050" t="0" r="0" b="0"/>
                  <wp:docPr id="3" name="Рисунок 3" descr="https://urok.1sept.ru/articles/662656/Image5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rok.1sept.ru/articles/662656/Image5576.jpg"/>
                          <pic:cNvPicPr>
                            <a:picLocks noChangeAspect="1" noChangeArrowheads="1"/>
                          </pic:cNvPicPr>
                        </pic:nvPicPr>
                        <pic:blipFill>
                          <a:blip r:embed="rId11" cstate="print"/>
                          <a:srcRect/>
                          <a:stretch>
                            <a:fillRect/>
                          </a:stretch>
                        </pic:blipFill>
                        <pic:spPr bwMode="auto">
                          <a:xfrm>
                            <a:off x="0" y="0"/>
                            <a:ext cx="3009900" cy="2257425"/>
                          </a:xfrm>
                          <a:prstGeom prst="rect">
                            <a:avLst/>
                          </a:prstGeom>
                          <a:noFill/>
                          <a:ln w="9525">
                            <a:noFill/>
                            <a:miter lim="800000"/>
                            <a:headEnd/>
                            <a:tailEnd/>
                          </a:ln>
                        </pic:spPr>
                      </pic:pic>
                    </a:graphicData>
                  </a:graphic>
                </wp:inline>
              </w:drawing>
            </w:r>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t>6. Работа с текстом. Чтение и перевод текста.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sz w:val="24"/>
                <w:szCs w:val="24"/>
                <w:lang w:val="en-US" w:eastAsia="ru-RU"/>
              </w:rPr>
              <w:t>We’ve spoken a lot about ecological problems and I’d like you to tell about the ways of solutions of these problems. At home you were to read and translate the text at page 64. But before we start reading the text look at the picture. Here you can see 3Rs: 1R – reduce, 2R – reuse, 3R- recycle.</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T: </w:t>
            </w:r>
            <w:r w:rsidRPr="00696DDC">
              <w:rPr>
                <w:rFonts w:ascii="Times New Roman" w:eastAsia="Times New Roman" w:hAnsi="Times New Roman" w:cs="Times New Roman"/>
                <w:sz w:val="24"/>
                <w:szCs w:val="24"/>
                <w:lang w:val="en-US" w:eastAsia="ru-RU"/>
              </w:rPr>
              <w:t>What can we reuse?</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P1:</w:t>
            </w:r>
            <w:r w:rsidRPr="00696DDC">
              <w:rPr>
                <w:rFonts w:ascii="Times New Roman" w:eastAsia="Times New Roman" w:hAnsi="Times New Roman" w:cs="Times New Roman"/>
                <w:sz w:val="24"/>
                <w:szCs w:val="24"/>
                <w:lang w:val="en-US" w:eastAsia="ru-RU"/>
              </w:rPr>
              <w:t> Plastic bags and bottles</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P2:</w:t>
            </w:r>
            <w:r w:rsidRPr="00696DDC">
              <w:rPr>
                <w:rFonts w:ascii="Times New Roman" w:eastAsia="Times New Roman" w:hAnsi="Times New Roman" w:cs="Times New Roman"/>
                <w:sz w:val="24"/>
                <w:szCs w:val="24"/>
                <w:lang w:val="en-US" w:eastAsia="ru-RU"/>
              </w:rPr>
              <w:t> Old newspapers</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T</w:t>
            </w:r>
            <w:r w:rsidRPr="00696DDC">
              <w:rPr>
                <w:rFonts w:ascii="Times New Roman" w:eastAsia="Times New Roman" w:hAnsi="Times New Roman" w:cs="Times New Roman"/>
                <w:sz w:val="24"/>
                <w:szCs w:val="24"/>
                <w:lang w:val="en-US" w:eastAsia="ru-RU"/>
              </w:rPr>
              <w:t>: How can we reduce using natural resources?</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P1:</w:t>
            </w:r>
            <w:r w:rsidRPr="00696DDC">
              <w:rPr>
                <w:rFonts w:ascii="Times New Roman" w:eastAsia="Times New Roman" w:hAnsi="Times New Roman" w:cs="Times New Roman"/>
                <w:sz w:val="24"/>
                <w:szCs w:val="24"/>
                <w:lang w:val="en-US" w:eastAsia="ru-RU"/>
              </w:rPr>
              <w:t> We must switch off the light when we leave the room and use energy saving light bulbs.</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P2: </w:t>
            </w:r>
            <w:r w:rsidRPr="00696DDC">
              <w:rPr>
                <w:rFonts w:ascii="Times New Roman" w:eastAsia="Times New Roman" w:hAnsi="Times New Roman" w:cs="Times New Roman"/>
                <w:sz w:val="24"/>
                <w:szCs w:val="24"/>
                <w:lang w:val="en-US" w:eastAsia="ru-RU"/>
              </w:rPr>
              <w:t>We should turn down the heating and shorter showers.</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T: </w:t>
            </w:r>
            <w:r w:rsidRPr="00696DDC">
              <w:rPr>
                <w:rFonts w:ascii="Times New Roman" w:eastAsia="Times New Roman" w:hAnsi="Times New Roman" w:cs="Times New Roman"/>
                <w:sz w:val="24"/>
                <w:szCs w:val="24"/>
                <w:lang w:val="en-US" w:eastAsia="ru-RU"/>
              </w:rPr>
              <w:t>How can we reuse things?</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P1:</w:t>
            </w:r>
            <w:r w:rsidRPr="00696DDC">
              <w:rPr>
                <w:rFonts w:ascii="Times New Roman" w:eastAsia="Times New Roman" w:hAnsi="Times New Roman" w:cs="Times New Roman"/>
                <w:sz w:val="24"/>
                <w:szCs w:val="24"/>
                <w:lang w:val="en-US" w:eastAsia="ru-RU"/>
              </w:rPr>
              <w:t> We can swap magazines, books and clothes and give the old ones to someone who needs them.</w:t>
            </w:r>
          </w:p>
          <w:p w:rsidR="00696DDC" w:rsidRPr="00696DDC" w:rsidRDefault="00696DDC" w:rsidP="00696DDC">
            <w:pPr>
              <w:spacing w:after="135"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b/>
                <w:bCs/>
                <w:sz w:val="24"/>
                <w:szCs w:val="24"/>
                <w:lang w:val="en-US" w:eastAsia="ru-RU"/>
              </w:rPr>
              <w:t>T:</w:t>
            </w:r>
            <w:r w:rsidRPr="00696DDC">
              <w:rPr>
                <w:rFonts w:ascii="Times New Roman" w:eastAsia="Times New Roman" w:hAnsi="Times New Roman" w:cs="Times New Roman"/>
                <w:sz w:val="24"/>
                <w:szCs w:val="24"/>
                <w:lang w:val="en-US" w:eastAsia="ru-RU"/>
              </w:rPr>
              <w:t xml:space="preserve"> Now let’s read and translate the text. </w:t>
            </w:r>
            <w:r w:rsidRPr="00696DDC">
              <w:rPr>
                <w:rFonts w:ascii="Times New Roman" w:eastAsia="Times New Roman" w:hAnsi="Times New Roman" w:cs="Times New Roman"/>
                <w:sz w:val="24"/>
                <w:szCs w:val="24"/>
                <w:lang w:eastAsia="ru-RU"/>
              </w:rPr>
              <w:t>(Учащиеся читают и переводят текст)</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T: </w:t>
            </w:r>
            <w:r w:rsidRPr="00696DDC">
              <w:rPr>
                <w:rFonts w:ascii="Times New Roman" w:eastAsia="Times New Roman" w:hAnsi="Times New Roman" w:cs="Times New Roman"/>
                <w:sz w:val="24"/>
                <w:szCs w:val="24"/>
                <w:lang w:val="en-US" w:eastAsia="ru-RU"/>
              </w:rPr>
              <w:t xml:space="preserve">Good job. I’d like to listen to your ideas of helping our planet. What can we do to solve the problem? You can use the ideas from </w:t>
            </w:r>
            <w:r w:rsidRPr="00696DDC">
              <w:rPr>
                <w:rFonts w:ascii="Times New Roman" w:eastAsia="Times New Roman" w:hAnsi="Times New Roman" w:cs="Times New Roman"/>
                <w:sz w:val="24"/>
                <w:szCs w:val="24"/>
                <w:lang w:val="en-US" w:eastAsia="ru-RU"/>
              </w:rPr>
              <w:lastRenderedPageBreak/>
              <w:t>the text as well as yours.</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13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2762250" cy="2076450"/>
                  <wp:effectExtent l="19050" t="0" r="0" b="0"/>
                  <wp:docPr id="4" name="Рисунок 4" descr="https://urok.1sept.ru/articles/662656/Image5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rok.1sept.ru/articles/662656/Image5577.jpg"/>
                          <pic:cNvPicPr>
                            <a:picLocks noChangeAspect="1" noChangeArrowheads="1"/>
                          </pic:cNvPicPr>
                        </pic:nvPicPr>
                        <pic:blipFill>
                          <a:blip r:embed="rId12" cstate="print"/>
                          <a:srcRect/>
                          <a:stretch>
                            <a:fillRect/>
                          </a:stretch>
                        </pic:blipFill>
                        <pic:spPr bwMode="auto">
                          <a:xfrm>
                            <a:off x="0" y="0"/>
                            <a:ext cx="2762250" cy="2076450"/>
                          </a:xfrm>
                          <a:prstGeom prst="rect">
                            <a:avLst/>
                          </a:prstGeom>
                          <a:noFill/>
                          <a:ln w="9525">
                            <a:noFill/>
                            <a:miter lim="800000"/>
                            <a:headEnd/>
                            <a:tailEnd/>
                          </a:ln>
                        </pic:spPr>
                      </pic:pic>
                    </a:graphicData>
                  </a:graphic>
                </wp:inline>
              </w:drawing>
            </w:r>
          </w:p>
          <w:p w:rsidR="00696DDC" w:rsidRPr="00696DDC" w:rsidRDefault="00696DDC" w:rsidP="00696DDC">
            <w:pPr>
              <w:spacing w:after="13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2743200" cy="2047875"/>
                  <wp:effectExtent l="19050" t="0" r="0" b="0"/>
                  <wp:docPr id="5" name="Рисунок 5" descr="https://urok.1sept.ru/articles/662656/Image5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rok.1sept.ru/articles/662656/Image5578.jpg"/>
                          <pic:cNvPicPr>
                            <a:picLocks noChangeAspect="1" noChangeArrowheads="1"/>
                          </pic:cNvPicPr>
                        </pic:nvPicPr>
                        <pic:blipFill>
                          <a:blip r:embed="rId13" cstate="print"/>
                          <a:srcRect/>
                          <a:stretch>
                            <a:fillRect/>
                          </a:stretch>
                        </pic:blipFill>
                        <pic:spPr bwMode="auto">
                          <a:xfrm>
                            <a:off x="0" y="0"/>
                            <a:ext cx="2743200" cy="2047875"/>
                          </a:xfrm>
                          <a:prstGeom prst="rect">
                            <a:avLst/>
                          </a:prstGeom>
                          <a:noFill/>
                          <a:ln w="9525">
                            <a:noFill/>
                            <a:miter lim="800000"/>
                            <a:headEnd/>
                            <a:tailEnd/>
                          </a:ln>
                        </pic:spPr>
                      </pic:pic>
                    </a:graphicData>
                  </a:graphic>
                </wp:inline>
              </w:drawing>
            </w:r>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lastRenderedPageBreak/>
              <w:t>7. Монологические высказывания. Развитие навыка устной речи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P1: </w:t>
            </w:r>
            <w:r w:rsidRPr="00696DDC">
              <w:rPr>
                <w:rFonts w:ascii="Times New Roman" w:eastAsia="Times New Roman" w:hAnsi="Times New Roman" w:cs="Times New Roman"/>
                <w:sz w:val="24"/>
                <w:szCs w:val="24"/>
                <w:lang w:val="en-US" w:eastAsia="ru-RU"/>
              </w:rPr>
              <w:t>We can help protect the environment by practicing 3Rs: reduce, reuse, recycle. First of all, we can reuse some things before we throw them away. For example, from old jeans we can make new shorts or give them to someone who needs them. We shouldn’t throw away empty jars and bottles as we can use them for storing other things.</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P2: </w:t>
            </w:r>
            <w:r w:rsidRPr="00696DDC">
              <w:rPr>
                <w:rFonts w:ascii="Times New Roman" w:eastAsia="Times New Roman" w:hAnsi="Times New Roman" w:cs="Times New Roman"/>
                <w:sz w:val="24"/>
                <w:szCs w:val="24"/>
                <w:lang w:val="en-US" w:eastAsia="ru-RU"/>
              </w:rPr>
              <w:t>I’d like to add that we must always switch off the lights when we leave an empty room. We must try to cut down the amount of paper we use. If you use a computer always proofread your writing on the screen before you print it out. Use both sides of the paper and then recycle it. You know, that telephone calls and email messages don’t create paper waste.</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P3: </w:t>
            </w:r>
            <w:r w:rsidRPr="00696DDC">
              <w:rPr>
                <w:rFonts w:ascii="Times New Roman" w:eastAsia="Times New Roman" w:hAnsi="Times New Roman" w:cs="Times New Roman"/>
                <w:sz w:val="24"/>
                <w:szCs w:val="24"/>
                <w:lang w:val="en-US" w:eastAsia="ru-RU"/>
              </w:rPr>
              <w:t>I advise to buy things with simple packaging that can easily be recycled. If you prepare a packed lunch to eat at school, take a sandwich in a reusable lunchbox, juice in a reusable bottle. To help the environment we can swap magazines, books and clothes with friends.</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sz w:val="24"/>
                <w:szCs w:val="24"/>
                <w:lang w:val="en-US" w:eastAsia="ru-RU"/>
              </w:rPr>
              <w:t> </w:t>
            </w:r>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t>8. Подведение итогов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T: </w:t>
            </w:r>
            <w:r w:rsidRPr="00696DDC">
              <w:rPr>
                <w:rFonts w:ascii="Times New Roman" w:eastAsia="Times New Roman" w:hAnsi="Times New Roman" w:cs="Times New Roman"/>
                <w:sz w:val="24"/>
                <w:szCs w:val="24"/>
                <w:lang w:val="en-US" w:eastAsia="ru-RU"/>
              </w:rPr>
              <w:t>I hope all advice is useful and we can follow it in our life. Our lesson is coming to an end and I’d like you to answer my question. Can we live in a better, cleaner, safer world?</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P1</w:t>
            </w:r>
            <w:r w:rsidRPr="00696DDC">
              <w:rPr>
                <w:rFonts w:ascii="Times New Roman" w:eastAsia="Times New Roman" w:hAnsi="Times New Roman" w:cs="Times New Roman"/>
                <w:sz w:val="24"/>
                <w:szCs w:val="24"/>
                <w:lang w:val="en-US" w:eastAsia="ru-RU"/>
              </w:rPr>
              <w:t>: I think we can. All of us can do three Rs, we can reuse old things, reuse the amount of water.</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lastRenderedPageBreak/>
              <w:t>P2:</w:t>
            </w:r>
            <w:r w:rsidRPr="00696DDC">
              <w:rPr>
                <w:rFonts w:ascii="Times New Roman" w:eastAsia="Times New Roman" w:hAnsi="Times New Roman" w:cs="Times New Roman"/>
                <w:sz w:val="24"/>
                <w:szCs w:val="24"/>
                <w:lang w:val="en-US" w:eastAsia="ru-RU"/>
              </w:rPr>
              <w:t> We can do other things to help our planet: plant trees and flowers, help animals, don’t litter in the streets.</w:t>
            </w:r>
          </w:p>
          <w:p w:rsidR="00696DDC" w:rsidRPr="00696DDC" w:rsidRDefault="00696DDC" w:rsidP="00696DDC">
            <w:pPr>
              <w:spacing w:after="135"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b/>
                <w:bCs/>
                <w:sz w:val="24"/>
                <w:szCs w:val="24"/>
                <w:lang w:val="en-US" w:eastAsia="ru-RU"/>
              </w:rPr>
              <w:t>P3:</w:t>
            </w:r>
            <w:r w:rsidRPr="00696DDC">
              <w:rPr>
                <w:rFonts w:ascii="Times New Roman" w:eastAsia="Times New Roman" w:hAnsi="Times New Roman" w:cs="Times New Roman"/>
                <w:sz w:val="24"/>
                <w:szCs w:val="24"/>
                <w:lang w:val="en-US" w:eastAsia="ru-RU"/>
              </w:rPr>
              <w:t xml:space="preserve"> People must think of future generations and take care of nature. </w:t>
            </w:r>
            <w:proofErr w:type="spellStart"/>
            <w:r w:rsidRPr="00696DDC">
              <w:rPr>
                <w:rFonts w:ascii="Times New Roman" w:eastAsia="Times New Roman" w:hAnsi="Times New Roman" w:cs="Times New Roman"/>
                <w:sz w:val="24"/>
                <w:szCs w:val="24"/>
                <w:lang w:eastAsia="ru-RU"/>
              </w:rPr>
              <w:t>I’m</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sure</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we’ll</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be</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able</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to</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save</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our</w:t>
            </w:r>
            <w:proofErr w:type="spellEnd"/>
            <w:r w:rsidRPr="00696DDC">
              <w:rPr>
                <w:rFonts w:ascii="Times New Roman" w:eastAsia="Times New Roman" w:hAnsi="Times New Roman" w:cs="Times New Roman"/>
                <w:sz w:val="24"/>
                <w:szCs w:val="24"/>
                <w:lang w:eastAsia="ru-RU"/>
              </w:rPr>
              <w:t xml:space="preserve"> </w:t>
            </w:r>
            <w:proofErr w:type="spellStart"/>
            <w:r w:rsidRPr="00696DDC">
              <w:rPr>
                <w:rFonts w:ascii="Times New Roman" w:eastAsia="Times New Roman" w:hAnsi="Times New Roman" w:cs="Times New Roman"/>
                <w:sz w:val="24"/>
                <w:szCs w:val="24"/>
                <w:lang w:eastAsia="ru-RU"/>
              </w:rPr>
              <w:t>planet</w:t>
            </w:r>
            <w:proofErr w:type="spellEnd"/>
            <w:r w:rsidRPr="00696DDC">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lastRenderedPageBreak/>
              <w:t> </w:t>
            </w:r>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lastRenderedPageBreak/>
              <w:t>9. Домашнее задание. Выставление оценок</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sz w:val="24"/>
                <w:szCs w:val="24"/>
                <w:lang w:val="en-US" w:eastAsia="ru-RU"/>
              </w:rPr>
              <w:t>Now I’d like to thank you for the lesson. You were very active and hard-working and I give you excellent marks. It’s time to write your home task. Please design a simple quiz to find out how good someone is at reducing, recycling and reusing things. Use ideas from the text as well as your own ideas.</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sz w:val="24"/>
                <w:szCs w:val="24"/>
                <w:lang w:val="en-US" w:eastAsia="ru-RU"/>
              </w:rPr>
              <w:t> </w:t>
            </w:r>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t>10. Рефлексия деятельности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sz w:val="24"/>
                <w:szCs w:val="24"/>
                <w:lang w:val="en-US" w:eastAsia="ru-RU"/>
              </w:rPr>
              <w:t>Now, I’d like you to tell me what new things you’ve learnt today.</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P1: </w:t>
            </w:r>
            <w:r w:rsidRPr="00696DDC">
              <w:rPr>
                <w:rFonts w:ascii="Times New Roman" w:eastAsia="Times New Roman" w:hAnsi="Times New Roman" w:cs="Times New Roman"/>
                <w:sz w:val="24"/>
                <w:szCs w:val="24"/>
                <w:lang w:val="en-US" w:eastAsia="ru-RU"/>
              </w:rPr>
              <w:t>Today I’ve learnt many simple ways to help our planet in everyday life. I mean 3Rs. I will use them in my life.</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P2: </w:t>
            </w:r>
            <w:r w:rsidRPr="00696DDC">
              <w:rPr>
                <w:rFonts w:ascii="Times New Roman" w:eastAsia="Times New Roman" w:hAnsi="Times New Roman" w:cs="Times New Roman"/>
                <w:sz w:val="24"/>
                <w:szCs w:val="24"/>
                <w:lang w:val="en-US" w:eastAsia="ru-RU"/>
              </w:rPr>
              <w:t>Now I know about the use of energy saving practices.</w:t>
            </w:r>
          </w:p>
          <w:p w:rsidR="00696DDC" w:rsidRPr="00696DDC" w:rsidRDefault="00696DDC" w:rsidP="00696DDC">
            <w:pPr>
              <w:spacing w:after="135"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b/>
                <w:bCs/>
                <w:sz w:val="24"/>
                <w:szCs w:val="24"/>
                <w:lang w:val="en-US" w:eastAsia="ru-RU"/>
              </w:rPr>
              <w:t>P3</w:t>
            </w:r>
            <w:r w:rsidRPr="00696DDC">
              <w:rPr>
                <w:rFonts w:ascii="Times New Roman" w:eastAsia="Times New Roman" w:hAnsi="Times New Roman" w:cs="Times New Roman"/>
                <w:sz w:val="24"/>
                <w:szCs w:val="24"/>
                <w:lang w:val="en-US" w:eastAsia="ru-RU"/>
              </w:rPr>
              <w:t>: I understand the importance of the ecological problems and try to do everything possible to solve them/</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13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390900" cy="2867025"/>
                  <wp:effectExtent l="19050" t="0" r="0" b="0"/>
                  <wp:docPr id="6" name="Рисунок 6" descr="https://urok.1sept.ru/articles/662656/Image55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rok.1sept.ru/articles/662656/Image5579.gif"/>
                          <pic:cNvPicPr>
                            <a:picLocks noChangeAspect="1" noChangeArrowheads="1"/>
                          </pic:cNvPicPr>
                        </pic:nvPicPr>
                        <pic:blipFill>
                          <a:blip r:embed="rId14" cstate="print"/>
                          <a:srcRect/>
                          <a:stretch>
                            <a:fillRect/>
                          </a:stretch>
                        </pic:blipFill>
                        <pic:spPr bwMode="auto">
                          <a:xfrm>
                            <a:off x="0" y="0"/>
                            <a:ext cx="3390900" cy="2867025"/>
                          </a:xfrm>
                          <a:prstGeom prst="rect">
                            <a:avLst/>
                          </a:prstGeom>
                          <a:noFill/>
                          <a:ln w="9525">
                            <a:noFill/>
                            <a:miter lim="800000"/>
                            <a:headEnd/>
                            <a:tailEnd/>
                          </a:ln>
                        </pic:spPr>
                      </pic:pic>
                    </a:graphicData>
                  </a:graphic>
                </wp:inline>
              </w:drawing>
            </w:r>
          </w:p>
        </w:tc>
      </w:tr>
      <w:tr w:rsidR="00696DDC" w:rsidRPr="00696DDC" w:rsidTr="00696DD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eastAsia="ru-RU"/>
              </w:rPr>
            </w:pPr>
            <w:r w:rsidRPr="00696DDC">
              <w:rPr>
                <w:rFonts w:ascii="Times New Roman" w:eastAsia="Times New Roman" w:hAnsi="Times New Roman" w:cs="Times New Roman"/>
                <w:sz w:val="24"/>
                <w:szCs w:val="24"/>
                <w:lang w:eastAsia="ru-RU"/>
              </w:rPr>
              <w:t xml:space="preserve">11. </w:t>
            </w:r>
            <w:proofErr w:type="spellStart"/>
            <w:r w:rsidRPr="00696DDC">
              <w:rPr>
                <w:rFonts w:ascii="Times New Roman" w:eastAsia="Times New Roman" w:hAnsi="Times New Roman" w:cs="Times New Roman"/>
                <w:sz w:val="24"/>
                <w:szCs w:val="24"/>
                <w:lang w:eastAsia="ru-RU"/>
              </w:rPr>
              <w:t>Заключительныйэтап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sz w:val="24"/>
                <w:szCs w:val="24"/>
                <w:lang w:val="en-US" w:eastAsia="ru-RU"/>
              </w:rPr>
              <w:t>The lesson is over. Good bye.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96DDC" w:rsidRPr="00696DDC" w:rsidRDefault="00696DDC" w:rsidP="00696DDC">
            <w:pPr>
              <w:spacing w:after="0" w:line="240" w:lineRule="auto"/>
              <w:rPr>
                <w:rFonts w:ascii="Times New Roman" w:eastAsia="Times New Roman" w:hAnsi="Times New Roman" w:cs="Times New Roman"/>
                <w:sz w:val="24"/>
                <w:szCs w:val="24"/>
                <w:lang w:val="en-US" w:eastAsia="ru-RU"/>
              </w:rPr>
            </w:pPr>
            <w:r w:rsidRPr="00696DDC">
              <w:rPr>
                <w:rFonts w:ascii="Times New Roman" w:eastAsia="Times New Roman" w:hAnsi="Times New Roman" w:cs="Times New Roman"/>
                <w:sz w:val="24"/>
                <w:szCs w:val="24"/>
                <w:lang w:val="en-US" w:eastAsia="ru-RU"/>
              </w:rPr>
              <w:t> </w:t>
            </w:r>
          </w:p>
        </w:tc>
      </w:tr>
    </w:tbl>
    <w:p w:rsidR="00696DDC" w:rsidRPr="00696DDC" w:rsidRDefault="00696DDC" w:rsidP="00696DDC">
      <w:pPr>
        <w:shd w:val="clear" w:color="auto" w:fill="FFFFFF"/>
        <w:spacing w:after="135"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b/>
          <w:bCs/>
          <w:color w:val="333333"/>
          <w:sz w:val="21"/>
          <w:szCs w:val="21"/>
          <w:lang w:eastAsia="ru-RU"/>
        </w:rPr>
        <w:t>Литература:</w:t>
      </w:r>
    </w:p>
    <w:p w:rsidR="00696DDC" w:rsidRPr="00696DDC" w:rsidRDefault="00696DDC" w:rsidP="00696DDC">
      <w:pPr>
        <w:numPr>
          <w:ilvl w:val="0"/>
          <w:numId w:val="9"/>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 xml:space="preserve">ЕГЭ Английский язык 2017 под редакцией М.В. Вербицкой, издательство Национальное образование, Москва 2017. </w:t>
      </w:r>
      <w:proofErr w:type="spellStart"/>
      <w:r w:rsidRPr="00696DDC">
        <w:rPr>
          <w:rFonts w:ascii="Helvetica" w:eastAsia="Times New Roman" w:hAnsi="Helvetica" w:cs="Helvetica"/>
          <w:color w:val="333333"/>
          <w:sz w:val="21"/>
          <w:szCs w:val="21"/>
          <w:lang w:eastAsia="ru-RU"/>
        </w:rPr>
        <w:t>Аудирование</w:t>
      </w:r>
      <w:proofErr w:type="spellEnd"/>
      <w:r w:rsidRPr="00696DDC">
        <w:rPr>
          <w:rFonts w:ascii="Helvetica" w:eastAsia="Times New Roman" w:hAnsi="Helvetica" w:cs="Helvetica"/>
          <w:color w:val="333333"/>
          <w:sz w:val="21"/>
          <w:szCs w:val="21"/>
          <w:lang w:eastAsia="ru-RU"/>
        </w:rPr>
        <w:t xml:space="preserve"> (вариант №12)</w:t>
      </w:r>
    </w:p>
    <w:p w:rsidR="00696DDC" w:rsidRPr="00696DDC" w:rsidRDefault="00696DDC" w:rsidP="00696DDC">
      <w:pPr>
        <w:numPr>
          <w:ilvl w:val="0"/>
          <w:numId w:val="9"/>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ЕГЭ Английский язык. Сборник упражнений, издательство Просвещение 2009</w:t>
      </w:r>
    </w:p>
    <w:p w:rsidR="00696DDC" w:rsidRPr="00696DDC" w:rsidRDefault="00696DDC" w:rsidP="00696DDC">
      <w:pPr>
        <w:numPr>
          <w:ilvl w:val="0"/>
          <w:numId w:val="9"/>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696DDC">
        <w:rPr>
          <w:rFonts w:ascii="Helvetica" w:eastAsia="Times New Roman" w:hAnsi="Helvetica" w:cs="Helvetica"/>
          <w:color w:val="333333"/>
          <w:sz w:val="21"/>
          <w:szCs w:val="21"/>
          <w:lang w:eastAsia="ru-RU"/>
        </w:rPr>
        <w:t xml:space="preserve">Книга для учителя. Английский в фокусе. 10 класс. О.В. Афанасьева, </w:t>
      </w:r>
      <w:proofErr w:type="gramStart"/>
      <w:r w:rsidRPr="00696DDC">
        <w:rPr>
          <w:rFonts w:ascii="Helvetica" w:eastAsia="Times New Roman" w:hAnsi="Helvetica" w:cs="Helvetica"/>
          <w:color w:val="333333"/>
          <w:sz w:val="21"/>
          <w:szCs w:val="21"/>
          <w:lang w:eastAsia="ru-RU"/>
        </w:rPr>
        <w:t>Дж</w:t>
      </w:r>
      <w:proofErr w:type="gramEnd"/>
      <w:r w:rsidRPr="00696DDC">
        <w:rPr>
          <w:rFonts w:ascii="Helvetica" w:eastAsia="Times New Roman" w:hAnsi="Helvetica" w:cs="Helvetica"/>
          <w:color w:val="333333"/>
          <w:sz w:val="21"/>
          <w:szCs w:val="21"/>
          <w:lang w:eastAsia="ru-RU"/>
        </w:rPr>
        <w:t>. Дули, И.В. Михеева и др. М.: 2008</w:t>
      </w:r>
    </w:p>
    <w:p w:rsidR="00C921C5" w:rsidRDefault="00C921C5"/>
    <w:sectPr w:rsidR="00C921C5" w:rsidSect="00696DDC">
      <w:pgSz w:w="16838" w:h="11906" w:orient="landscape"/>
      <w:pgMar w:top="284" w:right="1134" w:bottom="850"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4D5164"/>
    <w:multiLevelType w:val="multilevel"/>
    <w:tmpl w:val="84B2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000816"/>
    <w:multiLevelType w:val="multilevel"/>
    <w:tmpl w:val="B4BAD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DE3B21"/>
    <w:multiLevelType w:val="multilevel"/>
    <w:tmpl w:val="229E5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0954CB"/>
    <w:multiLevelType w:val="multilevel"/>
    <w:tmpl w:val="85AC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9C46F8"/>
    <w:multiLevelType w:val="multilevel"/>
    <w:tmpl w:val="9C84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B680FB5"/>
    <w:multiLevelType w:val="multilevel"/>
    <w:tmpl w:val="78F8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2471A0"/>
    <w:multiLevelType w:val="multilevel"/>
    <w:tmpl w:val="CEBE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8F3606"/>
    <w:multiLevelType w:val="multilevel"/>
    <w:tmpl w:val="7D78C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65D203D"/>
    <w:multiLevelType w:val="multilevel"/>
    <w:tmpl w:val="F174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7"/>
  </w:num>
  <w:num w:numId="5">
    <w:abstractNumId w:val="8"/>
  </w:num>
  <w:num w:numId="6">
    <w:abstractNumId w:val="6"/>
  </w:num>
  <w:num w:numId="7">
    <w:abstractNumId w:val="3"/>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696DDC"/>
    <w:rsid w:val="00316072"/>
    <w:rsid w:val="00696DDC"/>
    <w:rsid w:val="00C921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1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96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96DDC"/>
    <w:rPr>
      <w:b/>
      <w:bCs/>
    </w:rPr>
  </w:style>
  <w:style w:type="character" w:styleId="a5">
    <w:name w:val="Hyperlink"/>
    <w:basedOn w:val="a0"/>
    <w:uiPriority w:val="99"/>
    <w:semiHidden/>
    <w:unhideWhenUsed/>
    <w:rsid w:val="00696DDC"/>
    <w:rPr>
      <w:color w:val="0000FF"/>
      <w:u w:val="single"/>
    </w:rPr>
  </w:style>
  <w:style w:type="character" w:styleId="a6">
    <w:name w:val="Emphasis"/>
    <w:basedOn w:val="a0"/>
    <w:uiPriority w:val="20"/>
    <w:qFormat/>
    <w:rsid w:val="00696DDC"/>
    <w:rPr>
      <w:i/>
      <w:iCs/>
    </w:rPr>
  </w:style>
  <w:style w:type="paragraph" w:styleId="a7">
    <w:name w:val="Balloon Text"/>
    <w:basedOn w:val="a"/>
    <w:link w:val="a8"/>
    <w:uiPriority w:val="99"/>
    <w:semiHidden/>
    <w:unhideWhenUsed/>
    <w:rsid w:val="00696DD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96DD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14121363">
      <w:bodyDiv w:val="1"/>
      <w:marLeft w:val="0"/>
      <w:marRight w:val="0"/>
      <w:marTop w:val="0"/>
      <w:marBottom w:val="0"/>
      <w:divBdr>
        <w:top w:val="none" w:sz="0" w:space="0" w:color="auto"/>
        <w:left w:val="none" w:sz="0" w:space="0" w:color="auto"/>
        <w:bottom w:val="none" w:sz="0" w:space="0" w:color="auto"/>
        <w:right w:val="none" w:sz="0" w:space="0" w:color="auto"/>
      </w:divBdr>
      <w:divsChild>
        <w:div w:id="1301109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ok.1sept.ru/articles/662656/pril1.docx"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hyperlink" Target="https://urok.1sept.ru/articles/662656/pril.pptx" TargetMode="External"/><Relationship Id="rId15" Type="http://schemas.openxmlformats.org/officeDocument/2006/relationships/fontTable" Target="fontTable.xml"/><Relationship Id="rId10" Type="http://schemas.openxmlformats.org/officeDocument/2006/relationships/hyperlink" Target="https://urok.1sept.ru/articles/662656/pril3.mp3" TargetMode="External"/><Relationship Id="rId4" Type="http://schemas.openxmlformats.org/officeDocument/2006/relationships/webSettings" Target="webSettings.xml"/><Relationship Id="rId9" Type="http://schemas.openxmlformats.org/officeDocument/2006/relationships/hyperlink" Target="https://urok.1sept.ru/articles/662656/pril2.doc" TargetMode="External"/><Relationship Id="rId14" Type="http://schemas.openxmlformats.org/officeDocument/2006/relationships/image" Target="media/image6.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1127</Words>
  <Characters>6424</Characters>
  <Application>Microsoft Office Word</Application>
  <DocSecurity>0</DocSecurity>
  <Lines>53</Lines>
  <Paragraphs>15</Paragraphs>
  <ScaleCrop>false</ScaleCrop>
  <Company>SPecialiST RePack</Company>
  <LinksUpToDate>false</LinksUpToDate>
  <CharactersWithSpaces>7536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3</cp:revision>
  <dcterms:created xsi:type="dcterms:W3CDTF">2022-11-16T06:38:00Z</dcterms:created>
  <dcterms:modified xsi:type="dcterms:W3CDTF">2022-11-16T06:39:00Z</dcterms:modified>
</cp:coreProperties>
</file>