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Технологическая карта урока </w:t>
      </w:r>
      <w:hyperlink r:id="rId5" w:tgtFrame="_blank" w:history="1">
        <w:r w:rsidRPr="00857A77">
          <w:rPr>
            <w:rFonts w:ascii="Tahoma" w:eastAsia="Times New Roman" w:hAnsi="Tahoma" w:cs="Tahoma"/>
            <w:b/>
            <w:bCs/>
            <w:color w:val="743399"/>
            <w:sz w:val="21"/>
            <w:szCs w:val="21"/>
            <w:u w:val="single"/>
            <w:lang w:eastAsia="ru-RU"/>
          </w:rPr>
          <w:t>русского языка</w:t>
        </w:r>
      </w:hyperlink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 в </w:t>
      </w:r>
      <w:hyperlink r:id="rId6" w:tgtFrame="_blank" w:history="1">
        <w:r w:rsidRPr="00857A77">
          <w:rPr>
            <w:rFonts w:ascii="Tahoma" w:eastAsia="Times New Roman" w:hAnsi="Tahoma" w:cs="Tahoma"/>
            <w:b/>
            <w:bCs/>
            <w:color w:val="743399"/>
            <w:sz w:val="21"/>
            <w:szCs w:val="21"/>
            <w:u w:val="single"/>
            <w:lang w:eastAsia="ru-RU"/>
          </w:rPr>
          <w:t>5 классе</w:t>
        </w:r>
      </w:hyperlink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 в условиях реализации ФГОС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Тема: 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Синонимы.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Цель урока: 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дать понятие синонимов и их роли в речи.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Задачи: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- </w:t>
      </w: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обучающие: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научить различать синоним</w:t>
      </w:r>
      <w:r w:rsidR="00D01D8B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ы с разными оттенками значений, 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эмоциональной окраской и стилевой неоднородностью;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- </w:t>
      </w: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развивающие: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развивать умение подбирать синонимы к данному слову, использовать синонимы в речи, развивать монологическую речь учащихся;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- </w:t>
      </w:r>
      <w:proofErr w:type="gramStart"/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воспитательные</w:t>
      </w:r>
      <w:proofErr w:type="gramEnd"/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воспитывать любовь к слову, интерес к русскому языку.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i/>
          <w:iCs/>
          <w:color w:val="000000"/>
          <w:sz w:val="21"/>
          <w:szCs w:val="21"/>
          <w:lang w:eastAsia="ru-RU"/>
        </w:rPr>
        <w:t>Планируемые результаты: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gramStart"/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lang w:eastAsia="ru-RU"/>
        </w:rPr>
        <w:t>личностные</w:t>
      </w:r>
      <w:proofErr w:type="gramEnd"/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lang w:eastAsia="ru-RU"/>
        </w:rPr>
        <w:t>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формировать интерес к русскому языку;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lang w:eastAsia="ru-RU"/>
        </w:rPr>
        <w:t>метапредметные</w:t>
      </w:r>
      <w:proofErr w:type="spellEnd"/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lang w:eastAsia="ru-RU"/>
        </w:rPr>
        <w:t>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развивать операции логического мышления: сопоставление, анализ, навыки самоконтроля, взаимоконтроля; находить общие решения; излагать свое мнение и аргументировать свою точку зрения; определять цели предстоящей </w:t>
      </w:r>
      <w:hyperlink r:id="rId7" w:tgtFrame="_blank" w:history="1">
        <w:r w:rsidRPr="00857A77">
          <w:rPr>
            <w:rFonts w:ascii="Tahoma" w:eastAsia="Times New Roman" w:hAnsi="Tahoma" w:cs="Tahoma"/>
            <w:color w:val="743399"/>
            <w:sz w:val="21"/>
            <w:szCs w:val="21"/>
            <w:u w:val="single"/>
            <w:lang w:eastAsia="ru-RU"/>
          </w:rPr>
          <w:t>учебной деятельности</w:t>
        </w:r>
      </w:hyperlink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, последовательность действий, оценивать достигнутые результаты.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lang w:eastAsia="ru-RU"/>
        </w:rPr>
        <w:t>предметные: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расширить понятийную базу о лексике русского языка;  с помощью практических заданий обеспечить понимание учащимися роли синонимов с различными оттенками значения.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i/>
          <w:iCs/>
          <w:color w:val="000000"/>
          <w:sz w:val="21"/>
          <w:szCs w:val="21"/>
          <w:lang w:eastAsia="ru-RU"/>
        </w:rPr>
        <w:t>Тип урока: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изучение нового материала.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Формы работы: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</w:t>
      </w:r>
      <w:proofErr w:type="gramStart"/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индивидуальная</w:t>
      </w:r>
      <w:proofErr w:type="gramEnd"/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Оборудование: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 учебник, презентация, компьютер. </w:t>
      </w:r>
    </w:p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lang w:eastAsia="ru-RU"/>
        </w:rPr>
        <w:t>Структура и ход урока:</w:t>
      </w:r>
      <w:r w:rsidRPr="00857A77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 </w:t>
      </w:r>
    </w:p>
    <w:tbl>
      <w:tblPr>
        <w:tblW w:w="9220" w:type="dxa"/>
        <w:tblInd w:w="1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"/>
        <w:gridCol w:w="1504"/>
        <w:gridCol w:w="3098"/>
        <w:gridCol w:w="1600"/>
        <w:gridCol w:w="2692"/>
      </w:tblGrid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  <w:bookmarkStart w:id="0" w:name="_GoBack"/>
            <w:bookmarkEnd w:id="0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момент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Приветственное слово учителя: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Мы пришли сюда учиться,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лениться, а трудиться.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Работаем старательно,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Слушаем внимательно.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Начнём наш урок (</w:t>
            </w: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проверка готовности учащегося к уроку, организация внимания учащегося).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Приветствует учителя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УУД: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личностные, коммуникативные</w:t>
            </w: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 – создание доброжелательной атмосферы, мотивация на учёбу, создание ситуации успеха.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Лексический диктант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 (по лексическому значению учащийся должен определить слова и записать их.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слова языка (лексика). Раздел лингвистики, изучающей лексику (лексикология). Слова, имеющие одно лексическое значение (однозначные). Слова, имеющие несколько лексических значений (многозначные). Слова одинаковые по звучанию и написанию, но разные по значению (</w:t>
            </w:r>
            <w:hyperlink r:id="rId8" w:tgtFrame="_blank" w:history="1">
              <w:r w:rsidRPr="00857A77">
                <w:rPr>
                  <w:rFonts w:ascii="Times New Roman" w:eastAsia="Times New Roman" w:hAnsi="Times New Roman" w:cs="Times New Roman"/>
                  <w:color w:val="743399"/>
                  <w:sz w:val="24"/>
                  <w:szCs w:val="24"/>
                  <w:u w:val="single"/>
                  <w:lang w:eastAsia="ru-RU"/>
                </w:rPr>
                <w:t>омонимы</w:t>
              </w:r>
            </w:hyperlink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Слова с противоположным лексическим значением 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hyperlink r:id="rId9" w:tgtFrame="_blank" w:history="1">
              <w:r w:rsidRPr="00857A77">
                <w:rPr>
                  <w:rFonts w:ascii="Times New Roman" w:eastAsia="Times New Roman" w:hAnsi="Times New Roman" w:cs="Times New Roman"/>
                  <w:color w:val="743399"/>
                  <w:sz w:val="24"/>
                  <w:szCs w:val="24"/>
                  <w:u w:val="single"/>
                  <w:lang w:eastAsia="ru-RU"/>
                </w:rPr>
                <w:t>антонимы</w:t>
              </w:r>
            </w:hyperlink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Самостоятельно записывает слова.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(контроль, коррекция знаний).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 тему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Сегодня мы познакомимся с новым явлением лексики и для ваших наблюдений предлагается отрывок из сказки Д.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Мамина-Сибиряка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 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«Сказка про храброго зайца…».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Собрались старые зайцы, сбежались маленькие зайчата,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приплелись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старые зайчихи – все слушают, как хвастается заяц…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Эй, ты, косой глаз, ты и волка не боишься?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 волка не боюсь, и лисицы и медведя – никого не боюсь!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 уж выходило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совсем забавно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Хихикнули молодые зайчата, засмеялись добрые старушки зайчихи, улыбнулись даже старые зайцы.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1.Назовите глаголы движения, характеризующие зайцев в лесу. Чем интересны эти глаголы? (Собрались, сбежались,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приплелись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 Как отреагировали зайцы на хвастовство главного героя? (Хихикнули, засмеялись, улыбнулись).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Итак, об одном и том же можно сказать разными словами, которые по смыслу близки, но различаются оттенками значения.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находит синонимы в тексте, определяет их значение.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УУД: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 (поиск и выделение информации).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 (анализ с целью выделения общих признаков, сравнение, построение логического рассуждения).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(умение строить высказывание, выражение собственного мнения). </w:t>
            </w:r>
            <w:proofErr w:type="gramEnd"/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темы и целей урока.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Подумайте, о чем же мы будем говорить сегодня на уроке?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урока мы должны ответить на следующие вопросы: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Синонимы – это … (примеры)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Синонимический ряд – это … (свои примеры) Это группа слов, объединённых синонимическими 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отношениями.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 синонимов в речи…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Формулирует тему и цель урока.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УУД: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(формулировать тему и цель урока, планирование).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(формулирование проблемы)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Открытие нового знания.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1. 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Объяснение новой темы.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же это за слова «синонимы»?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Постараемся выяснить и дополнить наши знания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 </w:t>
            </w: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Назовите слова, обозначающие место, где живёт человек.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показывает слайды, ответы записываются в тетрадях. (Дом, х</w:t>
            </w: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ижина, курень, изба, коттедж, вилла).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Дом - общеупотребительное слово и является </w:t>
            </w:r>
            <w:proofErr w:type="spellStart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стилитически</w:t>
            </w:r>
            <w:proofErr w:type="spellEnd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нейтральным синонимом для остальных слов, употребляется в текстах разных стилей.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Хижина - устаревшее слово, коттедж, вилла - заимствованные, пришедшие из другого языка.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Слова эти одной </w:t>
            </w:r>
            <w:hyperlink r:id="rId10" w:tgtFrame="_blank" w:history="1">
              <w:r w:rsidRPr="00857A77">
                <w:rPr>
                  <w:rFonts w:ascii="Times New Roman" w:eastAsia="Times New Roman" w:hAnsi="Times New Roman" w:cs="Times New Roman"/>
                  <w:color w:val="743399"/>
                  <w:sz w:val="24"/>
                  <w:szCs w:val="24"/>
                  <w:u w:val="single"/>
                  <w:lang w:eastAsia="ru-RU"/>
                </w:rPr>
                <w:t>части речи</w:t>
              </w:r>
            </w:hyperlink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обозначают одно и то же, но могут отличаться друг от друга оттенками лексического значения и употреблением в речи. Эти слова называются синонимами.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ВЫВОД: Синонимы разнообразят нашу речь, делают ее богаче, ярче, выразительнее. Синонимы отличаются оттенками лексического значения.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определяет значение каждого слова, находит различия в значении слов, делает вывод.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Проблемное объяснение нового материала.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 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взаимодействие, в ходе которого выясняются значения слов, признаки синонимов. </w:t>
            </w:r>
            <w:proofErr w:type="gramEnd"/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(наблюдение, поиск информации).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Работа с текстом учебника.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Посмотрим теперь, как учебник </w:t>
            </w:r>
            <w:r w:rsidR="007663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даёт определение синонимов </w:t>
            </w:r>
            <w:proofErr w:type="gramStart"/>
            <w:r w:rsidR="007663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 5 класс: п. 67, с. 136-137).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Читает теоретический материал в учебнике, делает выводы.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(наблюдение, поиск информации).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знания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Предлагает выполнить 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упр. 349 </w:t>
            </w:r>
            <w:r w:rsidR="007663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 заданию)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Выполняет задание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</w:t>
            </w:r>
            <w:proofErr w:type="spell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действия)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(контроль)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  Знакомство с 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определением синонимического ряда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Перепишите синонимы в порядке усиления действия: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  Восхищаться, хвалить, превозносить, одобрять.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  Шептать, кричать, сказать, воскликнуть.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Группа синонимов - это синонимический ряд.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Градация 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группа синонимов одной и той же части речи, где каждое слово сильнее, выразительнее отражает смысл сказанного.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Выполняет 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задание, предложенное учителем.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Познавательные: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(использование </w:t>
            </w:r>
            <w:proofErr w:type="spell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</w:t>
            </w:r>
            <w:proofErr w:type="spell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-символических средств)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(контроль) 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(выражение своих мыслей с достаточной полнотой и точностью)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знаний (продолжение)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Определение роли синонимов в речи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  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Редактирование текста. Ученику предлагается текст с повторяющимися словами. Необходимо заменить их синонимами.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более робкого животного, чем заяц. Даже при слабом шуме он пугается и бежит. Только поздно вечером или ночью робкий зайчишка выходит из своего убежища, а с рассветом прячется в каком-нибудь укромном уголке. Много у робкого зайчика врагов. За ним охотятся и голодный волк, и хищный ястреб, и охотник. </w:t>
            </w:r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Слова для справок: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робкий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 пугливый, трусливый, боязливый.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 (Объяснить знаки препинания схемой в последнем предложении) Какой те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кст зв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 лучше, тот, который был предложен вам или тот, который создали вы? 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Сделайте вывод: а для чего нам нужны синонимы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Синонимы нам необходимы, так как делают нашу речь более яркой, выразительной, помогают избегать повторов и не допускать речевых ошибок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с текстом, делают выводы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(постановка вопроса)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(анализируют текст, выделяя нужные слова)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 (выделяют и осознают то, что уже усвоено, вносят коррективы)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  Спишите предложения. Вместо точек вставьте стоящие в скобках слова в нужном падеже.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Партизаны отразили все... противника.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природа ждала... весны.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(атака, наступление)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Учитель регулярно проводил ... с родителями.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оплатил на почте... по телефону.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(беседа, разговор)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Из окна открывался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красивый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 на море.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 в романах Тургенева играет важную роль.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(вид, пейзаж).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Записывает предложения в тетради, вставляя слова в нужном падеже.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(контроль, коррекция, оценка)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(постановка и решение проблемы)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 (умение выражать свои мысли)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усвоения материала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Мини-тест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Подберите синоним к слову БОРОТЬСЯ.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состязание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сражаться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борьба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из данных слов не является синонимом к слову АККУРАТНЫЙ? </w:t>
            </w:r>
            <w:proofErr w:type="gramEnd"/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чистоплотный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опрятный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аккуратно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Какая из данных строк является синонимическим рядом?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участливый – человеколюбие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лёгкий – воздушный – невесомый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молодость – юность - молодеть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Участвует в тестировании.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 </w:t>
            </w: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контроль, коррекция, оценка)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 урока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Подводит итог урока, выставляет оценки, комментирует работу учащегося на уроке.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Воспринимает информацию. Оценивает свою работу на уроке.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(самооценка) </w:t>
            </w:r>
          </w:p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(самоопределение, нравственно - эстетическое оценивание) </w:t>
            </w:r>
          </w:p>
        </w:tc>
      </w:tr>
      <w:tr w:rsidR="00857A77" w:rsidRPr="00857A77" w:rsidTr="00D01D8B">
        <w:tc>
          <w:tcPr>
            <w:tcW w:w="326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11 </w:t>
            </w:r>
          </w:p>
        </w:tc>
        <w:tc>
          <w:tcPr>
            <w:tcW w:w="1504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Домашнее задание</w:t>
            </w: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8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§67, упр. 353 </w:t>
            </w:r>
          </w:p>
        </w:tc>
        <w:tc>
          <w:tcPr>
            <w:tcW w:w="1600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Записывает домашнее задание </w:t>
            </w:r>
          </w:p>
        </w:tc>
        <w:tc>
          <w:tcPr>
            <w:tcW w:w="2692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7A77" w:rsidRPr="00857A77" w:rsidRDefault="00857A77" w:rsidP="00857A77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 </w:t>
            </w:r>
          </w:p>
        </w:tc>
      </w:tr>
    </w:tbl>
    <w:p w:rsidR="00857A77" w:rsidRPr="00857A77" w:rsidRDefault="00857A77" w:rsidP="00857A7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57A77">
        <w:rPr>
          <w:rFonts w:ascii="Calibri" w:eastAsia="Times New Roman" w:hAnsi="Calibri" w:cs="Segoe UI"/>
          <w:lang w:eastAsia="ru-RU"/>
        </w:rPr>
        <w:t> </w:t>
      </w:r>
    </w:p>
    <w:p w:rsidR="00FC7471" w:rsidRDefault="00FC7471"/>
    <w:sectPr w:rsidR="00FC7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14"/>
    <w:rsid w:val="0000076C"/>
    <w:rsid w:val="00010FCF"/>
    <w:rsid w:val="0001374B"/>
    <w:rsid w:val="00013C86"/>
    <w:rsid w:val="000163B2"/>
    <w:rsid w:val="0002798A"/>
    <w:rsid w:val="00027F30"/>
    <w:rsid w:val="00056906"/>
    <w:rsid w:val="00063921"/>
    <w:rsid w:val="0007086D"/>
    <w:rsid w:val="000A0AB2"/>
    <w:rsid w:val="000A1319"/>
    <w:rsid w:val="000A50E9"/>
    <w:rsid w:val="000A56A4"/>
    <w:rsid w:val="000A5D98"/>
    <w:rsid w:val="000B07F7"/>
    <w:rsid w:val="000C6C8C"/>
    <w:rsid w:val="000F0380"/>
    <w:rsid w:val="000F1762"/>
    <w:rsid w:val="00102F73"/>
    <w:rsid w:val="00115CA0"/>
    <w:rsid w:val="00117A2E"/>
    <w:rsid w:val="00131EE8"/>
    <w:rsid w:val="001340BE"/>
    <w:rsid w:val="00143D34"/>
    <w:rsid w:val="001601BC"/>
    <w:rsid w:val="00160A4A"/>
    <w:rsid w:val="00160BA3"/>
    <w:rsid w:val="00163C4F"/>
    <w:rsid w:val="0016404E"/>
    <w:rsid w:val="001747D2"/>
    <w:rsid w:val="0017750B"/>
    <w:rsid w:val="00185F67"/>
    <w:rsid w:val="00186AB4"/>
    <w:rsid w:val="00186C1B"/>
    <w:rsid w:val="00193F26"/>
    <w:rsid w:val="001A1212"/>
    <w:rsid w:val="001A1AEC"/>
    <w:rsid w:val="001A426D"/>
    <w:rsid w:val="001A5F63"/>
    <w:rsid w:val="001B02A0"/>
    <w:rsid w:val="001B164A"/>
    <w:rsid w:val="001B720B"/>
    <w:rsid w:val="001C01F5"/>
    <w:rsid w:val="001E0DAD"/>
    <w:rsid w:val="001E3D8A"/>
    <w:rsid w:val="001E791E"/>
    <w:rsid w:val="001F3F8A"/>
    <w:rsid w:val="001F6637"/>
    <w:rsid w:val="002020C7"/>
    <w:rsid w:val="002033AC"/>
    <w:rsid w:val="00205D08"/>
    <w:rsid w:val="002118EC"/>
    <w:rsid w:val="00233162"/>
    <w:rsid w:val="00241B76"/>
    <w:rsid w:val="00247CDD"/>
    <w:rsid w:val="00252C46"/>
    <w:rsid w:val="00254EDF"/>
    <w:rsid w:val="002563BE"/>
    <w:rsid w:val="00256715"/>
    <w:rsid w:val="0026179D"/>
    <w:rsid w:val="0027014B"/>
    <w:rsid w:val="00270EF2"/>
    <w:rsid w:val="002743B1"/>
    <w:rsid w:val="002A0D19"/>
    <w:rsid w:val="002A3708"/>
    <w:rsid w:val="002A38A1"/>
    <w:rsid w:val="002A4AF6"/>
    <w:rsid w:val="002A55CE"/>
    <w:rsid w:val="002B2CBF"/>
    <w:rsid w:val="002B6EB8"/>
    <w:rsid w:val="002C0620"/>
    <w:rsid w:val="002C0B6C"/>
    <w:rsid w:val="002C0D69"/>
    <w:rsid w:val="002D107A"/>
    <w:rsid w:val="002D4F6B"/>
    <w:rsid w:val="002E0BF0"/>
    <w:rsid w:val="002E1173"/>
    <w:rsid w:val="002E1630"/>
    <w:rsid w:val="002E2855"/>
    <w:rsid w:val="002F1B9F"/>
    <w:rsid w:val="0032392C"/>
    <w:rsid w:val="0033088B"/>
    <w:rsid w:val="00331321"/>
    <w:rsid w:val="003324A4"/>
    <w:rsid w:val="00334296"/>
    <w:rsid w:val="003342AD"/>
    <w:rsid w:val="00341BAB"/>
    <w:rsid w:val="003422FA"/>
    <w:rsid w:val="00343988"/>
    <w:rsid w:val="003472A1"/>
    <w:rsid w:val="0035307B"/>
    <w:rsid w:val="00356C63"/>
    <w:rsid w:val="00363B6D"/>
    <w:rsid w:val="00374E5F"/>
    <w:rsid w:val="0037513A"/>
    <w:rsid w:val="00375CF2"/>
    <w:rsid w:val="0039531A"/>
    <w:rsid w:val="00396A74"/>
    <w:rsid w:val="003A2DBB"/>
    <w:rsid w:val="003A33F3"/>
    <w:rsid w:val="003A7F96"/>
    <w:rsid w:val="003B5B90"/>
    <w:rsid w:val="003C08E5"/>
    <w:rsid w:val="003C5E1E"/>
    <w:rsid w:val="003D0279"/>
    <w:rsid w:val="003D428B"/>
    <w:rsid w:val="003D5C7B"/>
    <w:rsid w:val="003F2CF2"/>
    <w:rsid w:val="004006AF"/>
    <w:rsid w:val="00401951"/>
    <w:rsid w:val="00412214"/>
    <w:rsid w:val="0041757A"/>
    <w:rsid w:val="00422886"/>
    <w:rsid w:val="00423DCA"/>
    <w:rsid w:val="00431915"/>
    <w:rsid w:val="00431CC1"/>
    <w:rsid w:val="00433DF0"/>
    <w:rsid w:val="0044140A"/>
    <w:rsid w:val="00442B95"/>
    <w:rsid w:val="00446689"/>
    <w:rsid w:val="00447880"/>
    <w:rsid w:val="004512B3"/>
    <w:rsid w:val="00457780"/>
    <w:rsid w:val="00461140"/>
    <w:rsid w:val="00465A84"/>
    <w:rsid w:val="004660FA"/>
    <w:rsid w:val="004744C9"/>
    <w:rsid w:val="00483216"/>
    <w:rsid w:val="00486B58"/>
    <w:rsid w:val="004A56FC"/>
    <w:rsid w:val="004B0AA0"/>
    <w:rsid w:val="004B0F8A"/>
    <w:rsid w:val="004B26A3"/>
    <w:rsid w:val="004B7281"/>
    <w:rsid w:val="004B72E8"/>
    <w:rsid w:val="004C2A5A"/>
    <w:rsid w:val="004C4458"/>
    <w:rsid w:val="004E6D1A"/>
    <w:rsid w:val="004F616D"/>
    <w:rsid w:val="005046E7"/>
    <w:rsid w:val="00512C82"/>
    <w:rsid w:val="00530804"/>
    <w:rsid w:val="00531DD9"/>
    <w:rsid w:val="005329A6"/>
    <w:rsid w:val="0053420F"/>
    <w:rsid w:val="00535D02"/>
    <w:rsid w:val="005366B0"/>
    <w:rsid w:val="00546DF5"/>
    <w:rsid w:val="00546F46"/>
    <w:rsid w:val="00554B34"/>
    <w:rsid w:val="005706EB"/>
    <w:rsid w:val="00571CAB"/>
    <w:rsid w:val="00587DC0"/>
    <w:rsid w:val="005A3881"/>
    <w:rsid w:val="005A5568"/>
    <w:rsid w:val="005A7740"/>
    <w:rsid w:val="005B1209"/>
    <w:rsid w:val="005B24EF"/>
    <w:rsid w:val="005C071E"/>
    <w:rsid w:val="005C0FE9"/>
    <w:rsid w:val="005C231B"/>
    <w:rsid w:val="005C47A3"/>
    <w:rsid w:val="005C7192"/>
    <w:rsid w:val="005D1E0F"/>
    <w:rsid w:val="005D212F"/>
    <w:rsid w:val="005D2421"/>
    <w:rsid w:val="005D7DE5"/>
    <w:rsid w:val="005F6F54"/>
    <w:rsid w:val="00606746"/>
    <w:rsid w:val="0061573D"/>
    <w:rsid w:val="00616F40"/>
    <w:rsid w:val="0063082F"/>
    <w:rsid w:val="00631F32"/>
    <w:rsid w:val="00651C95"/>
    <w:rsid w:val="00662742"/>
    <w:rsid w:val="00663AC0"/>
    <w:rsid w:val="00675426"/>
    <w:rsid w:val="00680209"/>
    <w:rsid w:val="00685EEB"/>
    <w:rsid w:val="00687709"/>
    <w:rsid w:val="00691C6A"/>
    <w:rsid w:val="006943A8"/>
    <w:rsid w:val="006976E8"/>
    <w:rsid w:val="006A3FA5"/>
    <w:rsid w:val="006A7671"/>
    <w:rsid w:val="006B27A6"/>
    <w:rsid w:val="006B6F97"/>
    <w:rsid w:val="006C0354"/>
    <w:rsid w:val="006C3156"/>
    <w:rsid w:val="006E1088"/>
    <w:rsid w:val="006E5611"/>
    <w:rsid w:val="006E5D59"/>
    <w:rsid w:val="006F11F4"/>
    <w:rsid w:val="00711F6C"/>
    <w:rsid w:val="0072446C"/>
    <w:rsid w:val="00724682"/>
    <w:rsid w:val="007249BC"/>
    <w:rsid w:val="00727A30"/>
    <w:rsid w:val="0073254E"/>
    <w:rsid w:val="007346BE"/>
    <w:rsid w:val="007348C7"/>
    <w:rsid w:val="00743C60"/>
    <w:rsid w:val="00744A75"/>
    <w:rsid w:val="00747166"/>
    <w:rsid w:val="00755483"/>
    <w:rsid w:val="00766385"/>
    <w:rsid w:val="007737CC"/>
    <w:rsid w:val="00782524"/>
    <w:rsid w:val="0078382E"/>
    <w:rsid w:val="00793AB7"/>
    <w:rsid w:val="007B03C5"/>
    <w:rsid w:val="007B1014"/>
    <w:rsid w:val="007B2E05"/>
    <w:rsid w:val="007B3A8B"/>
    <w:rsid w:val="007B3D9B"/>
    <w:rsid w:val="007B7358"/>
    <w:rsid w:val="007D07B4"/>
    <w:rsid w:val="007E1DA3"/>
    <w:rsid w:val="007E6579"/>
    <w:rsid w:val="007F1F12"/>
    <w:rsid w:val="00815556"/>
    <w:rsid w:val="00816B35"/>
    <w:rsid w:val="00817009"/>
    <w:rsid w:val="008304B0"/>
    <w:rsid w:val="00845931"/>
    <w:rsid w:val="0085051F"/>
    <w:rsid w:val="00857A77"/>
    <w:rsid w:val="0086111A"/>
    <w:rsid w:val="008627F0"/>
    <w:rsid w:val="00870EDC"/>
    <w:rsid w:val="008766A8"/>
    <w:rsid w:val="0088255D"/>
    <w:rsid w:val="0089093E"/>
    <w:rsid w:val="00891EA7"/>
    <w:rsid w:val="008A5E2E"/>
    <w:rsid w:val="008B2DBE"/>
    <w:rsid w:val="008C1BE5"/>
    <w:rsid w:val="008C2091"/>
    <w:rsid w:val="008C2452"/>
    <w:rsid w:val="008D0F1C"/>
    <w:rsid w:val="008E3F8D"/>
    <w:rsid w:val="0090486C"/>
    <w:rsid w:val="00934DA2"/>
    <w:rsid w:val="00940F32"/>
    <w:rsid w:val="00943E97"/>
    <w:rsid w:val="00944D4F"/>
    <w:rsid w:val="00945721"/>
    <w:rsid w:val="009550AD"/>
    <w:rsid w:val="00955466"/>
    <w:rsid w:val="00957E1A"/>
    <w:rsid w:val="009600A4"/>
    <w:rsid w:val="00962CFA"/>
    <w:rsid w:val="00965EF3"/>
    <w:rsid w:val="0096685C"/>
    <w:rsid w:val="00971F73"/>
    <w:rsid w:val="0097489D"/>
    <w:rsid w:val="00982A57"/>
    <w:rsid w:val="009A42A7"/>
    <w:rsid w:val="009C626D"/>
    <w:rsid w:val="009D1C27"/>
    <w:rsid w:val="009D4E83"/>
    <w:rsid w:val="009E09EA"/>
    <w:rsid w:val="00A03A5C"/>
    <w:rsid w:val="00A05575"/>
    <w:rsid w:val="00A06B5D"/>
    <w:rsid w:val="00A176B1"/>
    <w:rsid w:val="00A25CD9"/>
    <w:rsid w:val="00A46661"/>
    <w:rsid w:val="00A46662"/>
    <w:rsid w:val="00A612FD"/>
    <w:rsid w:val="00A63D66"/>
    <w:rsid w:val="00A75DCD"/>
    <w:rsid w:val="00A77A60"/>
    <w:rsid w:val="00A81C6A"/>
    <w:rsid w:val="00A86389"/>
    <w:rsid w:val="00A91470"/>
    <w:rsid w:val="00A9159B"/>
    <w:rsid w:val="00A95675"/>
    <w:rsid w:val="00AA34FC"/>
    <w:rsid w:val="00AC5F8C"/>
    <w:rsid w:val="00AD48AF"/>
    <w:rsid w:val="00AE7783"/>
    <w:rsid w:val="00AF2092"/>
    <w:rsid w:val="00AF401D"/>
    <w:rsid w:val="00B06F7A"/>
    <w:rsid w:val="00B15B02"/>
    <w:rsid w:val="00B211DC"/>
    <w:rsid w:val="00B26759"/>
    <w:rsid w:val="00B26F70"/>
    <w:rsid w:val="00B40A11"/>
    <w:rsid w:val="00B44EE8"/>
    <w:rsid w:val="00B4740C"/>
    <w:rsid w:val="00B475A7"/>
    <w:rsid w:val="00B52895"/>
    <w:rsid w:val="00B54625"/>
    <w:rsid w:val="00B5552A"/>
    <w:rsid w:val="00B55661"/>
    <w:rsid w:val="00B5635F"/>
    <w:rsid w:val="00B61CC9"/>
    <w:rsid w:val="00B66828"/>
    <w:rsid w:val="00B80440"/>
    <w:rsid w:val="00BA247F"/>
    <w:rsid w:val="00BA2938"/>
    <w:rsid w:val="00BA39E1"/>
    <w:rsid w:val="00BC7179"/>
    <w:rsid w:val="00BE47F6"/>
    <w:rsid w:val="00BE6C4C"/>
    <w:rsid w:val="00BF06BB"/>
    <w:rsid w:val="00BF3247"/>
    <w:rsid w:val="00C05749"/>
    <w:rsid w:val="00C10BBF"/>
    <w:rsid w:val="00C230B8"/>
    <w:rsid w:val="00C27A48"/>
    <w:rsid w:val="00C35910"/>
    <w:rsid w:val="00C53821"/>
    <w:rsid w:val="00C62D22"/>
    <w:rsid w:val="00C65BF8"/>
    <w:rsid w:val="00C75552"/>
    <w:rsid w:val="00C801B8"/>
    <w:rsid w:val="00C83A68"/>
    <w:rsid w:val="00C87E3A"/>
    <w:rsid w:val="00C96160"/>
    <w:rsid w:val="00CA07B9"/>
    <w:rsid w:val="00CA2831"/>
    <w:rsid w:val="00CB3648"/>
    <w:rsid w:val="00CC753C"/>
    <w:rsid w:val="00CD0CF9"/>
    <w:rsid w:val="00CD7DF4"/>
    <w:rsid w:val="00CF0B30"/>
    <w:rsid w:val="00D01D8B"/>
    <w:rsid w:val="00D02E42"/>
    <w:rsid w:val="00D1033E"/>
    <w:rsid w:val="00D159BB"/>
    <w:rsid w:val="00D2767D"/>
    <w:rsid w:val="00D31CA5"/>
    <w:rsid w:val="00D34DD5"/>
    <w:rsid w:val="00D3678E"/>
    <w:rsid w:val="00D46E55"/>
    <w:rsid w:val="00D51E07"/>
    <w:rsid w:val="00D60D11"/>
    <w:rsid w:val="00D82991"/>
    <w:rsid w:val="00D878EA"/>
    <w:rsid w:val="00D909C2"/>
    <w:rsid w:val="00D925F8"/>
    <w:rsid w:val="00D93268"/>
    <w:rsid w:val="00D962DA"/>
    <w:rsid w:val="00DA227D"/>
    <w:rsid w:val="00DA2B6C"/>
    <w:rsid w:val="00DA423F"/>
    <w:rsid w:val="00DA7FC0"/>
    <w:rsid w:val="00DB0005"/>
    <w:rsid w:val="00DC4B1D"/>
    <w:rsid w:val="00DC6CFE"/>
    <w:rsid w:val="00DD6150"/>
    <w:rsid w:val="00DE7389"/>
    <w:rsid w:val="00DF76B3"/>
    <w:rsid w:val="00E057DB"/>
    <w:rsid w:val="00E10606"/>
    <w:rsid w:val="00E10CE1"/>
    <w:rsid w:val="00E14586"/>
    <w:rsid w:val="00E30321"/>
    <w:rsid w:val="00E34374"/>
    <w:rsid w:val="00E436A5"/>
    <w:rsid w:val="00E43779"/>
    <w:rsid w:val="00E43F63"/>
    <w:rsid w:val="00E44B90"/>
    <w:rsid w:val="00E47D50"/>
    <w:rsid w:val="00E57710"/>
    <w:rsid w:val="00E62F65"/>
    <w:rsid w:val="00E654BA"/>
    <w:rsid w:val="00E80CC2"/>
    <w:rsid w:val="00E8228F"/>
    <w:rsid w:val="00E838C1"/>
    <w:rsid w:val="00E8448F"/>
    <w:rsid w:val="00E92DAF"/>
    <w:rsid w:val="00E93DD5"/>
    <w:rsid w:val="00E95292"/>
    <w:rsid w:val="00EA0EE6"/>
    <w:rsid w:val="00EA7B30"/>
    <w:rsid w:val="00EB15C5"/>
    <w:rsid w:val="00EB2D55"/>
    <w:rsid w:val="00EB6C5D"/>
    <w:rsid w:val="00EC48A8"/>
    <w:rsid w:val="00EC4B58"/>
    <w:rsid w:val="00EC75C2"/>
    <w:rsid w:val="00EE00E0"/>
    <w:rsid w:val="00EE35BA"/>
    <w:rsid w:val="00EF4C0A"/>
    <w:rsid w:val="00F005D5"/>
    <w:rsid w:val="00F11909"/>
    <w:rsid w:val="00F1461C"/>
    <w:rsid w:val="00F1519F"/>
    <w:rsid w:val="00F20D61"/>
    <w:rsid w:val="00F26F5E"/>
    <w:rsid w:val="00F34B44"/>
    <w:rsid w:val="00F41457"/>
    <w:rsid w:val="00F448FF"/>
    <w:rsid w:val="00F50C4D"/>
    <w:rsid w:val="00F514EF"/>
    <w:rsid w:val="00F53C8D"/>
    <w:rsid w:val="00F54F01"/>
    <w:rsid w:val="00F56D77"/>
    <w:rsid w:val="00F57BB4"/>
    <w:rsid w:val="00F602A6"/>
    <w:rsid w:val="00F6444B"/>
    <w:rsid w:val="00F733D7"/>
    <w:rsid w:val="00F75992"/>
    <w:rsid w:val="00F826F9"/>
    <w:rsid w:val="00FA0AFA"/>
    <w:rsid w:val="00FA1069"/>
    <w:rsid w:val="00FA4789"/>
    <w:rsid w:val="00FB204B"/>
    <w:rsid w:val="00FB5053"/>
    <w:rsid w:val="00FC6C4F"/>
    <w:rsid w:val="00FC6F48"/>
    <w:rsid w:val="00FC7471"/>
    <w:rsid w:val="00FD13EA"/>
    <w:rsid w:val="00FD7344"/>
    <w:rsid w:val="00FF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5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3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74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0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6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8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71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4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82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25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4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77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4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71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3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8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2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39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44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4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06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3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4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4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2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20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0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9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7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6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5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72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4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8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64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65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43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9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0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3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9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8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3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5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8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3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90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79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8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51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30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26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76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1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00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92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85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29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6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8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8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1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9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18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19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8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05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0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2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7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1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13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0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26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0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3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5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7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13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86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6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69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25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56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32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0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16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1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49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5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0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4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54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72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0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10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43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0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0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2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7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3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3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35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03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0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78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4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92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26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46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99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5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13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78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0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18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22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31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15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0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54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1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81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54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2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68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8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0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9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78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9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7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2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7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4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50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1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2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3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47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78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6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44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5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73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11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1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72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7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90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8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6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8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93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07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64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22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3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3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5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5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4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8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omonim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obrazovatelmznaya_deyatelmznostmz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5_klas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russkij_yazik/" TargetMode="External"/><Relationship Id="rId10" Type="http://schemas.openxmlformats.org/officeDocument/2006/relationships/hyperlink" Target="https://pandia.ru/text/category/chasti_rech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antonim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1322</Words>
  <Characters>7539</Characters>
  <Application>Microsoft Office Word</Application>
  <DocSecurity>0</DocSecurity>
  <Lines>62</Lines>
  <Paragraphs>17</Paragraphs>
  <ScaleCrop>false</ScaleCrop>
  <Company/>
  <LinksUpToDate>false</LinksUpToDate>
  <CharactersWithSpaces>8844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Старунова</dc:creator>
  <cp:keywords/>
  <dc:description/>
  <cp:lastModifiedBy>Старунова</cp:lastModifiedBy>
  <cp:revision>4</cp:revision>
  <dcterms:created xsi:type="dcterms:W3CDTF">2020-10-20T14:30:00Z</dcterms:created>
  <dcterms:modified xsi:type="dcterms:W3CDTF">2022-11-15T10:54:00Z</dcterms:modified>
</cp:coreProperties>
</file>