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937" w:rsidRDefault="00E73937">
      <w:pPr>
        <w:rPr>
          <w:rFonts w:ascii="Times New Roman" w:hAnsi="Times New Roman"/>
          <w:sz w:val="56"/>
        </w:rPr>
      </w:pPr>
    </w:p>
    <w:p w:rsidR="00E73937" w:rsidRDefault="00E73937">
      <w:pPr>
        <w:rPr>
          <w:rFonts w:ascii="Times New Roman" w:hAnsi="Times New Roman"/>
          <w:sz w:val="56"/>
        </w:rPr>
      </w:pP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  <w:r w:rsidRPr="00E73937">
        <w:rPr>
          <w:rFonts w:ascii="Times New Roman" w:hAnsi="Times New Roman"/>
          <w:sz w:val="56"/>
        </w:rPr>
        <w:t>Формирование связной речи</w:t>
      </w: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  <w:r>
        <w:rPr>
          <w:rFonts w:ascii="Times New Roman" w:hAnsi="Times New Roman"/>
          <w:sz w:val="56"/>
        </w:rPr>
        <w:t>у обучающихся коррекционной</w:t>
      </w:r>
    </w:p>
    <w:p w:rsidR="00D10C92" w:rsidRDefault="00E73937" w:rsidP="00E73937">
      <w:pPr>
        <w:jc w:val="center"/>
        <w:rPr>
          <w:rFonts w:ascii="Times New Roman" w:hAnsi="Times New Roman"/>
          <w:sz w:val="56"/>
        </w:rPr>
      </w:pPr>
      <w:r w:rsidRPr="00E73937">
        <w:rPr>
          <w:rFonts w:ascii="Times New Roman" w:hAnsi="Times New Roman"/>
          <w:sz w:val="56"/>
        </w:rPr>
        <w:t>школы с речевыми нарушениями</w:t>
      </w: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</w:p>
    <w:p w:rsidR="00E73937" w:rsidRDefault="00E73937" w:rsidP="00E73937">
      <w:pPr>
        <w:jc w:val="center"/>
        <w:rPr>
          <w:rFonts w:ascii="Times New Roman" w:hAnsi="Times New Roman"/>
          <w:sz w:val="56"/>
        </w:rPr>
      </w:pPr>
    </w:p>
    <w:p w:rsidR="00E73937" w:rsidRDefault="00E73937" w:rsidP="007721D1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</w:t>
      </w:r>
    </w:p>
    <w:p w:rsidR="007721D1" w:rsidRDefault="007721D1" w:rsidP="007721D1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:rsidR="007721D1" w:rsidRDefault="007721D1" w:rsidP="007721D1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:rsidR="00E73937" w:rsidRDefault="00E73937" w:rsidP="007721D1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E73937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одготовила: Антонова И.В.</w:t>
      </w:r>
    </w:p>
    <w:p w:rsidR="00E73937" w:rsidRDefault="00E73937" w:rsidP="007721D1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учитель-логопед ГОБОУ «АШ№3»</w:t>
      </w:r>
    </w:p>
    <w:p w:rsidR="00E73937" w:rsidRDefault="007721D1" w:rsidP="008A78F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Речь – основное средство общения людей, основа человеческого мышления. Она организует и развивает все психические процессы человека. Речь имеет важное значение в жизни каждого человека, начиная уже с его раннего возраста. Процесс постепенного овладения самостоятельной речью является одним из основных показателей нормального психического и </w:t>
      </w:r>
      <w:r w:rsidR="00A02D27">
        <w:rPr>
          <w:rFonts w:ascii="Times New Roman" w:hAnsi="Times New Roman"/>
          <w:sz w:val="28"/>
        </w:rPr>
        <w:t>речевого развития ребёнка. Нормально развивающиеся дети имеют речевую практику до школы пять-пять с половиной лет, достаточно большой для их возраста словарный запас, фразовую речь (3-4 слова), первоначальное умение общаться с окружающими. Дети же с умственной отсталостью начинают говорить значительно позже, чем их нормально развивающиеся сверстники. Период их дошкольной практики более короткий, чем у детей с нормальным интеллектом и составляет примерно около трёх-трёх с половиной лет. Словарный запас у них крайне скудный, в основном обиходный. Процесс овладения речью у детей, поступающих обучаться в коррекционную школу, значительно затруднён вследствие неполноценности их интеллектуального развития.</w:t>
      </w:r>
      <w:r w:rsidR="00164AEB">
        <w:rPr>
          <w:rFonts w:ascii="Times New Roman" w:hAnsi="Times New Roman"/>
          <w:sz w:val="28"/>
        </w:rPr>
        <w:t xml:space="preserve"> В речевых проявлениях младшие учащиеся нашей школы менее инициативны, не коммуникабельны, в контакт сами не вступают, а часто и совсем отказываются от общения, так как у них нет побудительных мотивов к речи. К тому же они плохо понимают содержание обращённой к ним речи. Речь наших детей примитивна, </w:t>
      </w:r>
      <w:proofErr w:type="spellStart"/>
      <w:r w:rsidR="00164AEB">
        <w:rPr>
          <w:rFonts w:ascii="Times New Roman" w:hAnsi="Times New Roman"/>
          <w:sz w:val="28"/>
        </w:rPr>
        <w:t>аграмматична</w:t>
      </w:r>
      <w:proofErr w:type="spellEnd"/>
      <w:r w:rsidR="00164AEB">
        <w:rPr>
          <w:rFonts w:ascii="Times New Roman" w:hAnsi="Times New Roman"/>
          <w:sz w:val="28"/>
        </w:rPr>
        <w:t>, монотонна, часто неразборчива. Многие обучающиеся не знают даже названий некоторых окружающих их бытовых предметов. Часть слов они искажают, переставляя или изменяя слоги в словах. Например, вместо молоток скажут «</w:t>
      </w:r>
      <w:proofErr w:type="spellStart"/>
      <w:r w:rsidR="00164AEB">
        <w:rPr>
          <w:rFonts w:ascii="Times New Roman" w:hAnsi="Times New Roman"/>
          <w:sz w:val="28"/>
        </w:rPr>
        <w:t>мотолок</w:t>
      </w:r>
      <w:proofErr w:type="spellEnd"/>
      <w:r w:rsidR="00164AEB">
        <w:rPr>
          <w:rFonts w:ascii="Times New Roman" w:hAnsi="Times New Roman"/>
          <w:sz w:val="28"/>
        </w:rPr>
        <w:t>», вместо логопед</w:t>
      </w:r>
      <w:r w:rsidR="00195969">
        <w:rPr>
          <w:rFonts w:ascii="Times New Roman" w:hAnsi="Times New Roman"/>
          <w:sz w:val="28"/>
        </w:rPr>
        <w:t xml:space="preserve"> говорят «</w:t>
      </w:r>
      <w:proofErr w:type="spellStart"/>
      <w:r w:rsidR="00195969">
        <w:rPr>
          <w:rFonts w:ascii="Times New Roman" w:hAnsi="Times New Roman"/>
          <w:sz w:val="28"/>
        </w:rPr>
        <w:t>голопед</w:t>
      </w:r>
      <w:proofErr w:type="spellEnd"/>
      <w:r w:rsidR="00195969">
        <w:rPr>
          <w:rFonts w:ascii="Times New Roman" w:hAnsi="Times New Roman"/>
          <w:sz w:val="28"/>
        </w:rPr>
        <w:t>». Часто уподо</w:t>
      </w:r>
      <w:r w:rsidR="00164AEB">
        <w:rPr>
          <w:rFonts w:ascii="Times New Roman" w:hAnsi="Times New Roman"/>
          <w:sz w:val="28"/>
        </w:rPr>
        <w:t xml:space="preserve">бляют несколько предметов, называя </w:t>
      </w:r>
      <w:proofErr w:type="gramStart"/>
      <w:r w:rsidR="00164AEB">
        <w:rPr>
          <w:rFonts w:ascii="Times New Roman" w:hAnsi="Times New Roman"/>
          <w:sz w:val="28"/>
        </w:rPr>
        <w:t>их</w:t>
      </w:r>
      <w:proofErr w:type="gramEnd"/>
      <w:r w:rsidR="00164AEB">
        <w:rPr>
          <w:rFonts w:ascii="Times New Roman" w:hAnsi="Times New Roman"/>
          <w:sz w:val="28"/>
        </w:rPr>
        <w:t xml:space="preserve"> одним словом. Шапка у них и берет, и шляпа, и кепка. Все виды</w:t>
      </w:r>
      <w:r w:rsidR="0079610B">
        <w:rPr>
          <w:rFonts w:ascii="Times New Roman" w:hAnsi="Times New Roman"/>
          <w:sz w:val="28"/>
        </w:rPr>
        <w:t xml:space="preserve"> транспорта для них – машины. Стаканом наши дети называют чашку, кружку, бокал. Плохо знают обучающиеся начальных классов названия окружающих их птиц.</w:t>
      </w:r>
      <w:r w:rsidR="005E54B1">
        <w:rPr>
          <w:rFonts w:ascii="Times New Roman" w:hAnsi="Times New Roman"/>
          <w:sz w:val="28"/>
        </w:rPr>
        <w:t xml:space="preserve"> Путают галок, ворон, синиц, воробьёв, снегирей между собой. Не знают многих зверей наших лесов и их правильные названия.</w:t>
      </w:r>
    </w:p>
    <w:p w:rsidR="005E54B1" w:rsidRDefault="005E54B1" w:rsidP="008A78F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Кроме речевых нарушений умственно отсталые дети имеют другие отклонения в развитии: неустойчивое внимание, низкую работоспособность, слабую память, плохую ориентировку во времени и простра</w:t>
      </w:r>
      <w:r w:rsidR="0042150A">
        <w:rPr>
          <w:rFonts w:ascii="Times New Roman" w:hAnsi="Times New Roman"/>
          <w:sz w:val="28"/>
        </w:rPr>
        <w:t xml:space="preserve">нстве, слабо развитую </w:t>
      </w:r>
      <w:proofErr w:type="spellStart"/>
      <w:r w:rsidR="0042150A">
        <w:rPr>
          <w:rFonts w:ascii="Times New Roman" w:hAnsi="Times New Roman"/>
          <w:sz w:val="28"/>
        </w:rPr>
        <w:t>аналитико</w:t>
      </w:r>
      <w:proofErr w:type="spellEnd"/>
      <w:r>
        <w:rPr>
          <w:rFonts w:ascii="Times New Roman" w:hAnsi="Times New Roman"/>
          <w:sz w:val="28"/>
        </w:rPr>
        <w:t>–синтетическую деятельность, недор</w:t>
      </w:r>
      <w:r w:rsidR="0008468B">
        <w:rPr>
          <w:rFonts w:ascii="Times New Roman" w:hAnsi="Times New Roman"/>
          <w:sz w:val="28"/>
        </w:rPr>
        <w:t>аз</w:t>
      </w:r>
      <w:r>
        <w:rPr>
          <w:rFonts w:ascii="Times New Roman" w:hAnsi="Times New Roman"/>
          <w:sz w:val="28"/>
        </w:rPr>
        <w:t>витие познавательной деятельности и по</w:t>
      </w:r>
      <w:r w:rsidR="0042150A">
        <w:rPr>
          <w:rFonts w:ascii="Times New Roman" w:hAnsi="Times New Roman"/>
          <w:sz w:val="28"/>
        </w:rPr>
        <w:t>знавательной активности.</w:t>
      </w:r>
      <w:r w:rsidR="00BB6A83">
        <w:rPr>
          <w:rFonts w:ascii="Times New Roman" w:hAnsi="Times New Roman"/>
          <w:sz w:val="28"/>
        </w:rPr>
        <w:t xml:space="preserve"> Кроме т</w:t>
      </w:r>
      <w:r w:rsidR="001D3F3E">
        <w:rPr>
          <w:rFonts w:ascii="Times New Roman" w:hAnsi="Times New Roman"/>
          <w:sz w:val="28"/>
        </w:rPr>
        <w:t>ого, у части обучающихся отмечаю</w:t>
      </w:r>
      <w:r w:rsidR="00BB6A83">
        <w:rPr>
          <w:rFonts w:ascii="Times New Roman" w:hAnsi="Times New Roman"/>
          <w:sz w:val="28"/>
        </w:rPr>
        <w:t xml:space="preserve">тся нарушения общей и речевой моторики, </w:t>
      </w:r>
      <w:proofErr w:type="spellStart"/>
      <w:r w:rsidR="00BB6A83">
        <w:rPr>
          <w:rFonts w:ascii="Times New Roman" w:hAnsi="Times New Roman"/>
          <w:sz w:val="28"/>
        </w:rPr>
        <w:t>психопатоподобное</w:t>
      </w:r>
      <w:proofErr w:type="spellEnd"/>
      <w:r w:rsidR="00BB6A83">
        <w:rPr>
          <w:rFonts w:ascii="Times New Roman" w:hAnsi="Times New Roman"/>
          <w:sz w:val="28"/>
        </w:rPr>
        <w:t xml:space="preserve"> пове</w:t>
      </w:r>
      <w:r w:rsidR="00764494">
        <w:rPr>
          <w:rFonts w:ascii="Times New Roman" w:hAnsi="Times New Roman"/>
          <w:sz w:val="28"/>
        </w:rPr>
        <w:t>дение. У большинства детей</w:t>
      </w:r>
      <w:r w:rsidR="00BB6A83">
        <w:rPr>
          <w:rFonts w:ascii="Times New Roman" w:hAnsi="Times New Roman"/>
          <w:sz w:val="28"/>
        </w:rPr>
        <w:t xml:space="preserve"> кор</w:t>
      </w:r>
      <w:r w:rsidR="00764494">
        <w:rPr>
          <w:rFonts w:ascii="Times New Roman" w:hAnsi="Times New Roman"/>
          <w:sz w:val="28"/>
        </w:rPr>
        <w:t>рекционной школы</w:t>
      </w:r>
      <w:r w:rsidR="00BB6A83">
        <w:rPr>
          <w:rFonts w:ascii="Times New Roman" w:hAnsi="Times New Roman"/>
          <w:sz w:val="28"/>
        </w:rPr>
        <w:t xml:space="preserve"> имеются нарушения всех компонентов речи: звуковой стороны, словаря и лексико-грамматического строя. Все три стороны речи находятся в тесном единстве и зависимости друг от друга.</w:t>
      </w:r>
      <w:r w:rsidR="003F06CD">
        <w:rPr>
          <w:rFonts w:ascii="Times New Roman" w:hAnsi="Times New Roman"/>
          <w:sz w:val="28"/>
        </w:rPr>
        <w:t xml:space="preserve"> Нарушение звукопроизношения тормозит формирование словаря и грамматического строя речи. В свою очередь бедный словарь ограничивает возможность логопатов в усвоении грамматических нор</w:t>
      </w:r>
      <w:r w:rsidR="008B60F1">
        <w:rPr>
          <w:rFonts w:ascii="Times New Roman" w:hAnsi="Times New Roman"/>
          <w:sz w:val="28"/>
        </w:rPr>
        <w:t>м языка. Поэтому логопеду</w:t>
      </w:r>
      <w:r w:rsidR="003F06CD">
        <w:rPr>
          <w:rFonts w:ascii="Times New Roman" w:hAnsi="Times New Roman"/>
          <w:sz w:val="28"/>
        </w:rPr>
        <w:t xml:space="preserve"> приходится исправлять нарушения в любом звене речевого развития детей. Дефекты звуковой стороны речи исправляются логопедом в процессе индивидуальных и групповых логопедических занятий с обучающимися начальных классов. Что </w:t>
      </w:r>
      <w:r w:rsidR="003F06CD">
        <w:rPr>
          <w:rFonts w:ascii="Times New Roman" w:hAnsi="Times New Roman"/>
          <w:sz w:val="28"/>
        </w:rPr>
        <w:lastRenderedPageBreak/>
        <w:t>касается первого и одного из важных периодов, предшествующих периоду формирования связной речи у обучающихся – развития словаря, то эта важная словарная работа проходит не только в процессе логопедических занятий, но и на каждом уроке</w:t>
      </w:r>
      <w:r w:rsidR="00404C12">
        <w:rPr>
          <w:rFonts w:ascii="Times New Roman" w:hAnsi="Times New Roman"/>
          <w:sz w:val="28"/>
        </w:rPr>
        <w:t xml:space="preserve"> в коррекционной школе: на уроках русского языка, чтения, развития речи и других.</w:t>
      </w:r>
      <w:r w:rsidR="008A2B80">
        <w:rPr>
          <w:rFonts w:ascii="Times New Roman" w:hAnsi="Times New Roman"/>
          <w:sz w:val="28"/>
        </w:rPr>
        <w:t xml:space="preserve"> Во время работы первого периода над словарным запасом учащиеся знакомятся с новыми словами, их значениями, правописанием, правильным звукопроизношением и ударением. В результате этой подготовительной, перед периодом формирования связной речи у детей, работы у них обогащается и уточняется словарный запас, который обязательно активизируется путём включения новых слов в небольшие фразы и предложения. Полученный словарный запас затем будет фундаментом для овладения детьми основными синтаксическими единицами – словосочетанием и фразой различных типов. Словарную работу с детьми я всегда провожу с использованием наглядности. Это предметные, сюжетные картинки</w:t>
      </w:r>
      <w:r w:rsidR="00FB1EF7">
        <w:rPr>
          <w:rFonts w:ascii="Times New Roman" w:hAnsi="Times New Roman"/>
          <w:sz w:val="28"/>
        </w:rPr>
        <w:t xml:space="preserve">, </w:t>
      </w:r>
      <w:proofErr w:type="spellStart"/>
      <w:r w:rsidR="00FB1EF7">
        <w:rPr>
          <w:rFonts w:ascii="Times New Roman" w:hAnsi="Times New Roman"/>
          <w:sz w:val="28"/>
        </w:rPr>
        <w:t>видеоуроки</w:t>
      </w:r>
      <w:proofErr w:type="spellEnd"/>
      <w:r w:rsidR="00FB1EF7">
        <w:rPr>
          <w:rFonts w:ascii="Times New Roman" w:hAnsi="Times New Roman"/>
          <w:sz w:val="28"/>
        </w:rPr>
        <w:t xml:space="preserve"> и другой наглядный материал. В процессе работы над словарём я уже параллельно начинаю развивать умение обучающихся строить простейшие фразы, типа: Кот спит. Мама варит. Вова идёт. Это кошка. Там мяч. Составление простейших предложений также провожу с обязател</w:t>
      </w:r>
      <w:r w:rsidR="001D48FA">
        <w:rPr>
          <w:rFonts w:ascii="Times New Roman" w:hAnsi="Times New Roman"/>
          <w:sz w:val="28"/>
        </w:rPr>
        <w:t>ьным использованием наглядности, так как визуальное изображение предметов с их действиями помогает детям составлять простые нераспространённые предложения, повышает интерес детей к выполнению задания.</w:t>
      </w:r>
    </w:p>
    <w:p w:rsidR="00EC7D16" w:rsidRDefault="00EC7D16" w:rsidP="008A78F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Следующим этапом или периодом моей логопедической работы с обучающимися является работа над составлением словосочетаний. А словосочетания, как известно</w:t>
      </w:r>
      <w:r w:rsidR="00E172E4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являются «строительным материалом» для развёрнутой фразы. То есть включённые в состав фраз и предложений </w:t>
      </w:r>
      <w:r w:rsidR="005F0279">
        <w:rPr>
          <w:rFonts w:ascii="Times New Roman" w:hAnsi="Times New Roman"/>
          <w:sz w:val="28"/>
        </w:rPr>
        <w:t>словосочетания делают их более развёрнуты</w:t>
      </w:r>
      <w:r w:rsidR="00881FC5">
        <w:rPr>
          <w:rFonts w:ascii="Times New Roman" w:hAnsi="Times New Roman"/>
          <w:sz w:val="28"/>
        </w:rPr>
        <w:t xml:space="preserve">ми, полными, распространёнными. </w:t>
      </w:r>
      <w:bookmarkStart w:id="0" w:name="_GoBack"/>
      <w:bookmarkEnd w:id="0"/>
      <w:proofErr w:type="gramStart"/>
      <w:r w:rsidR="005F0279">
        <w:rPr>
          <w:rFonts w:ascii="Times New Roman" w:hAnsi="Times New Roman"/>
          <w:sz w:val="28"/>
        </w:rPr>
        <w:t>Например</w:t>
      </w:r>
      <w:proofErr w:type="gramEnd"/>
      <w:r w:rsidR="005F0279">
        <w:rPr>
          <w:rFonts w:ascii="Times New Roman" w:hAnsi="Times New Roman"/>
          <w:sz w:val="28"/>
        </w:rPr>
        <w:t>: красное яблоко, белый снег, спал на полу, бежал к реке, учит детей, несёт сумку, рубит дрова.</w:t>
      </w:r>
    </w:p>
    <w:p w:rsidR="005F0279" w:rsidRDefault="005F0279" w:rsidP="008A78F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 вот вопросы формирования непосредственно связной речи вызывают у умственно отсталых обучающихся нашей школы значительные затруднения. Поэтому становление связной речи у детей с нарушениями общего и речевого развития осуществляются замедленными темпами и характеризуются качественными особенностями. Работа по развитию связной речи на длительное время задерживается на этапе </w:t>
      </w:r>
      <w:proofErr w:type="spellStart"/>
      <w:r>
        <w:rPr>
          <w:rFonts w:ascii="Times New Roman" w:hAnsi="Times New Roman"/>
          <w:sz w:val="28"/>
        </w:rPr>
        <w:t>вопросоответной</w:t>
      </w:r>
      <w:proofErr w:type="spellEnd"/>
      <w:r>
        <w:rPr>
          <w:rFonts w:ascii="Times New Roman" w:hAnsi="Times New Roman"/>
          <w:sz w:val="28"/>
        </w:rPr>
        <w:t xml:space="preserve"> и ситуативной речи.</w:t>
      </w:r>
      <w:r w:rsidR="00606068">
        <w:rPr>
          <w:rFonts w:ascii="Times New Roman" w:hAnsi="Times New Roman"/>
          <w:sz w:val="28"/>
        </w:rPr>
        <w:t xml:space="preserve"> Главная функция речи – коммуникативная. Это функция общения между людьми. Сначала общение у ребёнка происходит лишь с его непосредственно близким окружением. </w:t>
      </w:r>
      <w:r w:rsidR="0037047A">
        <w:rPr>
          <w:rFonts w:ascii="Times New Roman" w:hAnsi="Times New Roman"/>
          <w:sz w:val="28"/>
        </w:rPr>
        <w:t>Смысловое содержание речи ребёнка становится понятным лишь будучи связано с какой-либо ситуацией: это и есть ситуативная речь. Лишь только потом, позднее появляется у него потребность передать более или менее обширное смысловое целое (объяснение, описание, рассказ и тому подобное), предназначенное для постороннего слушателя,</w:t>
      </w:r>
      <w:r w:rsidR="00E172E4">
        <w:rPr>
          <w:rFonts w:ascii="Times New Roman" w:hAnsi="Times New Roman"/>
          <w:sz w:val="28"/>
        </w:rPr>
        <w:t xml:space="preserve"> которое слушателем будет понят</w:t>
      </w:r>
      <w:r w:rsidR="0037047A">
        <w:rPr>
          <w:rFonts w:ascii="Times New Roman" w:hAnsi="Times New Roman"/>
          <w:sz w:val="28"/>
        </w:rPr>
        <w:t>о.</w:t>
      </w:r>
      <w:r w:rsidR="006862ED">
        <w:rPr>
          <w:rFonts w:ascii="Times New Roman" w:hAnsi="Times New Roman"/>
          <w:sz w:val="28"/>
        </w:rPr>
        <w:t xml:space="preserve"> И тогда только, наконец, уже в этом будет прослеживаться наличие связной речи. Связная речь – это такая речь, которая может быть вполне понята на основе её собственного предметного содержания (без какой-либо ситуации).</w:t>
      </w:r>
      <w:r w:rsidR="00843409">
        <w:rPr>
          <w:rFonts w:ascii="Times New Roman" w:hAnsi="Times New Roman"/>
          <w:sz w:val="28"/>
        </w:rPr>
        <w:t xml:space="preserve"> Но ситуативную и связную речь нельзя </w:t>
      </w:r>
      <w:r w:rsidR="00843409">
        <w:rPr>
          <w:rFonts w:ascii="Times New Roman" w:hAnsi="Times New Roman"/>
          <w:sz w:val="28"/>
        </w:rPr>
        <w:lastRenderedPageBreak/>
        <w:t>противопоставлять: они сосуществуют</w:t>
      </w:r>
      <w:r w:rsidR="008A0C4E">
        <w:rPr>
          <w:rFonts w:ascii="Times New Roman" w:hAnsi="Times New Roman"/>
          <w:sz w:val="28"/>
        </w:rPr>
        <w:t xml:space="preserve"> друг с другом, но употребляются в зависимости от цели сообщения.</w:t>
      </w:r>
    </w:p>
    <w:p w:rsidR="005656C0" w:rsidRDefault="005656C0" w:rsidP="008A78F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Основной речевой единицей в ситуативной речи является фраза, часто неполная, а в большинстве случаев содержащая указательные слова (местоимения, наречия), приобретающая конкретное содержание только в конкретной ситуации. В ситуативной речи часто встречаются такие слова: здесь, там, этот, тот, такой, а также личные местоимения, заменяющие названия предметов и лиц, без труда расшифровывающиеся только в конкретной обстано</w:t>
      </w:r>
      <w:r w:rsidR="001A5CF2">
        <w:rPr>
          <w:rFonts w:ascii="Times New Roman" w:hAnsi="Times New Roman"/>
          <w:sz w:val="28"/>
        </w:rPr>
        <w:t>вке: он, она, они. Вынесенные за</w:t>
      </w:r>
      <w:r>
        <w:rPr>
          <w:rFonts w:ascii="Times New Roman" w:hAnsi="Times New Roman"/>
          <w:sz w:val="28"/>
        </w:rPr>
        <w:t xml:space="preserve"> пределы ситуации данные слова требуют уточнения.</w:t>
      </w:r>
    </w:p>
    <w:p w:rsidR="00D413A7" w:rsidRDefault="00D413A7" w:rsidP="008A78F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Основной формой ситуативной речи является диалог. Имея конечной целью воспитания связной речи у детей, логопед имеет возможность на этом этапе уже учить детей с</w:t>
      </w:r>
      <w:r w:rsidR="00D61A9A">
        <w:rPr>
          <w:rFonts w:ascii="Times New Roman" w:hAnsi="Times New Roman"/>
          <w:sz w:val="28"/>
        </w:rPr>
        <w:t>оставлять и пользоваться не обры</w:t>
      </w:r>
      <w:r>
        <w:rPr>
          <w:rFonts w:ascii="Times New Roman" w:hAnsi="Times New Roman"/>
          <w:sz w:val="28"/>
        </w:rPr>
        <w:t>во</w:t>
      </w:r>
      <w:r w:rsidR="00D61A9A">
        <w:rPr>
          <w:rFonts w:ascii="Times New Roman" w:hAnsi="Times New Roman"/>
          <w:sz w:val="28"/>
        </w:rPr>
        <w:t>чной, незаконче</w:t>
      </w:r>
      <w:r>
        <w:rPr>
          <w:rFonts w:ascii="Times New Roman" w:hAnsi="Times New Roman"/>
          <w:sz w:val="28"/>
        </w:rPr>
        <w:t>нной, а полной</w:t>
      </w:r>
      <w:r w:rsidR="00D61A9A">
        <w:rPr>
          <w:rFonts w:ascii="Times New Roman" w:hAnsi="Times New Roman"/>
          <w:sz w:val="28"/>
        </w:rPr>
        <w:t>, законченной фразой. Логопед будет продолжать работать с обучающимися над правильным построением различных форм словосочетаний, которые затем дети будут включать в свои предложения и фразы.</w:t>
      </w:r>
      <w:r w:rsidR="007E323D">
        <w:rPr>
          <w:rFonts w:ascii="Times New Roman" w:hAnsi="Times New Roman"/>
          <w:sz w:val="28"/>
        </w:rPr>
        <w:t xml:space="preserve"> Впоследствии эти отработанные фразы, словосочетания, предложения </w:t>
      </w:r>
      <w:r w:rsidR="003B31C8">
        <w:rPr>
          <w:rFonts w:ascii="Times New Roman" w:hAnsi="Times New Roman"/>
          <w:sz w:val="28"/>
        </w:rPr>
        <w:t xml:space="preserve">будут закрепляться в их </w:t>
      </w:r>
      <w:r w:rsidR="00FD2BAB">
        <w:rPr>
          <w:rFonts w:ascii="Times New Roman" w:hAnsi="Times New Roman"/>
          <w:sz w:val="28"/>
        </w:rPr>
        <w:t>диалогической речи. Диалог как основная форма ситуативной речи является подготовкой к речи связной. После того как умственно отсталые обучающиеся в достаточной мере овладели диалогической речью можно перейти к формированию связной речи. Связная речь (монологическая) представляет особые трудности, которые характерны для умственно отсталых детей с нарушениями речевого развития.</w:t>
      </w:r>
    </w:p>
    <w:p w:rsidR="00FD2BAB" w:rsidRDefault="00FD2BAB" w:rsidP="008A78F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Связная речь имеет много форм и видов. Но большинство из них недоступны нашим обучающимся. Поэтому для большей эффективности</w:t>
      </w:r>
      <w:r w:rsidR="00846E81">
        <w:rPr>
          <w:rFonts w:ascii="Times New Roman" w:hAnsi="Times New Roman"/>
          <w:sz w:val="28"/>
        </w:rPr>
        <w:t xml:space="preserve"> в работе по формированию у наших детей связной речи необходимо тщательно отбирать только те виды работ, упражнений и заданий, которые</w:t>
      </w:r>
      <w:r w:rsidR="00362A41">
        <w:rPr>
          <w:rFonts w:ascii="Times New Roman" w:hAnsi="Times New Roman"/>
          <w:sz w:val="28"/>
        </w:rPr>
        <w:t>,</w:t>
      </w:r>
      <w:r w:rsidR="00846E81">
        <w:rPr>
          <w:rFonts w:ascii="Times New Roman" w:hAnsi="Times New Roman"/>
          <w:sz w:val="28"/>
        </w:rPr>
        <w:t xml:space="preserve"> во-первых, предусмотрены программой по развитию речи, во-вторых, должны соответствовать индивидуальным и возрастным особенностям детей и уровню их интеллектуального развития.</w:t>
      </w:r>
      <w:r w:rsidR="00362A41">
        <w:rPr>
          <w:rFonts w:ascii="Times New Roman" w:hAnsi="Times New Roman"/>
          <w:sz w:val="28"/>
        </w:rPr>
        <w:t xml:space="preserve"> В последние годы в нашей школе обучаются довольно много детей</w:t>
      </w:r>
      <w:r w:rsidR="00A56372">
        <w:rPr>
          <w:rFonts w:ascii="Times New Roman" w:hAnsi="Times New Roman"/>
          <w:sz w:val="28"/>
        </w:rPr>
        <w:t xml:space="preserve"> с тяжёлыми нарушениями речи. Поэтому и работа по раз</w:t>
      </w:r>
      <w:r w:rsidR="0020346C">
        <w:rPr>
          <w:rFonts w:ascii="Times New Roman" w:hAnsi="Times New Roman"/>
          <w:sz w:val="28"/>
        </w:rPr>
        <w:t>витию связной речи у наших учащихся</w:t>
      </w:r>
      <w:r w:rsidR="00A56372">
        <w:rPr>
          <w:rFonts w:ascii="Times New Roman" w:hAnsi="Times New Roman"/>
          <w:sz w:val="28"/>
        </w:rPr>
        <w:t xml:space="preserve"> ведётся, в основном, с опорой на наглядный дидактический материал.</w:t>
      </w:r>
    </w:p>
    <w:p w:rsidR="00A56372" w:rsidRDefault="00A56372" w:rsidP="008A78F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своей логопедической работе по формированию связной речи у детей я использую следующие виды работ</w:t>
      </w:r>
      <w:r w:rsidR="00F1257F">
        <w:rPr>
          <w:rFonts w:ascii="Times New Roman" w:hAnsi="Times New Roman"/>
          <w:sz w:val="28"/>
        </w:rPr>
        <w:t>:</w:t>
      </w:r>
    </w:p>
    <w:p w:rsidR="00F1257F" w:rsidRDefault="00F1257F" w:rsidP="00F1257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предметные картинки в процессе проведения словарной работы, в ходе составления простых нераспространённых и затем распространённых предложений;</w:t>
      </w:r>
    </w:p>
    <w:p w:rsidR="00F1257F" w:rsidRDefault="00F1257F" w:rsidP="00F1257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сюжетные большие картины для фронтальной работы с логопедической группой учащихся</w:t>
      </w:r>
      <w:r w:rsidR="00597045">
        <w:rPr>
          <w:rFonts w:ascii="Times New Roman" w:hAnsi="Times New Roman"/>
          <w:sz w:val="28"/>
        </w:rPr>
        <w:t>, используемые</w:t>
      </w:r>
      <w:r>
        <w:rPr>
          <w:rFonts w:ascii="Times New Roman" w:hAnsi="Times New Roman"/>
          <w:sz w:val="28"/>
        </w:rPr>
        <w:t xml:space="preserve"> при составлении рассказа с записью опорных слов на доске с уточняющими, вспомогательными вопросами учителя. Напри</w:t>
      </w:r>
      <w:r w:rsidR="00667FE3">
        <w:rPr>
          <w:rFonts w:ascii="Times New Roman" w:hAnsi="Times New Roman"/>
          <w:sz w:val="28"/>
        </w:rPr>
        <w:t>мер, когда используются сюжетные</w:t>
      </w:r>
      <w:r>
        <w:rPr>
          <w:rFonts w:ascii="Times New Roman" w:hAnsi="Times New Roman"/>
          <w:sz w:val="28"/>
        </w:rPr>
        <w:t xml:space="preserve"> ка</w:t>
      </w:r>
      <w:r w:rsidR="00667FE3">
        <w:rPr>
          <w:rFonts w:ascii="Times New Roman" w:hAnsi="Times New Roman"/>
          <w:sz w:val="28"/>
        </w:rPr>
        <w:t>ртины</w:t>
      </w:r>
      <w:r>
        <w:rPr>
          <w:rFonts w:ascii="Times New Roman" w:hAnsi="Times New Roman"/>
          <w:sz w:val="28"/>
        </w:rPr>
        <w:t xml:space="preserve"> с изображением какого-либо времени года</w:t>
      </w:r>
      <w:r w:rsidR="003B0120">
        <w:rPr>
          <w:rFonts w:ascii="Times New Roman" w:hAnsi="Times New Roman"/>
          <w:sz w:val="28"/>
        </w:rPr>
        <w:t>, то здесь уточняются их признаки</w:t>
      </w:r>
      <w:r w:rsidR="00597045">
        <w:rPr>
          <w:rFonts w:ascii="Times New Roman" w:hAnsi="Times New Roman"/>
          <w:sz w:val="28"/>
        </w:rPr>
        <w:t>, по которым дети определяют изображённое время года, действующие лица</w:t>
      </w:r>
      <w:r w:rsidR="00D46952">
        <w:rPr>
          <w:rFonts w:ascii="Times New Roman" w:hAnsi="Times New Roman"/>
          <w:sz w:val="28"/>
        </w:rPr>
        <w:t xml:space="preserve"> и содержание</w:t>
      </w:r>
      <w:r w:rsidR="003D2A7F">
        <w:rPr>
          <w:rFonts w:ascii="Times New Roman" w:hAnsi="Times New Roman"/>
          <w:sz w:val="28"/>
        </w:rPr>
        <w:t xml:space="preserve"> картины;</w:t>
      </w:r>
    </w:p>
    <w:p w:rsidR="003D2A7F" w:rsidRDefault="003D2A7F" w:rsidP="00F1257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- серии сюжетных картинок, которые использую с учётом индивидуальных и возрастных особенностей обучающихся.</w:t>
      </w:r>
      <w:r w:rsidR="00FF1239">
        <w:rPr>
          <w:rFonts w:ascii="Times New Roman" w:hAnsi="Times New Roman"/>
          <w:sz w:val="28"/>
        </w:rPr>
        <w:t xml:space="preserve"> Например, для учащихся 1-2 классов подбираю серии из 2-3 сюжетных картинок</w:t>
      </w:r>
      <w:r w:rsidR="00DA21D2">
        <w:rPr>
          <w:rFonts w:ascii="Times New Roman" w:hAnsi="Times New Roman"/>
          <w:sz w:val="28"/>
        </w:rPr>
        <w:t>, а для</w:t>
      </w:r>
      <w:r w:rsidR="00FF1239">
        <w:rPr>
          <w:rFonts w:ascii="Times New Roman" w:hAnsi="Times New Roman"/>
          <w:sz w:val="28"/>
        </w:rPr>
        <w:t xml:space="preserve"> 3-5 классов </w:t>
      </w:r>
      <w:r w:rsidR="00DA21D2">
        <w:rPr>
          <w:rFonts w:ascii="Times New Roman" w:hAnsi="Times New Roman"/>
          <w:sz w:val="28"/>
        </w:rPr>
        <w:t>–</w:t>
      </w:r>
      <w:r w:rsidR="00F606DF">
        <w:rPr>
          <w:rFonts w:ascii="Times New Roman" w:hAnsi="Times New Roman"/>
          <w:sz w:val="28"/>
        </w:rPr>
        <w:t xml:space="preserve"> из четырёх-шести.</w:t>
      </w:r>
      <w:r w:rsidR="00B85CCD">
        <w:rPr>
          <w:rFonts w:ascii="Times New Roman" w:hAnsi="Times New Roman"/>
          <w:sz w:val="28"/>
        </w:rPr>
        <w:t xml:space="preserve"> В процессе начала данной работы </w:t>
      </w:r>
      <w:r w:rsidR="00894F1D">
        <w:rPr>
          <w:rFonts w:ascii="Times New Roman" w:hAnsi="Times New Roman"/>
          <w:sz w:val="28"/>
        </w:rPr>
        <w:t xml:space="preserve">обязательно записываю на доске трудные для произношения и понимания слова, словосочетания, объясняю их значение. Затем </w:t>
      </w:r>
      <w:r w:rsidR="00B85CCD">
        <w:rPr>
          <w:rFonts w:ascii="Times New Roman" w:hAnsi="Times New Roman"/>
          <w:sz w:val="28"/>
        </w:rPr>
        <w:t>задаю детям вопросы:</w:t>
      </w:r>
    </w:p>
    <w:p w:rsidR="00B85CCD" w:rsidRDefault="00B85CCD" w:rsidP="00F1257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Рассмотрите внимательно все картинки.</w:t>
      </w:r>
    </w:p>
    <w:p w:rsidR="00B85CCD" w:rsidRDefault="00B85CCD" w:rsidP="00F1257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Найдите ту первую картинку, с которой можно начать рассказ? Положите слева.</w:t>
      </w:r>
    </w:p>
    <w:p w:rsidR="00B85CCD" w:rsidRDefault="00B85CCD" w:rsidP="00F1257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Посмотрите на остальные картинки и подумайте, какая картинка должна следовать за первой. Почему? Положите её рядом справа.</w:t>
      </w:r>
    </w:p>
    <w:p w:rsidR="00B85CCD" w:rsidRDefault="00B85CCD" w:rsidP="00F1257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Определите, что случилось потом?</w:t>
      </w:r>
    </w:p>
    <w:p w:rsidR="00B85CCD" w:rsidRDefault="00B85CCD" w:rsidP="00F1257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Чем закончился этот рассказ? </w:t>
      </w:r>
    </w:p>
    <w:p w:rsidR="00B85CCD" w:rsidRDefault="00894F1D" w:rsidP="00F1257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Далее дети с помощью наводящих вопросов учителя составляют небольшой рассказ по серии сюжетных ка</w:t>
      </w:r>
      <w:r w:rsidR="00D46952">
        <w:rPr>
          <w:rFonts w:ascii="Times New Roman" w:hAnsi="Times New Roman"/>
          <w:sz w:val="28"/>
        </w:rPr>
        <w:t>ртинок, а затем пересказывают.</w:t>
      </w:r>
    </w:p>
    <w:p w:rsidR="00C077BA" w:rsidRPr="00E73937" w:rsidRDefault="00C077BA" w:rsidP="00F1257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sectPr w:rsidR="00C077BA" w:rsidRPr="00E73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8C5"/>
    <w:rsid w:val="0008468B"/>
    <w:rsid w:val="00164AEB"/>
    <w:rsid w:val="00195969"/>
    <w:rsid w:val="001A5CF2"/>
    <w:rsid w:val="001D3F3E"/>
    <w:rsid w:val="001D48FA"/>
    <w:rsid w:val="0020346C"/>
    <w:rsid w:val="00362A41"/>
    <w:rsid w:val="0037047A"/>
    <w:rsid w:val="003B0120"/>
    <w:rsid w:val="003B31C8"/>
    <w:rsid w:val="003D2A7F"/>
    <w:rsid w:val="003F06CD"/>
    <w:rsid w:val="00404C12"/>
    <w:rsid w:val="0042150A"/>
    <w:rsid w:val="005656C0"/>
    <w:rsid w:val="00597045"/>
    <w:rsid w:val="005E54B1"/>
    <w:rsid w:val="005F0279"/>
    <w:rsid w:val="00606068"/>
    <w:rsid w:val="00667FE3"/>
    <w:rsid w:val="006862ED"/>
    <w:rsid w:val="007338C5"/>
    <w:rsid w:val="00764494"/>
    <w:rsid w:val="007721D1"/>
    <w:rsid w:val="0079610B"/>
    <w:rsid w:val="007E323D"/>
    <w:rsid w:val="00843409"/>
    <w:rsid w:val="00846E81"/>
    <w:rsid w:val="00881FC5"/>
    <w:rsid w:val="00894F1D"/>
    <w:rsid w:val="008A0C4E"/>
    <w:rsid w:val="008A2B80"/>
    <w:rsid w:val="008A78FF"/>
    <w:rsid w:val="008B60F1"/>
    <w:rsid w:val="00A02D27"/>
    <w:rsid w:val="00A56372"/>
    <w:rsid w:val="00B85CCD"/>
    <w:rsid w:val="00BB6A83"/>
    <w:rsid w:val="00C077BA"/>
    <w:rsid w:val="00D10C92"/>
    <w:rsid w:val="00D413A7"/>
    <w:rsid w:val="00D46952"/>
    <w:rsid w:val="00D61A9A"/>
    <w:rsid w:val="00DA21D2"/>
    <w:rsid w:val="00E172E4"/>
    <w:rsid w:val="00E73937"/>
    <w:rsid w:val="00EC7D16"/>
    <w:rsid w:val="00F1257F"/>
    <w:rsid w:val="00F606DF"/>
    <w:rsid w:val="00FB1EF7"/>
    <w:rsid w:val="00FD2BAB"/>
    <w:rsid w:val="00FF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3E28E"/>
  <w15:chartTrackingRefBased/>
  <w15:docId w15:val="{99CC5107-99CB-402C-932C-11C58481C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dcterms:created xsi:type="dcterms:W3CDTF">2022-02-13T10:57:00Z</dcterms:created>
  <dcterms:modified xsi:type="dcterms:W3CDTF">2022-08-22T16:38:00Z</dcterms:modified>
</cp:coreProperties>
</file>