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85F" w:rsidRDefault="000C61EF" w:rsidP="006D38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05A1">
        <w:rPr>
          <w:rFonts w:ascii="Times New Roman" w:hAnsi="Times New Roman" w:cs="Times New Roman"/>
          <w:sz w:val="28"/>
          <w:szCs w:val="28"/>
        </w:rPr>
        <w:t>Профессия учителя уникальна: в ней нужно работать либо всей душой, либо не работать вовсе! Никакая «бумажная» работа не даст вам такого точного и откровенного ответа, как объект, с которым взаимодействует учитель – душа его ученика. Попробуйте ее обмануть, быть с ней неискренней, высокомерной! Здесь не имеет значение: смотрят на тебя глаза малыша – огромные, распахнутые, всегда готовые удивляться или это пытливые глаза старшеклассника – изучающие, с хитринкой, испытывающие.</w:t>
      </w:r>
      <w:r w:rsidR="00730BA9" w:rsidRPr="007A05A1">
        <w:rPr>
          <w:rFonts w:ascii="Times New Roman" w:hAnsi="Times New Roman" w:cs="Times New Roman"/>
          <w:sz w:val="28"/>
          <w:szCs w:val="28"/>
        </w:rPr>
        <w:t xml:space="preserve"> Дети обладают даром чувствовать настоящее: настоящую любовь, настоящее уважение, настоящий потенциал знаний и любовь к своему делу. Выбирая свою профессию, настоящий учитель  ею проникается, ею заражает, увлекает. </w:t>
      </w:r>
    </w:p>
    <w:p w:rsidR="006D385F" w:rsidRDefault="007A05A1" w:rsidP="006D38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05A1">
        <w:rPr>
          <w:rFonts w:ascii="Times New Roman" w:hAnsi="Times New Roman" w:cs="Times New Roman"/>
          <w:sz w:val="28"/>
          <w:szCs w:val="28"/>
        </w:rPr>
        <w:t>Но</w:t>
      </w:r>
      <w:r w:rsidR="006D385F">
        <w:rPr>
          <w:rFonts w:ascii="Times New Roman" w:hAnsi="Times New Roman" w:cs="Times New Roman"/>
          <w:sz w:val="28"/>
          <w:szCs w:val="28"/>
        </w:rPr>
        <w:t xml:space="preserve"> </w:t>
      </w:r>
      <w:r w:rsidRPr="007A05A1">
        <w:rPr>
          <w:rFonts w:ascii="Times New Roman" w:hAnsi="Times New Roman" w:cs="Times New Roman"/>
          <w:sz w:val="28"/>
          <w:szCs w:val="28"/>
        </w:rPr>
        <w:t>самое ценное в том, что только настоящий учитель сможет вложить в души своих учеников</w:t>
      </w:r>
      <w:r w:rsidR="006D385F">
        <w:rPr>
          <w:rFonts w:ascii="Times New Roman" w:hAnsi="Times New Roman" w:cs="Times New Roman"/>
          <w:sz w:val="28"/>
          <w:szCs w:val="28"/>
        </w:rPr>
        <w:t xml:space="preserve"> не только знания, но</w:t>
      </w:r>
      <w:r w:rsidRPr="007A05A1">
        <w:rPr>
          <w:rFonts w:ascii="Times New Roman" w:hAnsi="Times New Roman" w:cs="Times New Roman"/>
          <w:sz w:val="28"/>
          <w:szCs w:val="28"/>
        </w:rPr>
        <w:t xml:space="preserve"> те вечные понятия, которые они пронесут через годы: доброта,  уважение, порядочность, честь, патриотизм и многие другие. Из них и формируется характер, личность. Из этих личностей формируется поколение, формируется будущее. </w:t>
      </w:r>
    </w:p>
    <w:p w:rsidR="000C61EF" w:rsidRPr="007A05A1" w:rsidRDefault="007A05A1" w:rsidP="006D38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A05A1">
        <w:rPr>
          <w:rFonts w:ascii="Times New Roman" w:hAnsi="Times New Roman" w:cs="Times New Roman"/>
          <w:sz w:val="28"/>
          <w:szCs w:val="28"/>
        </w:rPr>
        <w:t>Насколько же важна профессия учителя!</w:t>
      </w:r>
    </w:p>
    <w:sectPr w:rsidR="000C61EF" w:rsidRPr="007A0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EF"/>
    <w:rsid w:val="000C61EF"/>
    <w:rsid w:val="006D385F"/>
    <w:rsid w:val="00730BA9"/>
    <w:rsid w:val="007A05A1"/>
    <w:rsid w:val="008D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2022-11-10T14:50:00Z</dcterms:created>
  <dcterms:modified xsi:type="dcterms:W3CDTF">2022-11-10T15:25:00Z</dcterms:modified>
</cp:coreProperties>
</file>