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4EE" w:rsidRDefault="001404EE" w:rsidP="001404EE">
      <w:pPr>
        <w:spacing w:after="0" w:line="240" w:lineRule="auto"/>
        <w:ind w:firstLine="709"/>
        <w:jc w:val="center"/>
        <w:rPr>
          <w:rFonts w:ascii="Times New Roman" w:hAnsi="Times New Roman" w:cs="Times New Roman"/>
          <w:b/>
          <w:bCs/>
          <w:caps/>
          <w:sz w:val="28"/>
          <w:szCs w:val="28"/>
        </w:rPr>
      </w:pPr>
      <w:r w:rsidRPr="001404EE">
        <w:rPr>
          <w:rFonts w:ascii="Times New Roman" w:hAnsi="Times New Roman" w:cs="Times New Roman"/>
          <w:b/>
          <w:bCs/>
          <w:caps/>
          <w:sz w:val="28"/>
          <w:szCs w:val="28"/>
        </w:rPr>
        <w:t>Проблема развития творческого мышления в цифровом образовании</w:t>
      </w:r>
    </w:p>
    <w:p w:rsidR="00FE6833" w:rsidRDefault="00FE6833" w:rsidP="001404EE">
      <w:pPr>
        <w:spacing w:after="0" w:line="240" w:lineRule="auto"/>
        <w:ind w:firstLine="709"/>
        <w:jc w:val="center"/>
        <w:rPr>
          <w:rFonts w:ascii="Times New Roman" w:hAnsi="Times New Roman" w:cs="Times New Roman"/>
          <w:b/>
          <w:bCs/>
          <w:caps/>
          <w:sz w:val="28"/>
          <w:szCs w:val="28"/>
        </w:rPr>
      </w:pPr>
    </w:p>
    <w:p w:rsidR="000E789D" w:rsidRDefault="000E789D" w:rsidP="004E1697">
      <w:pPr>
        <w:spacing w:after="0" w:line="240" w:lineRule="auto"/>
        <w:ind w:firstLine="709"/>
        <w:rPr>
          <w:rFonts w:ascii="Times New Roman" w:hAnsi="Times New Roman" w:cs="Times New Roman"/>
          <w:bCs/>
          <w:sz w:val="28"/>
          <w:szCs w:val="28"/>
        </w:rPr>
      </w:pPr>
      <w:bookmarkStart w:id="0" w:name="_GoBack"/>
      <w:bookmarkEnd w:id="0"/>
    </w:p>
    <w:p w:rsidR="00FE6833" w:rsidRPr="007A3F86" w:rsidRDefault="00FE6833" w:rsidP="007A3F86">
      <w:pPr>
        <w:spacing w:after="0" w:line="240" w:lineRule="auto"/>
        <w:ind w:firstLine="709"/>
        <w:jc w:val="both"/>
        <w:rPr>
          <w:rFonts w:ascii="Times New Roman" w:hAnsi="Times New Roman" w:cs="Times New Roman"/>
          <w:bCs/>
          <w:sz w:val="28"/>
          <w:szCs w:val="28"/>
        </w:rPr>
      </w:pPr>
      <w:r>
        <w:rPr>
          <w:rFonts w:ascii="Times New Roman" w:hAnsi="Times New Roman" w:cs="Times New Roman"/>
          <w:b/>
          <w:bCs/>
          <w:sz w:val="28"/>
          <w:szCs w:val="28"/>
        </w:rPr>
        <w:t>Аннотация.</w:t>
      </w:r>
      <w:r w:rsidR="007A3F86">
        <w:rPr>
          <w:rFonts w:ascii="Times New Roman" w:hAnsi="Times New Roman" w:cs="Times New Roman"/>
          <w:b/>
          <w:bCs/>
          <w:sz w:val="28"/>
          <w:szCs w:val="28"/>
        </w:rPr>
        <w:t xml:space="preserve"> </w:t>
      </w:r>
      <w:r w:rsidR="007A3F86" w:rsidRPr="007A3F86">
        <w:rPr>
          <w:rFonts w:ascii="Times New Roman" w:hAnsi="Times New Roman" w:cs="Times New Roman"/>
          <w:bCs/>
          <w:sz w:val="28"/>
          <w:szCs w:val="28"/>
        </w:rPr>
        <w:t xml:space="preserve">В статье рассмотрен вопрос значения творческого мышления для школьников. Дано определение творческого мышления. Определено влияние цифровизации образования на развитие творческого мышления обучающихся. Дано определение цифровизации образования. </w:t>
      </w:r>
    </w:p>
    <w:p w:rsidR="007A3F86" w:rsidRDefault="007A3F86" w:rsidP="007A3F86">
      <w:pPr>
        <w:spacing w:after="0" w:line="240" w:lineRule="auto"/>
        <w:ind w:firstLine="709"/>
        <w:jc w:val="both"/>
        <w:rPr>
          <w:rFonts w:ascii="Times New Roman" w:hAnsi="Times New Roman" w:cs="Times New Roman"/>
          <w:bCs/>
          <w:sz w:val="28"/>
          <w:szCs w:val="28"/>
        </w:rPr>
      </w:pPr>
    </w:p>
    <w:p w:rsidR="00FE6833" w:rsidRDefault="00FE6833" w:rsidP="007A3F86">
      <w:pPr>
        <w:spacing w:after="0" w:line="240" w:lineRule="auto"/>
        <w:ind w:firstLine="709"/>
        <w:jc w:val="both"/>
        <w:rPr>
          <w:rFonts w:ascii="Times New Roman" w:hAnsi="Times New Roman" w:cs="Times New Roman"/>
          <w:bCs/>
          <w:sz w:val="28"/>
          <w:szCs w:val="28"/>
        </w:rPr>
      </w:pPr>
      <w:r>
        <w:rPr>
          <w:rFonts w:ascii="Times New Roman" w:hAnsi="Times New Roman" w:cs="Times New Roman"/>
          <w:b/>
          <w:bCs/>
          <w:sz w:val="28"/>
          <w:szCs w:val="28"/>
        </w:rPr>
        <w:t>Ключевые слова.</w:t>
      </w:r>
      <w:r w:rsidR="007A3F86">
        <w:rPr>
          <w:rFonts w:ascii="Times New Roman" w:hAnsi="Times New Roman" w:cs="Times New Roman"/>
          <w:b/>
          <w:bCs/>
          <w:sz w:val="28"/>
          <w:szCs w:val="28"/>
        </w:rPr>
        <w:t xml:space="preserve"> </w:t>
      </w:r>
      <w:r w:rsidR="007A3F86" w:rsidRPr="007A3F86">
        <w:rPr>
          <w:rFonts w:ascii="Times New Roman" w:hAnsi="Times New Roman" w:cs="Times New Roman"/>
          <w:bCs/>
          <w:sz w:val="28"/>
          <w:szCs w:val="28"/>
        </w:rPr>
        <w:t>Цифровизация образования, творческое мышление, информационные технологии, обучение, технологии обучения</w:t>
      </w:r>
    </w:p>
    <w:p w:rsidR="00FE6833" w:rsidRPr="000E789D" w:rsidRDefault="00FE6833" w:rsidP="000E789D">
      <w:pPr>
        <w:spacing w:after="0" w:line="240" w:lineRule="auto"/>
        <w:jc w:val="both"/>
        <w:rPr>
          <w:rFonts w:ascii="Times New Roman" w:hAnsi="Times New Roman" w:cs="Times New Roman"/>
          <w:b/>
          <w:bCs/>
          <w:sz w:val="28"/>
          <w:szCs w:val="28"/>
        </w:rPr>
      </w:pPr>
    </w:p>
    <w:p w:rsidR="00F80FFA" w:rsidRPr="00F80FFA" w:rsidRDefault="00F80FFA" w:rsidP="007A3F86">
      <w:pPr>
        <w:spacing w:after="0" w:line="240" w:lineRule="auto"/>
        <w:ind w:firstLine="709"/>
        <w:jc w:val="both"/>
        <w:rPr>
          <w:rFonts w:ascii="Times New Roman" w:hAnsi="Times New Roman" w:cs="Times New Roman"/>
          <w:sz w:val="28"/>
        </w:rPr>
      </w:pPr>
      <w:r w:rsidRPr="00F80FFA">
        <w:rPr>
          <w:rFonts w:ascii="Times New Roman" w:hAnsi="Times New Roman" w:cs="Times New Roman"/>
          <w:sz w:val="28"/>
        </w:rPr>
        <w:t>Влияние информационного общества особенно ощутимо прочувствовали педагоги, оказавшиеся в сложной ситуации вызовов пандемии коронавируса Covid 19</w:t>
      </w:r>
      <w:r w:rsidR="00397026" w:rsidRPr="00397026">
        <w:rPr>
          <w:rFonts w:ascii="Times New Roman" w:hAnsi="Times New Roman" w:cs="Times New Roman"/>
          <w:sz w:val="28"/>
        </w:rPr>
        <w:t xml:space="preserve"> [5]</w:t>
      </w:r>
      <w:r w:rsidRPr="00F80FFA">
        <w:rPr>
          <w:rFonts w:ascii="Times New Roman" w:hAnsi="Times New Roman" w:cs="Times New Roman"/>
          <w:sz w:val="28"/>
        </w:rPr>
        <w:t xml:space="preserve">. Данная ситуация повлекла за собой необходимость быстрых изменений, опоры на новые подходы к работе с информацией, развитием мотивации обучающихся к проявлению творческого потенциала. </w:t>
      </w:r>
    </w:p>
    <w:p w:rsidR="002877A3" w:rsidRDefault="00550FDC" w:rsidP="002877A3">
      <w:pPr>
        <w:spacing w:after="0" w:line="240" w:lineRule="auto"/>
        <w:ind w:firstLine="709"/>
        <w:jc w:val="both"/>
        <w:rPr>
          <w:rFonts w:ascii="Times New Roman" w:hAnsi="Times New Roman" w:cs="Times New Roman"/>
          <w:sz w:val="28"/>
        </w:rPr>
      </w:pPr>
      <w:r w:rsidRPr="002877A3">
        <w:rPr>
          <w:rFonts w:ascii="Times New Roman" w:hAnsi="Times New Roman" w:cs="Times New Roman"/>
          <w:sz w:val="28"/>
        </w:rPr>
        <w:t xml:space="preserve">Сегодня как никогда окружающая человека действительность изменяется очень быстро: постоянно появляются новые технические и технологические инновации, социокультурная и экологическая среда непрерывно трансформируется, информационно-коммуникативная сфера развивается с лавинообразной скоростью. Основным драйвером этих изменений, в том числе и в непрерывном образовании, становятся цифровые и роботизированные системы с искусственным интеллектом, создаваемые человеком. </w:t>
      </w:r>
    </w:p>
    <w:p w:rsidR="002877A3" w:rsidRDefault="00550FDC" w:rsidP="002877A3">
      <w:pPr>
        <w:spacing w:after="0" w:line="240" w:lineRule="auto"/>
        <w:ind w:firstLine="709"/>
        <w:jc w:val="both"/>
        <w:rPr>
          <w:rFonts w:ascii="Times New Roman" w:hAnsi="Times New Roman" w:cs="Times New Roman"/>
          <w:sz w:val="28"/>
        </w:rPr>
      </w:pPr>
      <w:r w:rsidRPr="002877A3">
        <w:rPr>
          <w:rFonts w:ascii="Times New Roman" w:hAnsi="Times New Roman" w:cs="Times New Roman"/>
          <w:sz w:val="28"/>
        </w:rPr>
        <w:t xml:space="preserve">По мнению мировых экспертов, внедрение автоматизации и цифровизации приведет уже в обозримом будущем к освобождению человека от многих рутинных и репродуктивных действий, требующих от него сегодня больших временных, материальных и физических затрат. </w:t>
      </w:r>
    </w:p>
    <w:p w:rsidR="002877A3" w:rsidRDefault="00550FDC" w:rsidP="002877A3">
      <w:pPr>
        <w:spacing w:after="0" w:line="240" w:lineRule="auto"/>
        <w:ind w:firstLine="709"/>
        <w:jc w:val="both"/>
        <w:rPr>
          <w:rFonts w:ascii="Times New Roman" w:hAnsi="Times New Roman" w:cs="Times New Roman"/>
          <w:sz w:val="28"/>
        </w:rPr>
      </w:pPr>
      <w:r w:rsidRPr="002877A3">
        <w:rPr>
          <w:rFonts w:ascii="Times New Roman" w:hAnsi="Times New Roman" w:cs="Times New Roman"/>
          <w:sz w:val="28"/>
        </w:rPr>
        <w:t xml:space="preserve">По мере становления постиндустриального общества будет расти запрос на неординарный подход к решению самых разных проблем, а значит, потребуются творческие способности человека, применимые во всех сферах его деятельности. Целые кластеры рутинных профессий исчезнут (и это происходит уже сегодня – на наших глазах), на их место придут креативные. В связи с этим назрела необходимость начать в массовой школе готовить подрастающее поколение к творческой деятельности, чтобы, став взрослыми, его представители смогли воспользоваться своими творческими способностями в условиях стремительно развивающегося технотронно-цифрового общества. </w:t>
      </w:r>
    </w:p>
    <w:p w:rsidR="00550FDC" w:rsidRDefault="00550FDC" w:rsidP="002877A3">
      <w:pPr>
        <w:spacing w:after="0" w:line="240" w:lineRule="auto"/>
        <w:ind w:firstLine="709"/>
        <w:jc w:val="both"/>
        <w:rPr>
          <w:rFonts w:ascii="Times New Roman" w:hAnsi="Times New Roman" w:cs="Times New Roman"/>
          <w:sz w:val="28"/>
        </w:rPr>
      </w:pPr>
      <w:r w:rsidRPr="002877A3">
        <w:rPr>
          <w:rFonts w:ascii="Times New Roman" w:hAnsi="Times New Roman" w:cs="Times New Roman"/>
          <w:sz w:val="28"/>
        </w:rPr>
        <w:t xml:space="preserve">Цель развития творческих способностей у современных школьников уже становится одной из приоритетных в российском образовании, что </w:t>
      </w:r>
      <w:r w:rsidRPr="002877A3">
        <w:rPr>
          <w:rFonts w:ascii="Times New Roman" w:hAnsi="Times New Roman" w:cs="Times New Roman"/>
          <w:sz w:val="28"/>
        </w:rPr>
        <w:lastRenderedPageBreak/>
        <w:t xml:space="preserve">отражено в содержании </w:t>
      </w:r>
      <w:proofErr w:type="spellStart"/>
      <w:r w:rsidRPr="002877A3">
        <w:rPr>
          <w:rFonts w:ascii="Times New Roman" w:hAnsi="Times New Roman" w:cs="Times New Roman"/>
          <w:sz w:val="28"/>
        </w:rPr>
        <w:t>ФГОСов</w:t>
      </w:r>
      <w:proofErr w:type="spellEnd"/>
      <w:r w:rsidRPr="002877A3">
        <w:rPr>
          <w:rFonts w:ascii="Times New Roman" w:hAnsi="Times New Roman" w:cs="Times New Roman"/>
          <w:sz w:val="28"/>
        </w:rPr>
        <w:t>, где имеются прямые указания на необходимость развивать творческий потенциал обучающихся</w:t>
      </w:r>
      <w:r w:rsidR="00397026" w:rsidRPr="00397026">
        <w:rPr>
          <w:rFonts w:ascii="Times New Roman" w:hAnsi="Times New Roman" w:cs="Times New Roman"/>
          <w:sz w:val="28"/>
        </w:rPr>
        <w:t xml:space="preserve"> [1]</w:t>
      </w:r>
      <w:r w:rsidRPr="002877A3">
        <w:rPr>
          <w:rFonts w:ascii="Times New Roman" w:hAnsi="Times New Roman" w:cs="Times New Roman"/>
          <w:sz w:val="28"/>
        </w:rPr>
        <w:t>.</w:t>
      </w:r>
    </w:p>
    <w:p w:rsidR="007A3F7D" w:rsidRDefault="003A2EE2" w:rsidP="003A2EE2">
      <w:pPr>
        <w:spacing w:after="0" w:line="240" w:lineRule="auto"/>
        <w:ind w:firstLine="709"/>
        <w:jc w:val="both"/>
        <w:rPr>
          <w:rFonts w:ascii="Times New Roman" w:hAnsi="Times New Roman" w:cs="Times New Roman"/>
          <w:sz w:val="28"/>
        </w:rPr>
      </w:pPr>
      <w:r w:rsidRPr="003A2EE2">
        <w:rPr>
          <w:rFonts w:ascii="Times New Roman" w:hAnsi="Times New Roman" w:cs="Times New Roman"/>
          <w:sz w:val="28"/>
        </w:rPr>
        <w:t xml:space="preserve">Творческое мышление развивается на разных этапах школьного обучения. Именно школьное обучение помещает творческое мышление в центральную часть сознания школьника. </w:t>
      </w:r>
    </w:p>
    <w:p w:rsidR="007A3F7D" w:rsidRDefault="007A3F7D" w:rsidP="007A3F7D">
      <w:pPr>
        <w:spacing w:after="0" w:line="240" w:lineRule="auto"/>
        <w:ind w:firstLine="709"/>
        <w:jc w:val="both"/>
        <w:rPr>
          <w:rFonts w:ascii="Times New Roman" w:hAnsi="Times New Roman" w:cs="Times New Roman"/>
          <w:sz w:val="28"/>
        </w:rPr>
      </w:pPr>
      <w:r w:rsidRPr="007A3F7D">
        <w:rPr>
          <w:rFonts w:ascii="Times New Roman" w:hAnsi="Times New Roman" w:cs="Times New Roman"/>
          <w:sz w:val="28"/>
        </w:rPr>
        <w:t>Мышление как особый психический процесс имеет ряд специфических характеристик и признаков. Первым таким признаком является обобщенное отражение действительности. Вторым, не менее важным – опосредованное познание объективной реальности. Следующей важнейшей характерной особенностью мышления является то, что мышление практически всегда связано с решением той или иной задачи, которая возникает в процессе познания или в практической деятельности. Мышление всегда начинается с вопроса, ответ на который является целью мышления. Причем ответ на этот вопрос находится не сразу, а с помощью определенных умственных операций.</w:t>
      </w:r>
    </w:p>
    <w:p w:rsidR="003A2EE2" w:rsidRPr="003A2EE2" w:rsidRDefault="003A2EE2" w:rsidP="003A2EE2">
      <w:pPr>
        <w:spacing w:after="0" w:line="240" w:lineRule="auto"/>
        <w:ind w:firstLine="709"/>
        <w:jc w:val="both"/>
        <w:rPr>
          <w:rFonts w:ascii="Times New Roman" w:hAnsi="Times New Roman" w:cs="Times New Roman"/>
          <w:sz w:val="28"/>
        </w:rPr>
      </w:pPr>
      <w:r w:rsidRPr="003A2EE2">
        <w:rPr>
          <w:rFonts w:ascii="Times New Roman" w:hAnsi="Times New Roman" w:cs="Times New Roman"/>
          <w:sz w:val="28"/>
        </w:rPr>
        <w:t>При этом развитие творческого мышления учащихся в школьном возрасте имеет особое значение. Поскольку в современном мире очень важны креативные и неординарные способы решения проблем, возрастает востребованность людей, умеющих мыслить нестандартно, творчески. Чтобы быть успешным в дальнейшем очень важно развивать неординарность мышления как можно раньше, и тогда будет больше возможностей достичь успехов в жизни</w:t>
      </w:r>
      <w:r w:rsidR="00397026" w:rsidRPr="00397026">
        <w:rPr>
          <w:rFonts w:ascii="Times New Roman" w:hAnsi="Times New Roman" w:cs="Times New Roman"/>
          <w:sz w:val="28"/>
        </w:rPr>
        <w:t xml:space="preserve"> [4]</w:t>
      </w:r>
      <w:r w:rsidRPr="003A2EE2">
        <w:rPr>
          <w:rFonts w:ascii="Times New Roman" w:hAnsi="Times New Roman" w:cs="Times New Roman"/>
          <w:sz w:val="28"/>
        </w:rPr>
        <w:t>.</w:t>
      </w:r>
    </w:p>
    <w:p w:rsidR="00616E54" w:rsidRPr="00616E54" w:rsidRDefault="00616E54" w:rsidP="00616E54">
      <w:pPr>
        <w:spacing w:after="0" w:line="240" w:lineRule="auto"/>
        <w:ind w:firstLine="709"/>
        <w:jc w:val="both"/>
        <w:rPr>
          <w:rFonts w:ascii="Times New Roman" w:hAnsi="Times New Roman" w:cs="Times New Roman"/>
          <w:sz w:val="28"/>
        </w:rPr>
      </w:pPr>
      <w:r w:rsidRPr="00616E54">
        <w:rPr>
          <w:rFonts w:ascii="Times New Roman" w:hAnsi="Times New Roman" w:cs="Times New Roman"/>
          <w:sz w:val="28"/>
        </w:rPr>
        <w:t>Следует отметить, что проблема формирования творческого мышления ставилась и решалась как зарубежными (М. </w:t>
      </w:r>
      <w:proofErr w:type="spellStart"/>
      <w:r w:rsidRPr="00616E54">
        <w:rPr>
          <w:rFonts w:ascii="Times New Roman" w:hAnsi="Times New Roman" w:cs="Times New Roman"/>
          <w:sz w:val="28"/>
        </w:rPr>
        <w:t>Вертеймер</w:t>
      </w:r>
      <w:proofErr w:type="spellEnd"/>
      <w:r w:rsidRPr="00616E54">
        <w:rPr>
          <w:rFonts w:ascii="Times New Roman" w:hAnsi="Times New Roman" w:cs="Times New Roman"/>
          <w:sz w:val="28"/>
        </w:rPr>
        <w:t>, Э. </w:t>
      </w:r>
      <w:proofErr w:type="spellStart"/>
      <w:r w:rsidRPr="00616E54">
        <w:rPr>
          <w:rFonts w:ascii="Times New Roman" w:hAnsi="Times New Roman" w:cs="Times New Roman"/>
          <w:sz w:val="28"/>
        </w:rPr>
        <w:t>Боно</w:t>
      </w:r>
      <w:proofErr w:type="spellEnd"/>
      <w:r w:rsidRPr="00616E54">
        <w:rPr>
          <w:rFonts w:ascii="Times New Roman" w:hAnsi="Times New Roman" w:cs="Times New Roman"/>
          <w:sz w:val="28"/>
        </w:rPr>
        <w:t>, Дж. </w:t>
      </w:r>
      <w:proofErr w:type="spellStart"/>
      <w:r w:rsidRPr="00616E54">
        <w:rPr>
          <w:rFonts w:ascii="Times New Roman" w:hAnsi="Times New Roman" w:cs="Times New Roman"/>
          <w:sz w:val="28"/>
        </w:rPr>
        <w:t>Гилфорд</w:t>
      </w:r>
      <w:proofErr w:type="spellEnd"/>
      <w:r w:rsidRPr="00616E54">
        <w:rPr>
          <w:rFonts w:ascii="Times New Roman" w:hAnsi="Times New Roman" w:cs="Times New Roman"/>
          <w:sz w:val="28"/>
        </w:rPr>
        <w:t>, Л. </w:t>
      </w:r>
      <w:proofErr w:type="spellStart"/>
      <w:r w:rsidRPr="00616E54">
        <w:rPr>
          <w:rFonts w:ascii="Times New Roman" w:hAnsi="Times New Roman" w:cs="Times New Roman"/>
          <w:sz w:val="28"/>
        </w:rPr>
        <w:t>Секей</w:t>
      </w:r>
      <w:proofErr w:type="spellEnd"/>
      <w:r w:rsidRPr="00616E54">
        <w:rPr>
          <w:rFonts w:ascii="Times New Roman" w:hAnsi="Times New Roman" w:cs="Times New Roman"/>
          <w:sz w:val="28"/>
        </w:rPr>
        <w:t>, С. Медник, Дж. </w:t>
      </w:r>
      <w:proofErr w:type="spellStart"/>
      <w:r w:rsidRPr="00616E54">
        <w:rPr>
          <w:rFonts w:ascii="Times New Roman" w:hAnsi="Times New Roman" w:cs="Times New Roman"/>
          <w:sz w:val="28"/>
        </w:rPr>
        <w:t>Рензулли</w:t>
      </w:r>
      <w:proofErr w:type="spellEnd"/>
      <w:r w:rsidRPr="00616E54">
        <w:rPr>
          <w:rFonts w:ascii="Times New Roman" w:hAnsi="Times New Roman" w:cs="Times New Roman"/>
          <w:sz w:val="28"/>
        </w:rPr>
        <w:t>, Р. </w:t>
      </w:r>
      <w:proofErr w:type="spellStart"/>
      <w:r w:rsidRPr="00616E54">
        <w:rPr>
          <w:rFonts w:ascii="Times New Roman" w:hAnsi="Times New Roman" w:cs="Times New Roman"/>
          <w:sz w:val="28"/>
        </w:rPr>
        <w:t>Стенберг</w:t>
      </w:r>
      <w:proofErr w:type="spellEnd"/>
      <w:r w:rsidRPr="00616E54">
        <w:rPr>
          <w:rFonts w:ascii="Times New Roman" w:hAnsi="Times New Roman" w:cs="Times New Roman"/>
          <w:sz w:val="28"/>
        </w:rPr>
        <w:t>, К. Тейлор, Е. </w:t>
      </w:r>
      <w:proofErr w:type="spellStart"/>
      <w:r w:rsidRPr="00616E54">
        <w:rPr>
          <w:rFonts w:ascii="Times New Roman" w:hAnsi="Times New Roman" w:cs="Times New Roman"/>
          <w:sz w:val="28"/>
        </w:rPr>
        <w:t>Торренс</w:t>
      </w:r>
      <w:proofErr w:type="spellEnd"/>
      <w:r w:rsidRPr="00616E54">
        <w:rPr>
          <w:rFonts w:ascii="Times New Roman" w:hAnsi="Times New Roman" w:cs="Times New Roman"/>
          <w:sz w:val="28"/>
        </w:rPr>
        <w:t xml:space="preserve"> и др.), так и отечественными учеными (Д.Б. Богоявленская, А.В. </w:t>
      </w:r>
      <w:proofErr w:type="spellStart"/>
      <w:r w:rsidRPr="00616E54">
        <w:rPr>
          <w:rFonts w:ascii="Times New Roman" w:hAnsi="Times New Roman" w:cs="Times New Roman"/>
          <w:sz w:val="28"/>
        </w:rPr>
        <w:t>Брушлинский</w:t>
      </w:r>
      <w:proofErr w:type="spellEnd"/>
      <w:r w:rsidRPr="00616E54">
        <w:rPr>
          <w:rFonts w:ascii="Times New Roman" w:hAnsi="Times New Roman" w:cs="Times New Roman"/>
          <w:sz w:val="28"/>
        </w:rPr>
        <w:t>, Л.С. Выготский, В.В. Давыдов, В.Н. Дружинин, И.Я. </w:t>
      </w:r>
      <w:proofErr w:type="spellStart"/>
      <w:r w:rsidRPr="00616E54">
        <w:rPr>
          <w:rFonts w:ascii="Times New Roman" w:hAnsi="Times New Roman" w:cs="Times New Roman"/>
          <w:sz w:val="28"/>
        </w:rPr>
        <w:t>Лернер</w:t>
      </w:r>
      <w:proofErr w:type="spellEnd"/>
      <w:r w:rsidRPr="00616E54">
        <w:rPr>
          <w:rFonts w:ascii="Times New Roman" w:hAnsi="Times New Roman" w:cs="Times New Roman"/>
          <w:sz w:val="28"/>
        </w:rPr>
        <w:t>, А.Я. Пономарев, М.Н. </w:t>
      </w:r>
      <w:proofErr w:type="spellStart"/>
      <w:r w:rsidRPr="00616E54">
        <w:rPr>
          <w:rFonts w:ascii="Times New Roman" w:hAnsi="Times New Roman" w:cs="Times New Roman"/>
          <w:sz w:val="28"/>
        </w:rPr>
        <w:t>Скаткин</w:t>
      </w:r>
      <w:proofErr w:type="spellEnd"/>
      <w:r w:rsidRPr="00616E54">
        <w:rPr>
          <w:rFonts w:ascii="Times New Roman" w:hAnsi="Times New Roman" w:cs="Times New Roman"/>
          <w:sz w:val="28"/>
        </w:rPr>
        <w:t xml:space="preserve"> и др.). Было признано, что формирование и развитие творческого мышления человека может осуществляться не столько под влиянием условий воспитания и повседневной жизни, сколько в процессе целенаправленных занятий с помощью активных методов обучения (А.А. </w:t>
      </w:r>
      <w:proofErr w:type="spellStart"/>
      <w:r w:rsidRPr="00616E54">
        <w:rPr>
          <w:rFonts w:ascii="Times New Roman" w:hAnsi="Times New Roman" w:cs="Times New Roman"/>
          <w:sz w:val="28"/>
        </w:rPr>
        <w:t>Гин</w:t>
      </w:r>
      <w:proofErr w:type="spellEnd"/>
      <w:r w:rsidRPr="00616E54">
        <w:rPr>
          <w:rFonts w:ascii="Times New Roman" w:hAnsi="Times New Roman" w:cs="Times New Roman"/>
          <w:sz w:val="28"/>
        </w:rPr>
        <w:t>, С.И. </w:t>
      </w:r>
      <w:proofErr w:type="spellStart"/>
      <w:r w:rsidRPr="00616E54">
        <w:rPr>
          <w:rFonts w:ascii="Times New Roman" w:hAnsi="Times New Roman" w:cs="Times New Roman"/>
          <w:sz w:val="28"/>
        </w:rPr>
        <w:t>Гин</w:t>
      </w:r>
      <w:proofErr w:type="spellEnd"/>
      <w:r w:rsidRPr="00616E54">
        <w:rPr>
          <w:rFonts w:ascii="Times New Roman" w:hAnsi="Times New Roman" w:cs="Times New Roman"/>
          <w:sz w:val="28"/>
        </w:rPr>
        <w:t>, Н.И. </w:t>
      </w:r>
      <w:proofErr w:type="spellStart"/>
      <w:r w:rsidRPr="00616E54">
        <w:rPr>
          <w:rFonts w:ascii="Times New Roman" w:hAnsi="Times New Roman" w:cs="Times New Roman"/>
          <w:sz w:val="28"/>
        </w:rPr>
        <w:t>Де</w:t>
      </w:r>
      <w:r w:rsidRPr="00616E54">
        <w:rPr>
          <w:rFonts w:ascii="Times New Roman" w:hAnsi="Times New Roman" w:cs="Times New Roman"/>
          <w:sz w:val="28"/>
        </w:rPr>
        <w:softHyphen/>
        <w:t>реклеева</w:t>
      </w:r>
      <w:proofErr w:type="spellEnd"/>
      <w:r w:rsidRPr="00616E54">
        <w:rPr>
          <w:rFonts w:ascii="Times New Roman" w:hAnsi="Times New Roman" w:cs="Times New Roman"/>
          <w:sz w:val="28"/>
        </w:rPr>
        <w:t>, М.И. Меерович, Л.И. </w:t>
      </w:r>
      <w:proofErr w:type="spellStart"/>
      <w:r w:rsidRPr="00616E54">
        <w:rPr>
          <w:rFonts w:ascii="Times New Roman" w:hAnsi="Times New Roman" w:cs="Times New Roman"/>
          <w:sz w:val="28"/>
        </w:rPr>
        <w:t>Шрагина</w:t>
      </w:r>
      <w:proofErr w:type="spellEnd"/>
      <w:r w:rsidRPr="00616E54">
        <w:rPr>
          <w:rFonts w:ascii="Times New Roman" w:hAnsi="Times New Roman" w:cs="Times New Roman"/>
          <w:sz w:val="28"/>
        </w:rPr>
        <w:t xml:space="preserve"> и др.).</w:t>
      </w:r>
    </w:p>
    <w:p w:rsidR="00615AA7" w:rsidRPr="00615AA7" w:rsidRDefault="00615AA7" w:rsidP="00616E54">
      <w:pPr>
        <w:spacing w:after="0" w:line="240" w:lineRule="auto"/>
        <w:ind w:firstLine="709"/>
        <w:jc w:val="both"/>
        <w:rPr>
          <w:rFonts w:ascii="Times New Roman" w:hAnsi="Times New Roman" w:cs="Times New Roman"/>
          <w:sz w:val="28"/>
        </w:rPr>
      </w:pPr>
      <w:r w:rsidRPr="00615AA7">
        <w:rPr>
          <w:rFonts w:ascii="Times New Roman" w:hAnsi="Times New Roman" w:cs="Times New Roman"/>
          <w:sz w:val="28"/>
        </w:rPr>
        <w:t>Изучение проблемы творческого мышления в психолого-педагогической литературе занимает одно из ведущих мест. Исследователи по-разному пытаются объяснить сущность творческого мышления, выдвигая свои определения данного термина, потому существует множество характеристик его структуры и содержания.</w:t>
      </w:r>
    </w:p>
    <w:p w:rsidR="00615AA7" w:rsidRPr="00615AA7" w:rsidRDefault="00615AA7" w:rsidP="00615AA7">
      <w:pPr>
        <w:spacing w:after="0" w:line="240" w:lineRule="auto"/>
        <w:ind w:firstLine="709"/>
        <w:jc w:val="both"/>
        <w:rPr>
          <w:rFonts w:ascii="Times New Roman" w:hAnsi="Times New Roman" w:cs="Times New Roman"/>
          <w:sz w:val="28"/>
        </w:rPr>
      </w:pPr>
      <w:r w:rsidRPr="00615AA7">
        <w:rPr>
          <w:rFonts w:ascii="Times New Roman" w:hAnsi="Times New Roman" w:cs="Times New Roman"/>
          <w:sz w:val="28"/>
        </w:rPr>
        <w:t>Творческое мышление – есть процесс образования новых связей, свойств личности, ее интеллектуальных способностей, характеризующихся динамичностью и системностью</w:t>
      </w:r>
      <w:r w:rsidR="00397026" w:rsidRPr="00397026">
        <w:rPr>
          <w:rFonts w:ascii="Times New Roman" w:hAnsi="Times New Roman" w:cs="Times New Roman"/>
          <w:sz w:val="28"/>
        </w:rPr>
        <w:t xml:space="preserve"> </w:t>
      </w:r>
      <w:r w:rsidR="00397026" w:rsidRPr="00A17723">
        <w:rPr>
          <w:rFonts w:ascii="Times New Roman" w:hAnsi="Times New Roman" w:cs="Times New Roman"/>
          <w:sz w:val="28"/>
        </w:rPr>
        <w:t>[2]</w:t>
      </w:r>
      <w:r w:rsidRPr="00615AA7">
        <w:rPr>
          <w:rFonts w:ascii="Times New Roman" w:hAnsi="Times New Roman" w:cs="Times New Roman"/>
          <w:sz w:val="28"/>
        </w:rPr>
        <w:t xml:space="preserve">. Творческое мышление характеризуется новизной своего продукта, своеобразием процесса получения идей, </w:t>
      </w:r>
      <w:r w:rsidRPr="00615AA7">
        <w:rPr>
          <w:rFonts w:ascii="Times New Roman" w:hAnsi="Times New Roman" w:cs="Times New Roman"/>
          <w:sz w:val="28"/>
        </w:rPr>
        <w:lastRenderedPageBreak/>
        <w:t>влиянием на уровень развития, а также осуществляет движение к новым знаниям. Качественными показателями творческого мышления являются гибкость, экономичность, последовательность, оригинальность и беглость.</w:t>
      </w:r>
    </w:p>
    <w:p w:rsidR="00615AA7" w:rsidRPr="00615AA7" w:rsidRDefault="00615AA7" w:rsidP="00615AA7">
      <w:pPr>
        <w:spacing w:after="0" w:line="240" w:lineRule="auto"/>
        <w:ind w:firstLine="709"/>
        <w:jc w:val="both"/>
        <w:rPr>
          <w:rFonts w:ascii="Times New Roman" w:hAnsi="Times New Roman" w:cs="Times New Roman"/>
          <w:sz w:val="28"/>
        </w:rPr>
      </w:pPr>
      <w:r w:rsidRPr="00615AA7">
        <w:rPr>
          <w:rFonts w:ascii="Times New Roman" w:hAnsi="Times New Roman" w:cs="Times New Roman"/>
          <w:sz w:val="28"/>
        </w:rPr>
        <w:t>Следует отметить, что творческое мышление не является статичной характеристикой, оно развивается по мере взросления человека, поэтому при изучении данного процесса необходимо учитывать специфику возрастного этапа, которая накладывает свой отпечаток на функционирование творческого мышления.</w:t>
      </w:r>
    </w:p>
    <w:p w:rsidR="00B93B1A" w:rsidRPr="00B93B1A" w:rsidRDefault="00B93B1A" w:rsidP="00B93B1A">
      <w:pPr>
        <w:spacing w:after="0" w:line="240" w:lineRule="auto"/>
        <w:ind w:firstLine="709"/>
        <w:jc w:val="both"/>
        <w:rPr>
          <w:rFonts w:ascii="Times New Roman" w:hAnsi="Times New Roman" w:cs="Times New Roman"/>
          <w:sz w:val="28"/>
        </w:rPr>
      </w:pPr>
      <w:r w:rsidRPr="00B93B1A">
        <w:rPr>
          <w:rFonts w:ascii="Times New Roman" w:hAnsi="Times New Roman" w:cs="Times New Roman"/>
          <w:sz w:val="28"/>
        </w:rPr>
        <w:t>Система образования — один из наиболее консервативных социальных институтов, что обусловлено естественным традиционализмом самого общества. С одной стороны, эти качества позволяют системе (и обществу) сохранять внутреннюю целостность, обеспечивать надежный трансфер традиционных ценностей, с другой — именно консервативность мешает системе образования гибко реагировать на запросы экономики, залог эффективности которой заложен в инновациях, то есть в постоянном обновлении.</w:t>
      </w:r>
    </w:p>
    <w:p w:rsidR="003A2EE2" w:rsidRDefault="003A2EE2" w:rsidP="000D4E8B">
      <w:pPr>
        <w:spacing w:after="0" w:line="240" w:lineRule="auto"/>
        <w:ind w:firstLine="709"/>
        <w:jc w:val="both"/>
        <w:rPr>
          <w:rFonts w:ascii="Times New Roman" w:hAnsi="Times New Roman" w:cs="Times New Roman"/>
          <w:sz w:val="28"/>
        </w:rPr>
      </w:pPr>
      <w:r w:rsidRPr="000D4E8B">
        <w:rPr>
          <w:rFonts w:ascii="Times New Roman" w:hAnsi="Times New Roman" w:cs="Times New Roman"/>
          <w:sz w:val="28"/>
        </w:rPr>
        <w:t>Цифровые технологии в образовании – это способ организации образовательной среды, основанный на цифровых технологиях.</w:t>
      </w:r>
      <w:r w:rsidR="00375358" w:rsidRPr="000D4E8B">
        <w:rPr>
          <w:rFonts w:ascii="Times New Roman" w:hAnsi="Times New Roman" w:cs="Times New Roman"/>
          <w:sz w:val="28"/>
        </w:rPr>
        <w:t xml:space="preserve"> Внедрение информационных технологий в образовательный процесс создает наиболее благоприятные условия для саморазвития личности только в том случае, если педагог способен проектировать и создавать креативную образовательную среду для взаимодействия с учащимися и для сотрудничества с </w:t>
      </w:r>
      <w:r w:rsidR="007A3F7D" w:rsidRPr="000D4E8B">
        <w:rPr>
          <w:rFonts w:ascii="Times New Roman" w:hAnsi="Times New Roman" w:cs="Times New Roman"/>
          <w:sz w:val="28"/>
        </w:rPr>
        <w:t>коллегами и</w:t>
      </w:r>
      <w:r w:rsidR="00375358" w:rsidRPr="000D4E8B">
        <w:rPr>
          <w:rFonts w:ascii="Times New Roman" w:hAnsi="Times New Roman" w:cs="Times New Roman"/>
          <w:sz w:val="28"/>
        </w:rPr>
        <w:t xml:space="preserve"> родителями.</w:t>
      </w:r>
    </w:p>
    <w:p w:rsidR="00B1393B" w:rsidRPr="00B1393B" w:rsidRDefault="00B1393B" w:rsidP="00B1393B">
      <w:pPr>
        <w:spacing w:after="0" w:line="240" w:lineRule="auto"/>
        <w:ind w:firstLine="709"/>
        <w:jc w:val="both"/>
        <w:rPr>
          <w:rFonts w:ascii="Times New Roman" w:hAnsi="Times New Roman" w:cs="Times New Roman"/>
          <w:sz w:val="28"/>
        </w:rPr>
      </w:pPr>
      <w:r w:rsidRPr="00B1393B">
        <w:rPr>
          <w:rFonts w:ascii="Times New Roman" w:hAnsi="Times New Roman" w:cs="Times New Roman"/>
          <w:sz w:val="28"/>
        </w:rPr>
        <w:t>В новой образовательной парадигме меняется роль преподавателя. Он перестает быть фигурой, непосредственно ретранслирующей знания и с которой нужно досконально «копировать» каждое действие. </w:t>
      </w:r>
    </w:p>
    <w:p w:rsidR="00B1393B" w:rsidRPr="00B1393B" w:rsidRDefault="00B1393B" w:rsidP="00B1393B">
      <w:pPr>
        <w:spacing w:after="0" w:line="240" w:lineRule="auto"/>
        <w:ind w:firstLine="709"/>
        <w:jc w:val="both"/>
        <w:rPr>
          <w:rFonts w:ascii="Times New Roman" w:hAnsi="Times New Roman" w:cs="Times New Roman"/>
          <w:sz w:val="28"/>
        </w:rPr>
      </w:pPr>
      <w:r w:rsidRPr="00B1393B">
        <w:rPr>
          <w:rFonts w:ascii="Times New Roman" w:hAnsi="Times New Roman" w:cs="Times New Roman"/>
          <w:sz w:val="28"/>
        </w:rPr>
        <w:t>Сегодня уклон делается на самостоятельность обучающихся, на необходимость заставить их самостоятельно думать и думать творчески. Поэтому преподаватель должен не столько «обучать», сколько «направлять», подсказывая, как сделать что-то собственными силами, не давая при этом четких указаний</w:t>
      </w:r>
      <w:r w:rsidR="00397026" w:rsidRPr="00397026">
        <w:rPr>
          <w:rFonts w:ascii="Times New Roman" w:hAnsi="Times New Roman" w:cs="Times New Roman"/>
          <w:sz w:val="28"/>
        </w:rPr>
        <w:t xml:space="preserve"> [4]</w:t>
      </w:r>
      <w:r w:rsidRPr="00B1393B">
        <w:rPr>
          <w:rFonts w:ascii="Times New Roman" w:hAnsi="Times New Roman" w:cs="Times New Roman"/>
          <w:sz w:val="28"/>
        </w:rPr>
        <w:t>. </w:t>
      </w:r>
    </w:p>
    <w:p w:rsidR="00B1393B" w:rsidRPr="00B1393B" w:rsidRDefault="00B1393B" w:rsidP="00B1393B">
      <w:pPr>
        <w:spacing w:after="0" w:line="240" w:lineRule="auto"/>
        <w:ind w:firstLine="709"/>
        <w:jc w:val="both"/>
        <w:rPr>
          <w:rFonts w:ascii="Times New Roman" w:hAnsi="Times New Roman" w:cs="Times New Roman"/>
          <w:sz w:val="28"/>
        </w:rPr>
      </w:pPr>
      <w:r w:rsidRPr="00B1393B">
        <w:rPr>
          <w:rFonts w:ascii="Times New Roman" w:hAnsi="Times New Roman" w:cs="Times New Roman"/>
          <w:sz w:val="28"/>
        </w:rPr>
        <w:t>IT-технологии в образовании – это своеобразные п</w:t>
      </w:r>
      <w:r>
        <w:rPr>
          <w:rFonts w:ascii="Times New Roman" w:hAnsi="Times New Roman" w:cs="Times New Roman"/>
          <w:sz w:val="28"/>
        </w:rPr>
        <w:t>р</w:t>
      </w:r>
      <w:r w:rsidRPr="00B1393B">
        <w:rPr>
          <w:rFonts w:ascii="Times New Roman" w:hAnsi="Times New Roman" w:cs="Times New Roman"/>
          <w:sz w:val="28"/>
        </w:rPr>
        <w:t>ограммы для создания новых сценариев мышления обучающихся. IT-технологии позволяют не только быстро находить нужную информацию, но и использовать ее по-новому: организовывать в различных форматах, интерпретировать, визуализировать, делать доступнее для восприятия и популярнее. </w:t>
      </w:r>
    </w:p>
    <w:p w:rsidR="00B1393B" w:rsidRPr="00B1393B" w:rsidRDefault="00B1393B" w:rsidP="00B1393B">
      <w:pPr>
        <w:spacing w:after="0" w:line="240" w:lineRule="auto"/>
        <w:ind w:firstLine="709"/>
        <w:jc w:val="both"/>
        <w:rPr>
          <w:rFonts w:ascii="Times New Roman" w:hAnsi="Times New Roman" w:cs="Times New Roman"/>
          <w:sz w:val="28"/>
        </w:rPr>
      </w:pPr>
      <w:r w:rsidRPr="00B1393B">
        <w:rPr>
          <w:rFonts w:ascii="Times New Roman" w:hAnsi="Times New Roman" w:cs="Times New Roman"/>
          <w:sz w:val="28"/>
        </w:rPr>
        <w:t>Компьютер может выступать в роли бесконечного полотна для категоризации полученных из сети данных и их демонстрации в максимально удобном для восприятия виде. Это как дополнительный мозг с продвинутым набором инструментов для работы с информацией. </w:t>
      </w:r>
    </w:p>
    <w:p w:rsidR="00B1393B" w:rsidRDefault="00B1393B" w:rsidP="00615AA7">
      <w:pPr>
        <w:spacing w:after="0" w:line="240" w:lineRule="auto"/>
        <w:ind w:firstLine="709"/>
        <w:jc w:val="both"/>
        <w:rPr>
          <w:rFonts w:ascii="Times New Roman" w:hAnsi="Times New Roman" w:cs="Times New Roman"/>
          <w:sz w:val="28"/>
        </w:rPr>
      </w:pPr>
      <w:r w:rsidRPr="00615AA7">
        <w:rPr>
          <w:rFonts w:ascii="Times New Roman" w:hAnsi="Times New Roman" w:cs="Times New Roman"/>
          <w:sz w:val="28"/>
        </w:rPr>
        <w:lastRenderedPageBreak/>
        <w:t>Доверив хранение и распределение данных компьютеру, ученики смогут посвятить себя бол</w:t>
      </w:r>
      <w:r w:rsidR="00615AA7" w:rsidRPr="00615AA7">
        <w:rPr>
          <w:rFonts w:ascii="Times New Roman" w:hAnsi="Times New Roman" w:cs="Times New Roman"/>
          <w:sz w:val="28"/>
        </w:rPr>
        <w:t>ее значимым видам деятельности; начнут больше работать самостоятельно, проявляя логику, креатив, своеобразность мышления. Им больше не будут разжевывать информацию в школе. Они будут сами ее искать, учиться применять и распространять</w:t>
      </w:r>
      <w:r w:rsidR="00451949">
        <w:rPr>
          <w:rFonts w:ascii="Times New Roman" w:hAnsi="Times New Roman" w:cs="Times New Roman"/>
          <w:sz w:val="28"/>
        </w:rPr>
        <w:t>.</w:t>
      </w:r>
    </w:p>
    <w:p w:rsidR="00451949" w:rsidRDefault="00451949" w:rsidP="00451949">
      <w:pPr>
        <w:widowControl w:val="0"/>
        <w:tabs>
          <w:tab w:val="left" w:pos="1276"/>
        </w:tabs>
        <w:spacing w:after="0" w:line="24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Один из способов развития творческого мышления в процессе обучения – включение в содержание учебно-воспитательного процесса заданий творческого характера. К задачам творческого характера относят проблемные задачи, проблемные вопросы, ситуации и задания дивергентного типа, главная особенность которых состоит в том, что они допускают множество правильных ответов. Именно с такими задачами чаще всего сталкивается человек в творческой деятельности, в научном поиске, при создании произведений искусства, в руководящей работе, работе с детьми – здесь разрабатываемые проблемы имеют не один, а множество способов решения и множество правильных ответов. </w:t>
      </w:r>
    </w:p>
    <w:p w:rsidR="00451949" w:rsidRDefault="00451949" w:rsidP="00451949">
      <w:pPr>
        <w:widowControl w:val="0"/>
        <w:tabs>
          <w:tab w:val="left" w:pos="127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shd w:val="clear" w:color="auto" w:fill="FFFFFF"/>
        </w:rPr>
        <w:t>Творческие задачи требуют от учащихся большой самостоятельности мышления. По содержанию творческие задания подразделяют на познавательные и нестандартные задачи, экспериментально-исследовательские и конструкторские задачи; задачи, развивающие логические и комбинаторные способности; задания с изюминкой, требующие помимо знания предмета нестандартного логического подхода.</w:t>
      </w:r>
    </w:p>
    <w:p w:rsidR="00451949" w:rsidRDefault="00451949" w:rsidP="00451949">
      <w:pPr>
        <w:widowControl w:val="0"/>
        <w:tabs>
          <w:tab w:val="left" w:pos="127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shd w:val="clear" w:color="auto" w:fill="FFFFFF"/>
        </w:rPr>
        <w:t>Взаимодействие учителя и учащихся в процессе организации творческой деятельности предполагает использование сочетания индивидуальных и коллективных форм работы на всех этапах выполнения заданий, позволяющего обеспечить гибкий подход к индивидуальным особенностям учеников со стороны преподавателя и высокую продуктивность творческой деятельности со стороны учащихся; учитывать особенности различных организационных форм обучения, оказывающих положительное влияние на процесс развития творческого мышления учащихся в ходе выполнения творческих заданий</w:t>
      </w:r>
      <w:r w:rsidR="00397026" w:rsidRPr="00397026">
        <w:rPr>
          <w:rFonts w:ascii="Times New Roman" w:hAnsi="Times New Roman" w:cs="Times New Roman"/>
          <w:sz w:val="28"/>
          <w:szCs w:val="28"/>
          <w:shd w:val="clear" w:color="auto" w:fill="FFFFFF"/>
        </w:rPr>
        <w:t xml:space="preserve"> [3]</w:t>
      </w:r>
      <w:r>
        <w:rPr>
          <w:rFonts w:ascii="Times New Roman" w:hAnsi="Times New Roman" w:cs="Times New Roman"/>
          <w:sz w:val="28"/>
          <w:szCs w:val="28"/>
          <w:shd w:val="clear" w:color="auto" w:fill="FFFFFF"/>
        </w:rPr>
        <w:t>.</w:t>
      </w:r>
    </w:p>
    <w:p w:rsidR="007A3F86" w:rsidRDefault="00616E54" w:rsidP="0054497C">
      <w:pPr>
        <w:spacing w:after="0" w:line="240" w:lineRule="auto"/>
        <w:ind w:firstLine="709"/>
        <w:jc w:val="both"/>
        <w:rPr>
          <w:rFonts w:ascii="Times New Roman" w:hAnsi="Times New Roman" w:cs="Times New Roman"/>
          <w:sz w:val="28"/>
        </w:rPr>
      </w:pPr>
      <w:r w:rsidRPr="0054497C">
        <w:rPr>
          <w:rFonts w:ascii="Times New Roman" w:hAnsi="Times New Roman" w:cs="Times New Roman"/>
          <w:sz w:val="28"/>
        </w:rPr>
        <w:t xml:space="preserve">Наибольший эффект в развитии творческого мышления школьника может оказать: ежедневное включение в учебный процесс творческих заданий и упражнений с использованием средств информационно-коммуникационных технологий; реализация кружковых или факультативных занятий по специально разработанной программе; вовлечение учащихся в творческое взаимодействие прикладного характера со сверстниками и взрослыми за счет подключения семьи учащихся; дидактические и сюжетно-ролевые игры на уроках и во внеурочное время; творческие мастерские. Все это позволит конкретизировать и решить задачу развития творческого мышления школьников через систему творческих заданий. </w:t>
      </w:r>
    </w:p>
    <w:p w:rsidR="00616E54" w:rsidRDefault="007A3F86" w:rsidP="0054497C">
      <w:pPr>
        <w:spacing w:after="0" w:line="240" w:lineRule="auto"/>
        <w:ind w:firstLine="709"/>
        <w:jc w:val="both"/>
        <w:rPr>
          <w:rFonts w:ascii="Times New Roman" w:hAnsi="Times New Roman" w:cs="Times New Roman"/>
          <w:sz w:val="28"/>
        </w:rPr>
      </w:pPr>
      <w:r w:rsidRPr="007A3F86">
        <w:rPr>
          <w:rFonts w:ascii="Times New Roman" w:hAnsi="Times New Roman" w:cs="Times New Roman"/>
          <w:sz w:val="28"/>
        </w:rPr>
        <w:lastRenderedPageBreak/>
        <w:t>Сочетание традиционных и новых информационных технологий обучения способствуют развитию ребенка как творческой личности. Развитие детей школьного возраста с помощью цифровых технологий является одним из важных направлений современной педагогики</w:t>
      </w:r>
      <w:r>
        <w:rPr>
          <w:rFonts w:ascii="Times New Roman" w:hAnsi="Times New Roman" w:cs="Times New Roman"/>
          <w:sz w:val="28"/>
        </w:rPr>
        <w:t xml:space="preserve">. </w:t>
      </w:r>
      <w:r w:rsidR="00616E54" w:rsidRPr="0054497C">
        <w:rPr>
          <w:rFonts w:ascii="Times New Roman" w:hAnsi="Times New Roman" w:cs="Times New Roman"/>
          <w:sz w:val="28"/>
        </w:rPr>
        <w:t>Школьники с удовольствием участвуют в различной интеллектуальной и творческой деятельности: проблемные уроки, уроки — игры, уроки-</w:t>
      </w:r>
      <w:proofErr w:type="spellStart"/>
      <w:r w:rsidR="00616E54" w:rsidRPr="0054497C">
        <w:rPr>
          <w:rFonts w:ascii="Times New Roman" w:hAnsi="Times New Roman" w:cs="Times New Roman"/>
          <w:sz w:val="28"/>
        </w:rPr>
        <w:t>экскурси</w:t>
      </w:r>
      <w:proofErr w:type="spellEnd"/>
      <w:r w:rsidR="00616E54" w:rsidRPr="0054497C">
        <w:rPr>
          <w:rFonts w:ascii="Times New Roman" w:hAnsi="Times New Roman" w:cs="Times New Roman"/>
          <w:sz w:val="28"/>
        </w:rPr>
        <w:t xml:space="preserve"> исследование, урок-путешествие, урок — творческий отчет, урок-проект, через средства ИКТ, которые помогут ученику взрастить в себе интерес, потребность и привычку к творческой и интеллектуальной деятельности.</w:t>
      </w:r>
    </w:p>
    <w:p w:rsidR="0054497C" w:rsidRPr="0054497C" w:rsidRDefault="0054497C" w:rsidP="0054497C">
      <w:pPr>
        <w:spacing w:after="0" w:line="240" w:lineRule="auto"/>
        <w:ind w:firstLine="709"/>
        <w:jc w:val="both"/>
        <w:rPr>
          <w:rFonts w:ascii="Times New Roman" w:hAnsi="Times New Roman" w:cs="Times New Roman"/>
          <w:sz w:val="28"/>
        </w:rPr>
      </w:pPr>
      <w:r>
        <w:rPr>
          <w:rFonts w:ascii="Times New Roman" w:hAnsi="Times New Roman" w:cs="Times New Roman"/>
          <w:sz w:val="28"/>
        </w:rPr>
        <w:t>В</w:t>
      </w:r>
      <w:r w:rsidRPr="0054497C">
        <w:rPr>
          <w:rFonts w:ascii="Times New Roman" w:hAnsi="Times New Roman" w:cs="Times New Roman"/>
          <w:sz w:val="28"/>
        </w:rPr>
        <w:t xml:space="preserve"> ре</w:t>
      </w:r>
      <w:r w:rsidRPr="0054497C">
        <w:rPr>
          <w:rFonts w:ascii="Times New Roman" w:hAnsi="Times New Roman" w:cs="Times New Roman"/>
          <w:sz w:val="28"/>
        </w:rPr>
        <w:softHyphen/>
        <w:t>зультате планомерных и регулярных за</w:t>
      </w:r>
      <w:r w:rsidRPr="0054497C">
        <w:rPr>
          <w:rFonts w:ascii="Times New Roman" w:hAnsi="Times New Roman" w:cs="Times New Roman"/>
          <w:sz w:val="28"/>
        </w:rPr>
        <w:softHyphen/>
        <w:t>нятий, направленных на формирование и развитие творческого мышления, можно добиться положительного результата. При этом значительную роль в развитии креативности могут сыграть средства ин</w:t>
      </w:r>
      <w:r w:rsidRPr="0054497C">
        <w:rPr>
          <w:rFonts w:ascii="Times New Roman" w:hAnsi="Times New Roman" w:cs="Times New Roman"/>
          <w:sz w:val="28"/>
        </w:rPr>
        <w:softHyphen/>
        <w:t>формационных технологий, способству</w:t>
      </w:r>
      <w:r w:rsidRPr="0054497C">
        <w:rPr>
          <w:rFonts w:ascii="Times New Roman" w:hAnsi="Times New Roman" w:cs="Times New Roman"/>
          <w:sz w:val="28"/>
        </w:rPr>
        <w:softHyphen/>
        <w:t>ющие повышению интереса к занятиям и повышающие творческую активность учащихся.</w:t>
      </w:r>
    </w:p>
    <w:p w:rsidR="00FE6833" w:rsidRDefault="00FE6833" w:rsidP="00FE6833">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Список литературы</w:t>
      </w:r>
    </w:p>
    <w:p w:rsidR="007A3F86" w:rsidRDefault="007A3F86" w:rsidP="00FE6833">
      <w:pPr>
        <w:spacing w:after="0" w:line="240" w:lineRule="auto"/>
        <w:ind w:firstLine="709"/>
        <w:jc w:val="both"/>
        <w:rPr>
          <w:rFonts w:ascii="Times New Roman" w:hAnsi="Times New Roman" w:cs="Times New Roman"/>
          <w:b/>
          <w:bCs/>
          <w:sz w:val="28"/>
          <w:szCs w:val="28"/>
        </w:rPr>
      </w:pPr>
    </w:p>
    <w:p w:rsidR="007A3F86" w:rsidRPr="00373E8C" w:rsidRDefault="007A3F86" w:rsidP="00373E8C">
      <w:pPr>
        <w:pStyle w:val="a3"/>
        <w:numPr>
          <w:ilvl w:val="0"/>
          <w:numId w:val="3"/>
        </w:numPr>
        <w:spacing w:after="0" w:line="240" w:lineRule="auto"/>
        <w:ind w:left="284" w:hanging="284"/>
        <w:jc w:val="both"/>
        <w:rPr>
          <w:rFonts w:ascii="Times New Roman" w:hAnsi="Times New Roman" w:cs="Times New Roman"/>
          <w:sz w:val="28"/>
        </w:rPr>
      </w:pPr>
      <w:proofErr w:type="spellStart"/>
      <w:r w:rsidRPr="00373E8C">
        <w:rPr>
          <w:rFonts w:ascii="Times New Roman" w:hAnsi="Times New Roman" w:cs="Times New Roman"/>
          <w:sz w:val="28"/>
        </w:rPr>
        <w:t>Бондаревская</w:t>
      </w:r>
      <w:proofErr w:type="spellEnd"/>
      <w:r w:rsidRPr="00373E8C">
        <w:rPr>
          <w:rFonts w:ascii="Times New Roman" w:hAnsi="Times New Roman" w:cs="Times New Roman"/>
          <w:sz w:val="28"/>
        </w:rPr>
        <w:t xml:space="preserve"> В.М. Ребенок и новые информационные технологии: позитивные и негативные последствия новой культуры человеческой жи</w:t>
      </w:r>
      <w:r w:rsidR="00B45324">
        <w:rPr>
          <w:rFonts w:ascii="Times New Roman" w:hAnsi="Times New Roman" w:cs="Times New Roman"/>
          <w:sz w:val="28"/>
        </w:rPr>
        <w:t>зни// Компьютер в школе и семье</w:t>
      </w:r>
      <w:r w:rsidRPr="00373E8C">
        <w:rPr>
          <w:rFonts w:ascii="Times New Roman" w:hAnsi="Times New Roman" w:cs="Times New Roman"/>
          <w:sz w:val="28"/>
        </w:rPr>
        <w:t xml:space="preserve">. </w:t>
      </w:r>
      <w:r w:rsidR="00B45324">
        <w:rPr>
          <w:rFonts w:ascii="Times New Roman" w:hAnsi="Times New Roman" w:cs="Times New Roman"/>
          <w:sz w:val="28"/>
        </w:rPr>
        <w:t>–</w:t>
      </w:r>
      <w:r w:rsidRPr="00373E8C">
        <w:rPr>
          <w:rFonts w:ascii="Times New Roman" w:hAnsi="Times New Roman" w:cs="Times New Roman"/>
          <w:sz w:val="28"/>
        </w:rPr>
        <w:t xml:space="preserve"> 2020</w:t>
      </w:r>
      <w:r w:rsidR="00B45324">
        <w:rPr>
          <w:rFonts w:ascii="Times New Roman" w:hAnsi="Times New Roman" w:cs="Times New Roman"/>
          <w:sz w:val="28"/>
        </w:rPr>
        <w:t>. № 1.</w:t>
      </w:r>
      <w:r w:rsidRPr="00373E8C">
        <w:rPr>
          <w:rFonts w:ascii="Times New Roman" w:hAnsi="Times New Roman" w:cs="Times New Roman"/>
          <w:sz w:val="28"/>
        </w:rPr>
        <w:t xml:space="preserve"> С. 49 - 52.</w:t>
      </w:r>
    </w:p>
    <w:p w:rsidR="007A3F86" w:rsidRPr="00373E8C" w:rsidRDefault="007A3F86" w:rsidP="00373E8C">
      <w:pPr>
        <w:pStyle w:val="a3"/>
        <w:numPr>
          <w:ilvl w:val="0"/>
          <w:numId w:val="3"/>
        </w:numPr>
        <w:spacing w:after="0" w:line="240" w:lineRule="auto"/>
        <w:ind w:left="284" w:hanging="284"/>
        <w:jc w:val="both"/>
        <w:rPr>
          <w:rFonts w:ascii="Times New Roman" w:hAnsi="Times New Roman" w:cs="Times New Roman"/>
          <w:sz w:val="28"/>
        </w:rPr>
      </w:pPr>
      <w:r w:rsidRPr="00373E8C">
        <w:rPr>
          <w:rFonts w:ascii="Times New Roman" w:hAnsi="Times New Roman" w:cs="Times New Roman"/>
          <w:sz w:val="28"/>
        </w:rPr>
        <w:t>Воспитательный процесс: изучение эффективности. Методические рекомендации под ред. Е. Н. Степанова. М.: ТЦ «Сфера», 2001. – 128 с.</w:t>
      </w:r>
    </w:p>
    <w:p w:rsidR="007A3F86" w:rsidRPr="00373E8C" w:rsidRDefault="007A3F86" w:rsidP="00373E8C">
      <w:pPr>
        <w:pStyle w:val="a3"/>
        <w:numPr>
          <w:ilvl w:val="0"/>
          <w:numId w:val="3"/>
        </w:numPr>
        <w:spacing w:after="0" w:line="240" w:lineRule="auto"/>
        <w:ind w:left="284" w:hanging="284"/>
        <w:jc w:val="both"/>
        <w:rPr>
          <w:rFonts w:ascii="Times New Roman" w:hAnsi="Times New Roman" w:cs="Times New Roman"/>
          <w:sz w:val="28"/>
        </w:rPr>
      </w:pPr>
      <w:proofErr w:type="spellStart"/>
      <w:r w:rsidRPr="00373E8C">
        <w:rPr>
          <w:rFonts w:ascii="Times New Roman" w:hAnsi="Times New Roman" w:cs="Times New Roman"/>
          <w:sz w:val="28"/>
        </w:rPr>
        <w:t>Гольцман</w:t>
      </w:r>
      <w:proofErr w:type="spellEnd"/>
      <w:r w:rsidRPr="00373E8C">
        <w:rPr>
          <w:rFonts w:ascii="Times New Roman" w:hAnsi="Times New Roman" w:cs="Times New Roman"/>
          <w:sz w:val="28"/>
        </w:rPr>
        <w:t xml:space="preserve"> М.А., Дуванов А.А., </w:t>
      </w:r>
      <w:proofErr w:type="spellStart"/>
      <w:r w:rsidRPr="00373E8C">
        <w:rPr>
          <w:rFonts w:ascii="Times New Roman" w:hAnsi="Times New Roman" w:cs="Times New Roman"/>
          <w:sz w:val="28"/>
        </w:rPr>
        <w:t>Первин</w:t>
      </w:r>
      <w:proofErr w:type="spellEnd"/>
      <w:r w:rsidRPr="00373E8C">
        <w:rPr>
          <w:rFonts w:ascii="Times New Roman" w:hAnsi="Times New Roman" w:cs="Times New Roman"/>
          <w:sz w:val="28"/>
        </w:rPr>
        <w:t xml:space="preserve"> Ю.А. Концепции развития ребенка в курсе «</w:t>
      </w:r>
      <w:proofErr w:type="spellStart"/>
      <w:r w:rsidRPr="00373E8C">
        <w:rPr>
          <w:rFonts w:ascii="Times New Roman" w:hAnsi="Times New Roman" w:cs="Times New Roman"/>
          <w:sz w:val="28"/>
        </w:rPr>
        <w:t>Роботландия</w:t>
      </w:r>
      <w:proofErr w:type="spellEnd"/>
      <w:r w:rsidRPr="00373E8C">
        <w:rPr>
          <w:rFonts w:ascii="Times New Roman" w:hAnsi="Times New Roman" w:cs="Times New Roman"/>
          <w:sz w:val="28"/>
        </w:rPr>
        <w:t>». - 2017. - C. 7-15.</w:t>
      </w:r>
    </w:p>
    <w:p w:rsidR="00373E8C" w:rsidRPr="00373E8C" w:rsidRDefault="00373E8C" w:rsidP="00373E8C">
      <w:pPr>
        <w:pStyle w:val="a3"/>
        <w:numPr>
          <w:ilvl w:val="0"/>
          <w:numId w:val="3"/>
        </w:numPr>
        <w:spacing w:after="0" w:line="240" w:lineRule="auto"/>
        <w:ind w:left="284" w:hanging="284"/>
        <w:jc w:val="both"/>
        <w:rPr>
          <w:rFonts w:ascii="Times New Roman" w:hAnsi="Times New Roman" w:cs="Times New Roman"/>
          <w:sz w:val="28"/>
        </w:rPr>
      </w:pPr>
      <w:proofErr w:type="spellStart"/>
      <w:r w:rsidRPr="00373E8C">
        <w:rPr>
          <w:rFonts w:ascii="Times New Roman" w:hAnsi="Times New Roman" w:cs="Times New Roman"/>
          <w:sz w:val="28"/>
        </w:rPr>
        <w:t>Дереклеева</w:t>
      </w:r>
      <w:proofErr w:type="spellEnd"/>
      <w:r w:rsidRPr="00373E8C">
        <w:rPr>
          <w:rFonts w:ascii="Times New Roman" w:hAnsi="Times New Roman" w:cs="Times New Roman"/>
          <w:sz w:val="28"/>
        </w:rPr>
        <w:t>, Н.И. Мастер-класс по развитию творческих способностей учащихся / </w:t>
      </w:r>
      <w:proofErr w:type="spellStart"/>
      <w:r w:rsidRPr="00373E8C">
        <w:rPr>
          <w:rFonts w:ascii="Times New Roman" w:hAnsi="Times New Roman" w:cs="Times New Roman"/>
          <w:sz w:val="28"/>
        </w:rPr>
        <w:t>Н.И.Дереклеева</w:t>
      </w:r>
      <w:proofErr w:type="spellEnd"/>
      <w:r w:rsidRPr="00373E8C">
        <w:rPr>
          <w:rFonts w:ascii="Times New Roman" w:hAnsi="Times New Roman" w:cs="Times New Roman"/>
          <w:sz w:val="28"/>
        </w:rPr>
        <w:t>. – Москва: 5 за знания, 2018. – 224 с.</w:t>
      </w:r>
    </w:p>
    <w:p w:rsidR="00373E8C" w:rsidRPr="00373E8C" w:rsidRDefault="00373E8C" w:rsidP="00373E8C">
      <w:pPr>
        <w:pStyle w:val="a3"/>
        <w:numPr>
          <w:ilvl w:val="0"/>
          <w:numId w:val="3"/>
        </w:numPr>
        <w:spacing w:after="0" w:line="240" w:lineRule="auto"/>
        <w:ind w:left="284" w:hanging="284"/>
        <w:jc w:val="both"/>
        <w:rPr>
          <w:rFonts w:ascii="Times New Roman" w:hAnsi="Times New Roman" w:cs="Times New Roman"/>
          <w:sz w:val="28"/>
        </w:rPr>
      </w:pPr>
      <w:proofErr w:type="spellStart"/>
      <w:r w:rsidRPr="00373E8C">
        <w:rPr>
          <w:rFonts w:ascii="Times New Roman" w:hAnsi="Times New Roman" w:cs="Times New Roman"/>
          <w:sz w:val="28"/>
        </w:rPr>
        <w:t>Жебровский</w:t>
      </w:r>
      <w:proofErr w:type="spellEnd"/>
      <w:r w:rsidRPr="00373E8C">
        <w:rPr>
          <w:rFonts w:ascii="Times New Roman" w:hAnsi="Times New Roman" w:cs="Times New Roman"/>
          <w:sz w:val="28"/>
        </w:rPr>
        <w:t xml:space="preserve"> Б.М., </w:t>
      </w:r>
      <w:proofErr w:type="spellStart"/>
      <w:r w:rsidRPr="00373E8C">
        <w:rPr>
          <w:rFonts w:ascii="Times New Roman" w:hAnsi="Times New Roman" w:cs="Times New Roman"/>
          <w:sz w:val="28"/>
        </w:rPr>
        <w:t>Ломаковская</w:t>
      </w:r>
      <w:proofErr w:type="spellEnd"/>
      <w:r w:rsidRPr="00373E8C">
        <w:rPr>
          <w:rFonts w:ascii="Times New Roman" w:hAnsi="Times New Roman" w:cs="Times New Roman"/>
          <w:sz w:val="28"/>
        </w:rPr>
        <w:t xml:space="preserve"> Г.В. О концепции информатизации школ / / Компьютер в школе и семье. - 2020. - № 1. - С. 3 - 5.</w:t>
      </w:r>
    </w:p>
    <w:sectPr w:rsidR="00373E8C" w:rsidRPr="00373E8C" w:rsidSect="001404EE">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EF4" w:rsidRDefault="00024EF4" w:rsidP="00615AA7">
      <w:pPr>
        <w:spacing w:after="0" w:line="240" w:lineRule="auto"/>
      </w:pPr>
      <w:r>
        <w:separator/>
      </w:r>
    </w:p>
  </w:endnote>
  <w:endnote w:type="continuationSeparator" w:id="0">
    <w:p w:rsidR="00024EF4" w:rsidRDefault="00024EF4" w:rsidP="00615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9898807"/>
      <w:docPartObj>
        <w:docPartGallery w:val="Page Numbers (Bottom of Page)"/>
        <w:docPartUnique/>
      </w:docPartObj>
    </w:sdtPr>
    <w:sdtEndPr>
      <w:rPr>
        <w:rFonts w:ascii="Times New Roman" w:hAnsi="Times New Roman" w:cs="Times New Roman"/>
        <w:sz w:val="28"/>
      </w:rPr>
    </w:sdtEndPr>
    <w:sdtContent>
      <w:p w:rsidR="00615AA7" w:rsidRDefault="00615AA7">
        <w:pPr>
          <w:pStyle w:val="a7"/>
          <w:jc w:val="center"/>
        </w:pPr>
      </w:p>
      <w:p w:rsidR="00615AA7" w:rsidRDefault="00615AA7">
        <w:pPr>
          <w:pStyle w:val="a7"/>
          <w:jc w:val="center"/>
          <w:rPr>
            <w:rFonts w:ascii="Times New Roman" w:hAnsi="Times New Roman" w:cs="Times New Roman"/>
            <w:sz w:val="28"/>
          </w:rPr>
        </w:pPr>
        <w:r w:rsidRPr="00615AA7">
          <w:rPr>
            <w:rFonts w:ascii="Times New Roman" w:hAnsi="Times New Roman" w:cs="Times New Roman"/>
            <w:sz w:val="28"/>
          </w:rPr>
          <w:fldChar w:fldCharType="begin"/>
        </w:r>
        <w:r w:rsidRPr="00615AA7">
          <w:rPr>
            <w:rFonts w:ascii="Times New Roman" w:hAnsi="Times New Roman" w:cs="Times New Roman"/>
            <w:sz w:val="28"/>
          </w:rPr>
          <w:instrText>PAGE   \* MERGEFORMAT</w:instrText>
        </w:r>
        <w:r w:rsidRPr="00615AA7">
          <w:rPr>
            <w:rFonts w:ascii="Times New Roman" w:hAnsi="Times New Roman" w:cs="Times New Roman"/>
            <w:sz w:val="28"/>
          </w:rPr>
          <w:fldChar w:fldCharType="separate"/>
        </w:r>
        <w:r w:rsidR="000E789D">
          <w:rPr>
            <w:rFonts w:ascii="Times New Roman" w:hAnsi="Times New Roman" w:cs="Times New Roman"/>
            <w:noProof/>
            <w:sz w:val="28"/>
          </w:rPr>
          <w:t>5</w:t>
        </w:r>
        <w:r w:rsidRPr="00615AA7">
          <w:rPr>
            <w:rFonts w:ascii="Times New Roman" w:hAnsi="Times New Roman" w:cs="Times New Roman"/>
            <w:sz w:val="28"/>
          </w:rPr>
          <w:fldChar w:fldCharType="end"/>
        </w:r>
      </w:p>
      <w:p w:rsidR="00615AA7" w:rsidRPr="00615AA7" w:rsidRDefault="00024EF4">
        <w:pPr>
          <w:pStyle w:val="a7"/>
          <w:jc w:val="center"/>
          <w:rPr>
            <w:rFonts w:ascii="Times New Roman" w:hAnsi="Times New Roman" w:cs="Times New Roman"/>
            <w:sz w:val="28"/>
          </w:rPr>
        </w:pPr>
      </w:p>
    </w:sdtContent>
  </w:sdt>
  <w:p w:rsidR="00615AA7" w:rsidRDefault="00615AA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EF4" w:rsidRDefault="00024EF4" w:rsidP="00615AA7">
      <w:pPr>
        <w:spacing w:after="0" w:line="240" w:lineRule="auto"/>
      </w:pPr>
      <w:r>
        <w:separator/>
      </w:r>
    </w:p>
  </w:footnote>
  <w:footnote w:type="continuationSeparator" w:id="0">
    <w:p w:rsidR="00024EF4" w:rsidRDefault="00024EF4" w:rsidP="00615A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64C40"/>
    <w:multiLevelType w:val="hybridMultilevel"/>
    <w:tmpl w:val="CD7809EE"/>
    <w:lvl w:ilvl="0" w:tplc="59EAD00E">
      <w:start w:val="1"/>
      <w:numFmt w:val="decimal"/>
      <w:lvlText w:val="%1."/>
      <w:lvlJc w:val="left"/>
      <w:pPr>
        <w:tabs>
          <w:tab w:val="num" w:pos="720"/>
        </w:tabs>
        <w:ind w:left="720" w:hanging="360"/>
      </w:pPr>
    </w:lvl>
    <w:lvl w:ilvl="1" w:tplc="693E04B4" w:tentative="1">
      <w:start w:val="1"/>
      <w:numFmt w:val="decimal"/>
      <w:lvlText w:val="%2."/>
      <w:lvlJc w:val="left"/>
      <w:pPr>
        <w:tabs>
          <w:tab w:val="num" w:pos="1440"/>
        </w:tabs>
        <w:ind w:left="1440" w:hanging="360"/>
      </w:pPr>
    </w:lvl>
    <w:lvl w:ilvl="2" w:tplc="C300668E" w:tentative="1">
      <w:start w:val="1"/>
      <w:numFmt w:val="decimal"/>
      <w:lvlText w:val="%3."/>
      <w:lvlJc w:val="left"/>
      <w:pPr>
        <w:tabs>
          <w:tab w:val="num" w:pos="2160"/>
        </w:tabs>
        <w:ind w:left="2160" w:hanging="360"/>
      </w:pPr>
    </w:lvl>
    <w:lvl w:ilvl="3" w:tplc="AB4023B0" w:tentative="1">
      <w:start w:val="1"/>
      <w:numFmt w:val="decimal"/>
      <w:lvlText w:val="%4."/>
      <w:lvlJc w:val="left"/>
      <w:pPr>
        <w:tabs>
          <w:tab w:val="num" w:pos="2880"/>
        </w:tabs>
        <w:ind w:left="2880" w:hanging="360"/>
      </w:pPr>
    </w:lvl>
    <w:lvl w:ilvl="4" w:tplc="713ECCCE" w:tentative="1">
      <w:start w:val="1"/>
      <w:numFmt w:val="decimal"/>
      <w:lvlText w:val="%5."/>
      <w:lvlJc w:val="left"/>
      <w:pPr>
        <w:tabs>
          <w:tab w:val="num" w:pos="3600"/>
        </w:tabs>
        <w:ind w:left="3600" w:hanging="360"/>
      </w:pPr>
    </w:lvl>
    <w:lvl w:ilvl="5" w:tplc="6EA2C766" w:tentative="1">
      <w:start w:val="1"/>
      <w:numFmt w:val="decimal"/>
      <w:lvlText w:val="%6."/>
      <w:lvlJc w:val="left"/>
      <w:pPr>
        <w:tabs>
          <w:tab w:val="num" w:pos="4320"/>
        </w:tabs>
        <w:ind w:left="4320" w:hanging="360"/>
      </w:pPr>
    </w:lvl>
    <w:lvl w:ilvl="6" w:tplc="229E9114" w:tentative="1">
      <w:start w:val="1"/>
      <w:numFmt w:val="decimal"/>
      <w:lvlText w:val="%7."/>
      <w:lvlJc w:val="left"/>
      <w:pPr>
        <w:tabs>
          <w:tab w:val="num" w:pos="5040"/>
        </w:tabs>
        <w:ind w:left="5040" w:hanging="360"/>
      </w:pPr>
    </w:lvl>
    <w:lvl w:ilvl="7" w:tplc="15360386" w:tentative="1">
      <w:start w:val="1"/>
      <w:numFmt w:val="decimal"/>
      <w:lvlText w:val="%8."/>
      <w:lvlJc w:val="left"/>
      <w:pPr>
        <w:tabs>
          <w:tab w:val="num" w:pos="5760"/>
        </w:tabs>
        <w:ind w:left="5760" w:hanging="360"/>
      </w:pPr>
    </w:lvl>
    <w:lvl w:ilvl="8" w:tplc="878C70B8" w:tentative="1">
      <w:start w:val="1"/>
      <w:numFmt w:val="decimal"/>
      <w:lvlText w:val="%9."/>
      <w:lvlJc w:val="left"/>
      <w:pPr>
        <w:tabs>
          <w:tab w:val="num" w:pos="6480"/>
        </w:tabs>
        <w:ind w:left="6480" w:hanging="360"/>
      </w:pPr>
    </w:lvl>
  </w:abstractNum>
  <w:abstractNum w:abstractNumId="1" w15:restartNumberingAfterBreak="0">
    <w:nsid w:val="36A046D2"/>
    <w:multiLevelType w:val="hybridMultilevel"/>
    <w:tmpl w:val="782814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0AA005C"/>
    <w:multiLevelType w:val="hybridMultilevel"/>
    <w:tmpl w:val="0EFE8B70"/>
    <w:lvl w:ilvl="0" w:tplc="B9A202A8">
      <w:start w:val="1"/>
      <w:numFmt w:val="decimal"/>
      <w:lvlText w:val="%1."/>
      <w:lvlJc w:val="left"/>
      <w:pPr>
        <w:tabs>
          <w:tab w:val="num" w:pos="720"/>
        </w:tabs>
        <w:ind w:left="720" w:hanging="360"/>
      </w:pPr>
    </w:lvl>
    <w:lvl w:ilvl="1" w:tplc="486232C6" w:tentative="1">
      <w:start w:val="1"/>
      <w:numFmt w:val="decimal"/>
      <w:lvlText w:val="%2."/>
      <w:lvlJc w:val="left"/>
      <w:pPr>
        <w:tabs>
          <w:tab w:val="num" w:pos="1440"/>
        </w:tabs>
        <w:ind w:left="1440" w:hanging="360"/>
      </w:pPr>
    </w:lvl>
    <w:lvl w:ilvl="2" w:tplc="65B2DA2E" w:tentative="1">
      <w:start w:val="1"/>
      <w:numFmt w:val="decimal"/>
      <w:lvlText w:val="%3."/>
      <w:lvlJc w:val="left"/>
      <w:pPr>
        <w:tabs>
          <w:tab w:val="num" w:pos="2160"/>
        </w:tabs>
        <w:ind w:left="2160" w:hanging="360"/>
      </w:pPr>
    </w:lvl>
    <w:lvl w:ilvl="3" w:tplc="B3D8DBC2" w:tentative="1">
      <w:start w:val="1"/>
      <w:numFmt w:val="decimal"/>
      <w:lvlText w:val="%4."/>
      <w:lvlJc w:val="left"/>
      <w:pPr>
        <w:tabs>
          <w:tab w:val="num" w:pos="2880"/>
        </w:tabs>
        <w:ind w:left="2880" w:hanging="360"/>
      </w:pPr>
    </w:lvl>
    <w:lvl w:ilvl="4" w:tplc="4EEACF08" w:tentative="1">
      <w:start w:val="1"/>
      <w:numFmt w:val="decimal"/>
      <w:lvlText w:val="%5."/>
      <w:lvlJc w:val="left"/>
      <w:pPr>
        <w:tabs>
          <w:tab w:val="num" w:pos="3600"/>
        </w:tabs>
        <w:ind w:left="3600" w:hanging="360"/>
      </w:pPr>
    </w:lvl>
    <w:lvl w:ilvl="5" w:tplc="EB8C1368" w:tentative="1">
      <w:start w:val="1"/>
      <w:numFmt w:val="decimal"/>
      <w:lvlText w:val="%6."/>
      <w:lvlJc w:val="left"/>
      <w:pPr>
        <w:tabs>
          <w:tab w:val="num" w:pos="4320"/>
        </w:tabs>
        <w:ind w:left="4320" w:hanging="360"/>
      </w:pPr>
    </w:lvl>
    <w:lvl w:ilvl="6" w:tplc="F9A61D2A" w:tentative="1">
      <w:start w:val="1"/>
      <w:numFmt w:val="decimal"/>
      <w:lvlText w:val="%7."/>
      <w:lvlJc w:val="left"/>
      <w:pPr>
        <w:tabs>
          <w:tab w:val="num" w:pos="5040"/>
        </w:tabs>
        <w:ind w:left="5040" w:hanging="360"/>
      </w:pPr>
    </w:lvl>
    <w:lvl w:ilvl="7" w:tplc="32206152" w:tentative="1">
      <w:start w:val="1"/>
      <w:numFmt w:val="decimal"/>
      <w:lvlText w:val="%8."/>
      <w:lvlJc w:val="left"/>
      <w:pPr>
        <w:tabs>
          <w:tab w:val="num" w:pos="5760"/>
        </w:tabs>
        <w:ind w:left="5760" w:hanging="360"/>
      </w:pPr>
    </w:lvl>
    <w:lvl w:ilvl="8" w:tplc="1096CF64"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4EE"/>
    <w:rsid w:val="00024EF4"/>
    <w:rsid w:val="000D4E8B"/>
    <w:rsid w:val="000E789D"/>
    <w:rsid w:val="001404EE"/>
    <w:rsid w:val="002877A3"/>
    <w:rsid w:val="00292EA5"/>
    <w:rsid w:val="00373E8C"/>
    <w:rsid w:val="00375358"/>
    <w:rsid w:val="00381AFC"/>
    <w:rsid w:val="00397026"/>
    <w:rsid w:val="003A2EE2"/>
    <w:rsid w:val="00451949"/>
    <w:rsid w:val="004E1697"/>
    <w:rsid w:val="0054497C"/>
    <w:rsid w:val="00550FDC"/>
    <w:rsid w:val="00615AA7"/>
    <w:rsid w:val="00616E54"/>
    <w:rsid w:val="007A3F7D"/>
    <w:rsid w:val="007A3F86"/>
    <w:rsid w:val="00807255"/>
    <w:rsid w:val="00815424"/>
    <w:rsid w:val="00A17723"/>
    <w:rsid w:val="00B1393B"/>
    <w:rsid w:val="00B45324"/>
    <w:rsid w:val="00B93B1A"/>
    <w:rsid w:val="00BF5823"/>
    <w:rsid w:val="00C8541B"/>
    <w:rsid w:val="00E340BE"/>
    <w:rsid w:val="00E838BC"/>
    <w:rsid w:val="00F80FFA"/>
    <w:rsid w:val="00FE6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3F2F"/>
  <w15:chartTrackingRefBased/>
  <w15:docId w15:val="{A2627162-DB59-490B-9A68-653B70E94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B1393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0FDC"/>
    <w:pPr>
      <w:ind w:left="720"/>
      <w:contextualSpacing/>
    </w:pPr>
  </w:style>
  <w:style w:type="paragraph" w:styleId="a4">
    <w:name w:val="Normal (Web)"/>
    <w:basedOn w:val="a"/>
    <w:uiPriority w:val="99"/>
    <w:semiHidden/>
    <w:unhideWhenUsed/>
    <w:rsid w:val="00B139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B1393B"/>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615A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5AA7"/>
  </w:style>
  <w:style w:type="paragraph" w:styleId="a7">
    <w:name w:val="footer"/>
    <w:basedOn w:val="a"/>
    <w:link w:val="a8"/>
    <w:uiPriority w:val="99"/>
    <w:unhideWhenUsed/>
    <w:rsid w:val="00615A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15AA7"/>
  </w:style>
  <w:style w:type="character" w:styleId="a9">
    <w:name w:val="Hyperlink"/>
    <w:basedOn w:val="a0"/>
    <w:uiPriority w:val="99"/>
    <w:unhideWhenUsed/>
    <w:rsid w:val="004E16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864266">
      <w:bodyDiv w:val="1"/>
      <w:marLeft w:val="0"/>
      <w:marRight w:val="0"/>
      <w:marTop w:val="0"/>
      <w:marBottom w:val="0"/>
      <w:divBdr>
        <w:top w:val="none" w:sz="0" w:space="0" w:color="auto"/>
        <w:left w:val="none" w:sz="0" w:space="0" w:color="auto"/>
        <w:bottom w:val="none" w:sz="0" w:space="0" w:color="auto"/>
        <w:right w:val="none" w:sz="0" w:space="0" w:color="auto"/>
      </w:divBdr>
    </w:div>
    <w:div w:id="328405062">
      <w:bodyDiv w:val="1"/>
      <w:marLeft w:val="0"/>
      <w:marRight w:val="0"/>
      <w:marTop w:val="0"/>
      <w:marBottom w:val="0"/>
      <w:divBdr>
        <w:top w:val="none" w:sz="0" w:space="0" w:color="auto"/>
        <w:left w:val="none" w:sz="0" w:space="0" w:color="auto"/>
        <w:bottom w:val="none" w:sz="0" w:space="0" w:color="auto"/>
        <w:right w:val="none" w:sz="0" w:space="0" w:color="auto"/>
      </w:divBdr>
    </w:div>
    <w:div w:id="461733803">
      <w:bodyDiv w:val="1"/>
      <w:marLeft w:val="0"/>
      <w:marRight w:val="0"/>
      <w:marTop w:val="0"/>
      <w:marBottom w:val="0"/>
      <w:divBdr>
        <w:top w:val="none" w:sz="0" w:space="0" w:color="auto"/>
        <w:left w:val="none" w:sz="0" w:space="0" w:color="auto"/>
        <w:bottom w:val="none" w:sz="0" w:space="0" w:color="auto"/>
        <w:right w:val="none" w:sz="0" w:space="0" w:color="auto"/>
      </w:divBdr>
    </w:div>
    <w:div w:id="927270609">
      <w:bodyDiv w:val="1"/>
      <w:marLeft w:val="0"/>
      <w:marRight w:val="0"/>
      <w:marTop w:val="0"/>
      <w:marBottom w:val="0"/>
      <w:divBdr>
        <w:top w:val="none" w:sz="0" w:space="0" w:color="auto"/>
        <w:left w:val="none" w:sz="0" w:space="0" w:color="auto"/>
        <w:bottom w:val="none" w:sz="0" w:space="0" w:color="auto"/>
        <w:right w:val="none" w:sz="0" w:space="0" w:color="auto"/>
      </w:divBdr>
    </w:div>
    <w:div w:id="1081220075">
      <w:bodyDiv w:val="1"/>
      <w:marLeft w:val="0"/>
      <w:marRight w:val="0"/>
      <w:marTop w:val="0"/>
      <w:marBottom w:val="0"/>
      <w:divBdr>
        <w:top w:val="none" w:sz="0" w:space="0" w:color="auto"/>
        <w:left w:val="none" w:sz="0" w:space="0" w:color="auto"/>
        <w:bottom w:val="none" w:sz="0" w:space="0" w:color="auto"/>
        <w:right w:val="none" w:sz="0" w:space="0" w:color="auto"/>
      </w:divBdr>
    </w:div>
    <w:div w:id="1083601113">
      <w:bodyDiv w:val="1"/>
      <w:marLeft w:val="0"/>
      <w:marRight w:val="0"/>
      <w:marTop w:val="0"/>
      <w:marBottom w:val="0"/>
      <w:divBdr>
        <w:top w:val="none" w:sz="0" w:space="0" w:color="auto"/>
        <w:left w:val="none" w:sz="0" w:space="0" w:color="auto"/>
        <w:bottom w:val="none" w:sz="0" w:space="0" w:color="auto"/>
        <w:right w:val="none" w:sz="0" w:space="0" w:color="auto"/>
      </w:divBdr>
    </w:div>
    <w:div w:id="1243224269">
      <w:bodyDiv w:val="1"/>
      <w:marLeft w:val="0"/>
      <w:marRight w:val="0"/>
      <w:marTop w:val="0"/>
      <w:marBottom w:val="0"/>
      <w:divBdr>
        <w:top w:val="none" w:sz="0" w:space="0" w:color="auto"/>
        <w:left w:val="none" w:sz="0" w:space="0" w:color="auto"/>
        <w:bottom w:val="none" w:sz="0" w:space="0" w:color="auto"/>
        <w:right w:val="none" w:sz="0" w:space="0" w:color="auto"/>
      </w:divBdr>
    </w:div>
    <w:div w:id="1708677221">
      <w:bodyDiv w:val="1"/>
      <w:marLeft w:val="0"/>
      <w:marRight w:val="0"/>
      <w:marTop w:val="0"/>
      <w:marBottom w:val="0"/>
      <w:divBdr>
        <w:top w:val="none" w:sz="0" w:space="0" w:color="auto"/>
        <w:left w:val="none" w:sz="0" w:space="0" w:color="auto"/>
        <w:bottom w:val="none" w:sz="0" w:space="0" w:color="auto"/>
        <w:right w:val="none" w:sz="0" w:space="0" w:color="auto"/>
      </w:divBdr>
    </w:div>
    <w:div w:id="1811705880">
      <w:bodyDiv w:val="1"/>
      <w:marLeft w:val="0"/>
      <w:marRight w:val="0"/>
      <w:marTop w:val="0"/>
      <w:marBottom w:val="0"/>
      <w:divBdr>
        <w:top w:val="none" w:sz="0" w:space="0" w:color="auto"/>
        <w:left w:val="none" w:sz="0" w:space="0" w:color="auto"/>
        <w:bottom w:val="none" w:sz="0" w:space="0" w:color="auto"/>
        <w:right w:val="none" w:sz="0" w:space="0" w:color="auto"/>
      </w:divBdr>
      <w:divsChild>
        <w:div w:id="1705205632">
          <w:marLeft w:val="720"/>
          <w:marRight w:val="0"/>
          <w:marTop w:val="67"/>
          <w:marBottom w:val="120"/>
          <w:divBdr>
            <w:top w:val="none" w:sz="0" w:space="0" w:color="auto"/>
            <w:left w:val="none" w:sz="0" w:space="0" w:color="auto"/>
            <w:bottom w:val="none" w:sz="0" w:space="0" w:color="auto"/>
            <w:right w:val="none" w:sz="0" w:space="0" w:color="auto"/>
          </w:divBdr>
        </w:div>
        <w:div w:id="1384477055">
          <w:marLeft w:val="720"/>
          <w:marRight w:val="0"/>
          <w:marTop w:val="67"/>
          <w:marBottom w:val="120"/>
          <w:divBdr>
            <w:top w:val="none" w:sz="0" w:space="0" w:color="auto"/>
            <w:left w:val="none" w:sz="0" w:space="0" w:color="auto"/>
            <w:bottom w:val="none" w:sz="0" w:space="0" w:color="auto"/>
            <w:right w:val="none" w:sz="0" w:space="0" w:color="auto"/>
          </w:divBdr>
        </w:div>
        <w:div w:id="4865471">
          <w:marLeft w:val="720"/>
          <w:marRight w:val="0"/>
          <w:marTop w:val="67"/>
          <w:marBottom w:val="120"/>
          <w:divBdr>
            <w:top w:val="none" w:sz="0" w:space="0" w:color="auto"/>
            <w:left w:val="none" w:sz="0" w:space="0" w:color="auto"/>
            <w:bottom w:val="none" w:sz="0" w:space="0" w:color="auto"/>
            <w:right w:val="none" w:sz="0" w:space="0" w:color="auto"/>
          </w:divBdr>
        </w:div>
        <w:div w:id="292367893">
          <w:marLeft w:val="720"/>
          <w:marRight w:val="0"/>
          <w:marTop w:val="67"/>
          <w:marBottom w:val="120"/>
          <w:divBdr>
            <w:top w:val="none" w:sz="0" w:space="0" w:color="auto"/>
            <w:left w:val="none" w:sz="0" w:space="0" w:color="auto"/>
            <w:bottom w:val="none" w:sz="0" w:space="0" w:color="auto"/>
            <w:right w:val="none" w:sz="0" w:space="0" w:color="auto"/>
          </w:divBdr>
        </w:div>
        <w:div w:id="275917593">
          <w:marLeft w:val="720"/>
          <w:marRight w:val="0"/>
          <w:marTop w:val="67"/>
          <w:marBottom w:val="120"/>
          <w:divBdr>
            <w:top w:val="none" w:sz="0" w:space="0" w:color="auto"/>
            <w:left w:val="none" w:sz="0" w:space="0" w:color="auto"/>
            <w:bottom w:val="none" w:sz="0" w:space="0" w:color="auto"/>
            <w:right w:val="none" w:sz="0" w:space="0" w:color="auto"/>
          </w:divBdr>
        </w:div>
      </w:divsChild>
    </w:div>
    <w:div w:id="1893081824">
      <w:bodyDiv w:val="1"/>
      <w:marLeft w:val="0"/>
      <w:marRight w:val="0"/>
      <w:marTop w:val="0"/>
      <w:marBottom w:val="0"/>
      <w:divBdr>
        <w:top w:val="none" w:sz="0" w:space="0" w:color="auto"/>
        <w:left w:val="none" w:sz="0" w:space="0" w:color="auto"/>
        <w:bottom w:val="none" w:sz="0" w:space="0" w:color="auto"/>
        <w:right w:val="none" w:sz="0" w:space="0" w:color="auto"/>
      </w:divBdr>
    </w:div>
    <w:div w:id="2079936956">
      <w:bodyDiv w:val="1"/>
      <w:marLeft w:val="0"/>
      <w:marRight w:val="0"/>
      <w:marTop w:val="0"/>
      <w:marBottom w:val="0"/>
      <w:divBdr>
        <w:top w:val="none" w:sz="0" w:space="0" w:color="auto"/>
        <w:left w:val="none" w:sz="0" w:space="0" w:color="auto"/>
        <w:bottom w:val="none" w:sz="0" w:space="0" w:color="auto"/>
        <w:right w:val="none" w:sz="0" w:space="0" w:color="auto"/>
      </w:divBdr>
      <w:divsChild>
        <w:div w:id="1603493646">
          <w:marLeft w:val="720"/>
          <w:marRight w:val="0"/>
          <w:marTop w:val="67"/>
          <w:marBottom w:val="120"/>
          <w:divBdr>
            <w:top w:val="none" w:sz="0" w:space="0" w:color="auto"/>
            <w:left w:val="none" w:sz="0" w:space="0" w:color="auto"/>
            <w:bottom w:val="none" w:sz="0" w:space="0" w:color="auto"/>
            <w:right w:val="none" w:sz="0" w:space="0" w:color="auto"/>
          </w:divBdr>
        </w:div>
        <w:div w:id="1596673626">
          <w:marLeft w:val="720"/>
          <w:marRight w:val="0"/>
          <w:marTop w:val="67"/>
          <w:marBottom w:val="120"/>
          <w:divBdr>
            <w:top w:val="none" w:sz="0" w:space="0" w:color="auto"/>
            <w:left w:val="none" w:sz="0" w:space="0" w:color="auto"/>
            <w:bottom w:val="none" w:sz="0" w:space="0" w:color="auto"/>
            <w:right w:val="none" w:sz="0" w:space="0" w:color="auto"/>
          </w:divBdr>
        </w:div>
        <w:div w:id="90779918">
          <w:marLeft w:val="720"/>
          <w:marRight w:val="0"/>
          <w:marTop w:val="67"/>
          <w:marBottom w:val="120"/>
          <w:divBdr>
            <w:top w:val="none" w:sz="0" w:space="0" w:color="auto"/>
            <w:left w:val="none" w:sz="0" w:space="0" w:color="auto"/>
            <w:bottom w:val="none" w:sz="0" w:space="0" w:color="auto"/>
            <w:right w:val="none" w:sz="0" w:space="0" w:color="auto"/>
          </w:divBdr>
        </w:div>
        <w:div w:id="916356839">
          <w:marLeft w:val="720"/>
          <w:marRight w:val="0"/>
          <w:marTop w:val="67"/>
          <w:marBottom w:val="120"/>
          <w:divBdr>
            <w:top w:val="none" w:sz="0" w:space="0" w:color="auto"/>
            <w:left w:val="none" w:sz="0" w:space="0" w:color="auto"/>
            <w:bottom w:val="none" w:sz="0" w:space="0" w:color="auto"/>
            <w:right w:val="none" w:sz="0" w:space="0" w:color="auto"/>
          </w:divBdr>
        </w:div>
        <w:div w:id="324818426">
          <w:marLeft w:val="720"/>
          <w:marRight w:val="0"/>
          <w:marTop w:val="67"/>
          <w:marBottom w:val="120"/>
          <w:divBdr>
            <w:top w:val="none" w:sz="0" w:space="0" w:color="auto"/>
            <w:left w:val="none" w:sz="0" w:space="0" w:color="auto"/>
            <w:bottom w:val="none" w:sz="0" w:space="0" w:color="auto"/>
            <w:right w:val="none" w:sz="0" w:space="0" w:color="auto"/>
          </w:divBdr>
        </w:div>
        <w:div w:id="1748652601">
          <w:marLeft w:val="720"/>
          <w:marRight w:val="0"/>
          <w:marTop w:val="67"/>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EA965-0C0B-4DEC-A276-61C8FCCC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1715</Words>
  <Characters>9781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Леночка</dc:creator>
  <cp:keywords/>
  <dc:description/>
  <cp:lastModifiedBy>Пользователь Windows</cp:lastModifiedBy>
  <cp:revision>5</cp:revision>
  <dcterms:created xsi:type="dcterms:W3CDTF">2021-11-19T16:30:00Z</dcterms:created>
  <dcterms:modified xsi:type="dcterms:W3CDTF">2022-11-10T16:02:00Z</dcterms:modified>
</cp:coreProperties>
</file>