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B4D" w:rsidRPr="005E03A1" w:rsidRDefault="00A31B4D" w:rsidP="00A31B4D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bookmarkStart w:id="0" w:name="_GoBack"/>
      <w:bookmarkEnd w:id="0"/>
      <w:r w:rsidRPr="00AA0090">
        <w:rPr>
          <w:rFonts w:ascii="Times New Roman" w:hAnsi="Times New Roman" w:cs="Times New Roman"/>
          <w:sz w:val="24"/>
          <w:szCs w:val="24"/>
        </w:rPr>
        <w:t>кологическое воспитательное</w:t>
      </w:r>
      <w:r>
        <w:rPr>
          <w:rFonts w:ascii="Times New Roman" w:hAnsi="Times New Roman" w:cs="Times New Roman"/>
          <w:sz w:val="24"/>
          <w:szCs w:val="24"/>
        </w:rPr>
        <w:t xml:space="preserve"> мероприятие   </w:t>
      </w:r>
      <w:r w:rsidRPr="00AA0090">
        <w:rPr>
          <w:rFonts w:ascii="Times New Roman" w:hAnsi="Times New Roman" w:cs="Times New Roman"/>
          <w:sz w:val="24"/>
          <w:szCs w:val="24"/>
        </w:rPr>
        <w:t>«День экологических знаний».</w:t>
      </w:r>
      <w:r w:rsidRPr="00AA00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AA0090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AA0090">
        <w:rPr>
          <w:rFonts w:ascii="Times New Roman" w:hAnsi="Times New Roman" w:cs="Times New Roman"/>
          <w:sz w:val="24"/>
          <w:szCs w:val="24"/>
        </w:rPr>
        <w:t>повышение уровня экологической культуры и экологической грамотности учащихся посредством игровых технологий.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AA0090">
        <w:rPr>
          <w:rFonts w:ascii="Times New Roman" w:hAnsi="Times New Roman" w:cs="Times New Roman"/>
          <w:sz w:val="24"/>
          <w:szCs w:val="24"/>
        </w:rPr>
        <w:t xml:space="preserve"> Расширять и закреплять знания учащихся об экологическом празднике «День экологических знаний». Расширять и систематизировать знания учащихся об экологических проблемах, учить находить решения этих проблем.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ab/>
        <w:t>Развивать у учащихся познавательный интерес и сопереживание к проблемам экологии.</w:t>
      </w:r>
    </w:p>
    <w:p w:rsidR="00A31B4D" w:rsidRPr="00AA0090" w:rsidRDefault="00A31B4D" w:rsidP="00A31B4D">
      <w:pPr>
        <w:tabs>
          <w:tab w:val="left" w:pos="7641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Воспитывать у учащихся любовь к природе родного края.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Pr="00AA0090">
        <w:rPr>
          <w:rFonts w:ascii="Times New Roman" w:hAnsi="Times New Roman" w:cs="Times New Roman"/>
          <w:sz w:val="24"/>
          <w:szCs w:val="24"/>
        </w:rPr>
        <w:t>своя - игра</w:t>
      </w:r>
      <w:r w:rsidRPr="005E03A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5E03A1">
        <w:rPr>
          <w:rFonts w:ascii="Times New Roman" w:hAnsi="Times New Roman" w:cs="Times New Roman"/>
          <w:sz w:val="24"/>
          <w:szCs w:val="24"/>
        </w:rPr>
        <w:t>Экология и мы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AA0090">
        <w:rPr>
          <w:rFonts w:ascii="Times New Roman" w:hAnsi="Times New Roman" w:cs="Times New Roman"/>
          <w:sz w:val="24"/>
          <w:szCs w:val="24"/>
        </w:rPr>
        <w:t>.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0090">
        <w:rPr>
          <w:rFonts w:ascii="Times New Roman" w:hAnsi="Times New Roman" w:cs="Times New Roman"/>
          <w:b/>
          <w:sz w:val="24"/>
          <w:szCs w:val="24"/>
        </w:rPr>
        <w:t xml:space="preserve">Метод проведения: </w:t>
      </w:r>
      <w:r w:rsidRPr="00AA0090">
        <w:rPr>
          <w:rFonts w:ascii="Times New Roman" w:hAnsi="Times New Roman" w:cs="Times New Roman"/>
          <w:sz w:val="24"/>
          <w:szCs w:val="24"/>
        </w:rPr>
        <w:t>словесный (рассказ, беседа, диалог), наглядный (демонстрация презентации), объяснительно-иллюстративный, игровой</w:t>
      </w:r>
      <w:proofErr w:type="gramEnd"/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Условия для проведения:</w:t>
      </w:r>
      <w:r w:rsidRPr="00AA0090">
        <w:rPr>
          <w:rFonts w:ascii="Times New Roman" w:hAnsi="Times New Roman" w:cs="Times New Roman"/>
          <w:sz w:val="24"/>
          <w:szCs w:val="24"/>
        </w:rPr>
        <w:t xml:space="preserve"> отдельный кабинет, проектор, компьютер, экран.</w:t>
      </w:r>
    </w:p>
    <w:p w:rsidR="00A31B4D" w:rsidRPr="00AA0090" w:rsidRDefault="00A31B4D" w:rsidP="00A31B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A0090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AA0090">
        <w:rPr>
          <w:rFonts w:ascii="Times New Roman" w:hAnsi="Times New Roman" w:cs="Times New Roman"/>
          <w:sz w:val="24"/>
          <w:szCs w:val="24"/>
        </w:rPr>
        <w:t xml:space="preserve">ноутбук,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sz w:val="24"/>
          <w:szCs w:val="24"/>
        </w:rPr>
        <w:t>проектор, экран, презентация к мероприятию «День экологических знаний», картинки для обозначения команд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sz w:val="24"/>
          <w:szCs w:val="24"/>
        </w:rPr>
        <w:t xml:space="preserve"> (бабочка, божья коровка, стрекоза), </w:t>
      </w:r>
      <w:r>
        <w:rPr>
          <w:rFonts w:ascii="Times New Roman" w:hAnsi="Times New Roman" w:cs="Times New Roman"/>
          <w:sz w:val="24"/>
          <w:szCs w:val="24"/>
        </w:rPr>
        <w:t>эмблема праздника.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(Приложение)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A0090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A0090">
        <w:rPr>
          <w:rFonts w:ascii="Times New Roman" w:hAnsi="Times New Roman" w:cs="Times New Roman"/>
          <w:sz w:val="24"/>
          <w:szCs w:val="24"/>
        </w:rPr>
        <w:t>. Основные этапы мероприятия.</w:t>
      </w:r>
    </w:p>
    <w:p w:rsidR="00A31B4D" w:rsidRPr="00AA0090" w:rsidRDefault="00A31B4D" w:rsidP="00A31B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Беседа.</w:t>
      </w:r>
    </w:p>
    <w:p w:rsidR="00A31B4D" w:rsidRPr="00AA0090" w:rsidRDefault="00A31B4D" w:rsidP="00A31B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«Экологические знания».</w:t>
      </w:r>
    </w:p>
    <w:p w:rsidR="00A31B4D" w:rsidRPr="00AA0090" w:rsidRDefault="00A31B4D" w:rsidP="00A31B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История праздника «День экологических знаний».</w:t>
      </w:r>
    </w:p>
    <w:p w:rsidR="00A31B4D" w:rsidRPr="00AA0090" w:rsidRDefault="00A31B4D" w:rsidP="00A31B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Просмотр мультфильма</w:t>
      </w:r>
    </w:p>
    <w:p w:rsidR="00A31B4D" w:rsidRPr="00AA0090" w:rsidRDefault="00A31B4D" w:rsidP="00A31B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A31B4D" w:rsidRPr="00AA0090" w:rsidRDefault="00A31B4D" w:rsidP="00A31B4D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AA0090">
        <w:rPr>
          <w:rFonts w:ascii="Times New Roman" w:hAnsi="Times New Roman" w:cs="Times New Roman"/>
          <w:sz w:val="24"/>
          <w:szCs w:val="24"/>
        </w:rPr>
        <w:t xml:space="preserve">Здравствуйте  ребята. Я рада приветствовать вас,  на нашем празднике: « День экологических знаний» 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A0090">
        <w:rPr>
          <w:rFonts w:ascii="Times New Roman" w:hAnsi="Times New Roman" w:cs="Times New Roman"/>
          <w:sz w:val="24"/>
          <w:szCs w:val="24"/>
        </w:rPr>
        <w:t>. Основные этапы мероприятия.</w:t>
      </w:r>
    </w:p>
    <w:p w:rsidR="00A31B4D" w:rsidRPr="00AA0090" w:rsidRDefault="00A31B4D" w:rsidP="00A31B4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Стихотворение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 xml:space="preserve">Есть на земле огромный дом 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Под крышей голубой.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Живут в нём солнце,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 xml:space="preserve"> дождь и гром,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Лес и морской прибой.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Живут в нём птицы и</w:t>
      </w:r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bCs/>
          <w:iCs/>
          <w:sz w:val="24"/>
          <w:szCs w:val="24"/>
        </w:rPr>
        <w:t>цветы,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Весенний звон ручья,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 xml:space="preserve">Живёшь в том светлом </w:t>
      </w:r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bCs/>
          <w:iCs/>
          <w:sz w:val="24"/>
          <w:szCs w:val="24"/>
        </w:rPr>
        <w:t>доме ТЫ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И все твои друзья.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Куда б дороги не вели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Всегда ты будешь в нём.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>ПРИРОДОЮ родной земли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 xml:space="preserve">Зовётся этот дом. </w:t>
      </w:r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</w:t>
      </w:r>
      <w:proofErr w:type="spellStart"/>
      <w:r w:rsidRPr="00AA0090">
        <w:rPr>
          <w:rFonts w:ascii="Times New Roman" w:hAnsi="Times New Roman" w:cs="Times New Roman"/>
          <w:bCs/>
          <w:iCs/>
          <w:sz w:val="24"/>
          <w:szCs w:val="24"/>
        </w:rPr>
        <w:t>Л.Дайнеко</w:t>
      </w:r>
      <w:proofErr w:type="spellEnd"/>
    </w:p>
    <w:p w:rsidR="00A31B4D" w:rsidRPr="00AA0090" w:rsidRDefault="00A31B4D" w:rsidP="00A31B4D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1.История праздника «День экологических знаний».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AA0090">
        <w:rPr>
          <w:rFonts w:ascii="Times New Roman" w:hAnsi="Times New Roman" w:cs="Times New Roman"/>
          <w:sz w:val="24"/>
          <w:szCs w:val="24"/>
        </w:rPr>
        <w:t xml:space="preserve">15 апреля во всем мире отмечается праздник - День экологических знаний. Это очень важный и значимый праздник. Он создан для того, чтобы напоминать нам о том, что нужно заботиться о планете, на которой мы живем, чтобы мы помнили, что нельзя загрязнять воду, воздух, почву. </w:t>
      </w:r>
    </w:p>
    <w:p w:rsidR="00A31B4D" w:rsidRPr="00AA0090" w:rsidRDefault="00A31B4D" w:rsidP="00A31B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 xml:space="preserve">Откуда  же появился этот праздник? 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AA0090">
        <w:rPr>
          <w:rFonts w:ascii="Times New Roman" w:hAnsi="Times New Roman" w:cs="Times New Roman"/>
          <w:sz w:val="24"/>
          <w:szCs w:val="24"/>
        </w:rPr>
        <w:t>В 1992 году в Рио-Де-Жанейро состоялась конференция ООН, в рамках которой участниками обсуждались основные проблемы окружающей среды, и был сделан акцент на важности экологического образования разумных обитателей и фактических хозяев земного шара, как необходимого для устойчивого развития человечества фактора. Тогда кто-то и выдвинул идею об учреждении Дня экологических знаний, проведение которого имело бы мировые масштабы. Инициативу находчивого участника конференции коллеги восприняли с воодушевлением и энтузиазмом, и 15 апреля теперь значится в списке общественно-значимых праздников.</w:t>
      </w:r>
    </w:p>
    <w:p w:rsidR="00A31B4D" w:rsidRPr="00AA0090" w:rsidRDefault="00A31B4D" w:rsidP="00A31B4D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В Россию же День экологических знаний пришел лишь спустя 4 года после своего возникновения. С инициативой регулярного проведения признанного всей планетой торжества в 1993 году выступили представители отечественных общественных природоохранных организаций Кузбасса. В России пошли дальше и не просто учредили праздник День экологических знаний, но и организовали масштабную ежегодную общероссийскую акцию «Дни защиты от экологической опасности», которая проходит с 15 апреля по 5 июня. [2]                                                                                                                                                       2.Просмотр мультфильма «Это совсем не про это»</w:t>
      </w:r>
    </w:p>
    <w:p w:rsidR="00A31B4D" w:rsidRPr="00AA0090" w:rsidRDefault="00A31B4D" w:rsidP="00A31B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3.  15 апреля – 5 июня                                                                                                                Девиз дней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Экология Безопасность Жизнь</w:t>
      </w:r>
      <w:r w:rsidRPr="00AA0090">
        <w:rPr>
          <w:rFonts w:ascii="Times New Roman" w:hAnsi="Times New Roman" w:cs="Times New Roman"/>
          <w:sz w:val="24"/>
          <w:szCs w:val="24"/>
        </w:rPr>
        <w:br/>
        <w:t>Общероссийские дни защиты от экологической опасности</w:t>
      </w:r>
    </w:p>
    <w:p w:rsidR="00A31B4D" w:rsidRPr="00AA0090" w:rsidRDefault="00A31B4D" w:rsidP="00A31B4D">
      <w:pPr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1. 15 апреля – День экологических знаний</w:t>
      </w:r>
    </w:p>
    <w:p w:rsidR="00A31B4D" w:rsidRPr="00AA0090" w:rsidRDefault="00A31B4D" w:rsidP="00A31B4D">
      <w:pPr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2. 22 апреля  - День Земли</w:t>
      </w:r>
    </w:p>
    <w:p w:rsidR="00A31B4D" w:rsidRPr="00AA0090" w:rsidRDefault="00A31B4D" w:rsidP="00A31B4D">
      <w:pPr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lastRenderedPageBreak/>
        <w:t xml:space="preserve">3. Апрель-май – Международный марш парков                                                         </w:t>
      </w:r>
    </w:p>
    <w:p w:rsidR="00A31B4D" w:rsidRPr="00AA0090" w:rsidRDefault="00A31B4D" w:rsidP="00A31B4D">
      <w:pPr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4. 26 апреля - День памяти п</w:t>
      </w:r>
      <w:r>
        <w:rPr>
          <w:rFonts w:ascii="Times New Roman" w:hAnsi="Times New Roman" w:cs="Times New Roman"/>
          <w:sz w:val="24"/>
          <w:szCs w:val="24"/>
        </w:rPr>
        <w:t>огибших их в</w:t>
      </w:r>
      <w:r w:rsidRPr="00AA0090">
        <w:rPr>
          <w:rFonts w:ascii="Times New Roman" w:hAnsi="Times New Roman" w:cs="Times New Roman"/>
          <w:sz w:val="24"/>
          <w:szCs w:val="24"/>
        </w:rPr>
        <w:t xml:space="preserve"> радиационных авариях и катастрофах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5. 1 июня - Международный день защиты  детей</w:t>
      </w:r>
    </w:p>
    <w:p w:rsidR="00A31B4D" w:rsidRPr="00AA0090" w:rsidRDefault="00A31B4D" w:rsidP="00A31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6. 5 июня – Всемирный день охраны окружающей среды</w:t>
      </w:r>
    </w:p>
    <w:p w:rsidR="00A31B4D" w:rsidRPr="00AA0090" w:rsidRDefault="00A31B4D" w:rsidP="00A31B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Своя игра: Экология и 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709"/>
        <w:gridCol w:w="708"/>
        <w:gridCol w:w="709"/>
        <w:gridCol w:w="709"/>
        <w:gridCol w:w="674"/>
      </w:tblGrid>
      <w:tr w:rsidR="00A31B4D" w:rsidRPr="00AA0090" w:rsidTr="00E43B0F">
        <w:trPr>
          <w:trHeight w:val="390"/>
        </w:trPr>
        <w:tc>
          <w:tcPr>
            <w:tcW w:w="6062" w:type="dxa"/>
          </w:tcPr>
          <w:p w:rsidR="00A31B4D" w:rsidRPr="00AA0090" w:rsidRDefault="00A31B4D" w:rsidP="00E43B0F">
            <w:pPr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ЖИВЫЕ БАРОМЕТРЫ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A31B4D" w:rsidRPr="00AA0090" w:rsidTr="00E43B0F">
        <w:trPr>
          <w:trHeight w:val="312"/>
        </w:trPr>
        <w:tc>
          <w:tcPr>
            <w:tcW w:w="6062" w:type="dxa"/>
          </w:tcPr>
          <w:p w:rsidR="00A31B4D" w:rsidRPr="00AA0090" w:rsidRDefault="00A31B4D" w:rsidP="00E43B0F">
            <w:pPr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УДИВИТЕЛЬНЫЙ МИР РАСТЕНИЙ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A31B4D" w:rsidRPr="00AA0090" w:rsidTr="00E43B0F">
        <w:trPr>
          <w:trHeight w:val="389"/>
        </w:trPr>
        <w:tc>
          <w:tcPr>
            <w:tcW w:w="6062" w:type="dxa"/>
          </w:tcPr>
          <w:p w:rsidR="00A31B4D" w:rsidRPr="00AA0090" w:rsidRDefault="00A31B4D" w:rsidP="00E43B0F">
            <w:pPr>
              <w:jc w:val="center"/>
              <w:textAlignment w:val="baseline"/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AA0090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ЭТО ВСЁ ЖИВОТНЫЕ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A31B4D" w:rsidRPr="00AA0090" w:rsidTr="00E43B0F">
        <w:trPr>
          <w:trHeight w:val="532"/>
        </w:trPr>
        <w:tc>
          <w:tcPr>
            <w:tcW w:w="6062" w:type="dxa"/>
          </w:tcPr>
          <w:p w:rsidR="00A31B4D" w:rsidRPr="00AA0090" w:rsidRDefault="00A31B4D" w:rsidP="00E43B0F">
            <w:pPr>
              <w:spacing w:before="216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ЭКОЛОГИЧЕСКИЕ ВОПРОСЫ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A31B4D" w:rsidRPr="00AA0090" w:rsidTr="00E43B0F">
        <w:trPr>
          <w:trHeight w:val="532"/>
        </w:trPr>
        <w:tc>
          <w:tcPr>
            <w:tcW w:w="6062" w:type="dxa"/>
          </w:tcPr>
          <w:p w:rsidR="00A31B4D" w:rsidRPr="00AA0090" w:rsidRDefault="00A31B4D" w:rsidP="00E43B0F">
            <w:pPr>
              <w:spacing w:before="86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УСТАМИ МЛАДЕНЦА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74" w:type="dxa"/>
          </w:tcPr>
          <w:p w:rsidR="00A31B4D" w:rsidRPr="00AA0090" w:rsidRDefault="00A31B4D" w:rsidP="00E43B0F">
            <w:pPr>
              <w:tabs>
                <w:tab w:val="left" w:pos="480"/>
                <w:tab w:val="center" w:pos="4677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0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</w:tr>
    </w:tbl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ab/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ЖИВЫЕ БАРОМЕТРЫ</w:t>
      </w:r>
      <w:r w:rsidRPr="00AA0090">
        <w:rPr>
          <w:rFonts w:ascii="Times New Roman" w:hAnsi="Times New Roman" w:cs="Times New Roman"/>
          <w:b/>
          <w:sz w:val="24"/>
          <w:szCs w:val="24"/>
        </w:rPr>
        <w:tab/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10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Птица хохлится к …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суровой и многоснежной зиме.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20 баллов – Кот в мешке. </w:t>
      </w:r>
      <w:r w:rsidRPr="00AA0090">
        <w:rPr>
          <w:rFonts w:ascii="Times New Roman" w:hAnsi="Times New Roman" w:cs="Times New Roman"/>
          <w:sz w:val="24"/>
          <w:szCs w:val="24"/>
        </w:rPr>
        <w:t>Из берёзы течёт много сока…к дождливому лету.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30 баллов - Видео. </w:t>
      </w:r>
      <w:r w:rsidRPr="00AA0090">
        <w:rPr>
          <w:rFonts w:ascii="Times New Roman" w:hAnsi="Times New Roman" w:cs="Times New Roman"/>
          <w:sz w:val="24"/>
          <w:szCs w:val="24"/>
        </w:rPr>
        <w:t>По муравейнику нужно определить какая будет погода?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40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Лошади спят стоя……к холоду, ложатся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>к теплу</w:t>
      </w:r>
      <w:r w:rsidRPr="00AA0090">
        <w:rPr>
          <w:rFonts w:ascii="Times New Roman" w:hAnsi="Times New Roman" w:cs="Times New Roman"/>
          <w:b/>
          <w:sz w:val="24"/>
          <w:szCs w:val="24"/>
        </w:rPr>
        <w:t>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50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Кроты и мыши делают большие запасы……к суровой и многоснежной зиме.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УДИВИТЕЛЬНЫЙ МИР РАСТЕНИЙ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10 баллов 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Что такое воздушное питание растений? ( Фотосинтез)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20 баллов - </w:t>
      </w:r>
      <w:r w:rsidRPr="00AA0090">
        <w:rPr>
          <w:rFonts w:ascii="Times New Roman" w:hAnsi="Times New Roman" w:cs="Times New Roman"/>
          <w:sz w:val="24"/>
          <w:szCs w:val="24"/>
        </w:rPr>
        <w:t xml:space="preserve"> Как называются летучие вещества некоторых растений, убивающие микробов? ( Фитонциды)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30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Судя по названию, это растение ядовито для животных. А вот люди считают его лекарственным (Зверобой)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b/>
          <w:sz w:val="24"/>
          <w:szCs w:val="24"/>
        </w:rPr>
        <w:t>40 баллов</w:t>
      </w:r>
      <w:r w:rsidRPr="00AA0090">
        <w:rPr>
          <w:rFonts w:ascii="Times New Roman" w:hAnsi="Times New Roman" w:cs="Times New Roman"/>
          <w:sz w:val="24"/>
          <w:szCs w:val="24"/>
        </w:rPr>
        <w:t xml:space="preserve"> – </w:t>
      </w:r>
      <w:r w:rsidRPr="00AA0090">
        <w:rPr>
          <w:rFonts w:ascii="Times New Roman" w:hAnsi="Times New Roman" w:cs="Times New Roman"/>
          <w:b/>
          <w:sz w:val="24"/>
          <w:szCs w:val="24"/>
        </w:rPr>
        <w:t>Видео.</w:t>
      </w:r>
      <w:r w:rsidRPr="00AA0090">
        <w:rPr>
          <w:rFonts w:ascii="Times New Roman" w:hAnsi="Times New Roman" w:cs="Times New Roman"/>
          <w:sz w:val="24"/>
          <w:szCs w:val="24"/>
        </w:rPr>
        <w:t xml:space="preserve"> Какое название имеет это растение?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(Сон - трава.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Прострел раскрытый.)</w:t>
      </w:r>
      <w:proofErr w:type="gramEnd"/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50 баллов – Кот в мешке. Видео. </w:t>
      </w:r>
      <w:r w:rsidRPr="00AA0090">
        <w:rPr>
          <w:rFonts w:ascii="Times New Roman" w:hAnsi="Times New Roman" w:cs="Times New Roman"/>
          <w:sz w:val="24"/>
          <w:szCs w:val="24"/>
        </w:rPr>
        <w:t>Как называется это произведение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Вальс цветов.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Чайковский.)</w:t>
      </w:r>
      <w:proofErr w:type="gramEnd"/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ЭТО ВСЁ ЖИВОТНЫЕ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10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Насекомое, занесённое в красную книгу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Липецкой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области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>Дровосек реликтовый)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20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Животное, занесённое в красную книгу Липецкой области. (Выдра)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30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Государственный природный заповедник на территории Липецкой области.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( Воронежский государственный заповедник,</w:t>
      </w:r>
      <w:proofErr w:type="gramEnd"/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A0090">
        <w:rPr>
          <w:rFonts w:ascii="Times New Roman" w:hAnsi="Times New Roman" w:cs="Times New Roman"/>
          <w:sz w:val="24"/>
          <w:szCs w:val="24"/>
        </w:rPr>
        <w:t>основан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19 мая 1927 году).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40 баллов – Кот в мешке. Видео.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Узнай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чей голос? ( Скворец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50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Эта бабочка ярко-жёлтого цвета, своё название получила за сходство с кислым фруктом такого же цвета (Лимонница)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ЭКОЛОГИЧЕСКИЕ ВОПРОСЫ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10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Собранный на дорогах снег дорожные службы вывозят. Куда можно вывозить и выгружать (учитывая экономические и экологические последствия) этот снег?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Выберите правильный ответ: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а) на поле;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б) в реку или озеро;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в) в специально вырытый котлован;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г) в любое место.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 xml:space="preserve">В специально вырытый котлован.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Снег, собранный с дорог, содержит большое количество вредных веществ (нефтепродукты, кислоты, соли, резину, сажу и многие другие соединения.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Попадание этих веществ в водоёмы, на поля, в леса без природной или искусственной очистки опасно.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20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Охраняется государством как памятник истории.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 xml:space="preserve">Недалеко от Усмани хорошо сохранилась земляная насыпь, поросшая травой и кустарником – это остатки древнего земляного вала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>Татарский вал)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A0090">
        <w:rPr>
          <w:rFonts w:ascii="Times New Roman" w:hAnsi="Times New Roman" w:cs="Times New Roman"/>
          <w:b/>
          <w:sz w:val="24"/>
          <w:szCs w:val="24"/>
        </w:rPr>
        <w:t>30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Сплав деревьев по рекам экономически выгоден (не надо строить дороги, использовать дорогостоящую технику, расходовать топливо и т. д. Объясните, почему экологи против такой транспортировки, особенно если деревья не связываются в плоты, а сплавляются поодиночке.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Почему в таких реках исчезает рыба и другие водные организмы?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При такой транспортировке часть деревьев тонет, загромождает берега, оседает на излучинах реки. На дно реки попадает большое количество коры и частей сплавляемых брёвен. На многих северных реках нашей страны утонувшие деревья выстилают дно на несколько метров вглубь. Гниение этой древесины и коры сопровождается потреблением большого количества кислорода и выделением разнообразных ядовитых веществ. Это приводит (особенно в жаркое лето) к массовой гибели организмов.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40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Экологи считают, что в северных районах лес можно рубить только зимой и тут же вывозить по глубокому снегу. Объясните почему?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В этом  случае значительно меньше нарушается почвенный покров: не уничтожается подстилка и травянистый ярус растений, не формируются рытвины, колеи, изменяющие гидрорежим и способствующие эрозии почвы; значительно меньше уничтожается подрост и подлесок.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50 баллов - </w:t>
      </w:r>
      <w:r w:rsidRPr="00AA0090">
        <w:rPr>
          <w:rFonts w:ascii="Times New Roman" w:hAnsi="Times New Roman" w:cs="Times New Roman"/>
          <w:sz w:val="24"/>
          <w:szCs w:val="24"/>
        </w:rPr>
        <w:t>Объясните, почему химические вещества, используемые для обработки полей, обнаруживают в рыбе, вылавливаемой в ближайшем пруду (озере, реке)?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Потому что вода (дождь, талый снег) смывает с полей в водоёмы разнообразные вещества, применяемые в сельском хозяйстве. По цепям питания и непосредственно через жабры и кожу эти вещества могут попасть в ткани рыбы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УСТАМИ МЛАДЕНЦА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10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У меня много игрушек сделано из неё.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Она бывает разноцветной, её очень трудно сломать.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Предметы, сделанные из неё, весят мало.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Если её поджечь, то появится чёрный едкий дым.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Её нельзя выбрасывать, так как в природе она не разлагается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>Пластмасса)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20 баллов -</w:t>
      </w:r>
      <w:r w:rsidRPr="00AA0090">
        <w:rPr>
          <w:rFonts w:ascii="Times New Roman" w:hAnsi="Times New Roman" w:cs="Times New Roman"/>
          <w:sz w:val="24"/>
          <w:szCs w:val="24"/>
        </w:rPr>
        <w:t xml:space="preserve"> Его делают из песка.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Чаще всего оно прозрачное.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Когда падает, оно разбивается.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Если его нагреть, оно становится тягучим, как тесто.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Брошенное в лесу, оно может стать причиной пожара.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>( Стекло)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30 баллов</w:t>
      </w:r>
      <w:r w:rsidRPr="00AA0090">
        <w:rPr>
          <w:rFonts w:ascii="Times New Roman" w:hAnsi="Times New Roman" w:cs="Times New Roman"/>
          <w:sz w:val="24"/>
          <w:szCs w:val="24"/>
        </w:rPr>
        <w:t xml:space="preserve"> -1.Это получается, когда изделие становится старым.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2.Это можно увидеть везде: в городе, в деревне, вдоль дорог.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3.Это можно сдать и получить деньги.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4. Это можно переплавить, чтобы сделать что-то новое.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5. Это бывает цветным, его можно сдать на переплавку. (Металлолом)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40 баллов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sz w:val="24"/>
          <w:szCs w:val="24"/>
        </w:rPr>
        <w:t>Её изобрели китайцы.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 xml:space="preserve"> У нас её получают из древесины.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Она легко горит.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Из неё получается много мусора.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На ней обычно рисуют или пишут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Бумага)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 xml:space="preserve">50 баллов – Кот в мешке. </w:t>
      </w:r>
      <w:r w:rsidRPr="00AA0090">
        <w:rPr>
          <w:rFonts w:ascii="Times New Roman" w:hAnsi="Times New Roman" w:cs="Times New Roman"/>
          <w:sz w:val="24"/>
          <w:szCs w:val="24"/>
        </w:rPr>
        <w:t>В честь кого установлен этот памятник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(Памятник героям Чернобыля).</w:t>
      </w:r>
    </w:p>
    <w:p w:rsidR="00A31B4D" w:rsidRPr="00AA0090" w:rsidRDefault="00A31B4D" w:rsidP="00A31B4D">
      <w:pPr>
        <w:tabs>
          <w:tab w:val="left" w:pos="48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AA0090">
        <w:rPr>
          <w:rFonts w:ascii="Times New Roman" w:hAnsi="Times New Roman" w:cs="Times New Roman"/>
          <w:b/>
          <w:sz w:val="24"/>
          <w:szCs w:val="24"/>
        </w:rPr>
        <w:t>Методические советы организаторам и постановщикам</w:t>
      </w:r>
    </w:p>
    <w:p w:rsidR="00A31B4D" w:rsidRPr="00AA0090" w:rsidRDefault="00A31B4D" w:rsidP="00A31B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Мероприятие лучше проводить в просторном кабинете с проектором и большим экраном для лучшего восприятия презентаций. Для создания эмоционального настроения во время рефлексии можно использовать музыкальное  сопровождение.</w:t>
      </w:r>
    </w:p>
    <w:p w:rsidR="00A31B4D" w:rsidRPr="00AA0090" w:rsidRDefault="00A31B4D" w:rsidP="00A31B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090">
        <w:rPr>
          <w:rFonts w:ascii="Times New Roman" w:hAnsi="Times New Roman" w:cs="Times New Roman"/>
          <w:b/>
          <w:sz w:val="24"/>
          <w:szCs w:val="24"/>
        </w:rPr>
        <w:t>Методические советы на период ближайшего последействия</w:t>
      </w:r>
    </w:p>
    <w:p w:rsidR="00A31B4D" w:rsidRPr="00AA0090" w:rsidRDefault="00A31B4D" w:rsidP="00A31B4D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lastRenderedPageBreak/>
        <w:t xml:space="preserve">Учащимся можно дать домашние задание придумать свои экологические ситуации, а в последствие, создать сборник экологических заданий и ситуаций.                                                                                                                   </w:t>
      </w:r>
      <w:r w:rsidRPr="00AA0090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A31B4D" w:rsidRPr="00AA0090" w:rsidRDefault="00A31B4D" w:rsidP="00A31B4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Молодой ученый. [Электронный ресурс] / Условия формирования экологических знаний младших школьников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6" w:history="1">
        <w:r w:rsidRPr="00AA009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https://moluch.ru</w:t>
        </w:r>
      </w:hyperlink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1B4D" w:rsidRPr="00AA0090" w:rsidRDefault="00A31B4D" w:rsidP="00A31B4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A0090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Pr="00AA0090">
        <w:rPr>
          <w:rFonts w:ascii="Times New Roman" w:hAnsi="Times New Roman" w:cs="Times New Roman"/>
          <w:sz w:val="24"/>
          <w:szCs w:val="24"/>
        </w:rPr>
        <w:t>. [Электронный ресурс] / Библиотека. Классный час «День экологических знаний»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7" w:history="1">
        <w:r w:rsidRPr="00AA009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https://infourok.ru</w:t>
        </w:r>
      </w:hyperlink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1B4D" w:rsidRPr="00AA0090" w:rsidRDefault="00A31B4D" w:rsidP="00A31B4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0090">
        <w:rPr>
          <w:rFonts w:ascii="Times New Roman" w:hAnsi="Times New Roman" w:cs="Times New Roman"/>
          <w:sz w:val="24"/>
          <w:szCs w:val="24"/>
        </w:rPr>
        <w:t>Учебно-методический кабинет. [Электронный ресурс] / Внеклассная работа. Загадки про растения с ответами для младших школьников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AA009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A0090">
        <w:rPr>
          <w:rFonts w:ascii="Times New Roman" w:hAnsi="Times New Roman" w:cs="Times New Roman"/>
          <w:sz w:val="24"/>
          <w:szCs w:val="24"/>
        </w:rPr>
        <w:t xml:space="preserve">ежим доступа: </w:t>
      </w:r>
      <w:hyperlink r:id="rId8" w:history="1">
        <w:r w:rsidRPr="00AA009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http://ped-kopilka.ru</w:t>
        </w:r>
      </w:hyperlink>
      <w:r w:rsidRPr="00AA0090">
        <w:rPr>
          <w:rFonts w:ascii="Times New Roman" w:hAnsi="Times New Roman" w:cs="Times New Roman"/>
          <w:sz w:val="24"/>
          <w:szCs w:val="24"/>
        </w:rPr>
        <w:t xml:space="preserve"> </w:t>
      </w:r>
      <w:r w:rsidRPr="00AA0090">
        <w:rPr>
          <w:rFonts w:ascii="Times New Roman" w:hAnsi="Times New Roman" w:cs="Times New Roman"/>
          <w:i/>
          <w:color w:val="002060"/>
          <w:sz w:val="24"/>
          <w:szCs w:val="24"/>
        </w:rPr>
        <w:t>.</w:t>
      </w:r>
    </w:p>
    <w:p w:rsidR="00A31B4D" w:rsidRDefault="00A31B4D" w:rsidP="00A31B4D">
      <w:pPr>
        <w:tabs>
          <w:tab w:val="left" w:pos="3450"/>
        </w:tabs>
        <w:rPr>
          <w:rFonts w:ascii="Times New Roman" w:hAnsi="Times New Roman" w:cs="Times New Roman"/>
          <w:i/>
          <w:color w:val="002060"/>
          <w:sz w:val="24"/>
          <w:szCs w:val="24"/>
        </w:rPr>
      </w:pPr>
    </w:p>
    <w:p w:rsidR="00DF71E8" w:rsidRDefault="00A31B4D"/>
    <w:sectPr w:rsidR="00DF7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E6A7C"/>
    <w:multiLevelType w:val="hybridMultilevel"/>
    <w:tmpl w:val="1BDC2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935F14"/>
    <w:multiLevelType w:val="hybridMultilevel"/>
    <w:tmpl w:val="0E10D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9111E"/>
    <w:multiLevelType w:val="hybridMultilevel"/>
    <w:tmpl w:val="5DF88788"/>
    <w:lvl w:ilvl="0" w:tplc="A8FEA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B4D"/>
    <w:rsid w:val="0008756B"/>
    <w:rsid w:val="005051ED"/>
    <w:rsid w:val="00A3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-kopilk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luch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1521</Words>
  <Characters>8674</Characters>
  <Application>Microsoft Office Word</Application>
  <DocSecurity>0</DocSecurity>
  <Lines>72</Lines>
  <Paragraphs>20</Paragraphs>
  <ScaleCrop>false</ScaleCrop>
  <Company>Home</Company>
  <LinksUpToDate>false</LinksUpToDate>
  <CharactersWithSpaces>10175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2022-11-09T08:37:00Z</dcterms:created>
  <dcterms:modified xsi:type="dcterms:W3CDTF">2022-11-09T08:38:00Z</dcterms:modified>
</cp:coreProperties>
</file>