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778" w:rsidRDefault="007E0778">
      <w:pPr>
        <w:autoSpaceDE w:val="0"/>
        <w:autoSpaceDN w:val="0"/>
        <w:spacing w:after="78" w:line="220" w:lineRule="exact"/>
      </w:pPr>
    </w:p>
    <w:p w:rsidR="007E0778" w:rsidRPr="00A1632E" w:rsidRDefault="00FE0760" w:rsidP="00A1632E">
      <w:pPr>
        <w:autoSpaceDE w:val="0"/>
        <w:autoSpaceDN w:val="0"/>
        <w:spacing w:after="0" w:line="230" w:lineRule="auto"/>
        <w:ind w:left="1494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МИНИСТЕРСТВО ПРОСВЕЩЕНИЯ РОССИЙСКОЙ ФЕДЕРАЦИИ</w:t>
      </w:r>
    </w:p>
    <w:p w:rsidR="007E0778" w:rsidRPr="00A1632E" w:rsidRDefault="00FE0760" w:rsidP="00A1632E">
      <w:pPr>
        <w:autoSpaceDE w:val="0"/>
        <w:autoSpaceDN w:val="0"/>
        <w:spacing w:after="0" w:line="230" w:lineRule="auto"/>
        <w:ind w:right="2538"/>
        <w:jc w:val="right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Департамент образования Ярославской области</w:t>
      </w:r>
    </w:p>
    <w:p w:rsidR="007E0778" w:rsidRDefault="00FE0760" w:rsidP="00A1632E">
      <w:pPr>
        <w:autoSpaceDE w:val="0"/>
        <w:autoSpaceDN w:val="0"/>
        <w:spacing w:after="0" w:line="230" w:lineRule="auto"/>
        <w:ind w:right="3778"/>
        <w:jc w:val="right"/>
        <w:rPr>
          <w:rFonts w:ascii="Times New Roman" w:eastAsia="Times New Roman" w:hAnsi="Times New Roman"/>
          <w:color w:val="000000"/>
          <w:sz w:val="24"/>
        </w:rPr>
      </w:pPr>
      <w:r>
        <w:rPr>
          <w:rFonts w:ascii="Times New Roman" w:eastAsia="Times New Roman" w:hAnsi="Times New Roman"/>
          <w:color w:val="000000"/>
          <w:sz w:val="24"/>
        </w:rPr>
        <w:t>МОУ Некоузская СОШ</w:t>
      </w:r>
    </w:p>
    <w:p w:rsidR="00A1632E" w:rsidRDefault="00A1632E" w:rsidP="00A1632E">
      <w:pPr>
        <w:autoSpaceDE w:val="0"/>
        <w:autoSpaceDN w:val="0"/>
        <w:spacing w:after="0" w:line="230" w:lineRule="auto"/>
        <w:ind w:right="3778"/>
        <w:jc w:val="right"/>
        <w:rPr>
          <w:rFonts w:ascii="Times New Roman" w:eastAsia="Times New Roman" w:hAnsi="Times New Roman"/>
          <w:color w:val="000000"/>
          <w:sz w:val="24"/>
        </w:rPr>
      </w:pPr>
    </w:p>
    <w:p w:rsidR="00A1632E" w:rsidRDefault="00A1632E" w:rsidP="00A1632E">
      <w:pPr>
        <w:autoSpaceDE w:val="0"/>
        <w:autoSpaceDN w:val="0"/>
        <w:spacing w:after="0" w:line="230" w:lineRule="auto"/>
        <w:ind w:right="3778"/>
        <w:jc w:val="right"/>
        <w:rPr>
          <w:rFonts w:ascii="Times New Roman" w:eastAsia="Times New Roman" w:hAnsi="Times New Roman"/>
          <w:color w:val="000000"/>
          <w:sz w:val="24"/>
        </w:rPr>
      </w:pPr>
    </w:p>
    <w:p w:rsidR="00A1632E" w:rsidRDefault="00A1632E" w:rsidP="00A1632E">
      <w:pPr>
        <w:autoSpaceDE w:val="0"/>
        <w:autoSpaceDN w:val="0"/>
        <w:spacing w:after="0" w:line="230" w:lineRule="auto"/>
        <w:ind w:right="3778"/>
        <w:jc w:val="right"/>
        <w:rPr>
          <w:rFonts w:ascii="Times New Roman" w:eastAsia="Times New Roman" w:hAnsi="Times New Roman"/>
          <w:color w:val="000000"/>
          <w:sz w:val="24"/>
        </w:rPr>
      </w:pPr>
    </w:p>
    <w:p w:rsidR="00A1632E" w:rsidRDefault="00A1632E" w:rsidP="00A1632E">
      <w:pPr>
        <w:autoSpaceDE w:val="0"/>
        <w:autoSpaceDN w:val="0"/>
        <w:spacing w:after="0" w:line="230" w:lineRule="auto"/>
        <w:ind w:right="3778"/>
        <w:jc w:val="right"/>
      </w:pPr>
    </w:p>
    <w:tbl>
      <w:tblPr>
        <w:tblW w:w="11240" w:type="dxa"/>
        <w:tblLayout w:type="fixed"/>
        <w:tblLook w:val="04A0" w:firstRow="1" w:lastRow="0" w:firstColumn="1" w:lastColumn="0" w:noHBand="0" w:noVBand="1"/>
      </w:tblPr>
      <w:tblGrid>
        <w:gridCol w:w="5558"/>
        <w:gridCol w:w="5682"/>
      </w:tblGrid>
      <w:tr w:rsidR="00DA586B" w:rsidTr="00DA586B">
        <w:trPr>
          <w:trHeight w:hRule="exact" w:val="252"/>
        </w:trPr>
        <w:tc>
          <w:tcPr>
            <w:tcW w:w="5558" w:type="dxa"/>
            <w:tcMar>
              <w:left w:w="0" w:type="dxa"/>
              <w:right w:w="0" w:type="dxa"/>
            </w:tcMar>
          </w:tcPr>
          <w:p w:rsidR="00DA586B" w:rsidRDefault="00DA586B">
            <w:pPr>
              <w:autoSpaceDE w:val="0"/>
              <w:autoSpaceDN w:val="0"/>
              <w:spacing w:before="48"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РАССМОТРЕНО</w:t>
            </w:r>
          </w:p>
        </w:tc>
        <w:tc>
          <w:tcPr>
            <w:tcW w:w="5682" w:type="dxa"/>
            <w:tcMar>
              <w:left w:w="0" w:type="dxa"/>
              <w:right w:w="0" w:type="dxa"/>
            </w:tcMar>
          </w:tcPr>
          <w:p w:rsidR="00DA586B" w:rsidRDefault="00DA586B">
            <w:pPr>
              <w:autoSpaceDE w:val="0"/>
              <w:autoSpaceDN w:val="0"/>
              <w:spacing w:before="48" w:after="0" w:line="230" w:lineRule="auto"/>
              <w:ind w:left="352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 xml:space="preserve">              </w:t>
            </w: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УТВЕРЖДЕНО</w:t>
            </w:r>
          </w:p>
        </w:tc>
      </w:tr>
      <w:tr w:rsidR="00DA586B" w:rsidTr="00DA586B">
        <w:trPr>
          <w:trHeight w:hRule="exact" w:val="254"/>
        </w:trPr>
        <w:tc>
          <w:tcPr>
            <w:tcW w:w="5558" w:type="dxa"/>
            <w:tcMar>
              <w:left w:w="0" w:type="dxa"/>
              <w:right w:w="0" w:type="dxa"/>
            </w:tcMar>
          </w:tcPr>
          <w:p w:rsidR="00DA586B" w:rsidRDefault="00DA586B">
            <w:pPr>
              <w:autoSpaceDE w:val="0"/>
              <w:autoSpaceDN w:val="0"/>
              <w:spacing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на заседании ШМО</w:t>
            </w:r>
          </w:p>
        </w:tc>
        <w:tc>
          <w:tcPr>
            <w:tcW w:w="5682" w:type="dxa"/>
            <w:tcMar>
              <w:left w:w="0" w:type="dxa"/>
              <w:right w:w="0" w:type="dxa"/>
            </w:tcMar>
          </w:tcPr>
          <w:p w:rsidR="00DA586B" w:rsidRDefault="00DA586B">
            <w:pPr>
              <w:autoSpaceDE w:val="0"/>
              <w:autoSpaceDN w:val="0"/>
              <w:spacing w:after="0" w:line="230" w:lineRule="auto"/>
              <w:ind w:left="352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 xml:space="preserve">              </w:t>
            </w: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Директор</w:t>
            </w:r>
          </w:p>
        </w:tc>
      </w:tr>
    </w:tbl>
    <w:p w:rsidR="007E0778" w:rsidRDefault="007E0778">
      <w:pPr>
        <w:autoSpaceDE w:val="0"/>
        <w:autoSpaceDN w:val="0"/>
        <w:spacing w:after="0" w:line="6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62"/>
        <w:gridCol w:w="3520"/>
        <w:gridCol w:w="3440"/>
      </w:tblGrid>
      <w:tr w:rsidR="007E0778">
        <w:trPr>
          <w:trHeight w:hRule="exact" w:val="462"/>
        </w:trPr>
        <w:tc>
          <w:tcPr>
            <w:tcW w:w="3162" w:type="dxa"/>
            <w:vMerge w:val="restart"/>
            <w:tcMar>
              <w:left w:w="0" w:type="dxa"/>
              <w:right w:w="0" w:type="dxa"/>
            </w:tcMar>
          </w:tcPr>
          <w:p w:rsidR="007E0778" w:rsidRDefault="00FE0760">
            <w:pPr>
              <w:autoSpaceDE w:val="0"/>
              <w:autoSpaceDN w:val="0"/>
              <w:spacing w:before="264"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Руководитель ШМО</w:t>
            </w:r>
          </w:p>
        </w:tc>
        <w:tc>
          <w:tcPr>
            <w:tcW w:w="3520" w:type="dxa"/>
            <w:tcMar>
              <w:left w:w="0" w:type="dxa"/>
              <w:right w:w="0" w:type="dxa"/>
            </w:tcMar>
          </w:tcPr>
          <w:p w:rsidR="007E0778" w:rsidRDefault="007E0778">
            <w:pPr>
              <w:autoSpaceDE w:val="0"/>
              <w:autoSpaceDN w:val="0"/>
              <w:spacing w:before="60" w:after="0" w:line="230" w:lineRule="auto"/>
              <w:jc w:val="center"/>
            </w:pPr>
          </w:p>
        </w:tc>
        <w:tc>
          <w:tcPr>
            <w:tcW w:w="3440" w:type="dxa"/>
            <w:tcMar>
              <w:left w:w="0" w:type="dxa"/>
              <w:right w:w="0" w:type="dxa"/>
            </w:tcMar>
          </w:tcPr>
          <w:p w:rsidR="007E0778" w:rsidRDefault="00FE0760" w:rsidP="00DA586B">
            <w:pPr>
              <w:autoSpaceDE w:val="0"/>
              <w:autoSpaceDN w:val="0"/>
              <w:spacing w:before="60"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______________Бесперстова В.А.</w:t>
            </w:r>
          </w:p>
        </w:tc>
      </w:tr>
      <w:tr w:rsidR="007E0778">
        <w:trPr>
          <w:trHeight w:hRule="exact" w:val="118"/>
        </w:trPr>
        <w:tc>
          <w:tcPr>
            <w:tcW w:w="3429" w:type="dxa"/>
            <w:vMerge/>
          </w:tcPr>
          <w:p w:rsidR="007E0778" w:rsidRDefault="007E0778"/>
        </w:tc>
        <w:tc>
          <w:tcPr>
            <w:tcW w:w="3520" w:type="dxa"/>
            <w:vMerge w:val="restart"/>
            <w:tcMar>
              <w:left w:w="0" w:type="dxa"/>
              <w:right w:w="0" w:type="dxa"/>
            </w:tcMar>
          </w:tcPr>
          <w:p w:rsidR="007E0778" w:rsidRDefault="007E0778">
            <w:pPr>
              <w:autoSpaceDE w:val="0"/>
              <w:autoSpaceDN w:val="0"/>
              <w:spacing w:before="6" w:after="0" w:line="230" w:lineRule="auto"/>
              <w:ind w:left="356"/>
            </w:pPr>
          </w:p>
        </w:tc>
        <w:tc>
          <w:tcPr>
            <w:tcW w:w="3440" w:type="dxa"/>
            <w:vMerge w:val="restart"/>
            <w:tcMar>
              <w:left w:w="0" w:type="dxa"/>
              <w:right w:w="0" w:type="dxa"/>
            </w:tcMar>
          </w:tcPr>
          <w:p w:rsidR="007E0778" w:rsidRPr="00DA586B" w:rsidRDefault="00FE0760" w:rsidP="00DA586B">
            <w:pPr>
              <w:autoSpaceDE w:val="0"/>
              <w:autoSpaceDN w:val="0"/>
              <w:spacing w:before="6" w:after="0" w:line="230" w:lineRule="auto"/>
              <w:rPr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Приказ №</w:t>
            </w:r>
            <w:r w:rsidR="00DA586B"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>286</w:t>
            </w:r>
          </w:p>
        </w:tc>
      </w:tr>
      <w:tr w:rsidR="007E0778">
        <w:trPr>
          <w:trHeight w:hRule="exact" w:val="302"/>
        </w:trPr>
        <w:tc>
          <w:tcPr>
            <w:tcW w:w="3162" w:type="dxa"/>
            <w:tcMar>
              <w:left w:w="0" w:type="dxa"/>
              <w:right w:w="0" w:type="dxa"/>
            </w:tcMar>
          </w:tcPr>
          <w:p w:rsidR="007E0778" w:rsidRDefault="00FE0760">
            <w:pPr>
              <w:autoSpaceDE w:val="0"/>
              <w:autoSpaceDN w:val="0"/>
              <w:spacing w:before="76"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______________Кудряшова Т.Б.</w:t>
            </w:r>
          </w:p>
        </w:tc>
        <w:tc>
          <w:tcPr>
            <w:tcW w:w="3429" w:type="dxa"/>
            <w:vMerge/>
          </w:tcPr>
          <w:p w:rsidR="007E0778" w:rsidRDefault="007E0778"/>
        </w:tc>
        <w:tc>
          <w:tcPr>
            <w:tcW w:w="3429" w:type="dxa"/>
            <w:vMerge/>
          </w:tcPr>
          <w:p w:rsidR="007E0778" w:rsidRDefault="007E0778"/>
        </w:tc>
      </w:tr>
      <w:tr w:rsidR="007E0778">
        <w:trPr>
          <w:trHeight w:hRule="exact" w:val="484"/>
        </w:trPr>
        <w:tc>
          <w:tcPr>
            <w:tcW w:w="3162" w:type="dxa"/>
            <w:tcMar>
              <w:left w:w="0" w:type="dxa"/>
              <w:right w:w="0" w:type="dxa"/>
            </w:tcMar>
          </w:tcPr>
          <w:p w:rsidR="007E0778" w:rsidRPr="00DA586B" w:rsidRDefault="00FE0760">
            <w:pPr>
              <w:autoSpaceDE w:val="0"/>
              <w:autoSpaceDN w:val="0"/>
              <w:spacing w:before="198" w:after="0" w:line="230" w:lineRule="auto"/>
              <w:rPr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Протокол №</w:t>
            </w:r>
            <w:r w:rsidR="00DA586B"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>4</w:t>
            </w:r>
          </w:p>
        </w:tc>
        <w:tc>
          <w:tcPr>
            <w:tcW w:w="3520" w:type="dxa"/>
            <w:tcMar>
              <w:left w:w="0" w:type="dxa"/>
              <w:right w:w="0" w:type="dxa"/>
            </w:tcMar>
          </w:tcPr>
          <w:p w:rsidR="007E0778" w:rsidRDefault="00FE0760">
            <w:pPr>
              <w:autoSpaceDE w:val="0"/>
              <w:autoSpaceDN w:val="0"/>
              <w:spacing w:after="0" w:line="230" w:lineRule="auto"/>
              <w:ind w:left="356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.</w:t>
            </w:r>
          </w:p>
        </w:tc>
        <w:tc>
          <w:tcPr>
            <w:tcW w:w="3440" w:type="dxa"/>
            <w:tcMar>
              <w:left w:w="0" w:type="dxa"/>
              <w:right w:w="0" w:type="dxa"/>
            </w:tcMar>
          </w:tcPr>
          <w:p w:rsidR="007E0778" w:rsidRDefault="00FE0760" w:rsidP="00DA586B">
            <w:pPr>
              <w:autoSpaceDE w:val="0"/>
              <w:autoSpaceDN w:val="0"/>
              <w:spacing w:after="0" w:line="230" w:lineRule="auto"/>
            </w:pP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от "</w:t>
            </w:r>
            <w:r w:rsidR="00DA586B"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 xml:space="preserve">" </w:t>
            </w:r>
            <w:r w:rsidR="00DA586B">
              <w:rPr>
                <w:rFonts w:ascii="Times New Roman" w:eastAsia="Times New Roman" w:hAnsi="Times New Roman"/>
                <w:color w:val="000000"/>
                <w:w w:val="102"/>
                <w:sz w:val="20"/>
                <w:lang w:val="ru-RU"/>
              </w:rPr>
              <w:t xml:space="preserve"> августа </w:t>
            </w:r>
            <w:r>
              <w:rPr>
                <w:rFonts w:ascii="Times New Roman" w:eastAsia="Times New Roman" w:hAnsi="Times New Roman"/>
                <w:color w:val="000000"/>
                <w:w w:val="102"/>
                <w:sz w:val="20"/>
              </w:rPr>
              <w:t>2022 г.</w:t>
            </w:r>
          </w:p>
        </w:tc>
      </w:tr>
    </w:tbl>
    <w:p w:rsidR="007E0778" w:rsidRDefault="00FE0760">
      <w:pPr>
        <w:autoSpaceDE w:val="0"/>
        <w:autoSpaceDN w:val="0"/>
        <w:spacing w:before="122" w:after="0" w:line="230" w:lineRule="auto"/>
      </w:pPr>
      <w:r>
        <w:rPr>
          <w:rFonts w:ascii="Times New Roman" w:eastAsia="Times New Roman" w:hAnsi="Times New Roman"/>
          <w:color w:val="000000"/>
          <w:w w:val="102"/>
          <w:sz w:val="20"/>
        </w:rPr>
        <w:t>от "</w:t>
      </w:r>
      <w:r w:rsidR="00DA586B">
        <w:rPr>
          <w:rFonts w:ascii="Times New Roman" w:eastAsia="Times New Roman" w:hAnsi="Times New Roman"/>
          <w:color w:val="000000"/>
          <w:w w:val="102"/>
          <w:sz w:val="20"/>
          <w:lang w:val="ru-RU"/>
        </w:rPr>
        <w:t>26</w:t>
      </w:r>
      <w:r>
        <w:rPr>
          <w:rFonts w:ascii="Times New Roman" w:eastAsia="Times New Roman" w:hAnsi="Times New Roman"/>
          <w:color w:val="000000"/>
          <w:w w:val="102"/>
          <w:sz w:val="20"/>
        </w:rPr>
        <w:t>"</w:t>
      </w:r>
      <w:r w:rsidR="00DA586B">
        <w:rPr>
          <w:rFonts w:ascii="Times New Roman" w:eastAsia="Times New Roman" w:hAnsi="Times New Roman"/>
          <w:color w:val="000000"/>
          <w:w w:val="102"/>
          <w:sz w:val="20"/>
          <w:lang w:val="ru-RU"/>
        </w:rPr>
        <w:t xml:space="preserve"> августа </w:t>
      </w:r>
      <w:r>
        <w:rPr>
          <w:rFonts w:ascii="Times New Roman" w:eastAsia="Times New Roman" w:hAnsi="Times New Roman"/>
          <w:color w:val="000000"/>
          <w:w w:val="102"/>
          <w:sz w:val="20"/>
        </w:rPr>
        <w:t>2022 г.</w:t>
      </w:r>
    </w:p>
    <w:p w:rsidR="007E0778" w:rsidRDefault="00FE0760">
      <w:pPr>
        <w:autoSpaceDE w:val="0"/>
        <w:autoSpaceDN w:val="0"/>
        <w:spacing w:before="1038" w:after="0" w:line="230" w:lineRule="auto"/>
        <w:ind w:right="3646"/>
        <w:jc w:val="right"/>
      </w:pPr>
      <w:r>
        <w:rPr>
          <w:rFonts w:ascii="Times New Roman" w:eastAsia="Times New Roman" w:hAnsi="Times New Roman"/>
          <w:b/>
          <w:color w:val="000000"/>
          <w:sz w:val="24"/>
        </w:rPr>
        <w:t>РАБОЧАЯ ПРОГРАММА</w:t>
      </w:r>
    </w:p>
    <w:p w:rsidR="007E0778" w:rsidRDefault="00FE0760">
      <w:pPr>
        <w:autoSpaceDE w:val="0"/>
        <w:autoSpaceDN w:val="0"/>
        <w:spacing w:before="70" w:after="0" w:line="230" w:lineRule="auto"/>
        <w:ind w:right="4478"/>
        <w:jc w:val="right"/>
      </w:pPr>
      <w:r>
        <w:rPr>
          <w:rFonts w:ascii="Times New Roman" w:eastAsia="Times New Roman" w:hAnsi="Times New Roman"/>
          <w:b/>
          <w:color w:val="000000"/>
          <w:sz w:val="24"/>
        </w:rPr>
        <w:t>(ID 987498)</w:t>
      </w:r>
    </w:p>
    <w:p w:rsidR="007E0778" w:rsidRDefault="00FE0760">
      <w:pPr>
        <w:autoSpaceDE w:val="0"/>
        <w:autoSpaceDN w:val="0"/>
        <w:spacing w:before="166" w:after="0" w:line="230" w:lineRule="auto"/>
        <w:ind w:right="4018"/>
        <w:jc w:val="right"/>
      </w:pPr>
      <w:r>
        <w:rPr>
          <w:rFonts w:ascii="Times New Roman" w:eastAsia="Times New Roman" w:hAnsi="Times New Roman"/>
          <w:color w:val="000000"/>
          <w:sz w:val="24"/>
        </w:rPr>
        <w:t>учебного предмета</w:t>
      </w:r>
    </w:p>
    <w:p w:rsidR="007E0778" w:rsidRDefault="00FE0760">
      <w:pPr>
        <w:autoSpaceDE w:val="0"/>
        <w:autoSpaceDN w:val="0"/>
        <w:spacing w:before="70" w:after="0" w:line="230" w:lineRule="auto"/>
        <w:ind w:right="3446"/>
        <w:jc w:val="right"/>
      </w:pPr>
      <w:r>
        <w:rPr>
          <w:rFonts w:ascii="Times New Roman" w:eastAsia="Times New Roman" w:hAnsi="Times New Roman"/>
          <w:color w:val="000000"/>
          <w:sz w:val="24"/>
        </w:rPr>
        <w:t>«Изобразительное искусство»</w:t>
      </w:r>
    </w:p>
    <w:p w:rsidR="007E0778" w:rsidRDefault="00FE0760">
      <w:pPr>
        <w:autoSpaceDE w:val="0"/>
        <w:autoSpaceDN w:val="0"/>
        <w:spacing w:before="670" w:after="0" w:line="230" w:lineRule="auto"/>
        <w:ind w:right="2742"/>
        <w:jc w:val="right"/>
      </w:pPr>
      <w:r>
        <w:rPr>
          <w:rFonts w:ascii="Times New Roman" w:eastAsia="Times New Roman" w:hAnsi="Times New Roman"/>
          <w:color w:val="000000"/>
          <w:sz w:val="24"/>
        </w:rPr>
        <w:t>для 5 класса основного общего образования</w:t>
      </w:r>
    </w:p>
    <w:p w:rsidR="007E0778" w:rsidRDefault="00FE0760">
      <w:pPr>
        <w:autoSpaceDE w:val="0"/>
        <w:autoSpaceDN w:val="0"/>
        <w:spacing w:before="70" w:after="0" w:line="230" w:lineRule="auto"/>
        <w:ind w:right="3616"/>
        <w:jc w:val="right"/>
      </w:pPr>
      <w:r>
        <w:rPr>
          <w:rFonts w:ascii="Times New Roman" w:eastAsia="Times New Roman" w:hAnsi="Times New Roman"/>
          <w:color w:val="000000"/>
          <w:sz w:val="24"/>
        </w:rPr>
        <w:t>на 2022-2023  учебный год</w:t>
      </w:r>
    </w:p>
    <w:p w:rsidR="007E0778" w:rsidRDefault="00FE0760">
      <w:pPr>
        <w:autoSpaceDE w:val="0"/>
        <w:autoSpaceDN w:val="0"/>
        <w:spacing w:before="2112" w:after="0" w:line="230" w:lineRule="auto"/>
        <w:ind w:right="30"/>
        <w:jc w:val="right"/>
      </w:pPr>
      <w:r>
        <w:rPr>
          <w:rFonts w:ascii="Times New Roman" w:eastAsia="Times New Roman" w:hAnsi="Times New Roman"/>
          <w:color w:val="000000"/>
          <w:sz w:val="24"/>
        </w:rPr>
        <w:t>Составитель: Трофимова Наталия Викторовнв</w:t>
      </w:r>
    </w:p>
    <w:p w:rsidR="007E0778" w:rsidRDefault="00FE0760" w:rsidP="00A1632E">
      <w:pPr>
        <w:autoSpaceDE w:val="0"/>
        <w:autoSpaceDN w:val="0"/>
        <w:spacing w:after="0" w:line="230" w:lineRule="auto"/>
        <w:ind w:right="20"/>
        <w:jc w:val="right"/>
      </w:pPr>
      <w:r>
        <w:rPr>
          <w:rFonts w:ascii="Times New Roman" w:eastAsia="Times New Roman" w:hAnsi="Times New Roman"/>
          <w:color w:val="000000"/>
          <w:sz w:val="24"/>
        </w:rPr>
        <w:t>учитель изобразительного искусства</w:t>
      </w:r>
    </w:p>
    <w:p w:rsidR="00A1632E" w:rsidRDefault="00A1632E" w:rsidP="00A1632E">
      <w:pPr>
        <w:spacing w:after="0"/>
      </w:pPr>
    </w:p>
    <w:p w:rsidR="00A1632E" w:rsidRPr="00A1632E" w:rsidRDefault="00A1632E" w:rsidP="00A1632E"/>
    <w:p w:rsidR="007E0778" w:rsidRDefault="007E0778" w:rsidP="00A1632E">
      <w:pPr>
        <w:tabs>
          <w:tab w:val="left" w:pos="5690"/>
        </w:tabs>
      </w:pPr>
    </w:p>
    <w:p w:rsidR="00A1632E" w:rsidRDefault="00A1632E" w:rsidP="00A1632E">
      <w:pPr>
        <w:tabs>
          <w:tab w:val="left" w:pos="5690"/>
        </w:tabs>
      </w:pPr>
    </w:p>
    <w:p w:rsidR="00A1632E" w:rsidRDefault="00A1632E" w:rsidP="00A1632E">
      <w:pPr>
        <w:tabs>
          <w:tab w:val="left" w:pos="5690"/>
        </w:tabs>
      </w:pPr>
    </w:p>
    <w:p w:rsidR="00A1632E" w:rsidRDefault="00A1632E" w:rsidP="00A1632E">
      <w:pPr>
        <w:tabs>
          <w:tab w:val="left" w:pos="5690"/>
        </w:tabs>
      </w:pPr>
    </w:p>
    <w:p w:rsidR="00A1632E" w:rsidRDefault="00A1632E" w:rsidP="00A1632E">
      <w:pPr>
        <w:tabs>
          <w:tab w:val="left" w:pos="5690"/>
        </w:tabs>
      </w:pPr>
    </w:p>
    <w:p w:rsidR="00A1632E" w:rsidRDefault="00A1632E" w:rsidP="00A1632E">
      <w:pPr>
        <w:tabs>
          <w:tab w:val="left" w:pos="5690"/>
        </w:tabs>
      </w:pPr>
    </w:p>
    <w:p w:rsidR="00A1632E" w:rsidRPr="00A1632E" w:rsidRDefault="008949C2" w:rsidP="008949C2">
      <w:pPr>
        <w:autoSpaceDE w:val="0"/>
        <w:autoSpaceDN w:val="0"/>
        <w:spacing w:after="0" w:line="240" w:lineRule="auto"/>
        <w:ind w:right="3323"/>
        <w:jc w:val="center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 xml:space="preserve">                                                      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с. Новый Некоуз</w:t>
      </w:r>
      <w:r w:rsidR="00A1632E">
        <w:rPr>
          <w:rFonts w:ascii="Times New Roman" w:eastAsia="Times New Roman" w:hAnsi="Times New Roman"/>
          <w:color w:val="000000"/>
          <w:sz w:val="24"/>
          <w:lang w:val="ru-RU"/>
        </w:rPr>
        <w:t>,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2022</w:t>
      </w:r>
    </w:p>
    <w:p w:rsidR="00A1632E" w:rsidRPr="00A1632E" w:rsidRDefault="00A1632E" w:rsidP="00A1632E">
      <w:pPr>
        <w:tabs>
          <w:tab w:val="left" w:pos="5690"/>
        </w:tabs>
        <w:rPr>
          <w:lang w:val="ru-RU"/>
        </w:rPr>
      </w:pPr>
    </w:p>
    <w:p w:rsidR="00A1632E" w:rsidRPr="00A1632E" w:rsidRDefault="00A1632E" w:rsidP="00A1632E">
      <w:pPr>
        <w:tabs>
          <w:tab w:val="left" w:pos="5690"/>
        </w:tabs>
        <w:rPr>
          <w:lang w:val="ru-RU"/>
        </w:rPr>
      </w:pPr>
    </w:p>
    <w:p w:rsidR="00A1632E" w:rsidRDefault="00A1632E" w:rsidP="008949C2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>ПОЯСНИТЕЛЬНАЯ ЗАПИСКА К МОДУЛЮ «ДЕКОРАТИВНО-ПРИКЛАДНОЕ И НАРОДНОЕ ИСКУССТВО»</w:t>
      </w:r>
    </w:p>
    <w:p w:rsidR="008949C2" w:rsidRPr="00A1632E" w:rsidRDefault="008949C2" w:rsidP="008949C2">
      <w:pPr>
        <w:autoSpaceDE w:val="0"/>
        <w:autoSpaceDN w:val="0"/>
        <w:spacing w:after="0" w:line="240" w:lineRule="auto"/>
        <w:jc w:val="center"/>
        <w:rPr>
          <w:lang w:val="ru-RU"/>
        </w:rPr>
      </w:pP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ОБЩАЯ ХАРАКТЕРИСТИКА МОДУЛЯ «ДЕКОРАТИВНО-ПРИКЛАДНОЕ И НАРОДНОЕ ИСКУССТВО»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Основная цель — развитие визуально-пространственного мышления учащихся как формы эмоционально-ценностного, эстетического освоения мира, формы самовыражения и ориентации в художественном и нравственном пространстве культуры. Искусство рассматривается как особая духовная сфера, концентрирующая в себе колоссальный эстетический, художественный и нравственный мировой опыт.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Изобразительное искусство как школьная дисциплина имеет интегративный характер, так как включает в себя основы разных видов визуально-пространственных искусств: живописи, графики, скульптуры, дизайна, архитектуры, народного и декоративно-прикладного искусства, фотографии, функции художественного изображения в зрелищных и экранных искусствах.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lang w:val="ru-RU"/>
        </w:rPr>
        <w:tab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Основные формы учебной деятельности — практическая художественно-творческая деятельность, зрительское восприятие произведений искусства и эстетическое наблюдение окружающего мира.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Важнейшими задачами являются формирование активного отношения к традициям культуры как смысловой, эстетической и личностно значимой ценности, воспитание гражданственности и патриотизма, уважения и бережного отношения к истории культуры своего Отечества,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Программа направлена на достижение основного результата образования — развитие личности обучающегося, его активной учебно-познавательной деятельности, творческого развития и формирования готовности к саморазвитию и непрерывному образованию.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Рабочая программа ориентирована на психолого-возрастные особенности развития детей 11—15 лет, при этом содержание занятий может быть адаптировано с учётом индивидуальных качеств обучающихся как для детей, проявляющих выдающиеся способности, так и для детей-инвалидов и детей с ОВЗ.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Для оценки качества образования кроме личностных и метапредметных образовательных результатов выделены и описаны предметные результаты обучения. Их достижение определяется чётко поставленными учебными задачами по каждой теме, и они являются общеобразовательными требованиями.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 урочное время деятельность обучающихся организуется как в индивидуальной, так и в групповой форме. Каждому учащемуся необходим личный творческий опыт, но также необходимо сотворчество в команде – совместная коллективная художественная деятельность, которая предусмотрена тематическим планом и может иметь разные формы организации.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Учебный материал каждого модуля разделён на тематические блоки, которые могут быть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основанием для организации проектной деятельности, которая включает в себя как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исследовательскую, так и художественно-творческую деятельность, а также презентацию результата.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Однако необходимо различать и сочетать в учебном процессе историко-культурологическую, искусствоведческую исследовательскую работу учащихся и собственно художественную проектную деятельность, продуктом которой является созданное на основе композиционного поиска учебное художественное произведение (индивидуальное или коллективное, на плоскости или в объёме, макете).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Большое значение имеет связь с внеурочной деятельностью, активная социокультурная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деятельность, в процессе которой обучающиеся участвуют в оформлении общешкольных событий и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праздников, в организации выставок детского художественного творчества, в конкурсах, а также смотрят памятники архитектуры, посещают художественные музеи.</w:t>
      </w:r>
    </w:p>
    <w:p w:rsidR="00A1632E" w:rsidRPr="00A1632E" w:rsidRDefault="00A1632E" w:rsidP="00801683">
      <w:pPr>
        <w:spacing w:after="0" w:line="240" w:lineRule="auto"/>
        <w:ind w:firstLine="720"/>
        <w:jc w:val="both"/>
        <w:rPr>
          <w:lang w:val="ru-RU"/>
        </w:rPr>
        <w:sectPr w:rsidR="00A1632E" w:rsidRPr="00A1632E">
          <w:pgSz w:w="11900" w:h="16840"/>
          <w:pgMar w:top="298" w:right="650" w:bottom="398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>ЦЕЛЬ ИЗУЧЕНИЯ МОДУЛЯ «ДЕ</w:t>
      </w:r>
      <w:r w:rsidR="00FE0760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КОРАТИВНО-ПРИКЛАДНОЕ И НАРОДНОЕ </w:t>
      </w: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ИСКУССТВО»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Целью 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изучения является освоение разных видов визуально-пространственных искусств: живописи, графики, скульптуры, дизайна, архитектуры, народного и декоративно-прикладного искусства, изображения в зрелищных и экранных искусствах (вариативно).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Модуль объединяет в единую образовательную структуру художественно-творческую деятельность, восприятие произведений искусства и художественно-эстетическое освоение окружающей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действительности. Художественное развитие обучающихся осуществляется в процессе личного художественного творчества, в практической работе с разнообразными художественными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материалами.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Задачами  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модуля «Декоративно-прикладное и народное искусство» являются: </w:t>
      </w: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>освоение художественной культуры как формы выражения в пространственных формах духовных ценностей, формирование представлений о месте и значении художественной деятельности в жизни общества;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формирование у обучающихся представлений об отечественной и мировой художественной культуре во всём многообразии её видов; 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формирование у обучающихся навыков эстетического видения и преобразования мира; 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приобретение опыта создания творческой работы посредством различных художественных материалов в разных видах визуально-пространственных искусств: изобразительных (живопись, графика, скульптура), декоративно-прикладных, в архитектуре и дизайне, опыта художественного творчества в компьютерной графике и анимации, фотографии, работы в синтетических искусствах (театре и кино) (вариативно); 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формирование пространственного мышления и аналитических визуальных способностей; </w:t>
      </w: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овладение представлениями о средствах выразительности изобразительного искусства как способах воплощения в видимых пространственных формах переживаний, чувств и мировоззренческих позиций человека; 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развитие наблюдательности, ассоциативного мышления и творческого воображения; </w:t>
      </w:r>
    </w:p>
    <w:p w:rsid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 xml:space="preserve">воспитание уважения и любви к цивилизационному наследию России через освоение отечественной художественной культуры; </w:t>
      </w:r>
    </w:p>
    <w:p w:rsidR="00A1632E" w:rsidRPr="00FE0760" w:rsidRDefault="00A1632E" w:rsidP="00801683">
      <w:pPr>
        <w:tabs>
          <w:tab w:val="left" w:pos="0"/>
        </w:tabs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FE0760">
        <w:rPr>
          <w:lang w:val="ru-RU"/>
        </w:rPr>
        <w:br/>
      </w:r>
      <w:r w:rsidRPr="00FE0760">
        <w:rPr>
          <w:lang w:val="ru-RU"/>
        </w:rPr>
        <w:tab/>
      </w:r>
      <w:r w:rsidR="00FE0760">
        <w:rPr>
          <w:lang w:val="ru-RU"/>
        </w:rPr>
        <w:t>-</w:t>
      </w:r>
      <w:r w:rsidRPr="00FE0760">
        <w:rPr>
          <w:rFonts w:ascii="Times New Roman" w:eastAsia="Times New Roman" w:hAnsi="Times New Roman"/>
          <w:color w:val="000000"/>
          <w:sz w:val="24"/>
          <w:lang w:val="ru-RU"/>
        </w:rPr>
        <w:t>развитие потребности в общении с произведениями изобразительного искусства, формирование активного отношения к традициям художественной культуры как смысловой, эстетической и личностно значимой ценности.</w:t>
      </w:r>
    </w:p>
    <w:p w:rsidR="00801683" w:rsidRDefault="00801683" w:rsidP="00801683">
      <w:pPr>
        <w:autoSpaceDE w:val="0"/>
        <w:autoSpaceDN w:val="0"/>
        <w:spacing w:after="0" w:line="240" w:lineRule="auto"/>
        <w:ind w:firstLine="720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FE0760" w:rsidRDefault="00A1632E" w:rsidP="00801683">
      <w:pPr>
        <w:autoSpaceDE w:val="0"/>
        <w:autoSpaceDN w:val="0"/>
        <w:spacing w:after="0" w:line="240" w:lineRule="auto"/>
        <w:ind w:firstLine="720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МЕСТО МОДУЛЯ «ДЕКОРАТИВНО-ПРИКЛАДНОЕ И НАРОДНОЕ ИСКУССТВО» В УЧЕБНОМ ПЛАНЕ 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720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Модуль «Декоративно-прикладное и народное искусство» изучается 1 час в неделю, общий объем составляет 34 часа.</w:t>
      </w:r>
    </w:p>
    <w:p w:rsidR="00A1632E" w:rsidRPr="00A1632E" w:rsidRDefault="00A1632E" w:rsidP="00FE0760">
      <w:pPr>
        <w:ind w:firstLine="567"/>
        <w:jc w:val="both"/>
        <w:rPr>
          <w:lang w:val="ru-RU"/>
        </w:rPr>
        <w:sectPr w:rsidR="00A1632E" w:rsidRPr="00A1632E">
          <w:pgSz w:w="11900" w:h="16840"/>
          <w:pgMar w:top="286" w:right="670" w:bottom="1440" w:left="666" w:header="720" w:footer="720" w:gutter="0"/>
          <w:cols w:space="720" w:equalWidth="0">
            <w:col w:w="10564" w:space="0"/>
          </w:cols>
          <w:docGrid w:linePitch="360"/>
        </w:sectPr>
      </w:pPr>
    </w:p>
    <w:p w:rsidR="00A1632E" w:rsidRPr="00A1632E" w:rsidRDefault="00A1632E" w:rsidP="00FE0760">
      <w:pPr>
        <w:autoSpaceDE w:val="0"/>
        <w:autoSpaceDN w:val="0"/>
        <w:spacing w:after="78" w:line="220" w:lineRule="exact"/>
        <w:ind w:firstLine="567"/>
        <w:jc w:val="both"/>
        <w:rPr>
          <w:lang w:val="ru-RU"/>
        </w:rPr>
      </w:pPr>
    </w:p>
    <w:p w:rsidR="00A1632E" w:rsidRPr="00A1632E" w:rsidRDefault="00A1632E" w:rsidP="00801683">
      <w:pPr>
        <w:autoSpaceDE w:val="0"/>
        <w:autoSpaceDN w:val="0"/>
        <w:spacing w:after="0" w:line="23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СОДЕРЖАНИЕ МОДУЛЯ «ДЕКОРАТИВНО-ПРИКЛАДНОЕ И НАРОДНОЕ ИСКУССТВО»</w:t>
      </w:r>
    </w:p>
    <w:p w:rsidR="00801683" w:rsidRDefault="00801683" w:rsidP="008016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801683" w:rsidRDefault="00A1632E" w:rsidP="008016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Общие сведения о декоративно-прикладном искусстве 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Декоративно-прикладное искусство и его виды.</w:t>
      </w:r>
    </w:p>
    <w:p w:rsidR="00A1632E" w:rsidRDefault="00A1632E" w:rsidP="008016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Декоративно-прикладное искусство и предметная среда жизни людей.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</w:p>
    <w:p w:rsidR="00A1632E" w:rsidRPr="00801683" w:rsidRDefault="00A1632E" w:rsidP="0080168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Древние корни народного искусства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Истоки образного языка декоративно-прикладного искусства.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Традиционные образы народного (крестьянского) прикладного искусства.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Связь народного искусства с природой, бытом, трудом, верованиями и эпосом.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Роль природных материалов в строительстве и изготовлении предметов быта, их значение в характере труда и жизненного уклада.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Образно-символический язык народного прикладного искусства.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Знаки-символы традиционного крестьянского прикладного искусства.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Выполнение рисунков на темы древних узоров деревянной резьбы, росписи по дереву, вышивки.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Освоение навыков декоративного обобщения в процессе практической творческой работы.</w:t>
      </w:r>
    </w:p>
    <w:p w:rsidR="00801683" w:rsidRDefault="00801683" w:rsidP="00801683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Убранство русской избы </w:t>
      </w:r>
      <w:r w:rsidR="00801683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Конструкция избы, единство красоты и пользы — функционального и символического — в её постройке и украшении.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Символическое значение образов и мотивов в узорном убранстве русских изб. Картина мира в образном строе бытового крестьянского искусства.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Выполнение рисунков — эскизов орнаментального декора крестьянского дома.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Устройство внутреннего пространства крестьянского дома. Декоративные элементы жилой среды.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Определяющая роль природных материалов для конструкции и декора традиционной постройки жилого дома в любой природной среде. Мудрость соотношения характера постройки, символики её декора и уклада жизни для каждого народа.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Выполнение рисунков предметов народного быта, выявление мудрости их выразительной формы и орнаментально-символического оформления.</w:t>
      </w:r>
    </w:p>
    <w:p w:rsidR="00801683" w:rsidRDefault="00801683" w:rsidP="0080168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A1632E" w:rsidRPr="00A1632E" w:rsidRDefault="00A1632E" w:rsidP="00801683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Народный праздничный костюм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Образный строй народного праздничного костюма — женского и мужского.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Традиционная конструкция русского женского костюма — северорусский (сарафан) и южнорусский (понёва) варианты.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Разнообразие форм и украшений народного праздничного костюма для различных регионов страны. Искусство народной вышивки. Вышивка в народных костюмах и обрядах. Древнее происхождение и присутствие всех типов орнаментов в народной вышивке. Символическое изображение женских фигур и образов всадников в орнаментах вышивки. Особенности традиционных орнаментов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текстильных промыслов в разных регионах страны.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Выполнение рисунков традиционных праздничных костюмов, выражение в форме, цветовом решении, орнаментике кос​тюма черт национального своеобразия.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Народные праздники и праздничные обряды как синтез всех видов народного творчества.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Выполнение сюжетной композиции или участие в работе по созданию коллективного панно на тему традиций народных праздников.</w:t>
      </w:r>
    </w:p>
    <w:p w:rsidR="00801683" w:rsidRDefault="00801683" w:rsidP="00801683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Народные художественные промыслы </w:t>
      </w:r>
      <w:r w:rsidR="00801683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Роль и значение народных промыслов в современной жизни. Искусство и ремесло. Традиции культуры, особенные для каждого региона.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Многообразие видов традиционных ремёсел и происхождение художественных промыслов народов</w:t>
      </w:r>
      <w:r w:rsidR="00801683">
        <w:rPr>
          <w:lang w:val="ru-RU"/>
        </w:rPr>
        <w:t xml:space="preserve"> 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России.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lastRenderedPageBreak/>
        <w:t>Разнообразие материалов народных ремёсел и их связь с регионально-национальным бытом (дерево, береста, керамика, металл, кость, мех и кожа, шерсть и лён и др.).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Традиционные древние образы в современных игрушках народных промыслов. Особенности цветового строя, основные орнаментальные элементы росписи филимоновской, дымковской, каргопольской игрушки. Местные промыслы игрушек разных регионов страны.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Создание эскиза игрушки по мотивам избранного промысла.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Роспись по дереву. Хохлома. Краткие сведения по истории хохломского промысла. Травный узор,«травка» — основной мотив хохломского орнамента. Связь с природой. Единство формы и декора в произведениях промысла. Последовательность выполнения травного орнамента. Праздничность изделий «золотой хохломы».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Городецкая роспись по дереву. Краткие сведения по истории. Традиционные образы городецкой росписи предметов быта. Птица и конь — традиционные мотивы орнаментальных композиций.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Сюжетные мотивы, основные приёмы и композиционные особенности городецкой росписи. Посуда из глины. Искусство Гжели. Краткие сведения по истории промысла. Гжельская керамика и фарфор: единство скульптурной формы и кобальтового декора. Природные мотивы росписи посуды. Приёмы мазка, тональный контраст, сочетание пятна и линии.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Роспись по металлу. Жостово. Краткие сведения по истории промысла. Разнообразие форм подносов, цветового и композиционного решения росписей. Приёмы свободной кистевой импровизации в живописи цветочных букетов. Эффект освещённости и объёмности изображения.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Древние традиции художественной обработки металла в разных регионах страны. Разнообразие назначения предметов и художественно-технических приёмов работы с металлом.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Искусство лаковой живописи: Палех, Федоскино, Холуй, Мстёра — роспись шкатулок, ларчиков, табакерок из папье-маше. Происхождение искусства лаковой миниатюры в России. Особенности стиля каждой школы. Роль искусства лаковой миниатюры в сохранении и развитии традиций отечественной культуры.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Мир сказок и легенд, примет и оберегов в творчестве мастеров художественных промыслов.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Отражение в изделиях народных промыслов многообразия исторических, духовных и культурных традиций.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Народные художественные ремёсла и промыслы — материальные и духовные ценности, неотъемлемая часть культурного наследия России.</w:t>
      </w:r>
    </w:p>
    <w:p w:rsidR="00801683" w:rsidRDefault="00801683" w:rsidP="0080168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801683" w:rsidRDefault="00A1632E" w:rsidP="00801683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Декоративно-прикладное искусство в культуре разных эпох и народов 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Роль декоративно-прикладного искусства в культуре древних цивилизаций.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Отражение в декоре мировоззрения эпохи, организации общества, традиций быта и ремесла, уклада жизни людей.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Характерные признаки произведений декоративно-прикладного искусства, основные мотивы и символика орнаментов в культуре разных эпох.</w:t>
      </w:r>
    </w:p>
    <w:p w:rsidR="00A1632E" w:rsidRPr="00A1632E" w:rsidRDefault="00A1632E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Характерные особенности одежды для культуры разных эпох и народов. Выражение образа человека, его положения в обществе и характера деятельности в его костюме и его украшениях.</w:t>
      </w:r>
    </w:p>
    <w:p w:rsidR="00A1632E" w:rsidRP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Украшение жизненного пространства: построений, интерьеров, предметов быта — в культуре разных эпох.</w:t>
      </w:r>
    </w:p>
    <w:p w:rsidR="00801683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lang w:val="ru-RU"/>
        </w:rPr>
        <w:tab/>
      </w:r>
    </w:p>
    <w:p w:rsidR="00A1632E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Декоративно-прикладное искусство в жизни современного человека </w:t>
      </w:r>
      <w:r w:rsidR="00801683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Многообразие материалов и техник современного декоративно-прикладного искусства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(художественная керамика, стекло, металл, гобелен, роспись по ткани, моделирование одежды). Символический знак в современной жизни: эмблема, логотип, указующий или декоративный знак. Государственная символика и традиции геральдики.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Декоративные украшения предметов нашего быта и одежды.</w:t>
      </w:r>
    </w:p>
    <w:p w:rsidR="00801683" w:rsidRPr="00A1632E" w:rsidRDefault="00801683" w:rsidP="00801683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Значение украшений в проявлении образа человека, его характера, самопонимания, установок и намерений.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Декор на улицах и декор помещений.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Декор праздничный и повседневный.</w:t>
      </w:r>
    </w:p>
    <w:p w:rsidR="00801683" w:rsidRPr="00A1632E" w:rsidRDefault="00801683" w:rsidP="00801683">
      <w:pPr>
        <w:autoSpaceDE w:val="0"/>
        <w:autoSpaceDN w:val="0"/>
        <w:spacing w:after="0" w:line="240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Праздничное оформление школы.</w:t>
      </w:r>
    </w:p>
    <w:p w:rsidR="00A1632E" w:rsidRPr="00A1632E" w:rsidRDefault="00A1632E" w:rsidP="00A1632E">
      <w:pPr>
        <w:rPr>
          <w:lang w:val="ru-RU"/>
        </w:rPr>
        <w:sectPr w:rsidR="00A1632E" w:rsidRPr="00A1632E">
          <w:pgSz w:w="11900" w:h="16840"/>
          <w:pgMar w:top="286" w:right="1158" w:bottom="1440" w:left="666" w:header="720" w:footer="720" w:gutter="0"/>
          <w:cols w:space="720" w:equalWidth="0">
            <w:col w:w="10076" w:space="0"/>
          </w:cols>
          <w:docGrid w:linePitch="360"/>
        </w:sectPr>
      </w:pPr>
    </w:p>
    <w:p w:rsidR="00A1632E" w:rsidRPr="00A1632E" w:rsidRDefault="00A1632E" w:rsidP="00A1632E">
      <w:pPr>
        <w:autoSpaceDE w:val="0"/>
        <w:autoSpaceDN w:val="0"/>
        <w:spacing w:after="78" w:line="220" w:lineRule="exact"/>
        <w:rPr>
          <w:lang w:val="ru-RU"/>
        </w:rPr>
      </w:pPr>
    </w:p>
    <w:p w:rsidR="00A1632E" w:rsidRPr="00A1632E" w:rsidRDefault="00A1632E" w:rsidP="00801683">
      <w:pPr>
        <w:autoSpaceDE w:val="0"/>
        <w:autoSpaceDN w:val="0"/>
        <w:spacing w:after="0" w:line="262" w:lineRule="auto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ПЛАНИРУЕМЫЕ РЕЗУЛЬТАТЫ ОСВОЕНИЯ МОДУЛЯ «ДЕКОРАТИВНО-ПРИКЛАДНОЕ И НАРОДНОЕ ИСКУССТВО» НА УРОВНЕ ОСНОВНОГО ОБЩЕГО ОБРАЗОВАНИЯ</w:t>
      </w:r>
    </w:p>
    <w:p w:rsidR="008949C2" w:rsidRDefault="008949C2" w:rsidP="004879B9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ЛИЧНОСТНЫЕ РЕЗУЛЬТАТЫ</w:t>
      </w:r>
    </w:p>
    <w:p w:rsidR="00A1632E" w:rsidRPr="00A1632E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567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 </w:t>
      </w:r>
      <w:r w:rsidR="004879B9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Личностные результаты освоения рабочей программы основного общего образования по модулю достигаются в единстве учебной и воспитательной деятельности.</w:t>
      </w:r>
    </w:p>
    <w:p w:rsidR="00A1632E" w:rsidRPr="00A1632E" w:rsidRDefault="00A1632E" w:rsidP="004879B9">
      <w:pPr>
        <w:autoSpaceDE w:val="0"/>
        <w:autoSpaceDN w:val="0"/>
        <w:spacing w:after="0" w:line="240" w:lineRule="auto"/>
        <w:ind w:firstLine="567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 центре программы по модулю в соответствии с ФГОС общего образования находится личностное развитие обучающихся, приобщение обучающихся к российским традиционным духовным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ценностям, социализация личности.</w:t>
      </w:r>
    </w:p>
    <w:p w:rsidR="00A1632E" w:rsidRDefault="00A1632E" w:rsidP="004879B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ценностные установки и социально значимые качества личности; духовно-нравственное развитие обучающихся и отношение школьников к культуре; мотивацию к познанию и обучению, готовность к саморазвитию и активному участию в социально значимой ​деятельности.</w:t>
      </w:r>
    </w:p>
    <w:p w:rsidR="004879B9" w:rsidRPr="00A1632E" w:rsidRDefault="004879B9" w:rsidP="004879B9">
      <w:pPr>
        <w:autoSpaceDE w:val="0"/>
        <w:autoSpaceDN w:val="0"/>
        <w:spacing w:after="0" w:line="240" w:lineRule="auto"/>
        <w:ind w:firstLine="567"/>
        <w:jc w:val="both"/>
        <w:rPr>
          <w:lang w:val="ru-RU"/>
        </w:rPr>
      </w:pPr>
    </w:p>
    <w:p w:rsid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Патриотическое воспитание </w:t>
      </w:r>
    </w:p>
    <w:p w:rsidR="00A1632E" w:rsidRPr="004879B9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Осуществляется через освоение школьниками содержания традиций, истории и современного развития отечественной культуры, выраженной в её архитектуре, народном, прикладном и </w:t>
      </w:r>
      <w:r w:rsidRPr="004879B9">
        <w:rPr>
          <w:lang w:val="ru-RU"/>
        </w:rPr>
        <w:br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изобразительном искусстве. Воспитание патриотизма в процессе освоения особенностей и красоты отечественной ​духовной жизни, выраженной в произведениях искусства, ​посвящённых различным подходам к изображению человека, великим победам, торжественным и трагическим событиям, эпической и лирической красоте отечественного пейзажа. Патриотические чувства воспитываются в изучении истории народного искусства, его житейской мудрости и значения символических смыслов.</w:t>
      </w:r>
    </w:p>
    <w:p w:rsidR="00A1632E" w:rsidRDefault="00A1632E" w:rsidP="004879B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Урок искусства воспитывает патриотизм не в декларативной форме, а в процессе собственной художественно-практической деятельности обучающегося, который учится чувственно-эмоциональному восприятию и творческому созиданию художественного образа.</w:t>
      </w:r>
    </w:p>
    <w:p w:rsidR="004879B9" w:rsidRPr="00A1632E" w:rsidRDefault="004879B9" w:rsidP="004879B9">
      <w:pPr>
        <w:autoSpaceDE w:val="0"/>
        <w:autoSpaceDN w:val="0"/>
        <w:spacing w:after="0" w:line="240" w:lineRule="auto"/>
        <w:ind w:firstLine="567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Гражданское воспитание </w:t>
      </w:r>
    </w:p>
    <w:p w:rsidR="00A1632E" w:rsidRPr="004879B9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 w:firstLine="567"/>
        <w:jc w:val="both"/>
        <w:rPr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Программа по изобразительному искусству направлена на активное приобщение обучающихся к ценностям мировой и отечественной культуры. При этом реализуются задачи социализации и гражданского воспитания школьника. Формируется чувство личной причастности к жизни общества.</w:t>
      </w:r>
    </w:p>
    <w:p w:rsidR="00A1632E" w:rsidRDefault="00A1632E" w:rsidP="004879B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Искусство рассматривается как особый язык, развивающий коммуникативные умения. В рамках предмета «Изобразительное искусство» происходит изучение художественной культуры и мировой истории искусства, углубляются интернациональные чувства обучающихся. Предмет способствует пониманию особенностей жизни разных народов и красоты различных национальных эстетических идеалов. Коллективные творческие работы, а также участие в общих художественных проектах создают условия для разнообразной совместной деятельности, способствуют пониманию другого, становлению чувства личной ответственности.</w:t>
      </w:r>
    </w:p>
    <w:p w:rsidR="004879B9" w:rsidRPr="00A1632E" w:rsidRDefault="004879B9" w:rsidP="004879B9">
      <w:pPr>
        <w:autoSpaceDE w:val="0"/>
        <w:autoSpaceDN w:val="0"/>
        <w:spacing w:after="0" w:line="240" w:lineRule="auto"/>
        <w:ind w:firstLine="567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Духовно-нравственное воспитание </w:t>
      </w:r>
    </w:p>
    <w:p w:rsidR="00A1632E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 w:firstLine="567"/>
        <w:jc w:val="both"/>
        <w:rPr>
          <w:lang w:val="ru-RU"/>
        </w:rPr>
      </w:pPr>
      <w:r>
        <w:rPr>
          <w:lang w:val="ru-RU"/>
        </w:rPr>
        <w:br/>
        <w:t xml:space="preserve">           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>В искусстве воплощена духовная жизнь человечества, концентрирующая в себе эстетический, художественный и нравственный мировой опыт, раскрытие которого составляет суть школьного предмета. Учебные задания направлены на развитие внутреннего мира учащегося и воспитание его эмоционально-образной, чувственной сферы. Развитие творческого потенциала способствует росту самосознания обучающегося, осознанию себя как личности и члена общества. Ценностно-</w:t>
      </w:r>
      <w:r w:rsidR="00A1632E" w:rsidRPr="004879B9">
        <w:rPr>
          <w:lang w:val="ru-RU"/>
        </w:rPr>
        <w:br/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>ориентационная и коммуникативная деятельность на занятиях по изобразительному искусству способствует освоению базовых ценностей — формированию отношения к миру, жизни, человеку, семье, труду, культуре как духовному богатству общества и важному условию ощущения человеком</w:t>
      </w:r>
    </w:p>
    <w:p w:rsidR="004879B9" w:rsidRDefault="004879B9" w:rsidP="004879B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полноты проживаемой жизни.</w:t>
      </w:r>
    </w:p>
    <w:p w:rsidR="00A1632E" w:rsidRPr="00A1632E" w:rsidRDefault="00A1632E" w:rsidP="00801683">
      <w:pPr>
        <w:spacing w:after="0" w:line="240" w:lineRule="auto"/>
        <w:ind w:firstLine="181"/>
        <w:jc w:val="both"/>
        <w:rPr>
          <w:lang w:val="ru-RU"/>
        </w:rPr>
        <w:sectPr w:rsidR="00A1632E" w:rsidRPr="00A1632E">
          <w:pgSz w:w="11900" w:h="16840"/>
          <w:pgMar w:top="298" w:right="650" w:bottom="444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Pr="00A1632E" w:rsidRDefault="00A1632E" w:rsidP="00801683">
      <w:pPr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Pr="00A1632E" w:rsidRDefault="004879B9" w:rsidP="00801683">
      <w:pPr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Эстетическое воспитание </w:t>
      </w:r>
    </w:p>
    <w:p w:rsidR="00A1632E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="004879B9">
        <w:rPr>
          <w:lang w:val="ru-RU"/>
        </w:rPr>
        <w:t xml:space="preserve">        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Эстетическое (от греч. </w:t>
      </w:r>
      <w:r w:rsidRPr="004879B9">
        <w:rPr>
          <w:rFonts w:ascii="Times New Roman" w:eastAsia="Times New Roman" w:hAnsi="Times New Roman"/>
          <w:color w:val="000000"/>
          <w:sz w:val="24"/>
        </w:rPr>
        <w:t>aisthetikos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 — чувствующий, чувственный) — это воспитание чувственной сферы обучающегося на основе всего спектра эстетических категорий: прекрасное, безобразное, трагическое, комическое, высокое, низменное. Искусство понимается как воплощение в изображении и в создании предметно-пространственной среды постоянного поиска идеалов, веры, надежд, представлений о добре и зле. Эстетическое воспитание является важнейшим компонентом и условием развития социально значимых отношений обучающихся. Способствует формированию ценностных ориентаций школьников в отношении к окружающим людям, стремлению к их пониманию, </w:t>
      </w:r>
      <w:r w:rsidRPr="004879B9">
        <w:rPr>
          <w:lang w:val="ru-RU"/>
        </w:rPr>
        <w:br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отношению к семье, к мирной жизни как главному принципу человеческого общежития, к самому себе как самореализующейся и ответственной личности, способной к позитивному действию в условиях соревновательной конкуренции. Способствует формированию ценностного отношения к природе, труду, искусству, культурному наследию.</w:t>
      </w:r>
    </w:p>
    <w:p w:rsidR="004879B9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 w:firstLine="567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Ценности познавательной деятельности </w:t>
      </w:r>
    </w:p>
    <w:p w:rsidR="00A1632E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80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В процессе художественной деятельности на занятиях изобразительным искусством ставятся задачи воспитания наблюдательности — умений активно, т. е. в соответствии со специальными установками, видеть окружающий мир. Воспитывается эмоционально окрашенный интерес к жизни. Навыки исследовательской деятельности развиваются в процессе учебных проектов на уроках </w:t>
      </w:r>
      <w:r w:rsidRPr="004879B9">
        <w:rPr>
          <w:lang w:val="ru-RU"/>
        </w:rPr>
        <w:br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изобразительного искусства и при выполнении заданий культурно-исторической направленности.</w:t>
      </w:r>
    </w:p>
    <w:p w:rsidR="004879B9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081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Экологическое воспитание </w:t>
      </w:r>
    </w:p>
    <w:p w:rsidR="00A1632E" w:rsidRPr="004879B9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81"/>
        <w:jc w:val="both"/>
        <w:rPr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Повышение уровня экологической культуры, осознание глобального характера экологических проблем, активное неприятие действий, приносящих вред окружающей среде, воспитывается в процессе художественно-эстетического наблюдения природы, её образа в произведениях искусства и личной художественно-творческой работе.</w:t>
      </w:r>
    </w:p>
    <w:p w:rsidR="004879B9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081"/>
        <w:jc w:val="both"/>
        <w:rPr>
          <w:lang w:val="ru-RU"/>
        </w:rPr>
      </w:pPr>
    </w:p>
    <w:p w:rsidR="004879B9" w:rsidRDefault="00A1632E" w:rsidP="00801683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lang w:val="ru-RU"/>
        </w:rPr>
        <w:tab/>
      </w: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7. Трудовое воспитание </w:t>
      </w:r>
    </w:p>
    <w:p w:rsidR="00A1632E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left="142" w:firstLine="567"/>
        <w:jc w:val="both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lang w:val="ru-RU"/>
        </w:rPr>
        <w:br/>
      </w:r>
      <w:r w:rsidRPr="00A1632E">
        <w:rPr>
          <w:lang w:val="ru-RU"/>
        </w:rPr>
        <w:tab/>
      </w:r>
      <w:r w:rsidR="004879B9">
        <w:rPr>
          <w:lang w:val="ru-RU"/>
        </w:rPr>
        <w:t xml:space="preserve">         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Художественно-эстетическое развитие обучающихся обязательно должно осуществляться в процессе личной художественно-творческой работы с освоением художественных материалов и специфики каждого из них. Эта трудовая и смысловая деятельность формирует такие качества, как навыки практической (не теоретико-виртуальной) работы своими руками, формирование умений преобразования реального жизненного пространства и его оформления, удовлетворение от создания реального практического продукта. Воспитываются качества упорства, стремления к результату, понимание эстетики трудовой деятельности. А также умения сотрудничества, коллективной трудовой работы, работы в команде — обязательные требования к определённым заданиям программы.</w:t>
      </w:r>
    </w:p>
    <w:p w:rsidR="004879B9" w:rsidRPr="00A1632E" w:rsidRDefault="004879B9" w:rsidP="00801683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1"/>
        </w:num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Воспитывающая предметно-эстетическая среда </w:t>
      </w:r>
    </w:p>
    <w:p w:rsidR="00A1632E" w:rsidRPr="004879B9" w:rsidRDefault="00A1632E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81"/>
        <w:jc w:val="both"/>
        <w:rPr>
          <w:lang w:val="ru-RU"/>
        </w:rPr>
      </w:pPr>
      <w:r w:rsidRPr="004879B9">
        <w:rPr>
          <w:lang w:val="ru-RU"/>
        </w:rPr>
        <w:br/>
      </w:r>
      <w:r w:rsidRPr="004879B9">
        <w:rPr>
          <w:lang w:val="ru-RU"/>
        </w:rPr>
        <w:tab/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В процессе художественно-эстетического воспитания обучающихся имеет значение организация пространственной среды школы. При этом школьники должны быть активными участниками (а не только потребителями) её создания и оформления пространства в соответствии с задачами образовательной организации, среды, календарными событиями школьной жизни. Эта деятельность обучающихся, как и сам образ предметно-пространственной среды школы, оказывает активное воспитательное воздействие и влияет на формирование позитивных ценностных ориентаций и восприятие жизни школьниками.</w:t>
      </w:r>
    </w:p>
    <w:p w:rsidR="004879B9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1081"/>
        <w:jc w:val="both"/>
        <w:rPr>
          <w:lang w:val="ru-RU"/>
        </w:rPr>
      </w:pPr>
    </w:p>
    <w:p w:rsidR="004D74E1" w:rsidRDefault="004D74E1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4D74E1" w:rsidRDefault="004D74E1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4879B9" w:rsidRDefault="00A1632E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 xml:space="preserve">МЕТАПРЕДМЕТНЫЕ РЕЗУЛЬТАТЫ </w:t>
      </w:r>
    </w:p>
    <w:p w:rsidR="00A1632E" w:rsidRPr="00A1632E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  <w:r w:rsidRPr="00A1632E">
        <w:rPr>
          <w:lang w:val="ru-RU"/>
        </w:rPr>
        <w:br/>
      </w:r>
      <w:r w:rsidRPr="00A1632E">
        <w:rPr>
          <w:lang w:val="ru-RU"/>
        </w:rPr>
        <w:tab/>
      </w:r>
      <w:r w:rsidR="004879B9">
        <w:rPr>
          <w:lang w:val="ru-RU"/>
        </w:rPr>
        <w:t xml:space="preserve">        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Метапредметные результаты освоения основной образовательной программы, формируемые при изучении модуля:</w:t>
      </w:r>
    </w:p>
    <w:p w:rsidR="00A1632E" w:rsidRPr="00A1632E" w:rsidRDefault="00A1632E" w:rsidP="004879B9">
      <w:pPr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Default="00A1632E" w:rsidP="004879B9">
      <w:pPr>
        <w:pStyle w:val="ae"/>
        <w:numPr>
          <w:ilvl w:val="0"/>
          <w:numId w:val="12"/>
        </w:numPr>
        <w:autoSpaceDE w:val="0"/>
        <w:autoSpaceDN w:val="0"/>
        <w:spacing w:after="0" w:line="240" w:lineRule="auto"/>
        <w:ind w:left="0" w:firstLine="181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Овладение универсальными познавательными действиями </w:t>
      </w:r>
      <w:r w:rsidRPr="004879B9">
        <w:rPr>
          <w:lang w:val="ru-RU"/>
        </w:rPr>
        <w:br/>
      </w:r>
    </w:p>
    <w:p w:rsidR="004879B9" w:rsidRPr="004879B9" w:rsidRDefault="00A1632E" w:rsidP="004879B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Формирование пространственных представлений и сенсорных способностей: </w:t>
      </w:r>
    </w:p>
    <w:p w:rsidR="00A1632E" w:rsidRPr="004879B9" w:rsidRDefault="00A1632E" w:rsidP="004879B9">
      <w:pPr>
        <w:pStyle w:val="ae"/>
        <w:autoSpaceDE w:val="0"/>
        <w:autoSpaceDN w:val="0"/>
        <w:spacing w:after="0" w:line="240" w:lineRule="auto"/>
        <w:ind w:left="0"/>
        <w:rPr>
          <w:lang w:val="ru-RU"/>
        </w:rPr>
      </w:pP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сравнивать предметные и пространственные объекты по заданным основаниям;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характеризовать форму предмета, конструкции;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выявлять положение предметной формы в пространстве;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обобщать форму составной конструкции;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анализировать структуру предмета, конструкции, пространства, зрительного образа;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структурировать предметно-пространственные явления; </w:t>
      </w:r>
      <w:r w:rsidRPr="004879B9">
        <w:rPr>
          <w:lang w:val="ru-RU"/>
        </w:rPr>
        <w:br/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сопоставлять пропорциональное соотношение частей внутри целого и предметов между собой; </w:t>
      </w:r>
      <w:r w:rsidR="004879B9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4879B9">
        <w:rPr>
          <w:rFonts w:ascii="Times New Roman" w:eastAsia="Times New Roman" w:hAnsi="Times New Roman"/>
          <w:color w:val="000000"/>
          <w:sz w:val="24"/>
          <w:lang w:val="ru-RU"/>
        </w:rPr>
        <w:t>абстрагировать образ реальности в построении плоской или пространственной композиции.</w:t>
      </w: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  <w:r w:rsidRPr="00A1632E">
        <w:rPr>
          <w:lang w:val="ru-RU"/>
        </w:rPr>
        <w:tab/>
      </w: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>Базовые логические и исследовательские действия:</w:t>
      </w:r>
    </w:p>
    <w:p w:rsidR="004879B9" w:rsidRDefault="004879B9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</w:p>
    <w:p w:rsidR="00A1632E" w:rsidRPr="00A1632E" w:rsidRDefault="004879B9" w:rsidP="004879B9">
      <w:pPr>
        <w:tabs>
          <w:tab w:val="left" w:pos="0"/>
        </w:tabs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выявлять и характеризовать существенные признаки явлений художественной культуры;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сопоставлять, анализировать, сравнивать и оценивать с позиций эстетических категорий явления искусства и действительности;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классифицировать произведения искусства по видам и, соответственно, по назначению в жизни людей;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ставить и использовать вопросы как исследовательский инструмент познания;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вести исследовательскую работу по сбору информационного материала по установленной или выбранной теме;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самостоятельно формулировать выводы и обобщения по результатам наблюдения или исследования, аргументированно защищать свои позиции.</w:t>
      </w: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  <w:r w:rsidRPr="00A1632E">
        <w:rPr>
          <w:lang w:val="ru-RU"/>
        </w:rPr>
        <w:tab/>
      </w: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Работа с информацией: </w:t>
      </w:r>
    </w:p>
    <w:p w:rsidR="00A1632E" w:rsidRPr="004879B9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ind w:firstLine="181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использовать различные методы, в том числе электронные технологии, для поиска и отбора информации на основе образовательных задач и заданных критериев;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использовать электронные образовательные ресурсы;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работать с электронными учебными пособиями и учебниками;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выбирать, анализировать, интерпретировать, обобщать и систематизировать информацию, представленную в произведениях искусства, в текстах, таблицах и схемах;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самостоятельно готовить информацию на заданную или выбранную тему в различных видах её представления: в рисунках и эскизах, тексте, таблицах, схемах, электронных презентациях.</w:t>
      </w:r>
    </w:p>
    <w:p w:rsidR="004879B9" w:rsidRPr="00A1632E" w:rsidRDefault="004879B9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Pr="004879B9" w:rsidRDefault="00A1632E" w:rsidP="004879B9">
      <w:pPr>
        <w:pStyle w:val="ae"/>
        <w:numPr>
          <w:ilvl w:val="0"/>
          <w:numId w:val="12"/>
        </w:numPr>
        <w:tabs>
          <w:tab w:val="left" w:pos="180"/>
        </w:tabs>
        <w:autoSpaceDE w:val="0"/>
        <w:autoSpaceDN w:val="0"/>
        <w:spacing w:after="0" w:line="240" w:lineRule="auto"/>
        <w:ind w:left="0" w:firstLine="181"/>
        <w:jc w:val="both"/>
        <w:rPr>
          <w:rFonts w:ascii="Times New Roman" w:eastAsia="Times New Roman" w:hAnsi="Times New Roman"/>
          <w:b/>
          <w:color w:val="000000"/>
          <w:sz w:val="24"/>
          <w:lang w:val="ru-RU"/>
        </w:rPr>
      </w:pPr>
      <w:r w:rsidRPr="004879B9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Овладение универсальными коммуникативными действиями </w:t>
      </w:r>
    </w:p>
    <w:p w:rsidR="00A1632E" w:rsidRDefault="008949C2" w:rsidP="008949C2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lang w:val="ru-RU"/>
        </w:rPr>
      </w:pP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Понимать искусство в качестве особого языка общения — межличностного (автор — зритель), между поколениями, между народами;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воспринимать и формулировать суждения, выражать эмоции в соответствии с целями и условиями общения, развивая способность к эмпатии и опираясь на восприятие окружающих;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вести диалог и участвовать в дискуссии, проявляя уважительное отношение к оппонентам, сопоставлять свои суждения с суждениями участников общения, выявляя и корректно, доказательно отстаивая свои позиции в оценке и понимании обсуждаемого явления; находить общее решение и разрешать конфликты на основе общих позиций и учёта интересов;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публично представлять и объяснять результаты своего ​творческого, художественного или исследовательского опыта;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t xml:space="preserve">взаимодействовать, сотрудничать в коллективной работе, принимать цель совместной деятельности </w:t>
      </w:r>
      <w:r w:rsidR="00A1632E" w:rsidRPr="004879B9">
        <w:rPr>
          <w:rFonts w:ascii="Times New Roman" w:eastAsia="Times New Roman" w:hAnsi="Times New Roman"/>
          <w:color w:val="000000"/>
          <w:sz w:val="24"/>
          <w:lang w:val="ru-RU"/>
        </w:rPr>
        <w:lastRenderedPageBreak/>
        <w:t>и строить действия по её достижению, договариваться, проявлять готовность руководить, выполнять поручения, подчиняться, ответственно относиться к задачам, своей роли в достижении общего результата.</w:t>
      </w:r>
    </w:p>
    <w:p w:rsidR="004879B9" w:rsidRPr="004879B9" w:rsidRDefault="004879B9" w:rsidP="004879B9">
      <w:pPr>
        <w:pStyle w:val="ae"/>
        <w:tabs>
          <w:tab w:val="left" w:pos="180"/>
        </w:tabs>
        <w:autoSpaceDE w:val="0"/>
        <w:autoSpaceDN w:val="0"/>
        <w:spacing w:after="0" w:line="240" w:lineRule="auto"/>
        <w:ind w:left="0" w:firstLine="181"/>
        <w:jc w:val="both"/>
        <w:rPr>
          <w:lang w:val="ru-RU"/>
        </w:rPr>
      </w:pPr>
    </w:p>
    <w:p w:rsidR="00A1632E" w:rsidRPr="00A1632E" w:rsidRDefault="00A1632E" w:rsidP="004879B9">
      <w:pPr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3. Овладение универсальными регулятивными действиями</w:t>
      </w:r>
    </w:p>
    <w:p w:rsidR="00A1632E" w:rsidRDefault="00A1632E" w:rsidP="004879B9">
      <w:pPr>
        <w:spacing w:after="0" w:line="240" w:lineRule="auto"/>
        <w:ind w:firstLine="181"/>
        <w:jc w:val="both"/>
        <w:rPr>
          <w:lang w:val="ru-RU"/>
        </w:rPr>
      </w:pPr>
    </w:p>
    <w:p w:rsidR="00A1632E" w:rsidRPr="00A1632E" w:rsidRDefault="00A1632E" w:rsidP="008949C2">
      <w:pPr>
        <w:tabs>
          <w:tab w:val="left" w:pos="180"/>
        </w:tabs>
        <w:autoSpaceDE w:val="0"/>
        <w:autoSpaceDN w:val="0"/>
        <w:spacing w:after="0" w:line="240" w:lineRule="auto"/>
        <w:ind w:firstLine="181"/>
        <w:rPr>
          <w:lang w:val="ru-RU"/>
        </w:rPr>
      </w:pPr>
      <w:r w:rsidRPr="00A1632E">
        <w:rPr>
          <w:lang w:val="ru-RU"/>
        </w:rPr>
        <w:tab/>
      </w: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Самоорганизация: </w:t>
      </w:r>
      <w:r w:rsidR="008949C2">
        <w:rPr>
          <w:lang w:val="ru-RU"/>
        </w:rPr>
        <w:br/>
      </w:r>
      <w:r w:rsidR="008949C2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осознавать или самостоятельно формулировать цель и результат выполнения учебных задач, осознанно подчиняя поставленной цели совершаемые учебные действия, развивать мотивы и интересы своей учебной деятельности; </w:t>
      </w:r>
      <w:r w:rsidR="008949C2">
        <w:rPr>
          <w:lang w:val="ru-RU"/>
        </w:rPr>
        <w:br/>
      </w:r>
      <w:r w:rsidR="008949C2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планировать пути достижения поставленных целей, составлять алгоритм действий, осознанно выбирать наиболее эффективные способы решения учебных, познавательных, художественно-творческих задач; </w:t>
      </w:r>
      <w:r w:rsidR="008949C2">
        <w:rPr>
          <w:lang w:val="ru-RU"/>
        </w:rPr>
        <w:br/>
      </w:r>
      <w:r w:rsidR="008949C2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уметь организовывать своё рабочее место для практической работы, сохраняя порядок в окружающем пространстве и бережно относясь к используемым материалам.</w:t>
      </w:r>
    </w:p>
    <w:p w:rsidR="00A1632E" w:rsidRPr="00A1632E" w:rsidRDefault="00A1632E" w:rsidP="008949C2">
      <w:pPr>
        <w:tabs>
          <w:tab w:val="left" w:pos="180"/>
        </w:tabs>
        <w:autoSpaceDE w:val="0"/>
        <w:autoSpaceDN w:val="0"/>
        <w:spacing w:after="0" w:line="240" w:lineRule="auto"/>
        <w:ind w:firstLine="181"/>
        <w:rPr>
          <w:lang w:val="ru-RU"/>
        </w:rPr>
      </w:pPr>
      <w:r w:rsidRPr="00A1632E">
        <w:rPr>
          <w:lang w:val="ru-RU"/>
        </w:rPr>
        <w:tab/>
      </w: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Самоконтроль: </w:t>
      </w:r>
      <w:r w:rsidR="008949C2">
        <w:rPr>
          <w:lang w:val="ru-RU"/>
        </w:rPr>
        <w:br/>
      </w:r>
      <w:r w:rsidR="008949C2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соотносить свои действия с планируемыми результатами, осуществлять контроль своей деятельности в процессе достижения результата; </w:t>
      </w:r>
      <w:r w:rsidR="008949C2">
        <w:rPr>
          <w:lang w:val="ru-RU"/>
        </w:rPr>
        <w:br/>
      </w:r>
      <w:r w:rsidR="008949C2"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владеть основами самоконтроля, рефлексии, самооценки на основе соответствующих целям критериев.</w:t>
      </w:r>
    </w:p>
    <w:p w:rsidR="004879B9" w:rsidRDefault="00A1632E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rFonts w:ascii="Times New Roman" w:eastAsia="Times New Roman" w:hAnsi="Times New Roman"/>
          <w:b/>
          <w:i/>
          <w:color w:val="000000"/>
          <w:sz w:val="24"/>
          <w:lang w:val="ru-RU"/>
        </w:rPr>
      </w:pPr>
      <w:r w:rsidRPr="00A1632E">
        <w:rPr>
          <w:lang w:val="ru-RU"/>
        </w:rPr>
        <w:tab/>
      </w:r>
      <w:r w:rsidRPr="00A1632E">
        <w:rPr>
          <w:rFonts w:ascii="Times New Roman" w:eastAsia="Times New Roman" w:hAnsi="Times New Roman"/>
          <w:b/>
          <w:i/>
          <w:color w:val="000000"/>
          <w:sz w:val="24"/>
          <w:lang w:val="ru-RU"/>
        </w:rPr>
        <w:t xml:space="preserve">Эмоциональный интеллект: </w:t>
      </w:r>
    </w:p>
    <w:p w:rsidR="00A1632E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развивать способность управлять собственными эмоциями, стремиться к пониманию эмоций других;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рефлексировать эмоции как основание для художественного восприятия искусства и собственной художественной деятельности;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развивать свои эмпатические способности, способность сопереживать, понимать намерения и переживания свои и других;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признавать своё и чужое право на ошибку; </w:t>
      </w:r>
      <w:r>
        <w:rPr>
          <w:lang w:val="ru-RU"/>
        </w:rPr>
        <w:br/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работать индивидуально и в группе; продуктивно участвовать в учебном сотрудничестве, в совместной деятельности со сверстниками, с педагогами и межвозрастном взаимодействии.</w:t>
      </w:r>
    </w:p>
    <w:p w:rsidR="004879B9" w:rsidRPr="00A1632E" w:rsidRDefault="004879B9" w:rsidP="004879B9">
      <w:pPr>
        <w:tabs>
          <w:tab w:val="left" w:pos="180"/>
        </w:tabs>
        <w:autoSpaceDE w:val="0"/>
        <w:autoSpaceDN w:val="0"/>
        <w:spacing w:after="0" w:line="240" w:lineRule="auto"/>
        <w:ind w:firstLine="181"/>
        <w:jc w:val="both"/>
        <w:rPr>
          <w:lang w:val="ru-RU"/>
        </w:rPr>
      </w:pPr>
    </w:p>
    <w:p w:rsidR="004879B9" w:rsidRDefault="00A1632E" w:rsidP="008949C2">
      <w:pPr>
        <w:tabs>
          <w:tab w:val="left" w:pos="1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 xml:space="preserve">ПРЕДМЕТНЫЕ РЕЗУЛЬТАТЫ </w:t>
      </w:r>
    </w:p>
    <w:p w:rsidR="008949C2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знать о многообразии видов декоративно-прикладного искусства: народного, классического, современного, искусства промыслов; понимать связь декоративно-прикладного искусства с бытовыми потребностями людей, необходимость присутствия в предметном мире и жилой среде;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иметь представление (уметь рассуждать, приводить примеры) о мифологическом и магическом значении орнаментального оформления жилой среды в древней истории человечества, о присутствии в древних орнаментах символического описания мира;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характеризовать коммуникативные, познавательные и культовые функции декоративно-прикладного искусства;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объяснять коммуникативное значение декоративного образа в организации межличностных отношений, в обозначении социальной роли человека, в оформлении предметно-пространственной среды;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распознавать произведения декоративно-прикладного искусства по материалу (дерево, металл, керамика, текстиль, стекло, камень, кость, др.); уметь характеризовать неразрывную связь декора и материала;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распознавать и называть техники исполнения произведений декоративно-прикладного искусства в разных материалах: резьба, роспись, вышивка, ткачество, плетение, ковка, др.;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знать специфику образного языка декоративного ис</w:t>
      </w:r>
      <w:r>
        <w:rPr>
          <w:rFonts w:ascii="Times New Roman" w:eastAsia="Times New Roman" w:hAnsi="Times New Roman"/>
          <w:color w:val="000000"/>
          <w:sz w:val="24"/>
          <w:lang w:val="ru-RU"/>
        </w:rPr>
        <w:t xml:space="preserve">кусства — его знаковую природу, 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орнаментальность, стилизацию изображения;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различать разные виды орнамента по сюжетной основе: геометрический, растительный, </w:t>
      </w:r>
      <w:r w:rsidR="00A1632E" w:rsidRPr="00A1632E">
        <w:rPr>
          <w:lang w:val="ru-RU"/>
        </w:rPr>
        <w:br/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зооморфный, антропоморфный;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владеть практическими навыками самостоятельного творческого создания орнаментов ленточных,</w:t>
      </w:r>
      <w:r w:rsidRPr="008949C2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lastRenderedPageBreak/>
        <w:t xml:space="preserve">сетчатых, центрических;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знать о значении ритма, раппорта, различных видов симметрии в построении орнамента и уметь применять эти знания в собственных творческих декоративных работах;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овладеть практическими навыками стилизованного — орнаментального лаконичного изображения деталей природы, стилизованного обобщённого изображения представите​- лей животного мира, сказочных и мифологических персо​нажей с опорой на традиционные образы мирового искусства; </w:t>
      </w:r>
    </w:p>
    <w:p w:rsidR="008949C2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знать особенности народного крестьянского искусства как целостного мира, в предметной среде которого выражено отношение человека к труду, к природе, к добру и злу, к жизни в целом; </w:t>
      </w:r>
    </w:p>
    <w:p w:rsidR="00A1632E" w:rsidRPr="00A1632E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объяснять символическое значение традиционных знаков народного крестьянского искусства (солярные знаки, древо жизни, конь, птица, мать-земля);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знать и самостоятельно изображать конструкцию традиционного крестьянского дома, его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декоративное убранство, уметь объяснять функциональное, декоративное и символическое единство его деталей; объяснять крестьянский дом как отражение уклада крестьянской жизни и памятник архитектуры;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иметь практический опыт изображения характерных традиционных предметов крестьянского быта; освоить конструкцию народного праздничного костюма, его образный строй и символическое значение его декора; знать о разнообразии форм и украшений народного праздничного костюма различных регионов страны; уметь изобразить или смоделировать традиционный народный костюм; </w:t>
      </w:r>
      <w:r>
        <w:rPr>
          <w:rFonts w:ascii="Times New Roman" w:eastAsia="Times New Roman" w:hAnsi="Times New Roman"/>
          <w:color w:val="000000"/>
          <w:sz w:val="24"/>
          <w:lang w:val="ru-RU"/>
        </w:rPr>
        <w:t>--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осознавать произведения народного искусства как бесценное культурное наследие, хранящее в своих материальных формах глубинные духовные ценности;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знать и уметь изображать или конструировать устройство традиционных жилищ разных народов, например юрты, сакли, хаты-мазанки; объяснять семантическое значение деталей конструкции и декора, их связь с природой, трудом и бытом;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иметь представление и распознавать примеры декоративного оформления жизнедеятельности —быта, костюма разных исторических эпох и народов (например, Древний Египет, Древний Китай, античные Греция и Рим, Европейское Средневековье); понимать разнообразие образов декоративно-прикладного искусства, его единство и целостность для каждой конкретной культуры, определяемые природными условиями и сложившийся историей;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объяснять значение народных промыслов и традиций художественного ремесла в современной жизни;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рассказывать о происхождении народных художественных промыслов; о соотношении ремесла и искусства;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называть характерные черты орнаментов и изделий ряда отечественных народных художественных промыслов;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характеризовать древние образы народного искусства в произведениях современных народных промыслов;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перечислять материалы, используемые в народных художественных промыслах: дерево, глина, металл, стекло, др.;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различать изделия народных художественных промыслов по материалу изготовления и технике декора;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объяснять связь между материалом, формой и техникой декора в произведениях народных промыслов;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иметь представление о приёмах и последовательности работы при создании изделий некоторых художественных промыслов;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уметь изображать фрагменты орнаментов, отдельные сюжеты, детали или общий вид изделий ряда отечественных художественных промыслов;</w:t>
      </w:r>
    </w:p>
    <w:p w:rsidR="008949C2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характеризовать роль символического знака в современной жизни (герб, эмблема, логотип, указующий или декоративный знак) и иметь опыт творческого создания эмблемы или логотипа; </w:t>
      </w:r>
    </w:p>
    <w:p w:rsidR="00A1632E" w:rsidRPr="00A1632E" w:rsidRDefault="008949C2" w:rsidP="008949C2">
      <w:pPr>
        <w:tabs>
          <w:tab w:val="left" w:pos="180"/>
        </w:tabs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понимать и объяснять значение государственной символики, иметь представление о значении и содержании геральдики;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уметь определять и указывать продукты декоративно-прикладной художественной деятельности в окружающей предметно-пространственной среде, обычной жизненной обстановке и характеризовать их образное назначение;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ориентироваться в широком разнообразии современного декоративно-прикладного искусства; 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lastRenderedPageBreak/>
        <w:t xml:space="preserve">различать по материалам, технике исполнения художественное стекло, керамику, ковку, литьё, гобелен и т. д.; </w:t>
      </w:r>
      <w:r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  <w:lang w:val="ru-RU"/>
        </w:rPr>
        <w:t>-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овладевать навыками коллективной практической творческой работы по оформлению пространства школы и школьных праздников.</w:t>
      </w:r>
    </w:p>
    <w:p w:rsidR="004D74E1" w:rsidRDefault="004D74E1" w:rsidP="00A1632E">
      <w:pPr>
        <w:rPr>
          <w:lang w:val="ru-RU"/>
        </w:rPr>
      </w:pPr>
    </w:p>
    <w:p w:rsidR="004D74E1" w:rsidRDefault="004D74E1" w:rsidP="004D74E1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ОСНОВНЫЕ ФОРМЫ УЧЕБНОЙ ДЕЯТЕЛЬНОСТИ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t>практическое художе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ственное творчество посредством овладения художественными матери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алами, зрительское восприятие произведений искусства и эстетичес</w:t>
      </w:r>
      <w:r>
        <w:rPr>
          <w:rFonts w:ascii="Times New Roman" w:hAnsi="Times New Roman" w:cs="Times New Roman"/>
          <w:sz w:val="24"/>
          <w:szCs w:val="24"/>
          <w:lang w:val="ru-RU"/>
        </w:rPr>
        <w:t>кое наблюдение окружающего мира).</w:t>
      </w:r>
    </w:p>
    <w:p w:rsidR="004D74E1" w:rsidRPr="004D74E1" w:rsidRDefault="004D74E1" w:rsidP="004D74E1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 время уроков используются следующие </w:t>
      </w:r>
      <w:r w:rsidRPr="004D74E1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формы работы,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повышающие уровень активности обучения: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Применение нетрадиционных форм проведения уроков (урок–деловая игра, урок–соревнование, урок–семинар, урок–экскурсия, интегрированный урок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нетрадиционных форм учебных занятий (интегрированные занятия, объединенные единой темой, проблемой; комбинированные, проектные занятия, творческие мастерские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4E1">
        <w:rPr>
          <w:rFonts w:ascii="Times New Roman" w:eastAsia="Calibri" w:hAnsi="Times New Roman" w:cs="Times New Roman"/>
          <w:sz w:val="24"/>
          <w:szCs w:val="24"/>
        </w:rPr>
        <w:t>Использование игровых форм;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4E1">
        <w:rPr>
          <w:rFonts w:ascii="Times New Roman" w:eastAsia="Calibri" w:hAnsi="Times New Roman" w:cs="Times New Roman"/>
          <w:sz w:val="24"/>
          <w:szCs w:val="24"/>
        </w:rPr>
        <w:t>Диалогическое взаимодействие;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Проблемно-задачный подход (проблемные вопросы, проблемные ситуации и др.)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различных форм работы (групповые, бригадные, парные, индивидуальные, фронтальные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Интерактивные методы обучения (репродуктивный, частично-поисковый, творческий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дидактических средств (тесты, терминологические кроссворды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Внедрение развивающих дидактических приемов (речевых оборотов типа “Хочу спросить…”, “Для меня сегодняшний урок…”, “Я бы сделал так…” и т.д.; художественное изо с помощью схем, символов, рисунков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Использование всех методов мотивации (эмоциональных, познавательных, социальных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Различные виды домашней работы (групповые, творческие, дифференцированные, для соседа и др.);</w:t>
      </w:r>
    </w:p>
    <w:p w:rsidR="004D74E1" w:rsidRPr="004D74E1" w:rsidRDefault="004D74E1" w:rsidP="004D74E1">
      <w:pPr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4E1">
        <w:rPr>
          <w:rFonts w:ascii="Times New Roman" w:eastAsia="Calibri" w:hAnsi="Times New Roman" w:cs="Times New Roman"/>
          <w:sz w:val="24"/>
          <w:szCs w:val="24"/>
        </w:rPr>
        <w:t>Деятельностный подход в обучении. </w:t>
      </w:r>
    </w:p>
    <w:p w:rsidR="004D74E1" w:rsidRPr="004D74E1" w:rsidRDefault="004D74E1" w:rsidP="004D74E1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D74E1" w:rsidRPr="004D74E1" w:rsidRDefault="004D74E1" w:rsidP="004D74E1">
      <w:pPr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 время уроков используются следующие </w:t>
      </w:r>
      <w:r w:rsidRPr="004D74E1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методы обучения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:</w:t>
      </w:r>
    </w:p>
    <w:p w:rsidR="004D74E1" w:rsidRPr="004D74E1" w:rsidRDefault="004D74E1" w:rsidP="004D74E1">
      <w:pPr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Мозговой штурм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(мозговая атака, брейнсторминг) - широко применяемый способ продуцирования новых идей для решения научных и практических проблем. Его цель — организация коллек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тивной мыслительной деятельности по поиску нетрадиционных пу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тей решения проблем.</w:t>
      </w:r>
    </w:p>
    <w:p w:rsidR="004D74E1" w:rsidRPr="004D74E1" w:rsidRDefault="004D74E1" w:rsidP="004D74E1">
      <w:pPr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Деловая игра —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метод имитации ситуаций, моделирую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щих профессиональную или иную деятельность путем игры, по заданным правилам.</w:t>
      </w:r>
    </w:p>
    <w:p w:rsidR="004D74E1" w:rsidRPr="004D74E1" w:rsidRDefault="004D74E1" w:rsidP="004D74E1">
      <w:pPr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«Круглый стол»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—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это метод активного обучения, одна из орга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низационных форм познавательной деятельности учащихся, по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зволяющая закрепить полученные ранее знания, восполнить недо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стающую информацию, сформировать умения решать проблемы, укрепить позиции, научить культуре ведения дискуссии.</w:t>
      </w:r>
    </w:p>
    <w:p w:rsidR="004D74E1" w:rsidRPr="004D74E1" w:rsidRDefault="004D74E1" w:rsidP="004D74E1">
      <w:pPr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Анализ конкретных ситуаций (</w:t>
      </w:r>
      <w:r w:rsidRPr="004D74E1">
        <w:rPr>
          <w:rFonts w:ascii="Times New Roman" w:eastAsia="Calibri" w:hAnsi="Times New Roman" w:cs="Times New Roman"/>
          <w:sz w:val="24"/>
          <w:szCs w:val="24"/>
        </w:rPr>
        <w:t>case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-</w:t>
      </w:r>
      <w:r w:rsidRPr="004D74E1">
        <w:rPr>
          <w:rFonts w:ascii="Times New Roman" w:eastAsia="Calibri" w:hAnsi="Times New Roman" w:cs="Times New Roman"/>
          <w:sz w:val="24"/>
          <w:szCs w:val="24"/>
        </w:rPr>
        <w:t>study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—</w:t>
      </w:r>
      <w:r w:rsidRPr="004D74E1">
        <w:rPr>
          <w:rFonts w:ascii="Times New Roman" w:eastAsia="Calibri" w:hAnsi="Times New Roman" w:cs="Times New Roman"/>
          <w:sz w:val="24"/>
          <w:szCs w:val="24"/>
        </w:rPr>
        <w:t>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один из наиболее эффективных и распространенных методов организации активной познавательной деятельности обучающихся. Метод анализа конк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ретных ситуаций развивает способность к анализу нерафинирован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ных жизненных и производственных задач. Сталкиваясь с конк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ретной ситуацией, обучаемый должен определить: есть ли в ней проблема, в чем она состоит, определить свое отношение к ситуа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softHyphen/>
        <w:t>ции.</w:t>
      </w:r>
    </w:p>
    <w:p w:rsidR="004D74E1" w:rsidRPr="004D74E1" w:rsidRDefault="004D74E1" w:rsidP="004D74E1">
      <w:pPr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>Проблемное обучение</w:t>
      </w:r>
      <w:r w:rsidRPr="004D74E1">
        <w:rPr>
          <w:rFonts w:ascii="Times New Roman" w:eastAsia="Calibri" w:hAnsi="Times New Roman" w:cs="Times New Roman"/>
          <w:sz w:val="24"/>
          <w:szCs w:val="24"/>
        </w:rPr>
        <w:t>  </w:t>
      </w:r>
      <w:r w:rsidRPr="004D74E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— такая форма, в которой процесс познания учащихся приближается к поисковой, исследовательской деятельности. </w:t>
      </w:r>
    </w:p>
    <w:p w:rsidR="004D74E1" w:rsidRPr="004D74E1" w:rsidRDefault="004D74E1" w:rsidP="00FD07DF">
      <w:pPr>
        <w:tabs>
          <w:tab w:val="left" w:pos="567"/>
          <w:tab w:val="left" w:pos="9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D74E1">
        <w:rPr>
          <w:rFonts w:ascii="Times New Roman" w:hAnsi="Times New Roman" w:cs="Times New Roman"/>
          <w:sz w:val="24"/>
          <w:szCs w:val="24"/>
          <w:lang w:val="ru-RU"/>
        </w:rPr>
        <w:t>В рабочей программе объединены практические художественно-творческие за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дания, художественно-эстетическое восприятие произведений искус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 xml:space="preserve">ства и окружающей действительности в 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lastRenderedPageBreak/>
        <w:t>единую образовательную струк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 xml:space="preserve">туру, образуя условия для глубокого осознания и переживания каждой предложенной темы.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color w:val="4F6228"/>
          <w:sz w:val="24"/>
          <w:szCs w:val="24"/>
          <w:lang w:val="ru-RU"/>
        </w:rPr>
      </w:pPr>
      <w:r w:rsidRPr="004D74E1">
        <w:rPr>
          <w:rFonts w:ascii="Times New Roman" w:hAnsi="Times New Roman" w:cs="Times New Roman"/>
          <w:sz w:val="24"/>
          <w:szCs w:val="24"/>
          <w:lang w:val="ru-RU"/>
        </w:rPr>
        <w:t>Программа построена на принципах тематической цельности и последовательности развития курса, предполагает чет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кость поставленных задач и вариативность их решения. Содержание предусматривает чередование уроков индивидуального практического творчества учащихся и уроков коллективной творческой дея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тельности, диалогичность и сотворчество всех участников образовательного процесса, что способствует качеству обучения и дости</w:t>
      </w:r>
      <w:r w:rsidRPr="004D74E1">
        <w:rPr>
          <w:rFonts w:ascii="Times New Roman" w:hAnsi="Times New Roman" w:cs="Times New Roman"/>
          <w:sz w:val="24"/>
          <w:szCs w:val="24"/>
          <w:lang w:val="ru-RU"/>
        </w:rPr>
        <w:softHyphen/>
        <w:t>жению более высокого уровня как предметных, так и личностных и метапредметных результатов обучения</w:t>
      </w:r>
      <w:r w:rsidRPr="004D74E1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4D74E1" w:rsidRDefault="004D74E1" w:rsidP="00A1632E">
      <w:pPr>
        <w:rPr>
          <w:lang w:val="ru-RU"/>
        </w:rPr>
      </w:pPr>
    </w:p>
    <w:p w:rsidR="004D74E1" w:rsidRDefault="004D74E1" w:rsidP="004D74E1">
      <w:pPr>
        <w:pStyle w:val="a9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ЦЕЛОСТНЫЕ ОРИЕНТИРЫ СОДЕРЖАНИЯ УЧЕБНОГО ПРЕДМЕТА</w:t>
      </w:r>
    </w:p>
    <w:p w:rsidR="004D74E1" w:rsidRPr="004D74E1" w:rsidRDefault="004D74E1" w:rsidP="004D74E1">
      <w:pPr>
        <w:pStyle w:val="a9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(программа воспитания)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Учебный предмет «Изобразительное искусство» в общеобразователь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ной школе направлен на формирование художественной культуры уча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щихся как неотъемлемой части культуры духовной, т. е. культуры ми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роотношений,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тетической отзывчивости на прекрасное и безобразное в жизни и ис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кусстве, т. е. зоркости души растущего человека.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Художественно-эстетическое развитие учащегося рассматривается как необходимое условие социализации личности, как способ его вхождения в мир человеческой культуры и в то же время как способ самопознания, самоидентификации и утверждения своей уникальной индивидуальности.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 Художественное образование в основной школе формирует эмоционально-нравственный потенциал ребенка, разви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вает его душу средствами приобщения к художественной культуре, как форме духовно-нравственного поиска человечества.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Связи искусства с жизнью человека, роль искусства в повседнев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ном его бытии, в жизни общества, значение искусства в развитии каж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дого ребенка - главный смысловой стержень программы.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При выделении видов художественной деятельности очень важной является задача показать разницу их социальных функций: изображе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ние - это художественное познание мира, выражение своего отноше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ния к нему, эстетического переживания; конструктивная деятельность направлена на создание предметно-пространственной среды; а декора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тивная деятельность - это способ организации общения людей и прежде всего, имеет коммуникативные функции в жизни общества.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Программа построена так, чтобы дать школьникам представления о системе взаимодействия искусства с жизнью. Предусматривается ши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рокое привлечение жизненного опыта учащихся, обращение к окружа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ющей действительности. Работа на основе наблюдения и эстетичес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кого переживания окружающей реальности является важным усло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вием освоения школьниками программного материала.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Наблюдение окружающей реальности, развитие способностей уча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щихся к осознанию своих собственных переживаний, формирование интереса к внутреннему миру человека являются значимыми состав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ляющими учебного материала. Конечная цель - формирование у школьника самостоятельного видения мира, размышления о нем, своего отношения на основе освоения опыта художественной культуры.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 Обучение через деятельность, освоение учащимися способов деятельности - сущность обучающих методов на занятиях изобрази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тельным искусством. Любая тема по искусству должна быть не прос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то изучена, а прожита, т. е. пропущена через чувства ученика, а это возможно лишь в деятельностной форме, в форме личного творчес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кого опыта. Только когда знания и умения становятся личностно зна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чимыми, связываются с реальной жизнью и эмоционально окрашива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>ются, происходит развитие ребенка, формируется его ценностное от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ношение к миру.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Систематическое освоение художественного наследия помогает осознавать искусство как духовную летопись человечества, как вы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ражение отношения человека к природе, обществу, поиск идеалов. На протяжении всего курса обучения школьники знакомятся с выдающимися произведениями живописи, графики, скульптуры, архитектуры, декоративно-прикладного искусства, изучают классическое и народное искусство разных стран и эпох. Особое значение имеет познание художественной культуры своего народа.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lastRenderedPageBreak/>
        <w:t xml:space="preserve">     Культуросозидающая роль программы состоит также в воспитании нравственности и патриотизма. В основу программы положен принцип «от родного порога в мир общечеловеческой культуры». </w:t>
      </w:r>
    </w:p>
    <w:p w:rsidR="004D74E1" w:rsidRPr="004D74E1" w:rsidRDefault="004D74E1" w:rsidP="004D74E1">
      <w:pPr>
        <w:pStyle w:val="a9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4D74E1">
        <w:rPr>
          <w:rFonts w:ascii="Times New Roman" w:hAnsi="Times New Roman"/>
          <w:sz w:val="24"/>
          <w:szCs w:val="24"/>
          <w:lang w:val="ru-RU"/>
        </w:rPr>
        <w:t xml:space="preserve">     Россия - часть многообразного и целостного мира. Учащийся шаг за шагом открывает многообразие культур разных народов и ценностн</w:t>
      </w:r>
      <w:r w:rsidRPr="004D74E1">
        <w:rPr>
          <w:rFonts w:ascii="Times New Roman" w:hAnsi="Times New Roman"/>
          <w:sz w:val="24"/>
          <w:szCs w:val="24"/>
          <w:lang w:val="ru-RU"/>
        </w:rPr>
        <w:softHyphen/>
        <w:t xml:space="preserve">ые связи, объединяющие всех людей планеты, осваивая при этом культурное богатство своей Родины. </w:t>
      </w:r>
    </w:p>
    <w:p w:rsidR="004D74E1" w:rsidRPr="004D74E1" w:rsidRDefault="004D74E1" w:rsidP="004D74E1">
      <w:pPr>
        <w:pStyle w:val="a9"/>
        <w:ind w:firstLine="709"/>
        <w:rPr>
          <w:rFonts w:ascii="Times New Roman" w:hAnsi="Times New Roman"/>
          <w:b/>
          <w:sz w:val="24"/>
          <w:szCs w:val="24"/>
          <w:lang w:val="ru-RU"/>
        </w:rPr>
      </w:pPr>
    </w:p>
    <w:p w:rsidR="00314DDE" w:rsidRDefault="00314DDE" w:rsidP="00A1632E">
      <w:pPr>
        <w:rPr>
          <w:b/>
          <w:lang w:val="ru-RU"/>
        </w:rPr>
      </w:pPr>
    </w:p>
    <w:p w:rsidR="00314DDE" w:rsidRPr="00314DDE" w:rsidRDefault="00314DDE" w:rsidP="00A1632E">
      <w:pPr>
        <w:rPr>
          <w:b/>
          <w:lang w:val="ru-RU"/>
        </w:rPr>
      </w:pPr>
      <w:r w:rsidRPr="00314DDE">
        <w:rPr>
          <w:b/>
          <w:lang w:val="ru-RU"/>
        </w:rPr>
        <w:t>ФУНКЦИОНАЛЬНАЯ ГРАМОТНОСТЬ</w:t>
      </w:r>
    </w:p>
    <w:p w:rsidR="004D74E1" w:rsidRPr="00314DDE" w:rsidRDefault="00863827" w:rsidP="00A1632E">
      <w:pPr>
        <w:rPr>
          <w:rFonts w:ascii="Times New Roman" w:hAnsi="Times New Roman" w:cs="Times New Roman"/>
          <w:sz w:val="24"/>
          <w:szCs w:val="24"/>
          <w:lang w:val="ru-RU"/>
        </w:rPr>
      </w:pPr>
      <w:hyperlink r:id="rId8" w:history="1">
        <w:r w:rsidR="00314DDE" w:rsidRPr="00314DDE">
          <w:rPr>
            <w:rStyle w:val="aff8"/>
            <w:rFonts w:ascii="Times New Roman" w:hAnsi="Times New Roman" w:cs="Times New Roman"/>
            <w:sz w:val="24"/>
            <w:szCs w:val="24"/>
            <w:lang w:val="ru-RU"/>
          </w:rPr>
          <w:t>http://skiv.instrao.ru/bank-zadaniy/</w:t>
        </w:r>
      </w:hyperlink>
    </w:p>
    <w:p w:rsidR="00314DDE" w:rsidRPr="00385263" w:rsidRDefault="00314DDE" w:rsidP="00A1632E">
      <w:pPr>
        <w:rPr>
          <w:rFonts w:ascii="Times New Roman" w:eastAsia="Times New Roman" w:hAnsi="Times New Roman" w:cs="Times New Roman"/>
          <w:color w:val="000000"/>
          <w:w w:val="97"/>
          <w:sz w:val="24"/>
          <w:szCs w:val="24"/>
          <w:lang w:val="ru-RU"/>
        </w:rPr>
      </w:pPr>
      <w:r w:rsidRPr="00314DDE">
        <w:rPr>
          <w:rFonts w:ascii="Times New Roman" w:eastAsia="Times New Roman" w:hAnsi="Times New Roman" w:cs="Times New Roman"/>
          <w:color w:val="000000"/>
          <w:w w:val="97"/>
          <w:sz w:val="24"/>
          <w:szCs w:val="24"/>
          <w:lang w:val="ru-RU"/>
        </w:rPr>
        <w:t xml:space="preserve">РЭШ </w:t>
      </w:r>
      <w:r w:rsidRPr="00314D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9" w:history="1"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</w:rPr>
          <w:t>https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  <w:lang w:val="ru-RU"/>
          </w:rPr>
          <w:t>://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</w:rPr>
          <w:t>resh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  <w:lang w:val="ru-RU"/>
          </w:rPr>
          <w:t>.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</w:rPr>
          <w:t>edu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  <w:lang w:val="ru-RU"/>
          </w:rPr>
          <w:t>.</w:t>
        </w:r>
        <w:r w:rsidRPr="00314DDE">
          <w:rPr>
            <w:rStyle w:val="aff8"/>
            <w:rFonts w:ascii="Times New Roman" w:eastAsia="Times New Roman" w:hAnsi="Times New Roman" w:cs="Times New Roman"/>
            <w:w w:val="97"/>
            <w:sz w:val="24"/>
            <w:szCs w:val="24"/>
          </w:rPr>
          <w:t>ru</w:t>
        </w:r>
      </w:hyperlink>
    </w:p>
    <w:p w:rsidR="00314DDE" w:rsidRDefault="00314DDE" w:rsidP="00A1632E">
      <w:pPr>
        <w:rPr>
          <w:lang w:val="ru-RU"/>
        </w:rPr>
      </w:pPr>
    </w:p>
    <w:p w:rsidR="00314DDE" w:rsidRDefault="00314DDE" w:rsidP="00A1632E">
      <w:pPr>
        <w:rPr>
          <w:lang w:val="ru-RU"/>
        </w:rPr>
      </w:pPr>
    </w:p>
    <w:p w:rsidR="00314DDE" w:rsidRPr="00A1632E" w:rsidRDefault="00314DDE" w:rsidP="00A1632E">
      <w:pPr>
        <w:rPr>
          <w:lang w:val="ru-RU"/>
        </w:rPr>
        <w:sectPr w:rsidR="00314DDE" w:rsidRPr="00A1632E">
          <w:pgSz w:w="11900" w:h="16840"/>
          <w:pgMar w:top="298" w:right="756" w:bottom="1440" w:left="666" w:header="720" w:footer="720" w:gutter="0"/>
          <w:cols w:space="720" w:equalWidth="0">
            <w:col w:w="10478" w:space="0"/>
          </w:cols>
          <w:docGrid w:linePitch="360"/>
        </w:sectPr>
      </w:pPr>
    </w:p>
    <w:p w:rsidR="00A1632E" w:rsidRPr="00A1632E" w:rsidRDefault="00A1632E" w:rsidP="00A1632E">
      <w:pPr>
        <w:autoSpaceDE w:val="0"/>
        <w:autoSpaceDN w:val="0"/>
        <w:spacing w:after="64" w:line="220" w:lineRule="exact"/>
        <w:rPr>
          <w:lang w:val="ru-RU"/>
        </w:rPr>
      </w:pPr>
    </w:p>
    <w:p w:rsidR="00A1632E" w:rsidRPr="00A1632E" w:rsidRDefault="00A1632E" w:rsidP="008949C2">
      <w:pPr>
        <w:autoSpaceDE w:val="0"/>
        <w:autoSpaceDN w:val="0"/>
        <w:spacing w:after="258" w:line="233" w:lineRule="auto"/>
        <w:jc w:val="center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w w:val="101"/>
          <w:sz w:val="19"/>
          <w:lang w:val="ru-RU"/>
        </w:rPr>
        <w:t>ТЕМАТИЧЕСКОЕ ПЛАНИРОВАНИЕ МОДУЛЯ «ДЕКОРАТИВНО-ПРИКЛАДНОЕ И НАРОДНОЕ ИСКУССТВО»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396"/>
        <w:gridCol w:w="3686"/>
        <w:gridCol w:w="528"/>
        <w:gridCol w:w="1106"/>
        <w:gridCol w:w="1140"/>
        <w:gridCol w:w="864"/>
        <w:gridCol w:w="5284"/>
        <w:gridCol w:w="1116"/>
        <w:gridCol w:w="1382"/>
      </w:tblGrid>
      <w:tr w:rsidR="00A1632E" w:rsidRPr="00A1632E" w:rsidTr="00FE0760">
        <w:trPr>
          <w:trHeight w:hRule="exact" w:val="348"/>
        </w:trPr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№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Наименование разделов и тем программы</w:t>
            </w:r>
          </w:p>
        </w:tc>
        <w:tc>
          <w:tcPr>
            <w:tcW w:w="2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Количество часов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 xml:space="preserve">Дата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изучения</w:t>
            </w:r>
          </w:p>
        </w:tc>
        <w:tc>
          <w:tcPr>
            <w:tcW w:w="5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Виды деятельности</w:t>
            </w:r>
          </w:p>
        </w:tc>
        <w:tc>
          <w:tcPr>
            <w:tcW w:w="11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7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 xml:space="preserve">Виды,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 xml:space="preserve">формы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контроля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 xml:space="preserve">Электронные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 xml:space="preserve">(цифровые)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образовательные ресурсы</w:t>
            </w:r>
          </w:p>
        </w:tc>
      </w:tr>
      <w:tr w:rsidR="00A1632E" w:rsidRPr="00A1632E" w:rsidTr="00FE0760">
        <w:trPr>
          <w:trHeight w:hRule="exact" w:val="576"/>
        </w:trPr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контрольные работы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практические работы</w:t>
            </w: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  <w:tc>
          <w:tcPr>
            <w:tcW w:w="17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Pr="00A1632E" w:rsidRDefault="00A1632E" w:rsidP="00FE0760">
            <w:pPr>
              <w:rPr>
                <w:lang w:val="ru-RU"/>
              </w:rPr>
            </w:pPr>
          </w:p>
        </w:tc>
      </w:tr>
      <w:tr w:rsidR="00A1632E" w:rsidRPr="00863827" w:rsidTr="00FE0760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Раздел 1. Общие сведения о декоративно-прикладном искусстве</w:t>
            </w:r>
          </w:p>
        </w:tc>
      </w:tr>
      <w:tr w:rsidR="00A1632E" w:rsidTr="00FE0760">
        <w:trPr>
          <w:trHeight w:hRule="exact" w:val="1694"/>
        </w:trPr>
        <w:tc>
          <w:tcPr>
            <w:tcW w:w="39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30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1.1.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Декоративно-прикладное искусство и его виды</w:t>
            </w:r>
          </w:p>
        </w:tc>
        <w:tc>
          <w:tcPr>
            <w:tcW w:w="528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1</w:t>
            </w:r>
          </w:p>
        </w:tc>
        <w:tc>
          <w:tcPr>
            <w:tcW w:w="110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0</w:t>
            </w:r>
          </w:p>
        </w:tc>
        <w:tc>
          <w:tcPr>
            <w:tcW w:w="114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05.09.2022 09.09.2022</w:t>
            </w:r>
          </w:p>
        </w:tc>
        <w:tc>
          <w:tcPr>
            <w:tcW w:w="5284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4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 и характеризовать присутствие предметов декора в предметном мире и жилой среде.;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Сравнивать виды декоративно-прикладного искусства по материалу изготовления и практическому назначению.;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Анализировать связь декоративно-прикладного искусства с бытовыми потребностями людей.;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Самостоятельно формулировать определение декоративно-прикладного искусства;</w:t>
            </w:r>
          </w:p>
        </w:tc>
        <w:tc>
          <w:tcPr>
            <w:tcW w:w="1116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ind w:left="72" w:right="43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опрос;</w:t>
            </w:r>
          </w:p>
        </w:tc>
        <w:tc>
          <w:tcPr>
            <w:tcW w:w="1382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A1632E" w:rsidRPr="00863827" w:rsidTr="00FE0760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Раздел 2. Древние корни народного искусства</w:t>
            </w:r>
          </w:p>
        </w:tc>
      </w:tr>
      <w:tr w:rsidR="00A1632E" w:rsidRPr="00863827" w:rsidTr="00FE0760">
        <w:trPr>
          <w:trHeight w:hRule="exact" w:val="169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Древние образы в народном искусстве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12.09.2022 16.09.2022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4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Уметь объяснять глубинные смыслы основных знаков-символов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традиционного народного (крестьянского) прикладного искусства.; Характеризовать традиционные образы в орнаментах деревянной резьбы, народной вышивки, росписи по дереву и др., видеть многообразное варьирование трактовок.;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Выполнять зарисовки древних образов (древо жизни, мать-земля, птица, конь, солнце и др.).;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Осваивать навыки декоративного обобщения;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3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Убранство русской избы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19.09.2022 23.09.2022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2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Изображать строение и декор избы в их конструктивном и смысловом единстве.;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Сравнивать и характеризовать разнообразие в построении и образе избы в разных регионах страны.;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Находить общее и различное в образном строе традиционного жилища разных народов;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73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Внутренний мир русской избы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26.09.2022 07.10.2022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0" w:lineRule="auto"/>
              <w:ind w:left="72" w:right="576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Называть и понимать назначение конструктивных и декоративных элементов устройства жилой среды крестьянского дома.;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Выполнить рисунок интерьера традиционного крестьянского дома;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92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2.4.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Конструкция и декор предметов народного быта и труда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10.10.2022 14.10.2022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Изобразить в рисунке форму и декор предметов крестьянского быта (ковши, прялки, посуда, предметы трудовой деятельности).;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Характеризовать художественно-эстетические качества народного быта (красоту и мудрость в построении формы бытовых предметов);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67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2.5.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Народный праздничный костюм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17.10.2022 28.10.2022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4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Понимать и анализировать образный строй народного праздничного костюма, давать ему эстетическую оценку.;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Соотносить особенности декора женского праздничного костюма с мировосприятием и мировоззрением наших предков.;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Соотносить общее и особенное в образах народной праздничной одежды разных регионов России.;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Выполнить аналитическую зарисовку или эскиз праздничного народного костюма;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</w:tbl>
    <w:p w:rsidR="00A1632E" w:rsidRPr="00A1632E" w:rsidRDefault="00A1632E" w:rsidP="00A1632E">
      <w:pPr>
        <w:autoSpaceDE w:val="0"/>
        <w:autoSpaceDN w:val="0"/>
        <w:spacing w:after="0" w:line="14" w:lineRule="exact"/>
        <w:rPr>
          <w:lang w:val="ru-RU"/>
        </w:rPr>
      </w:pPr>
    </w:p>
    <w:p w:rsidR="00A1632E" w:rsidRPr="00A1632E" w:rsidRDefault="00A1632E" w:rsidP="00A1632E">
      <w:pPr>
        <w:rPr>
          <w:lang w:val="ru-RU"/>
        </w:rPr>
        <w:sectPr w:rsidR="00A1632E" w:rsidRPr="00A1632E">
          <w:pgSz w:w="16840" w:h="11900"/>
          <w:pgMar w:top="282" w:right="640" w:bottom="592" w:left="666" w:header="720" w:footer="720" w:gutter="0"/>
          <w:cols w:space="720" w:equalWidth="0">
            <w:col w:w="15534" w:space="0"/>
          </w:cols>
          <w:docGrid w:linePitch="360"/>
        </w:sectPr>
      </w:pPr>
    </w:p>
    <w:p w:rsidR="00A1632E" w:rsidRPr="00A1632E" w:rsidRDefault="00A1632E" w:rsidP="00A1632E">
      <w:pPr>
        <w:autoSpaceDE w:val="0"/>
        <w:autoSpaceDN w:val="0"/>
        <w:spacing w:after="66" w:line="220" w:lineRule="exact"/>
        <w:rPr>
          <w:lang w:val="ru-RU"/>
        </w:rPr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396"/>
        <w:gridCol w:w="3686"/>
        <w:gridCol w:w="528"/>
        <w:gridCol w:w="1106"/>
        <w:gridCol w:w="1140"/>
        <w:gridCol w:w="864"/>
        <w:gridCol w:w="5284"/>
        <w:gridCol w:w="1116"/>
        <w:gridCol w:w="1382"/>
      </w:tblGrid>
      <w:tr w:rsidR="00A1632E" w:rsidRPr="00863827" w:rsidTr="00FE0760">
        <w:trPr>
          <w:trHeight w:hRule="exact" w:val="13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2.6.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Искусство народной вышивки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07.11.2022 11.11.2022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2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Понимать условность языка орнамента, его символическое значение.; Объяснять связь образов и мотивов крестьянской вышивки с природой и магическими древними представлениями.;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Определять тип орнамента в наблюдаемом узоре.;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Иметь опыт создания орнаментального построения вышивки с опорой на народную традицию;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11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2.7.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Народные праздничные обряды (обобщение темы)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14.11.2022 18.11.2022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2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Характеризовать праздничные обряды как синтез всех видов народного творчества.;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Изобразить сюжетную композицию с изображением праздника или участвовать в создании коллективного панно на тему традиций народных праздников;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Tr="00FE0760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</w:rPr>
              <w:t>Раздел 3. Народные художественные промыслы</w:t>
            </w:r>
          </w:p>
        </w:tc>
      </w:tr>
      <w:tr w:rsidR="00A1632E" w:rsidTr="00FE0760">
        <w:trPr>
          <w:trHeight w:hRule="exact" w:val="13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Происхождение художественных промыслов и их роль в современной жизни народов России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0.25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0.75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21.11.2022 25.11.2022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2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 и анализировать изделия различных народных художественных промыслов с позиций материала их изготовления.;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Характеризовать связь изделий мастеров промыслов с традиционными ремёслами.;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Объяснять роль народных художественных промыслов в современной жизни;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5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Тестирование;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A1632E" w:rsidRPr="00863827" w:rsidTr="00FE0760">
        <w:trPr>
          <w:trHeight w:hRule="exact" w:val="113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 w:right="43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Традиционные древние образы в современных игрушках народных промыслов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0.25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1.75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28.11.2022 09.12.2022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2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Рассуждать о происхождении древних традиционных образов, сохранённых в игрушках современных народных промыслов.;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Различать и характеризовать особенности игрушек нескольких широко известных промыслов: дымковской, филимоновской, каргопольской и др.; Создавать эскизы игрушки по мотивам избранного промысла;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7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Практическая работа;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Тестирование;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3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Праздничная хохлома. ​Роспись по дереву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12.12.2022 23.12.2022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2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Рассматривать и характеризовать особенности орнаментов и формы произведений хохломского промысла.;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Объяснять назначение изделий хохломского промысла.;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Иметь опыт в освоении нескольких приёмов хохломской орнаментальной росписи («травка», «кудрина» и др.).;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Создавать эскизы изделия по мотивам промысла;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69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3.4.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Искусство Гжели. Керамика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09.01.2023 20.01.2023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4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Рассматривать и характеризовать особенности орнаментов и формы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произведений гжели.;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Объяснять и показывать на примерах единство скульптурной формы и кобальтового декора.;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Иметь опыт использования приёмов кистевого мазка.;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Создавать эскиз изделия по мотивам промысла.;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Изображение и конструирование посудной формы и её роспись в гжельской традиции;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926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3.5.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Городецкая роспись по дереву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23.01.2023 03.02.2023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5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 и эстетически характеризовать красочную городецкую роспись.; Иметь опыт декоративно-символического изображения персонажей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городецкой росписи.;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Выполнить эскиз изделия по мотивам промысла;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A1632E" w:rsidRPr="00863827" w:rsidTr="00FE0760">
        <w:trPr>
          <w:trHeight w:hRule="exact" w:val="144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3.6.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Жостово. Роспись по металлу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06.02.2023 17.02.2023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52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 разнообразие форм подносов и композиционного решения их росписи.;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Иметь опыт традиционных для Жостова приёмов кистевых мазков в живописи цветочных букетов.;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Иметь представление о приёмах освещенности и объёмности в жостовской росписи;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>
            <w:pPr>
              <w:autoSpaceDE w:val="0"/>
              <w:autoSpaceDN w:val="0"/>
              <w:spacing w:before="76" w:after="0" w:line="25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Письменный контроль;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</w:tbl>
    <w:p w:rsidR="00A1632E" w:rsidRPr="00A1632E" w:rsidRDefault="00A1632E" w:rsidP="00A1632E">
      <w:pPr>
        <w:autoSpaceDE w:val="0"/>
        <w:autoSpaceDN w:val="0"/>
        <w:spacing w:after="0" w:line="14" w:lineRule="exact"/>
        <w:rPr>
          <w:lang w:val="ru-RU"/>
        </w:rPr>
      </w:pPr>
    </w:p>
    <w:p w:rsidR="00A1632E" w:rsidRPr="00A1632E" w:rsidRDefault="00A1632E" w:rsidP="00A1632E">
      <w:pPr>
        <w:rPr>
          <w:lang w:val="ru-RU"/>
        </w:rPr>
        <w:sectPr w:rsidR="00A1632E" w:rsidRPr="00A1632E">
          <w:pgSz w:w="16840" w:h="11900"/>
          <w:pgMar w:top="284" w:right="640" w:bottom="358" w:left="666" w:header="720" w:footer="720" w:gutter="0"/>
          <w:cols w:space="720" w:equalWidth="0">
            <w:col w:w="15534" w:space="0"/>
          </w:cols>
          <w:docGrid w:linePitch="360"/>
        </w:sectPr>
      </w:pPr>
    </w:p>
    <w:tbl>
      <w:tblPr>
        <w:tblpPr w:leftFromText="180" w:rightFromText="180" w:vertAnchor="text" w:horzAnchor="margin" w:tblpXSpec="center" w:tblpY="-829"/>
        <w:tblW w:w="15502" w:type="dxa"/>
        <w:tblLayout w:type="fixed"/>
        <w:tblLook w:val="04A0" w:firstRow="1" w:lastRow="0" w:firstColumn="1" w:lastColumn="0" w:noHBand="0" w:noVBand="1"/>
      </w:tblPr>
      <w:tblGrid>
        <w:gridCol w:w="396"/>
        <w:gridCol w:w="3686"/>
        <w:gridCol w:w="528"/>
        <w:gridCol w:w="1106"/>
        <w:gridCol w:w="1140"/>
        <w:gridCol w:w="864"/>
        <w:gridCol w:w="5284"/>
        <w:gridCol w:w="1116"/>
        <w:gridCol w:w="1382"/>
      </w:tblGrid>
      <w:tr w:rsidR="00FE0760" w:rsidTr="00FE0760">
        <w:trPr>
          <w:trHeight w:hRule="exact" w:val="150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lastRenderedPageBreak/>
              <w:t>3.7.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Искусство лаковой жи​вописи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20.02.2023 24.02.2023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52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Наблюдать, разглядывать, любоваться, обсуждать произведения лаковой миниатюры.;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Знать об истории происхождения промыслов лаковой миниатюры.; Объяснять роль искусства лаковой миниатюры в сохранении и развитии традиций отечественной культуры.;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Иметь опыт создания композиции на сказочный сюжет, опираясь на впечатления от лаковых миниатюр;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FE0760" w:rsidRPr="00863827" w:rsidTr="00FE0760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Раздел 4. Декоративно-прикладное искусство в культуре разных эпох и народов</w:t>
            </w:r>
          </w:p>
        </w:tc>
      </w:tr>
      <w:tr w:rsidR="00FE0760" w:rsidRPr="00863827" w:rsidTr="00FE0760">
        <w:trPr>
          <w:trHeight w:hRule="exact" w:val="131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4.1.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Роль декоративно-прикладного искусства в культуре древних цивилизаций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27.02.2023 03.03.2023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52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Наблюдать, рассматривать, эстетически воспринимать декоративно-прикладное искусство в культурах разных народов.;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Выявлять в произведениях декоративно-прикладного искусства связь конструктивных, декоративных и изобразительных элементов, единство материалов, формы и декора.;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Делать зарисовки элементов декора или декорированных предметов;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FE0760" w:rsidRPr="00863827" w:rsidTr="00FE0760">
        <w:trPr>
          <w:trHeight w:hRule="exact" w:val="1116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4.2.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33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Особенности орнамента в культурах разных народов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06.03.2023 31.03.2023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52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Объяснять и приводить примеры, как по орнаменту, украшающему одежду, здания, предметы, можно определить, к какой эпохе и народу он относится.; Проводить исследование орнаментов выбранной культуры, отвечая на вопросы о своеобразии традиций орнамента.;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Иметь опыт изображения орнаментов выбранной культуры;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5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FE0760" w:rsidTr="00FE0760">
        <w:trPr>
          <w:trHeight w:hRule="exact" w:val="1310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4.3.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Особенности конструкции и декора одежды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10.04.2023 21.04.2023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52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Проводить исследование и вести поисковую работу по изучению и сбору материала об особенностях одежды выбранной культуры, её декоративных особенностях и социальных знаках.;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Изображать предметы одежды.;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Создавать эскиз одежды или деталей одежды для разных членов сообщества этой культуры;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Проект;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FE0760" w:rsidTr="00FE0760">
        <w:trPr>
          <w:trHeight w:hRule="exact" w:val="924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4.4.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50" w:lineRule="auto"/>
              <w:ind w:left="72" w:right="576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Целостный образ декоративно-прикладного искусства для каждой исторической эпохи и национальной культуры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0.25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0.75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24.04.2023 28.04.2023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45" w:lineRule="auto"/>
              <w:ind w:left="72" w:right="576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Участвовать в создании коллективного панно, показывающего образ выбранной эпохи;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5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Письменный контроль;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Практическая работа;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FE0760" w:rsidRPr="00863827" w:rsidTr="00FE0760">
        <w:trPr>
          <w:trHeight w:hRule="exact" w:val="348"/>
        </w:trPr>
        <w:tc>
          <w:tcPr>
            <w:tcW w:w="155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b/>
                <w:color w:val="000000"/>
                <w:w w:val="97"/>
                <w:sz w:val="16"/>
                <w:lang w:val="ru-RU"/>
              </w:rPr>
              <w:t>Раздел 5. Декоративно-прикладное искусство в жизни современного человека</w:t>
            </w:r>
          </w:p>
        </w:tc>
      </w:tr>
      <w:tr w:rsidR="00FE0760" w:rsidRPr="00863827" w:rsidTr="00FE0760">
        <w:trPr>
          <w:trHeight w:hRule="exact" w:val="1308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5.1.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45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Многообразие видов, форм, материалов и техник современного декоративного искусства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01.05.2023 12.05.2023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52" w:lineRule="auto"/>
              <w:ind w:left="72" w:right="288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Наблюдать и эстетически анализировать произведения современного декоративного и прикладного искусства.;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Вести самостоятельную поисковую работу по направлению выбранного вида современного декоративного искусства.;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Выполнить творческую импровизацию на основе произведений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современных художников;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Проект;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FE0760" w:rsidRPr="00863827" w:rsidTr="00FE0760">
        <w:trPr>
          <w:trHeight w:hRule="exact" w:val="150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5.2.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Символический знак в современной жизни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0.25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3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1.75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15.05.2023 26.05.2023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54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Объяснять значение государственной символики и роль художника в её разработке.;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Разъяснять смысловое значение изобразительно-декоративных элементов в государственной символике и в гербе родного города.;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Рассказывать о происхождении и традициях геральдики.;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Разрабатывать эскиз личной семейной эмблемы или эмблемы класса, школы, кружка дополнительного образования;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8" w:after="0" w:line="247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Практическая работа;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Кроссворд;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8" w:after="0" w:line="245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 xml:space="preserve">РЭШ </w:t>
            </w:r>
            <w:r w:rsidRPr="00A1632E">
              <w:rPr>
                <w:lang w:val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https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://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resh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edu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ru</w:t>
            </w: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/</w:t>
            </w:r>
          </w:p>
        </w:tc>
      </w:tr>
      <w:tr w:rsidR="00FE0760" w:rsidTr="00FE0760">
        <w:trPr>
          <w:trHeight w:hRule="exact" w:val="732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lastRenderedPageBreak/>
              <w:t>5.3.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Декор современных улиц и помещений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1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0.5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0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45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29.05.2023 31.05.2023</w:t>
            </w:r>
          </w:p>
        </w:tc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45" w:lineRule="auto"/>
              <w:ind w:left="72" w:right="144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Обнаруживать украшения на улицах родного города и рассказывать о них.; Объяснять, зачем люди в праздник украшают окружение и себя.;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50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Тестирование;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-</w:t>
            </w:r>
          </w:p>
        </w:tc>
      </w:tr>
      <w:tr w:rsidR="00FE0760" w:rsidTr="00FE0760">
        <w:trPr>
          <w:trHeight w:hRule="exact" w:val="328"/>
        </w:trPr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Pr="00A1632E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w w:val="97"/>
                <w:sz w:val="16"/>
                <w:lang w:val="ru-RU"/>
              </w:rPr>
              <w:t>ОБЩЕЕ КОЛИЧЕСТВО ЧАСОВ ПО МОДУЛЮ</w:t>
            </w:r>
          </w:p>
        </w:tc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>
            <w:pPr>
              <w:autoSpaceDE w:val="0"/>
              <w:autoSpaceDN w:val="0"/>
              <w:spacing w:before="76" w:after="0" w:line="233" w:lineRule="auto"/>
              <w:ind w:left="72"/>
            </w:pPr>
            <w:r>
              <w:rPr>
                <w:rFonts w:ascii="Times New Roman" w:eastAsia="Times New Roman" w:hAnsi="Times New Roman"/>
                <w:color w:val="000000"/>
                <w:w w:val="97"/>
                <w:sz w:val="16"/>
              </w:rPr>
              <w:t>30.5</w:t>
            </w:r>
          </w:p>
        </w:tc>
        <w:tc>
          <w:tcPr>
            <w:tcW w:w="8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FE0760" w:rsidRDefault="00FE0760" w:rsidP="00FE0760"/>
        </w:tc>
      </w:tr>
    </w:tbl>
    <w:p w:rsidR="00A1632E" w:rsidRPr="00A1632E" w:rsidRDefault="00A1632E" w:rsidP="00A1632E">
      <w:pPr>
        <w:autoSpaceDE w:val="0"/>
        <w:autoSpaceDN w:val="0"/>
        <w:spacing w:after="66" w:line="220" w:lineRule="exact"/>
        <w:rPr>
          <w:lang w:val="ru-RU"/>
        </w:rPr>
      </w:pPr>
    </w:p>
    <w:p w:rsidR="00A1632E" w:rsidRDefault="00A1632E" w:rsidP="00A1632E">
      <w:pPr>
        <w:sectPr w:rsidR="00A1632E">
          <w:pgSz w:w="16840" w:h="11900"/>
          <w:pgMar w:top="1440" w:right="1440" w:bottom="1440" w:left="1440" w:header="720" w:footer="720" w:gutter="0"/>
          <w:cols w:space="720" w:equalWidth="0">
            <w:col w:w="1553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78" w:line="220" w:lineRule="exact"/>
      </w:pPr>
    </w:p>
    <w:p w:rsidR="00A1632E" w:rsidRDefault="00A1632E" w:rsidP="008949C2">
      <w:pPr>
        <w:autoSpaceDE w:val="0"/>
        <w:autoSpaceDN w:val="0"/>
        <w:spacing w:after="320" w:line="230" w:lineRule="auto"/>
        <w:jc w:val="center"/>
      </w:pPr>
      <w:r>
        <w:rPr>
          <w:rFonts w:ascii="Times New Roman" w:eastAsia="Times New Roman" w:hAnsi="Times New Roman"/>
          <w:b/>
          <w:color w:val="000000"/>
          <w:sz w:val="24"/>
        </w:rPr>
        <w:t>ПОУРОЧНОЕ ПЛАНИРОВАНИЕ</w:t>
      </w: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492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п/п</w:t>
            </w:r>
          </w:p>
        </w:tc>
        <w:tc>
          <w:tcPr>
            <w:tcW w:w="3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Тема урока</w:t>
            </w:r>
          </w:p>
        </w:tc>
        <w:tc>
          <w:tcPr>
            <w:tcW w:w="4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изучения</w:t>
            </w:r>
          </w:p>
        </w:tc>
        <w:tc>
          <w:tcPr>
            <w:tcW w:w="1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контроля</w:t>
            </w:r>
          </w:p>
        </w:tc>
      </w:tr>
      <w:tr w:rsidR="00A1632E" w:rsidTr="00FE0760">
        <w:trPr>
          <w:trHeight w:hRule="exact" w:val="828"/>
        </w:trPr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Default="00A1632E" w:rsidP="008949C2">
            <w:pPr>
              <w:spacing w:after="0" w:line="240" w:lineRule="auto"/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Default="00A1632E" w:rsidP="008949C2">
            <w:pPr>
              <w:spacing w:after="0" w:line="240" w:lineRule="auto"/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 xml:space="preserve">всего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контрольные работы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практические работы</w:t>
            </w: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Default="00A1632E" w:rsidP="008949C2">
            <w:pPr>
              <w:spacing w:after="0" w:line="240" w:lineRule="auto"/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632E" w:rsidRDefault="00A1632E" w:rsidP="008949C2">
            <w:pPr>
              <w:spacing w:after="0" w:line="240" w:lineRule="auto"/>
            </w:pPr>
          </w:p>
        </w:tc>
      </w:tr>
      <w:tr w:rsidR="00A1632E" w:rsidTr="00FE0760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Декоративно-прикладное искусство и его виды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731CBA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  <w:r w:rsidR="00731CBA">
              <w:rPr>
                <w:rFonts w:ascii="Times New Roman" w:eastAsia="Times New Roman" w:hAnsi="Times New Roman"/>
                <w:color w:val="000000"/>
                <w:sz w:val="24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.09.2022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опрос;</w:t>
            </w:r>
          </w:p>
        </w:tc>
      </w:tr>
      <w:tr w:rsidR="00A1632E" w:rsidTr="00FE0760">
        <w:trPr>
          <w:trHeight w:hRule="exact" w:val="183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Древние образы в народном искусстве. Выполнение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зарисовок древних образов (мать-земля, конь, птица,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древо жизни, ...)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731CBA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  <w:r w:rsidR="00731CBA">
              <w:rPr>
                <w:rFonts w:ascii="Times New Roman" w:eastAsia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.09.2022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50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Убранство русской избы.</w:t>
            </w:r>
          </w:p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Украшение готовых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элементов декоративного убранства избы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863827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21</w:t>
            </w:r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>.09.2022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50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Внутренний мир русской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избы. Изображение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внутреннего убранства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русской избы с включением деталей крестьянского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интерьера (печь, лавки, стол, предметы быта и труда)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8949C2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</w:t>
            </w:r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>.09.2022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17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Внутренний мир русской избы. Изображение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интерьера русской избы в цвете, используя живой прозрачный мазок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«брёвнышко»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8949C2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05</w:t>
            </w:r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>.10.2022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172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Конструкция и декор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предметов народного быта и труда. Выполнение эскиза декоративного убранства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предметов крестьянского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быта (прялка)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8949C2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</w:t>
            </w:r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>.10.2022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48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8949C2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Народный праздничный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костюм. Выполнение эскиза народного праздничного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костюма районов России.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8949C2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</w:t>
            </w:r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 xml:space="preserve">.10.2022 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8949C2">
            <w:pPr>
              <w:tabs>
                <w:tab w:val="left" w:pos="156"/>
              </w:tabs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работа;</w:t>
            </w: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298" w:right="650" w:bottom="902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183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Народный праздничный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костюм.</w:t>
            </w:r>
            <w:r w:rsidR="00D20BC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Выполнение эскиза народного праздничного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костюма районов России (головной убор).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863827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</w:t>
            </w:r>
            <w:bookmarkStart w:id="0" w:name="_GoBack"/>
            <w:bookmarkEnd w:id="0"/>
            <w:r w:rsidR="00A1632E">
              <w:rPr>
                <w:rFonts w:ascii="Times New Roman" w:eastAsia="Times New Roman" w:hAnsi="Times New Roman"/>
                <w:color w:val="000000"/>
                <w:sz w:val="24"/>
              </w:rPr>
              <w:t>.10.2022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51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Искусство народной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вышивки. Создание эскиза вышитого полотенца по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мотивам народной вышивки (украшение своего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полотенца вырезанными из тонкой бумаги кружевами)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07.11.2022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82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Народные праздничные обряды (обобщение темы)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14.11.2022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50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Происхождение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художественных промыслов и их роль в современной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жизни народов России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0.25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0.75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21.11.2022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Тестирование;</w:t>
            </w:r>
          </w:p>
        </w:tc>
      </w:tr>
      <w:tr w:rsidR="00A1632E" w:rsidTr="00FE0760">
        <w:trPr>
          <w:trHeight w:hRule="exact" w:val="452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Традиционные древние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образы в современных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игрушках народных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промыслов. Дымковская,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филимоновская,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каргопольская, ярославская игрушки. Создание игрушки (пластилин или глина)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своего образа и украше​ние ее декоративными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элементами в соответствии с традицией одного из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промыслов.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28.11.2022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349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Традиционные древние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образы в современных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игрушках народных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промыслов. Создание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игрушки (пластилин или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глина) своего образа 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украше​ние ее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декоративными элементами в соответствии с традицией одного из промыслов.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0.25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0.75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05.12.2022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Практическая работа;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Тестирование;</w:t>
            </w: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284" w:right="650" w:bottom="77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183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Праздничная хохлома. ​</w:t>
            </w:r>
            <w:r w:rsidRPr="00A1632E">
              <w:rPr>
                <w:rFonts w:ascii="DejaVu Serif" w:eastAsia="DejaVu Serif" w:hAnsi="DejaVu Serif"/>
                <w:color w:val="000000"/>
                <w:sz w:val="24"/>
                <w:lang w:val="ru-RU"/>
              </w:rPr>
              <w:t>‐</w:t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Роспись по дереву.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Выполнение фрагмента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хохломской росписи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полосе («Травная роспись»)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12.12.2022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84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Праздничная хохлома. ​</w:t>
            </w:r>
            <w:r w:rsidRPr="00A1632E">
              <w:rPr>
                <w:rFonts w:ascii="DejaVu Serif" w:eastAsia="DejaVu Serif" w:hAnsi="DejaVu Serif"/>
                <w:color w:val="000000"/>
                <w:sz w:val="24"/>
                <w:lang w:val="ru-RU"/>
              </w:rPr>
              <w:t>‐</w:t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Роспись по дереву.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Выполнение фрагмента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росписи солонки по мотивам хохломской росписи с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использованием элементов«под листок» или «под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ягодку».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19.12.2022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83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Искусство Гжели. Керамика.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Кратковременные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упражнения на основе гжельского кистевого мазка.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09.01.2023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Искусство Гжели. Керамика. Роспись волшебного сосуда под Гжель.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16.01.2023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83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Городецкая роспись по дереву. Выполнение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элементов городецкой росписи (розан, купавка, конь, птица)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23.01.2023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83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Городецкая роспись по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дереву. Создание эскиза предмета и его украшение по мотивам городецкой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росписи.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30.01.2023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50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Жостово. Роспись по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металлу. Выполнение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фрагмента по мотивам жостовской росписи,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включающего крупные, мелкие и средние формы цветов. 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06.02.2023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81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Жостово. Роспись по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металлу. Составление на подносе большого размера общей цветочной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композиции (аппликация)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13.02.2023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Письменный контроль;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284" w:right="650" w:bottom="280" w:left="666" w:header="720" w:footer="720" w:gutter="0"/>
          <w:cols w:space="720" w:equalWidth="0">
            <w:col w:w="10584" w:space="0"/>
          </w:cols>
          <w:docGrid w:linePitch="360"/>
        </w:sectPr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1842"/>
        </w:trPr>
        <w:tc>
          <w:tcPr>
            <w:tcW w:w="5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31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1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1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  <w:tc>
          <w:tcPr>
            <w:tcW w:w="1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FE0760"/>
        </w:tc>
      </w:tr>
      <w:tr w:rsidR="003E4039" w:rsidTr="004D74E1">
        <w:trPr>
          <w:trHeight w:hRule="exact" w:val="1842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Pr="00A1632E" w:rsidRDefault="003E4039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Искусство лаковой жи​</w:t>
            </w:r>
            <w:r w:rsidRPr="00A1632E">
              <w:rPr>
                <w:rFonts w:ascii="DejaVu Serif" w:eastAsia="DejaVu Serif" w:hAnsi="DejaVu Serif"/>
                <w:color w:val="000000"/>
                <w:sz w:val="24"/>
                <w:lang w:val="ru-RU"/>
              </w:rPr>
              <w:t>‐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вописи. Создание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композиции на сказочный сюжет.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20.02.2023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</w:tbl>
    <w:tbl>
      <w:tblPr>
        <w:tblpPr w:leftFromText="180" w:rightFromText="180" w:vertAnchor="text" w:horzAnchor="margin" w:tblpY="449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3E4039" w:rsidTr="004D74E1">
        <w:trPr>
          <w:trHeight w:hRule="exact" w:val="251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Роль декоративно-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прикладного искусства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культуре древних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цивилизаций.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Выполнение зарисовок элементов декора или декорированных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предметов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27.02.2023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3E4039" w:rsidTr="004D74E1">
        <w:trPr>
          <w:trHeight w:hRule="exact" w:val="452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Pr="00A1632E" w:rsidRDefault="003E4039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Особенности орнамента в культурах разных народов. Искусство Древнего Египта. Выполнить  эскизы на тему«Алебастровая ваза»,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«Ювелирные украшения»,«Маска фараона», продумав форму предмета 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орнаментальный рисунок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символики на его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поверхности с включением древнеегипетской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символики.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06.03.2023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3E4039" w:rsidTr="003E4039">
        <w:trPr>
          <w:trHeight w:hRule="exact" w:val="282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Pr="00A1632E" w:rsidRDefault="003E4039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Особенности орнамента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культурах разных народов. Украшения в жизни древних обществ. Греческая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вазопись. Выполнение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эскиза греческой вазы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любом стиле (рисунок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карандашом)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13.03.2023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3E4039" w:rsidRDefault="003E4039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0" w:right="650" w:bottom="144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284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26.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Особенности орнамента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культурах разных народов. Украшения в жизни древних обществ. Греческая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вазопись. Выполнение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эскиза греческой вазы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любом стиле (работа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цвете)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20.03.2023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217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Особенности конструкции и декора одежды. Костюмы эпохи Средневековья.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Создание коллективной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работы «Бал во дворце» (по мотивам сказки «Золушка»)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27.03.2023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Проект;</w:t>
            </w:r>
          </w:p>
        </w:tc>
      </w:tr>
      <w:tr w:rsidR="00A1632E" w:rsidTr="00FE0760">
        <w:trPr>
          <w:trHeight w:hRule="exact" w:val="2172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Особенности конструкции и декора одежды. Костюмы эпохи Средневековья.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Создание коллективной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работы «Бал во дворце» (по мотивам сказки «Золушка»)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10.04.2023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Проект;</w:t>
            </w:r>
          </w:p>
        </w:tc>
      </w:tr>
      <w:tr w:rsidR="00A1632E" w:rsidTr="00FE0760">
        <w:trPr>
          <w:trHeight w:hRule="exact" w:val="3518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Целостный образ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декоративно-прикладного искусства для каждой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исторической эпохи 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национальной культуры.</w:t>
            </w:r>
          </w:p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Древний Китай. Создание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коллективной работы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"Украшение китайской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одежды (шаблонов)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декоративными элементами"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0.25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0.75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17.04.2023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Письменный контроль;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  <w:tr w:rsidR="00A1632E" w:rsidTr="00FE0760">
        <w:trPr>
          <w:trHeight w:hRule="exact" w:val="150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Многообразие видов, форм, материалов и техник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современного декоративного искусства (витраж)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24.04.2023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Проект;</w:t>
            </w:r>
          </w:p>
        </w:tc>
      </w:tr>
      <w:tr w:rsidR="00A1632E" w:rsidTr="00FE0760">
        <w:trPr>
          <w:trHeight w:hRule="exact" w:val="150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31.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Многообразие видов, форм, материалов и техник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современного декоративного искусства (витраж)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01.05.2023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Проект;</w:t>
            </w:r>
          </w:p>
        </w:tc>
      </w:tr>
      <w:tr w:rsidR="00A1632E" w:rsidTr="00FE0760">
        <w:trPr>
          <w:trHeight w:hRule="exact" w:val="181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Символический знак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современной жизни. О чём рассказывают гербы 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эмблемы?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Выполнение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эскиза герба своего класса.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08.05.2023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Практическая работа;</w:t>
            </w: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284" w:right="650" w:bottom="358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66" w:line="220" w:lineRule="exact"/>
      </w:pPr>
    </w:p>
    <w:tbl>
      <w:tblPr>
        <w:tblW w:w="0" w:type="auto"/>
        <w:tblInd w:w="6" w:type="dxa"/>
        <w:tblLayout w:type="fixed"/>
        <w:tblLook w:val="04A0" w:firstRow="1" w:lastRow="0" w:firstColumn="1" w:lastColumn="0" w:noHBand="0" w:noVBand="1"/>
      </w:tblPr>
      <w:tblGrid>
        <w:gridCol w:w="504"/>
        <w:gridCol w:w="3146"/>
        <w:gridCol w:w="732"/>
        <w:gridCol w:w="1620"/>
        <w:gridCol w:w="1668"/>
        <w:gridCol w:w="1236"/>
        <w:gridCol w:w="1646"/>
      </w:tblGrid>
      <w:tr w:rsidR="00A1632E" w:rsidTr="00FE0760">
        <w:trPr>
          <w:trHeight w:hRule="exact" w:val="1836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Символический знак в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современной жизни. О чём рассказывают гербы и </w:t>
            </w:r>
            <w:r w:rsidRPr="00A1632E">
              <w:rPr>
                <w:lang w:val="ru-RU"/>
              </w:rPr>
              <w:br/>
            </w: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 xml:space="preserve">эмблемы? </w:t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Выполнение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эскиза герба своего класса.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0.25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0.75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15.05.2023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Практическая работа;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Кроссворд;</w:t>
            </w:r>
          </w:p>
        </w:tc>
      </w:tr>
      <w:tr w:rsidR="00A1632E" w:rsidTr="00FE0760">
        <w:trPr>
          <w:trHeight w:hRule="exact" w:val="11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Декор современных улиц и помещений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0.5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22.05.2023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</w:rPr>
              <w:t>Тестирование;</w:t>
            </w:r>
          </w:p>
        </w:tc>
      </w:tr>
      <w:tr w:rsidR="00A1632E" w:rsidTr="00FE0760">
        <w:trPr>
          <w:trHeight w:hRule="exact" w:val="808"/>
        </w:trPr>
        <w:tc>
          <w:tcPr>
            <w:tcW w:w="3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Pr="00A1632E" w:rsidRDefault="00A1632E" w:rsidP="003E4039">
            <w:pPr>
              <w:autoSpaceDE w:val="0"/>
              <w:autoSpaceDN w:val="0"/>
              <w:spacing w:after="0" w:line="240" w:lineRule="auto"/>
              <w:rPr>
                <w:lang w:val="ru-RU"/>
              </w:rPr>
            </w:pPr>
            <w:r w:rsidRPr="00A1632E">
              <w:rPr>
                <w:rFonts w:ascii="Times New Roman" w:eastAsia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autoSpaceDE w:val="0"/>
              <w:autoSpaceDN w:val="0"/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30.5</w:t>
            </w:r>
          </w:p>
        </w:tc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1632E" w:rsidRDefault="00A1632E" w:rsidP="003E4039">
            <w:pPr>
              <w:spacing w:after="0" w:line="240" w:lineRule="auto"/>
            </w:pPr>
          </w:p>
        </w:tc>
      </w:tr>
    </w:tbl>
    <w:p w:rsidR="00A1632E" w:rsidRDefault="00A1632E" w:rsidP="00A1632E">
      <w:pPr>
        <w:autoSpaceDE w:val="0"/>
        <w:autoSpaceDN w:val="0"/>
        <w:spacing w:after="0" w:line="14" w:lineRule="exact"/>
      </w:pPr>
    </w:p>
    <w:p w:rsidR="00A1632E" w:rsidRDefault="00A1632E" w:rsidP="00A1632E">
      <w:pPr>
        <w:sectPr w:rsidR="00A1632E">
          <w:pgSz w:w="11900" w:h="16840"/>
          <w:pgMar w:top="284" w:right="650" w:bottom="1440" w:left="666" w:header="720" w:footer="720" w:gutter="0"/>
          <w:cols w:space="720" w:equalWidth="0">
            <w:col w:w="10584" w:space="0"/>
          </w:cols>
          <w:docGrid w:linePitch="360"/>
        </w:sectPr>
      </w:pPr>
    </w:p>
    <w:p w:rsidR="00A1632E" w:rsidRDefault="00A1632E" w:rsidP="00A1632E">
      <w:pPr>
        <w:autoSpaceDE w:val="0"/>
        <w:autoSpaceDN w:val="0"/>
        <w:spacing w:after="78" w:line="220" w:lineRule="exact"/>
      </w:pPr>
    </w:p>
    <w:p w:rsidR="00A1632E" w:rsidRDefault="00A1632E" w:rsidP="003E4039">
      <w:pPr>
        <w:autoSpaceDE w:val="0"/>
        <w:autoSpaceDN w:val="0"/>
        <w:spacing w:after="0" w:line="240" w:lineRule="auto"/>
      </w:pPr>
      <w:r>
        <w:rPr>
          <w:rFonts w:ascii="Times New Roman" w:eastAsia="Times New Roman" w:hAnsi="Times New Roman"/>
          <w:b/>
          <w:color w:val="000000"/>
          <w:sz w:val="24"/>
        </w:rPr>
        <w:t xml:space="preserve">УЧЕБНО-МЕТОДИЧЕСКОЕ ОБЕСПЕЧЕНИЕ ОБРАЗОВАТЕЛЬНОГО ПРОЦЕССА </w:t>
      </w:r>
    </w:p>
    <w:p w:rsidR="00A1632E" w:rsidRDefault="00A1632E" w:rsidP="003E4039">
      <w:pPr>
        <w:autoSpaceDE w:val="0"/>
        <w:autoSpaceDN w:val="0"/>
        <w:spacing w:after="0" w:line="240" w:lineRule="auto"/>
      </w:pPr>
      <w:r>
        <w:rPr>
          <w:rFonts w:ascii="Times New Roman" w:eastAsia="Times New Roman" w:hAnsi="Times New Roman"/>
          <w:b/>
          <w:color w:val="000000"/>
          <w:sz w:val="24"/>
        </w:rPr>
        <w:t>ОБЯЗАТЕЛЬНЫЕ УЧЕБНЫЕ МАТЕРИАЛЫ ДЛЯ УЧЕНИКА</w:t>
      </w:r>
    </w:p>
    <w:p w:rsid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Изобразительное искусство. 5 класс/Горяева Н. А., Островская О.В.; под редакцией Неменского Б.М., Акционерное общество «Издательство «Просвещение»;</w:t>
      </w:r>
    </w:p>
    <w:p w:rsidR="003E4039" w:rsidRPr="00A1632E" w:rsidRDefault="003E4039" w:rsidP="003E4039">
      <w:pPr>
        <w:autoSpaceDE w:val="0"/>
        <w:autoSpaceDN w:val="0"/>
        <w:spacing w:after="0" w:line="240" w:lineRule="auto"/>
        <w:rPr>
          <w:lang w:val="ru-RU"/>
        </w:rPr>
      </w:pP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МЕТОДИЧЕСКИЕ МАТЕРИАЛЫ ДЛЯ УЧИТЕЛЯ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1. Андреева А. Ю. История костюма. Эпоха. Стиль. Мода /А.Ю.Андреева, Г.И.Богомолов. – СПб., 2001.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2. Арбат Ю. А. Добрым людям на загляденье: Рассказы о масте¬рах народного искусства / Ю. А. Арбат. — М., 1964.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3.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Белов В. И. Лад: Очерки о народной эстетике / В. И. Бе¬лов. — М., 1982.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4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. Василенко В. М. Народное искусство: Избранные труды о на¬родном творчестве. </w:t>
      </w:r>
      <w:r w:rsidR="00A1632E">
        <w:rPr>
          <w:rFonts w:ascii="Times New Roman" w:eastAsia="Times New Roman" w:hAnsi="Times New Roman"/>
          <w:color w:val="000000"/>
          <w:sz w:val="24"/>
        </w:rPr>
        <w:t>X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—</w:t>
      </w:r>
      <w:r w:rsidR="00A1632E">
        <w:rPr>
          <w:rFonts w:ascii="Times New Roman" w:eastAsia="Times New Roman" w:hAnsi="Times New Roman"/>
          <w:color w:val="000000"/>
          <w:sz w:val="24"/>
        </w:rPr>
        <w:t>XX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вв. / В. М. Василенко. — М., 1974.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5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Воронов В. С. О крестьянском искусстве: Избранные труды /В.С.Воронов. – М., 1972.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6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Головина В. А. Египет: Боги и герои / В. А. Головина. —Тверь, 1997.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7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Данилова Л. И. Окно с затейливой резьбой / Л. И. Данилова. — М., 1986.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8.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Дурасов Г. П. Каргопольская глиняная игрушка / Г. П. Дура-сов.—Л., 1986.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9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Ефимова Л. В. Русский народный костюм / Л. В. Ефимова. — М., 1989.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10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Изобразительные мотивы в русской народной вышивке. — М., 1990.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11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Искусство ансамбля. Художественный предмет — интерьер — архитектура — среда. — М., 1988.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12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Кайсаров А. С. Мифы древних славян / А. С. Кайсаров, Г. А. Глинка, Б.А.Рыбаков. — Саратов, 1993.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13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Календарно-обрядовая поэзия сибиряков. — Новосибирск, 1981.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4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Кашекова И. Э. От Античности до модерна / И. Э. Кашекова. — ; М., 2000.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5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Киреева Е. В. История костюма / Е. В. Киреева. — М., 1970.</w:t>
      </w:r>
    </w:p>
    <w:p w:rsidR="00314DDE" w:rsidRDefault="00A1632E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6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. Климова Н. Т. Народный орнамент в композиции художествен¬ных изделий. Цветное коклюшечное кружево / Н. Т. 18. Круглый год. Русский земледельческий календарь. — М., 1991. 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7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Лобачевская О. А. Плетение из соломки / О.А.Лобачев¬ская. — М., 2000.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18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Маслова Г. С. Орнамент русской народной вышивки как исто-рико-этнографический источник / Г. С. Маслова. — М., 1981.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19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. Мерцалова М. Н. Костюм разных времён и народов. В 4 т. / М. Н. Мерцалова. — М., 1993, 1996. 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0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Миловский А. С. Народные промыслы: Встречи с самобыт¬ными мастерами / А. С. Миловский. —М., 1994.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Мифы народов мира: Энциклопедия. В 2 т. — М., 1987. — Т. 1.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Мифы народов мира: Энциклопедия. В 2 т. — М., 1988. —Т. 2.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3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Некрасова М. А. Народное искусство России: Народное творчество как мир целостности / М. А. Некрасова. — М., 1983.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2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4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Некрасова М. А. Народное искусство как часть культуры / М. А. Некрасова. — М., 1983.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25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Неменский Б. М. Культура — искусство — образование / Б. М. Неменский. — М., 1993.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26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Неменский Б. М. Мудрость красоты: О проблемах эстетиче¬ского воспитания: Кн. для учителя / Б. М. Неменский. — М., 1987.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27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. Неменский Б. М. Педагогика </w:t>
      </w:r>
      <w:r w:rsidR="003E4039">
        <w:rPr>
          <w:rFonts w:ascii="Times New Roman" w:eastAsia="Times New Roman" w:hAnsi="Times New Roman"/>
          <w:color w:val="000000"/>
          <w:sz w:val="24"/>
          <w:lang w:val="ru-RU"/>
        </w:rPr>
        <w:t>искусства. Видеть, ведать и тво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рить / Б. М. Неменский. — М., 2012. 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28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Попова В. С. Русские</w:t>
      </w:r>
      <w:r w:rsidR="003E4039">
        <w:rPr>
          <w:rFonts w:ascii="Times New Roman" w:eastAsia="Times New Roman" w:hAnsi="Times New Roman"/>
          <w:color w:val="000000"/>
          <w:sz w:val="24"/>
          <w:lang w:val="ru-RU"/>
        </w:rPr>
        <w:t xml:space="preserve"> художественные промыслы / Попо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ва В. С, Каплан Н. И. — М., 1984. 36. Рак И. В. Мифы Древнего Египта / И. В. Рак. — СПб., 1993.</w:t>
      </w:r>
    </w:p>
    <w:p w:rsidR="00A1632E" w:rsidRPr="00A1632E" w:rsidRDefault="00314DDE" w:rsidP="003E4039">
      <w:pPr>
        <w:autoSpaceDE w:val="0"/>
        <w:autoSpaceDN w:val="0"/>
        <w:spacing w:after="0" w:line="240" w:lineRule="auto"/>
        <w:rPr>
          <w:lang w:val="ru-RU"/>
        </w:rPr>
      </w:pPr>
      <w:r>
        <w:rPr>
          <w:rFonts w:ascii="Times New Roman" w:eastAsia="Times New Roman" w:hAnsi="Times New Roman"/>
          <w:color w:val="000000"/>
          <w:sz w:val="24"/>
          <w:lang w:val="ru-RU"/>
        </w:rPr>
        <w:t>29</w:t>
      </w:r>
      <w:r w:rsidR="00A1632E" w:rsidRPr="00A1632E">
        <w:rPr>
          <w:rFonts w:ascii="Times New Roman" w:eastAsia="Times New Roman" w:hAnsi="Times New Roman"/>
          <w:color w:val="000000"/>
          <w:sz w:val="24"/>
          <w:lang w:val="ru-RU"/>
        </w:rPr>
        <w:t>. Рогов А. П. Русь деревянная / А. П. Рогов. — М., 2012. — (Рус¬ская культура).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3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0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Рогов А. П. Русская иконопись/А. П. Рогов. — М., 2010. — (Рус¬ская культура).</w:t>
      </w:r>
    </w:p>
    <w:p w:rsidR="003E4039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3</w:t>
      </w:r>
      <w:r w:rsidR="00314DDE">
        <w:rPr>
          <w:rFonts w:ascii="Times New Roman" w:eastAsia="Times New Roman" w:hAnsi="Times New Roman"/>
          <w:color w:val="000000"/>
          <w:sz w:val="24"/>
          <w:lang w:val="ru-RU"/>
        </w:rPr>
        <w:t>1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. Рогов А. П. Русская культура. Национальные особенности / А. П. Рогов. — М., 2009.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ЦИФРОВЫЕ ОБРАЗОВАТЕЛЬНЫЕ РЕСУРСЫ И РЕСУРСЫ СЕТИ ИНТЕРНЕТ</w:t>
      </w:r>
    </w:p>
    <w:p w:rsidR="00A1632E" w:rsidRPr="00314DDE" w:rsidRDefault="00A1632E" w:rsidP="00314DDE">
      <w:pPr>
        <w:pStyle w:val="ae"/>
        <w:numPr>
          <w:ilvl w:val="0"/>
          <w:numId w:val="15"/>
        </w:numPr>
        <w:autoSpaceDE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lang w:val="ru-RU"/>
        </w:rPr>
      </w:pPr>
      <w:r w:rsidRPr="00314DDE">
        <w:rPr>
          <w:rFonts w:ascii="Times New Roman" w:eastAsia="Times New Roman" w:hAnsi="Times New Roman"/>
          <w:color w:val="000000"/>
          <w:sz w:val="24"/>
          <w:lang w:val="ru-RU"/>
        </w:rPr>
        <w:t xml:space="preserve">РЭШ </w:t>
      </w:r>
      <w:hyperlink r:id="rId10" w:history="1">
        <w:r w:rsidR="00314DDE" w:rsidRPr="00314DDE">
          <w:rPr>
            <w:rStyle w:val="aff8"/>
            <w:rFonts w:ascii="Times New Roman" w:eastAsia="Times New Roman" w:hAnsi="Times New Roman"/>
            <w:sz w:val="24"/>
          </w:rPr>
          <w:t>https</w:t>
        </w:r>
        <w:r w:rsidR="00314DDE" w:rsidRPr="00314DDE">
          <w:rPr>
            <w:rStyle w:val="aff8"/>
            <w:rFonts w:ascii="Times New Roman" w:eastAsia="Times New Roman" w:hAnsi="Times New Roman"/>
            <w:sz w:val="24"/>
            <w:lang w:val="ru-RU"/>
          </w:rPr>
          <w:t>://</w:t>
        </w:r>
        <w:r w:rsidR="00314DDE" w:rsidRPr="00314DDE">
          <w:rPr>
            <w:rStyle w:val="aff8"/>
            <w:rFonts w:ascii="Times New Roman" w:eastAsia="Times New Roman" w:hAnsi="Times New Roman"/>
            <w:sz w:val="24"/>
          </w:rPr>
          <w:t>resh</w:t>
        </w:r>
        <w:r w:rsidR="00314DDE" w:rsidRPr="00314DDE">
          <w:rPr>
            <w:rStyle w:val="aff8"/>
            <w:rFonts w:ascii="Times New Roman" w:eastAsia="Times New Roman" w:hAnsi="Times New Roman"/>
            <w:sz w:val="24"/>
            <w:lang w:val="ru-RU"/>
          </w:rPr>
          <w:t>.</w:t>
        </w:r>
        <w:r w:rsidR="00314DDE" w:rsidRPr="00314DDE">
          <w:rPr>
            <w:rStyle w:val="aff8"/>
            <w:rFonts w:ascii="Times New Roman" w:eastAsia="Times New Roman" w:hAnsi="Times New Roman"/>
            <w:sz w:val="24"/>
          </w:rPr>
          <w:t>edu</w:t>
        </w:r>
        <w:r w:rsidR="00314DDE" w:rsidRPr="00314DDE">
          <w:rPr>
            <w:rStyle w:val="aff8"/>
            <w:rFonts w:ascii="Times New Roman" w:eastAsia="Times New Roman" w:hAnsi="Times New Roman"/>
            <w:sz w:val="24"/>
            <w:lang w:val="ru-RU"/>
          </w:rPr>
          <w:t>.</w:t>
        </w:r>
        <w:r w:rsidR="00314DDE" w:rsidRPr="00314DDE">
          <w:rPr>
            <w:rStyle w:val="aff8"/>
            <w:rFonts w:ascii="Times New Roman" w:eastAsia="Times New Roman" w:hAnsi="Times New Roman"/>
            <w:sz w:val="24"/>
          </w:rPr>
          <w:t>ru</w:t>
        </w:r>
        <w:r w:rsidR="00314DDE" w:rsidRPr="00314DDE">
          <w:rPr>
            <w:rStyle w:val="aff8"/>
            <w:rFonts w:ascii="Times New Roman" w:eastAsia="Times New Roman" w:hAnsi="Times New Roman"/>
            <w:sz w:val="24"/>
            <w:lang w:val="ru-RU"/>
          </w:rPr>
          <w:t>/</w:t>
        </w:r>
      </w:hyperlink>
    </w:p>
    <w:p w:rsidR="00314DDE" w:rsidRDefault="00314DDE" w:rsidP="00314DDE">
      <w:pPr>
        <w:pStyle w:val="ae"/>
        <w:numPr>
          <w:ilvl w:val="0"/>
          <w:numId w:val="15"/>
        </w:numPr>
        <w:spacing w:after="0" w:line="240" w:lineRule="auto"/>
        <w:rPr>
          <w:lang w:val="ru-RU"/>
        </w:rPr>
      </w:pPr>
      <w:r w:rsidRPr="00314DDE">
        <w:rPr>
          <w:rFonts w:ascii="Times New Roman" w:hAnsi="Times New Roman" w:cs="Times New Roman"/>
          <w:sz w:val="24"/>
          <w:szCs w:val="24"/>
          <w:lang w:val="ru-RU"/>
        </w:rPr>
        <w:t>http://skiv.instrao.ru/bank-zadaniy/</w:t>
      </w:r>
    </w:p>
    <w:p w:rsidR="00314DDE" w:rsidRDefault="00314DDE" w:rsidP="00314DDE">
      <w:pPr>
        <w:spacing w:after="0" w:line="240" w:lineRule="auto"/>
        <w:rPr>
          <w:lang w:val="ru-RU"/>
        </w:rPr>
      </w:pPr>
    </w:p>
    <w:p w:rsidR="00314DDE" w:rsidRPr="00314DDE" w:rsidRDefault="00314DDE" w:rsidP="00314DDE">
      <w:pPr>
        <w:spacing w:after="0" w:line="240" w:lineRule="auto"/>
        <w:rPr>
          <w:lang w:val="ru-RU"/>
        </w:rPr>
        <w:sectPr w:rsidR="00314DDE" w:rsidRPr="00314DDE">
          <w:pgSz w:w="11900" w:h="16840"/>
          <w:pgMar w:top="286" w:right="672" w:bottom="1440" w:left="666" w:header="720" w:footer="720" w:gutter="0"/>
          <w:cols w:space="720" w:equalWidth="0">
            <w:col w:w="10562" w:space="0"/>
          </w:cols>
          <w:docGrid w:linePitch="360"/>
        </w:sectPr>
      </w:pP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>МАТЕРИАЛЬНО-ТЕХНИЧЕСКОЕ ОБЕСПЕЧЕНИЕ ОБРАЗОВАТЕЛЬНОГО ПРОЦЕССА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t>УЧЕБНОЕ ОБОРУДОВАНИЕ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1. Библиотечный фонд (книгопечатная продукция)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Стандарт основного общего образования по образовательной области «Искусство»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Примерная программа основного общего образования по изобразительному искусству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Авторские программы по изобразительному искусству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Учебно-методические комплекты к программе по, выбранной в качестве основной для проведения уроков изобразительного искусства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Учебники по изобразительному искусству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Методические пособия (рекомендации к проведению уроков изобразительного искусства) Методические журналы по искусству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Учебно-наглядные пособия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Хрестоматии литературных произведений к урокам изобразительного искусства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Энциклопедии по искусству, справочные пособия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Альбомы по искусству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Книги о художниках и художественных музеях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Книги по стилям изобразительного искусства и архитектуры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Словарь искусствоведческих терминов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2. Печатные пособия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Портреты русских и зарубежных художников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Таблицы по цветоведению, перспективе, построению орнамента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Таблицы по стилям архитектуры, одежды, предметов быта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Схемы по правилам рисования предметов, растений, деревьев, животных, птиц, человека Таблицы по народным промыслам, русскому костюму, декоративно-прикладному искусству Дидактический раздаточный материал: карточки по художественной грамоте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3. Технические средства обучения (ТСО)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Музыкальный центр </w:t>
      </w:r>
      <w:r w:rsidRPr="00A1632E">
        <w:rPr>
          <w:lang w:val="ru-RU"/>
        </w:rPr>
        <w:br/>
      </w:r>
      <w:r>
        <w:rPr>
          <w:rFonts w:ascii="Times New Roman" w:eastAsia="Times New Roman" w:hAnsi="Times New Roman"/>
          <w:color w:val="000000"/>
          <w:sz w:val="24"/>
        </w:rPr>
        <w:t>DVD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-проигрыватели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Телевизор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Видеомагнитофон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Мультимедийный компьютер с художественным программным обеспечением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Слайд проектор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Мультимедиа проектор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Аудиторная доска с магнитной поверхностью и набором приспособлений для крепления таблиц и репродукций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Интерактивная доска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Фотоаппарат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Видеокамера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Графический планшет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4. Экранно-звуковые пособия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Аудиозаписи по музыке и литературным произведениям Видеофильмы: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памятникам архитектуры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художественным музеям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видам изобразительного искусства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творчеству отдельных художников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народным промыслам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декоративно-прикладному искусству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- по художественным технологиям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 xml:space="preserve">5. Учебно-практическое оборудование </w:t>
      </w:r>
      <w:r w:rsidRPr="003E4039">
        <w:rPr>
          <w:b/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Мольберты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Настольные скульптурные станки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Конструкторы для моделирования архитектурных сооружений Краски акварельные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Краски гуашевые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Краска офортная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Бумага А3, А4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Бумага цветная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Фломастеры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Восковые мелки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Пастель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Сангина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Уголь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Кисти беличьи № 5, 10, 20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Кисти щетина № 3, 10, 13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Емкости для воды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Стеки (набор)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Пластилин / глина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Клей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Ножницы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Рамы для оформления работ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Подставки для натуры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6. Модели и натурный фонд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Муляжи фруктов (комплект)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Муляжи овощей (комплект)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Изделия декоративно-прикладного искусства и народных промыслов Гипсовые геометрические тела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Гипсовые орнаменты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Маски античных голов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Античные головы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Обрубовочная голова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Модуль фигуры человека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Капители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Керамические изделия (вазы, кринки и др.)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Драпировки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Предметы быта (кофейники, бидоны, блюдо, самовары, подносы и др.)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3E4039">
        <w:rPr>
          <w:rFonts w:ascii="Times New Roman" w:eastAsia="Times New Roman" w:hAnsi="Times New Roman"/>
          <w:b/>
          <w:color w:val="000000"/>
          <w:sz w:val="24"/>
          <w:lang w:val="ru-RU"/>
        </w:rPr>
        <w:t>7. Игры и игрушки</w:t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Конструкторы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Театральные куклы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8. Учебная мебель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Столы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Стулья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Шкафы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Мебель для хранения таблиц и плакатов.</w:t>
      </w: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3E4039" w:rsidRDefault="003E4039" w:rsidP="003E403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lang w:val="ru-RU"/>
        </w:rPr>
      </w:pP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b/>
          <w:color w:val="000000"/>
          <w:sz w:val="24"/>
          <w:lang w:val="ru-RU"/>
        </w:rPr>
        <w:lastRenderedPageBreak/>
        <w:t>ОБОРУДОВАНИЕ ДЛЯ ПРАКТИЧЕСКИХ РАБОТ</w:t>
      </w:r>
    </w:p>
    <w:p w:rsidR="00A1632E" w:rsidRPr="00A1632E" w:rsidRDefault="00A1632E" w:rsidP="003E4039">
      <w:pPr>
        <w:autoSpaceDE w:val="0"/>
        <w:autoSpaceDN w:val="0"/>
        <w:spacing w:after="0" w:line="240" w:lineRule="auto"/>
        <w:rPr>
          <w:lang w:val="ru-RU"/>
        </w:rPr>
      </w:pP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Мольберты (2 шт)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Краски акварельные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Краски гуашевые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Краска офортная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Бумага А3, А4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Бумага цветная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Фломастеры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Восковые мелки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Пастель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Сангина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Уголь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Кисти беличьи № 5, 10, 20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Кисти щетина № 3, 10, 13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Емкости для воды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Стеки (набор)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Пластилин / глина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Клей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Ножницы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 xml:space="preserve">Рамы для оформления работ </w:t>
      </w:r>
      <w:r w:rsidRPr="00A1632E">
        <w:rPr>
          <w:lang w:val="ru-RU"/>
        </w:rPr>
        <w:br/>
      </w:r>
      <w:r w:rsidRPr="00A1632E">
        <w:rPr>
          <w:rFonts w:ascii="Times New Roman" w:eastAsia="Times New Roman" w:hAnsi="Times New Roman"/>
          <w:color w:val="000000"/>
          <w:sz w:val="24"/>
          <w:lang w:val="ru-RU"/>
        </w:rPr>
        <w:t>Подставки для натуры</w:t>
      </w:r>
    </w:p>
    <w:p w:rsidR="007E0778" w:rsidRPr="00A1632E" w:rsidRDefault="007E0778" w:rsidP="003E4039">
      <w:pPr>
        <w:autoSpaceDE w:val="0"/>
        <w:autoSpaceDN w:val="0"/>
        <w:spacing w:after="0" w:line="240" w:lineRule="auto"/>
        <w:rPr>
          <w:lang w:val="ru-RU"/>
        </w:rPr>
      </w:pPr>
    </w:p>
    <w:p w:rsidR="00FE0760" w:rsidRDefault="00FE0760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Pr="00385263" w:rsidRDefault="00385263" w:rsidP="00385263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lastRenderedPageBreak/>
        <w:t>МУНИЦИПАЛЬНОЕ ОБЩЕОБРАЗОВАТЕЛЬНОЕ УЧРЕЖДЕНИЕ</w:t>
      </w:r>
    </w:p>
    <w:p w:rsidR="00385263" w:rsidRPr="00385263" w:rsidRDefault="00385263" w:rsidP="0038526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t>НЕКОУЗСКАЯ СРЕДНЯЯ ОБЩЕОБРАЗОВАТЕЛЬНАЯ ШКОЛА</w:t>
      </w: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t>152730, ул.Советская д.38, с.Новый Некоуз, Некоузский район,  Ярославская область,  тел.8(485)47-2-10-80(факс), 2-19-65, ИНН/КПП 7620003741/762001001</w:t>
      </w: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t xml:space="preserve">                                                                                         «Утверждаю»</w:t>
      </w: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t xml:space="preserve">                                                                                          Директор МОУ Некоузской СОШ                   </w:t>
      </w: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  <w:t xml:space="preserve">                                                                                         _______________Бесперстова В.А.</w:t>
      </w:r>
    </w:p>
    <w:p w:rsidR="00385263" w:rsidRPr="00385263" w:rsidRDefault="00385263" w:rsidP="00385263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                         Лист внесения изменений в рабочую программу</w:t>
      </w: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Предмет  </w:t>
      </w:r>
      <w:r w:rsidRPr="00385263">
        <w:rPr>
          <w:rFonts w:ascii="Times New Roman" w:eastAsia="Times New Roman" w:hAnsi="Times New Roman"/>
          <w:sz w:val="24"/>
          <w:szCs w:val="24"/>
          <w:lang w:val="ru-RU" w:eastAsia="ru-RU"/>
        </w:rPr>
        <w:t>изобразительное искусство</w:t>
      </w: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vertAlign w:val="superscript"/>
          <w:lang w:val="ru-RU" w:eastAsia="ru-RU"/>
        </w:rPr>
      </w:pPr>
      <w:r w:rsidRPr="00385263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Класс   </w:t>
      </w:r>
      <w:r w:rsidR="009D47B6">
        <w:rPr>
          <w:rFonts w:ascii="Times New Roman" w:eastAsia="Times New Roman" w:hAnsi="Times New Roman"/>
          <w:sz w:val="24"/>
          <w:szCs w:val="24"/>
          <w:lang w:val="ru-RU" w:eastAsia="ru-RU"/>
        </w:rPr>
        <w:t>5</w:t>
      </w:r>
      <w:r w:rsidRPr="0038526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385263">
        <w:rPr>
          <w:rFonts w:ascii="Times New Roman" w:eastAsia="Times New Roman" w:hAnsi="Times New Roman"/>
          <w:sz w:val="24"/>
          <w:szCs w:val="24"/>
          <w:u w:val="single"/>
          <w:vertAlign w:val="superscript"/>
          <w:lang w:val="ru-RU" w:eastAsia="ru-RU"/>
        </w:rPr>
        <w:t>а, б, в</w:t>
      </w: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 xml:space="preserve">Учитель  </w:t>
      </w:r>
      <w:r w:rsidRPr="00385263">
        <w:rPr>
          <w:rFonts w:ascii="Times New Roman" w:eastAsia="Times New Roman" w:hAnsi="Times New Roman"/>
          <w:sz w:val="24"/>
          <w:szCs w:val="24"/>
          <w:lang w:val="ru-RU" w:eastAsia="ru-RU"/>
        </w:rPr>
        <w:t>Трофимова Наталия Викторовна</w:t>
      </w: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  <w:r w:rsidRPr="0038526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                           </w:t>
      </w:r>
      <w:r w:rsidRPr="00385263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2022-2023 учебный год</w:t>
      </w:r>
    </w:p>
    <w:p w:rsidR="00385263" w:rsidRPr="00385263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8"/>
        <w:gridCol w:w="1342"/>
        <w:gridCol w:w="2429"/>
        <w:gridCol w:w="2189"/>
        <w:gridCol w:w="1512"/>
      </w:tblGrid>
      <w:tr w:rsidR="00385263" w:rsidRPr="00416D60" w:rsidTr="00D20BCE">
        <w:trPr>
          <w:trHeight w:val="276"/>
        </w:trPr>
        <w:tc>
          <w:tcPr>
            <w:tcW w:w="853" w:type="pct"/>
            <w:vMerge w:val="restar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6D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внесения изменений</w:t>
            </w:r>
          </w:p>
        </w:tc>
        <w:tc>
          <w:tcPr>
            <w:tcW w:w="745" w:type="pct"/>
            <w:vMerge w:val="restar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6D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1348" w:type="pct"/>
            <w:vMerge w:val="restar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6D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215" w:type="pct"/>
            <w:vMerge w:val="restar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6D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Корректирующие мероприятия</w:t>
            </w:r>
          </w:p>
        </w:tc>
        <w:tc>
          <w:tcPr>
            <w:tcW w:w="839" w:type="pct"/>
            <w:vMerge w:val="restar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16D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Причина внесения изменений</w:t>
            </w:r>
          </w:p>
        </w:tc>
      </w:tr>
      <w:tr w:rsidR="00385263" w:rsidRPr="00416D60" w:rsidTr="00D20BCE">
        <w:trPr>
          <w:trHeight w:val="276"/>
        </w:trPr>
        <w:tc>
          <w:tcPr>
            <w:tcW w:w="853" w:type="pct"/>
            <w:vMerge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8" w:type="pct"/>
            <w:vMerge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5" w:type="pct"/>
            <w:vMerge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39" w:type="pct"/>
            <w:vMerge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385263" w:rsidRPr="00416D60" w:rsidTr="00D20BCE">
        <w:trPr>
          <w:trHeight w:val="135"/>
        </w:trPr>
        <w:tc>
          <w:tcPr>
            <w:tcW w:w="853" w:type="pct"/>
            <w:shd w:val="clear" w:color="auto" w:fill="auto"/>
          </w:tcPr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8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85263" w:rsidRPr="00416D60" w:rsidTr="00D20BCE">
        <w:trPr>
          <w:trHeight w:val="135"/>
        </w:trPr>
        <w:tc>
          <w:tcPr>
            <w:tcW w:w="853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8" w:type="pct"/>
            <w:shd w:val="clear" w:color="auto" w:fill="auto"/>
          </w:tcPr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85263" w:rsidRPr="00416D60" w:rsidTr="00D20BCE">
        <w:trPr>
          <w:trHeight w:val="135"/>
        </w:trPr>
        <w:tc>
          <w:tcPr>
            <w:tcW w:w="853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48" w:type="pct"/>
            <w:shd w:val="clear" w:color="auto" w:fill="auto"/>
          </w:tcPr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pct"/>
            <w:shd w:val="clear" w:color="auto" w:fill="auto"/>
          </w:tcPr>
          <w:p w:rsidR="00385263" w:rsidRPr="00416D60" w:rsidRDefault="00385263" w:rsidP="00D20B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85263" w:rsidRPr="00416D60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85263" w:rsidRPr="00416D60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85263" w:rsidRPr="00416D60" w:rsidRDefault="00385263" w:rsidP="0038526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85263" w:rsidRDefault="00385263" w:rsidP="00385263">
      <w:pPr>
        <w:pStyle w:val="ParagraphStyle"/>
        <w:spacing w:after="3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5263" w:rsidRPr="003B6F98" w:rsidRDefault="00385263" w:rsidP="00385263">
      <w:pPr>
        <w:pStyle w:val="ParagraphStyle"/>
        <w:spacing w:after="30" w:line="264" w:lineRule="auto"/>
        <w:rPr>
          <w:rFonts w:ascii="Times New Roman" w:hAnsi="Times New Roman" w:cs="Times New Roman"/>
          <w:b/>
          <w:sz w:val="28"/>
          <w:szCs w:val="28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Default="00385263" w:rsidP="003E4039">
      <w:pPr>
        <w:spacing w:after="0" w:line="240" w:lineRule="auto"/>
        <w:rPr>
          <w:lang w:val="ru-RU"/>
        </w:rPr>
      </w:pPr>
    </w:p>
    <w:p w:rsidR="00385263" w:rsidRPr="00A1632E" w:rsidRDefault="00385263" w:rsidP="003E4039">
      <w:pPr>
        <w:spacing w:after="0" w:line="240" w:lineRule="auto"/>
        <w:rPr>
          <w:lang w:val="ru-RU"/>
        </w:rPr>
      </w:pPr>
    </w:p>
    <w:sectPr w:rsidR="00385263" w:rsidRPr="00A1632E" w:rsidSect="00034616">
      <w:pgSz w:w="11900" w:h="16840"/>
      <w:pgMar w:top="1440" w:right="1440" w:bottom="1440" w:left="1440" w:header="720" w:footer="720" w:gutter="0"/>
      <w:cols w:space="720" w:equalWidth="0">
        <w:col w:w="979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BCE" w:rsidRDefault="00D20BCE" w:rsidP="00A1632E">
      <w:pPr>
        <w:spacing w:after="0" w:line="240" w:lineRule="auto"/>
      </w:pPr>
      <w:r>
        <w:separator/>
      </w:r>
    </w:p>
  </w:endnote>
  <w:endnote w:type="continuationSeparator" w:id="0">
    <w:p w:rsidR="00D20BCE" w:rsidRDefault="00D20BCE" w:rsidP="00A16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BCE" w:rsidRDefault="00D20BCE" w:rsidP="00A1632E">
      <w:pPr>
        <w:spacing w:after="0" w:line="240" w:lineRule="auto"/>
      </w:pPr>
      <w:r>
        <w:separator/>
      </w:r>
    </w:p>
  </w:footnote>
  <w:footnote w:type="continuationSeparator" w:id="0">
    <w:p w:rsidR="00D20BCE" w:rsidRDefault="00D20BCE" w:rsidP="00A16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B75009"/>
    <w:multiLevelType w:val="hybridMultilevel"/>
    <w:tmpl w:val="06BE0E46"/>
    <w:lvl w:ilvl="0" w:tplc="3F121702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0" w15:restartNumberingAfterBreak="0">
    <w:nsid w:val="066164C7"/>
    <w:multiLevelType w:val="hybridMultilevel"/>
    <w:tmpl w:val="39ACD814"/>
    <w:lvl w:ilvl="0" w:tplc="97F055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466C50"/>
    <w:multiLevelType w:val="hybridMultilevel"/>
    <w:tmpl w:val="EC9257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0747EC"/>
    <w:multiLevelType w:val="hybridMultilevel"/>
    <w:tmpl w:val="025E2136"/>
    <w:lvl w:ilvl="0" w:tplc="52D4EBBA">
      <w:start w:val="1"/>
      <w:numFmt w:val="decimal"/>
      <w:lvlText w:val="%1."/>
      <w:lvlJc w:val="left"/>
      <w:pPr>
        <w:ind w:left="1331" w:hanging="115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</w:lvl>
    <w:lvl w:ilvl="3" w:tplc="0419000F" w:tentative="1">
      <w:start w:val="1"/>
      <w:numFmt w:val="decimal"/>
      <w:lvlText w:val="%4."/>
      <w:lvlJc w:val="left"/>
      <w:pPr>
        <w:ind w:left="2701" w:hanging="360"/>
      </w:p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</w:lvl>
    <w:lvl w:ilvl="6" w:tplc="0419000F" w:tentative="1">
      <w:start w:val="1"/>
      <w:numFmt w:val="decimal"/>
      <w:lvlText w:val="%7."/>
      <w:lvlJc w:val="left"/>
      <w:pPr>
        <w:ind w:left="4861" w:hanging="360"/>
      </w:p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3" w15:restartNumberingAfterBreak="0">
    <w:nsid w:val="4664298C"/>
    <w:multiLevelType w:val="hybridMultilevel"/>
    <w:tmpl w:val="3AF65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5363F"/>
    <w:multiLevelType w:val="hybridMultilevel"/>
    <w:tmpl w:val="A390727A"/>
    <w:lvl w:ilvl="0" w:tplc="13DC2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9"/>
  </w:num>
  <w:num w:numId="12">
    <w:abstractNumId w:val="12"/>
  </w:num>
  <w:num w:numId="13">
    <w:abstractNumId w:val="10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14DDE"/>
    <w:rsid w:val="00326F90"/>
    <w:rsid w:val="00385263"/>
    <w:rsid w:val="003E4039"/>
    <w:rsid w:val="004879B9"/>
    <w:rsid w:val="004D74E1"/>
    <w:rsid w:val="00731CBA"/>
    <w:rsid w:val="007E0778"/>
    <w:rsid w:val="00801683"/>
    <w:rsid w:val="00863827"/>
    <w:rsid w:val="008949C2"/>
    <w:rsid w:val="009D47B6"/>
    <w:rsid w:val="00A1632E"/>
    <w:rsid w:val="00AA1D8D"/>
    <w:rsid w:val="00B47730"/>
    <w:rsid w:val="00CB0664"/>
    <w:rsid w:val="00D20BCE"/>
    <w:rsid w:val="00DA586B"/>
    <w:rsid w:val="00E731A5"/>
    <w:rsid w:val="00FC693F"/>
    <w:rsid w:val="00FD07D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8C7C48"/>
  <w14:defaultImageDpi w14:val="300"/>
  <w15:docId w15:val="{57F383D3-831D-4D17-9CD6-496BBAD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314DDE"/>
    <w:rPr>
      <w:color w:val="0000FF" w:themeColor="hyperlink"/>
      <w:u w:val="single"/>
    </w:rPr>
  </w:style>
  <w:style w:type="paragraph" w:customStyle="1" w:styleId="ParagraphStyle">
    <w:name w:val="Paragraph Style"/>
    <w:rsid w:val="003852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iv.instrao.ru/bank-zadani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esh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A20EBC-51DC-415A-BABF-153F56E3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28</Pages>
  <Words>9110</Words>
  <Characters>51932</Characters>
  <Application>Microsoft Office Word</Application>
  <DocSecurity>0</DocSecurity>
  <Lines>432</Lines>
  <Paragraphs>121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60921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p35-02</cp:lastModifiedBy>
  <cp:revision>7</cp:revision>
  <dcterms:created xsi:type="dcterms:W3CDTF">2022-08-30T12:36:00Z</dcterms:created>
  <dcterms:modified xsi:type="dcterms:W3CDTF">2022-10-09T07:51:00Z</dcterms:modified>
  <cp:category/>
</cp:coreProperties>
</file>