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9A3" w:rsidRPr="004D7ABB" w:rsidRDefault="00C4784F" w:rsidP="00AA3BF6">
      <w:pPr>
        <w:pStyle w:val="2"/>
        <w:ind w:left="-567"/>
        <w:jc w:val="center"/>
        <w:rPr>
          <w:rFonts w:ascii="Times New Roman" w:hAnsi="Times New Roman" w:cs="Times New Roman"/>
          <w:color w:val="auto"/>
          <w:sz w:val="28"/>
        </w:rPr>
      </w:pPr>
      <w:r w:rsidRPr="004D7ABB">
        <w:rPr>
          <w:rFonts w:ascii="Times New Roman" w:hAnsi="Times New Roman" w:cs="Times New Roman"/>
          <w:color w:val="auto"/>
          <w:sz w:val="28"/>
        </w:rPr>
        <w:t xml:space="preserve">От наставничества  к </w:t>
      </w:r>
      <w:proofErr w:type="spellStart"/>
      <w:r w:rsidRPr="004D7ABB">
        <w:rPr>
          <w:rFonts w:ascii="Times New Roman" w:hAnsi="Times New Roman" w:cs="Times New Roman"/>
          <w:color w:val="auto"/>
          <w:sz w:val="28"/>
        </w:rPr>
        <w:t>менторингу</w:t>
      </w:r>
      <w:proofErr w:type="spellEnd"/>
    </w:p>
    <w:p w:rsidR="00B85E8E" w:rsidRDefault="00B85E8E" w:rsidP="003109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32"/>
          <w:szCs w:val="28"/>
        </w:rPr>
      </w:pPr>
    </w:p>
    <w:p w:rsidR="00B85E8E" w:rsidRPr="004D7ABB" w:rsidRDefault="00325E02" w:rsidP="00B85E8E">
      <w:pPr>
        <w:shd w:val="clear" w:color="auto" w:fill="FFFFFF"/>
        <w:spacing w:after="0" w:line="240" w:lineRule="auto"/>
        <w:ind w:left="431" w:hanging="43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D7A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Человек не может по-настоящему усовершенствоваться, </w:t>
      </w:r>
    </w:p>
    <w:p w:rsidR="00325E02" w:rsidRPr="004D7ABB" w:rsidRDefault="00325E02" w:rsidP="00B85E8E">
      <w:pPr>
        <w:shd w:val="clear" w:color="auto" w:fill="FFFFFF"/>
        <w:spacing w:after="0" w:line="240" w:lineRule="auto"/>
        <w:ind w:left="431" w:hanging="431"/>
        <w:jc w:val="right"/>
        <w:rPr>
          <w:rFonts w:ascii="Tahoma" w:eastAsia="Times New Roman" w:hAnsi="Tahoma" w:cs="Tahoma"/>
          <w:szCs w:val="21"/>
          <w:lang w:eastAsia="ru-RU"/>
        </w:rPr>
      </w:pPr>
      <w:r w:rsidRPr="004D7A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не помогает усовершенствоваться другим»</w:t>
      </w:r>
    </w:p>
    <w:p w:rsidR="00325E02" w:rsidRPr="004D7ABB" w:rsidRDefault="00325E02" w:rsidP="00B85E8E">
      <w:pPr>
        <w:shd w:val="clear" w:color="auto" w:fill="FFFFFF"/>
        <w:spacing w:after="0" w:line="240" w:lineRule="auto"/>
        <w:ind w:left="431" w:hanging="431"/>
        <w:jc w:val="right"/>
        <w:rPr>
          <w:rFonts w:ascii="Tahoma" w:eastAsia="Times New Roman" w:hAnsi="Tahoma" w:cs="Tahoma"/>
          <w:szCs w:val="21"/>
          <w:lang w:eastAsia="ru-RU"/>
        </w:rPr>
      </w:pPr>
      <w:r w:rsidRPr="004D7A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Чарльз Диккенс</w:t>
      </w:r>
    </w:p>
    <w:p w:rsidR="00325E02" w:rsidRPr="00325E02" w:rsidRDefault="00325E02" w:rsidP="00325E02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325E02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075143" w:rsidRPr="003109A3" w:rsidRDefault="0002144B" w:rsidP="00AA3BF6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75143" w:rsidRPr="003109A3">
        <w:rPr>
          <w:color w:val="000000"/>
          <w:sz w:val="28"/>
          <w:szCs w:val="28"/>
        </w:rPr>
        <w:t xml:space="preserve">При  обращении  к проблеме понимания  </w:t>
      </w:r>
      <w:r w:rsidR="00C4784F">
        <w:rPr>
          <w:color w:val="000000"/>
          <w:sz w:val="28"/>
          <w:szCs w:val="28"/>
        </w:rPr>
        <w:t xml:space="preserve">процесса  </w:t>
      </w:r>
      <w:proofErr w:type="spellStart"/>
      <w:r w:rsidR="00C4784F">
        <w:rPr>
          <w:color w:val="000000"/>
          <w:sz w:val="28"/>
          <w:szCs w:val="28"/>
        </w:rPr>
        <w:t>менторинга</w:t>
      </w:r>
      <w:proofErr w:type="spellEnd"/>
      <w:r w:rsidR="00C4784F">
        <w:rPr>
          <w:color w:val="000000"/>
          <w:sz w:val="28"/>
          <w:szCs w:val="28"/>
        </w:rPr>
        <w:t>,  отношений</w:t>
      </w:r>
      <w:r w:rsidR="00075143" w:rsidRPr="003109A3">
        <w:rPr>
          <w:color w:val="000000"/>
          <w:sz w:val="28"/>
          <w:szCs w:val="28"/>
        </w:rPr>
        <w:t>,  формирующихся  в  процессе  взаимодействия ментора  и подопечного,  необходимо уточнить понятие   «</w:t>
      </w:r>
      <w:proofErr w:type="spellStart"/>
      <w:r w:rsidR="00075143" w:rsidRPr="003109A3">
        <w:rPr>
          <w:color w:val="000000"/>
          <w:sz w:val="28"/>
          <w:szCs w:val="28"/>
        </w:rPr>
        <w:t>менторинг</w:t>
      </w:r>
      <w:proofErr w:type="spellEnd"/>
      <w:r w:rsidR="00075143" w:rsidRPr="003109A3">
        <w:rPr>
          <w:color w:val="000000"/>
          <w:sz w:val="28"/>
          <w:szCs w:val="28"/>
        </w:rPr>
        <w:t>».</w:t>
      </w:r>
    </w:p>
    <w:p w:rsidR="00075143" w:rsidRPr="00B85E8E" w:rsidRDefault="0002144B" w:rsidP="00AA3BF6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75143" w:rsidRPr="003109A3">
        <w:rPr>
          <w:color w:val="000000"/>
          <w:sz w:val="28"/>
          <w:szCs w:val="28"/>
        </w:rPr>
        <w:t xml:space="preserve">Истоки  понятия «ментор» восходят  к периоду античности и связаны </w:t>
      </w:r>
      <w:r w:rsidR="00E04B6B">
        <w:rPr>
          <w:color w:val="000000"/>
          <w:sz w:val="28"/>
          <w:szCs w:val="28"/>
        </w:rPr>
        <w:t xml:space="preserve">с </w:t>
      </w:r>
      <w:r w:rsidR="00075143" w:rsidRPr="003109A3">
        <w:rPr>
          <w:color w:val="000000"/>
          <w:sz w:val="28"/>
          <w:szCs w:val="28"/>
        </w:rPr>
        <w:t xml:space="preserve"> жизнеописанием  известного гомеровского  героя Одиссея.</w:t>
      </w:r>
      <w:r w:rsidR="003109A3" w:rsidRPr="003109A3">
        <w:rPr>
          <w:color w:val="000000"/>
          <w:sz w:val="28"/>
          <w:szCs w:val="28"/>
        </w:rPr>
        <w:t xml:space="preserve"> Отправляясь  на Троянскую войну,  Одиссей  просит  своего друга Ментора присматривать  за хозяйство</w:t>
      </w:r>
      <w:r w:rsidR="000A743C">
        <w:rPr>
          <w:color w:val="000000"/>
          <w:sz w:val="28"/>
          <w:szCs w:val="28"/>
        </w:rPr>
        <w:t>м</w:t>
      </w:r>
      <w:r w:rsidR="003109A3" w:rsidRPr="003109A3">
        <w:rPr>
          <w:color w:val="000000"/>
          <w:sz w:val="28"/>
          <w:szCs w:val="28"/>
        </w:rPr>
        <w:t xml:space="preserve">,  служить наставником  и советником своему   сыну  </w:t>
      </w:r>
      <w:proofErr w:type="spellStart"/>
      <w:r w:rsidR="003109A3" w:rsidRPr="003109A3">
        <w:rPr>
          <w:color w:val="000000"/>
          <w:sz w:val="28"/>
          <w:szCs w:val="28"/>
        </w:rPr>
        <w:t>Телемаху</w:t>
      </w:r>
      <w:proofErr w:type="spellEnd"/>
      <w:r w:rsidR="003109A3" w:rsidRPr="003109A3">
        <w:rPr>
          <w:color w:val="000000"/>
          <w:sz w:val="28"/>
          <w:szCs w:val="28"/>
        </w:rPr>
        <w:t xml:space="preserve">. Когда повзрослевший </w:t>
      </w:r>
      <w:proofErr w:type="spellStart"/>
      <w:r w:rsidR="003109A3" w:rsidRPr="003109A3">
        <w:rPr>
          <w:color w:val="000000"/>
          <w:sz w:val="28"/>
          <w:szCs w:val="28"/>
        </w:rPr>
        <w:t>Телемах</w:t>
      </w:r>
      <w:proofErr w:type="spellEnd"/>
      <w:r w:rsidR="003109A3" w:rsidRPr="003109A3">
        <w:rPr>
          <w:color w:val="000000"/>
          <w:sz w:val="28"/>
          <w:szCs w:val="28"/>
        </w:rPr>
        <w:t xml:space="preserve">  отправляется на поиски    отца,  богиня Афина,  приняв облик Ментора,  помогает </w:t>
      </w:r>
      <w:proofErr w:type="spellStart"/>
      <w:r w:rsidR="003109A3" w:rsidRPr="003109A3">
        <w:rPr>
          <w:color w:val="000000"/>
          <w:sz w:val="28"/>
          <w:szCs w:val="28"/>
        </w:rPr>
        <w:t>Телемаху</w:t>
      </w:r>
      <w:proofErr w:type="spellEnd"/>
      <w:r w:rsidR="003109A3" w:rsidRPr="003109A3">
        <w:rPr>
          <w:color w:val="000000"/>
          <w:sz w:val="28"/>
          <w:szCs w:val="28"/>
        </w:rPr>
        <w:t xml:space="preserve"> в его  скитаниях,  предупреждая  его  об ошибках,  и иногда даже  спасает  ему жизнь. Это мифологическое  основание  закрепило последующую  трактовку понятия «ментор» как  наставника  и   воспитателя. Исходя   из  этого, </w:t>
      </w:r>
      <w:proofErr w:type="spellStart"/>
      <w:r w:rsidR="003109A3" w:rsidRPr="003109A3">
        <w:rPr>
          <w:color w:val="000000"/>
          <w:sz w:val="28"/>
          <w:szCs w:val="28"/>
        </w:rPr>
        <w:t>м</w:t>
      </w:r>
      <w:r w:rsidR="00075143" w:rsidRPr="003109A3">
        <w:rPr>
          <w:color w:val="000000"/>
          <w:sz w:val="28"/>
          <w:szCs w:val="28"/>
        </w:rPr>
        <w:t>енторинг</w:t>
      </w:r>
      <w:proofErr w:type="spellEnd"/>
      <w:r w:rsidR="00075143" w:rsidRPr="003109A3">
        <w:rPr>
          <w:color w:val="000000"/>
          <w:sz w:val="28"/>
          <w:szCs w:val="28"/>
        </w:rPr>
        <w:t xml:space="preserve"> можно описать как содействие обучению с долгосрочными целями. Для каждого успешного человека существует одна элементарная истина: где-то, </w:t>
      </w:r>
      <w:r w:rsidR="00B85E8E">
        <w:rPr>
          <w:color w:val="000000"/>
          <w:sz w:val="28"/>
          <w:szCs w:val="28"/>
        </w:rPr>
        <w:t>как-то, кто-то позаботился о его</w:t>
      </w:r>
      <w:r w:rsidR="00075143" w:rsidRPr="003109A3">
        <w:rPr>
          <w:color w:val="000000"/>
          <w:sz w:val="28"/>
          <w:szCs w:val="28"/>
        </w:rPr>
        <w:t xml:space="preserve"> росте и развитии,  и этот человек был ментором. В исследовании вопроса можно обнаружить, что имя ментора появляется в истории многих успешных людей с почти ожидаемой частотой:</w:t>
      </w:r>
      <w:r w:rsidR="00B85E8E">
        <w:rPr>
          <w:color w:val="000000"/>
          <w:sz w:val="28"/>
          <w:szCs w:val="28"/>
        </w:rPr>
        <w:t xml:space="preserve"> Сократ был наставником Платона, </w:t>
      </w:r>
      <w:r w:rsidR="00075143" w:rsidRPr="003109A3">
        <w:rPr>
          <w:color w:val="000000"/>
          <w:sz w:val="28"/>
          <w:szCs w:val="28"/>
        </w:rPr>
        <w:t xml:space="preserve">Аристотель был </w:t>
      </w:r>
      <w:r w:rsidR="00B85E8E">
        <w:rPr>
          <w:color w:val="000000"/>
          <w:sz w:val="28"/>
          <w:szCs w:val="28"/>
        </w:rPr>
        <w:t xml:space="preserve">наставником Александра Великого, </w:t>
      </w:r>
      <w:r w:rsidR="00075143" w:rsidRPr="003109A3">
        <w:rPr>
          <w:color w:val="000000"/>
          <w:sz w:val="28"/>
          <w:szCs w:val="28"/>
        </w:rPr>
        <w:t>Шостако</w:t>
      </w:r>
      <w:r w:rsidR="00B85E8E">
        <w:rPr>
          <w:color w:val="000000"/>
          <w:sz w:val="28"/>
          <w:szCs w:val="28"/>
        </w:rPr>
        <w:t>вич был наставником Рахманинова.</w:t>
      </w:r>
    </w:p>
    <w:p w:rsidR="00075143" w:rsidRDefault="0002144B" w:rsidP="00AA3BF6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75143" w:rsidRPr="003109A3">
        <w:rPr>
          <w:color w:val="000000"/>
          <w:sz w:val="28"/>
          <w:szCs w:val="28"/>
        </w:rPr>
        <w:t xml:space="preserve">Из этих примеров следует, что практически в любой области может осуществляться </w:t>
      </w:r>
      <w:proofErr w:type="spellStart"/>
      <w:r w:rsidR="00075143" w:rsidRPr="003109A3">
        <w:rPr>
          <w:color w:val="000000"/>
          <w:sz w:val="28"/>
          <w:szCs w:val="28"/>
        </w:rPr>
        <w:t>менторинг</w:t>
      </w:r>
      <w:proofErr w:type="spellEnd"/>
      <w:r w:rsidR="00075143" w:rsidRPr="003109A3">
        <w:rPr>
          <w:color w:val="000000"/>
          <w:sz w:val="28"/>
          <w:szCs w:val="28"/>
        </w:rPr>
        <w:t xml:space="preserve">. Для многих людей </w:t>
      </w:r>
      <w:proofErr w:type="gramStart"/>
      <w:r w:rsidR="00075143" w:rsidRPr="003109A3">
        <w:rPr>
          <w:color w:val="000000"/>
          <w:sz w:val="28"/>
          <w:szCs w:val="28"/>
        </w:rPr>
        <w:t>неофициальный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 w:rsidR="00075143" w:rsidRPr="003109A3">
        <w:rPr>
          <w:color w:val="000000"/>
          <w:sz w:val="28"/>
          <w:szCs w:val="28"/>
        </w:rPr>
        <w:t>менторинг</w:t>
      </w:r>
      <w:proofErr w:type="spellEnd"/>
      <w:r w:rsidR="00075143" w:rsidRPr="003109A3">
        <w:rPr>
          <w:color w:val="000000"/>
          <w:sz w:val="28"/>
          <w:szCs w:val="28"/>
        </w:rPr>
        <w:t xml:space="preserve"> является частью повседневной жизни. Всегда найдется человек: друг, родственник, знакомый и незнакомый, который поддержит и поможет советом, так как содействие представляет собой распространение человеческого опыта.</w:t>
      </w:r>
    </w:p>
    <w:p w:rsidR="0002144B" w:rsidRDefault="003109A3" w:rsidP="0002144B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образов</w:t>
      </w:r>
      <w:r w:rsidR="00C4784F">
        <w:rPr>
          <w:color w:val="000000"/>
          <w:sz w:val="28"/>
          <w:szCs w:val="28"/>
        </w:rPr>
        <w:t xml:space="preserve">ательном процессе  всегда   </w:t>
      </w:r>
      <w:r>
        <w:rPr>
          <w:color w:val="000000"/>
          <w:sz w:val="28"/>
          <w:szCs w:val="28"/>
        </w:rPr>
        <w:t xml:space="preserve">  существовало наставничество. А иначе  нельзя.  Молодые  педагоги,  приходя  в   школу,  получали в  качестве   наставника кого-то   из  опытных  учителей. В последнее годы   этот процесс получил название  «</w:t>
      </w:r>
      <w:proofErr w:type="spellStart"/>
      <w:r>
        <w:rPr>
          <w:color w:val="000000"/>
          <w:sz w:val="28"/>
          <w:szCs w:val="28"/>
        </w:rPr>
        <w:t>менторинг</w:t>
      </w:r>
      <w:proofErr w:type="spellEnd"/>
      <w:r>
        <w:rPr>
          <w:color w:val="000000"/>
          <w:sz w:val="28"/>
          <w:szCs w:val="28"/>
        </w:rPr>
        <w:t>»</w:t>
      </w:r>
      <w:proofErr w:type="gramStart"/>
      <w:r w:rsidR="009F22F3">
        <w:rPr>
          <w:color w:val="000000"/>
          <w:sz w:val="28"/>
          <w:szCs w:val="28"/>
        </w:rPr>
        <w:t>,т</w:t>
      </w:r>
      <w:proofErr w:type="gramEnd"/>
      <w:r w:rsidR="009F22F3">
        <w:rPr>
          <w:color w:val="000000"/>
          <w:sz w:val="28"/>
          <w:szCs w:val="28"/>
        </w:rPr>
        <w:t>ак как</w:t>
      </w:r>
      <w:r w:rsidR="0002144B">
        <w:rPr>
          <w:color w:val="000000"/>
          <w:sz w:val="28"/>
          <w:szCs w:val="28"/>
        </w:rPr>
        <w:t xml:space="preserve"> в</w:t>
      </w:r>
      <w:r w:rsidR="004035B5">
        <w:rPr>
          <w:color w:val="000000"/>
          <w:sz w:val="28"/>
          <w:szCs w:val="28"/>
        </w:rPr>
        <w:t xml:space="preserve">  образовании появилась </w:t>
      </w:r>
      <w:r w:rsidR="004D7ABB">
        <w:rPr>
          <w:color w:val="000000"/>
          <w:sz w:val="28"/>
          <w:szCs w:val="28"/>
        </w:rPr>
        <w:t xml:space="preserve">такая  необходимость </w:t>
      </w:r>
      <w:r w:rsidR="004035B5">
        <w:rPr>
          <w:color w:val="000000"/>
          <w:sz w:val="28"/>
          <w:szCs w:val="28"/>
        </w:rPr>
        <w:t xml:space="preserve"> в связи с   динамичностью  происходящих  в  мире перемен, переосмысления   принципов   функционирования  системы  образования</w:t>
      </w:r>
      <w:r w:rsidR="0002144B">
        <w:rPr>
          <w:color w:val="000000"/>
          <w:sz w:val="28"/>
          <w:szCs w:val="28"/>
        </w:rPr>
        <w:t xml:space="preserve">.      </w:t>
      </w:r>
    </w:p>
    <w:p w:rsidR="00075143" w:rsidRPr="0002144B" w:rsidRDefault="0002144B" w:rsidP="0002144B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proofErr w:type="spellStart"/>
      <w:r w:rsidR="00075143" w:rsidRPr="0002144B">
        <w:rPr>
          <w:rStyle w:val="a4"/>
          <w:b w:val="0"/>
          <w:sz w:val="28"/>
          <w:bdr w:val="none" w:sz="0" w:space="0" w:color="auto" w:frame="1"/>
        </w:rPr>
        <w:t>Менторинг</w:t>
      </w:r>
      <w:proofErr w:type="spellEnd"/>
      <w:r w:rsidR="00075143" w:rsidRPr="00815D67">
        <w:rPr>
          <w:rStyle w:val="apple-converted-space"/>
          <w:rFonts w:eastAsia="Calibri"/>
          <w:sz w:val="28"/>
        </w:rPr>
        <w:t> </w:t>
      </w:r>
      <w:r w:rsidR="00075143" w:rsidRPr="00815D67">
        <w:rPr>
          <w:sz w:val="28"/>
        </w:rPr>
        <w:t>- это длительный процесс создания доверительных, личностно заинтересованных взаимоотношений между ментором и подопечным, направленный на достижение у последнего существенной динамики в совершенствовании знаний, мышления, эффективности практических действий, с целью его профессионального становления как целостной л</w:t>
      </w:r>
      <w:r w:rsidR="00075143">
        <w:rPr>
          <w:sz w:val="28"/>
        </w:rPr>
        <w:t>ичности педагога</w:t>
      </w:r>
      <w:r>
        <w:rPr>
          <w:sz w:val="28"/>
        </w:rPr>
        <w:t>.</w:t>
      </w:r>
    </w:p>
    <w:p w:rsidR="00937011" w:rsidRDefault="003C729D" w:rsidP="00937011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sz w:val="28"/>
          <w:szCs w:val="21"/>
          <w:shd w:val="clear" w:color="auto" w:fill="FFFFFF"/>
        </w:rPr>
      </w:pPr>
      <w:r>
        <w:rPr>
          <w:sz w:val="28"/>
        </w:rPr>
        <w:t xml:space="preserve"> Основная  задача    учителя </w:t>
      </w:r>
      <w:proofErr w:type="gramStart"/>
      <w:r w:rsidR="0002144B">
        <w:rPr>
          <w:sz w:val="28"/>
        </w:rPr>
        <w:t>–н</w:t>
      </w:r>
      <w:proofErr w:type="gramEnd"/>
      <w:r w:rsidR="0002144B">
        <w:rPr>
          <w:sz w:val="28"/>
        </w:rPr>
        <w:t xml:space="preserve">аставника </w:t>
      </w:r>
      <w:r>
        <w:rPr>
          <w:sz w:val="28"/>
        </w:rPr>
        <w:t>состоит  в том, чтобы  помочь своим коллегам,</w:t>
      </w:r>
      <w:r>
        <w:rPr>
          <w:sz w:val="28"/>
          <w:szCs w:val="21"/>
          <w:shd w:val="clear" w:color="auto" w:fill="FFFFFF"/>
        </w:rPr>
        <w:t>испытывающим</w:t>
      </w:r>
      <w:r w:rsidRPr="003C729D">
        <w:rPr>
          <w:sz w:val="28"/>
          <w:szCs w:val="21"/>
          <w:shd w:val="clear" w:color="auto" w:fill="FFFFFF"/>
        </w:rPr>
        <w:t>  затруднения в некоторых аспект</w:t>
      </w:r>
      <w:r w:rsidR="0002144B">
        <w:rPr>
          <w:sz w:val="28"/>
          <w:szCs w:val="21"/>
          <w:shd w:val="clear" w:color="auto" w:fill="FFFFFF"/>
        </w:rPr>
        <w:t>ах педагогической деятельности.</w:t>
      </w:r>
    </w:p>
    <w:p w:rsidR="00E64201" w:rsidRDefault="00937011" w:rsidP="00E64201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sz w:val="28"/>
        </w:rPr>
      </w:pPr>
      <w:r>
        <w:rPr>
          <w:sz w:val="28"/>
        </w:rPr>
        <w:lastRenderedPageBreak/>
        <w:t xml:space="preserve">Процесс </w:t>
      </w:r>
      <w:proofErr w:type="spellStart"/>
      <w:r>
        <w:rPr>
          <w:sz w:val="28"/>
        </w:rPr>
        <w:t>менторинга</w:t>
      </w:r>
      <w:proofErr w:type="spellEnd"/>
      <w:r>
        <w:rPr>
          <w:sz w:val="28"/>
        </w:rPr>
        <w:t xml:space="preserve"> начинается с   определения  потребностей  учителей,  желающих  повысить  профессиональный  уровень,  изменить  свою методику преподавания   с  целью  повышения   результатов  своего  труда. Очень  часто  учителя  обеспокоены  </w:t>
      </w:r>
      <w:r w:rsidRPr="00937011">
        <w:rPr>
          <w:sz w:val="28"/>
          <w:szCs w:val="21"/>
          <w:shd w:val="clear" w:color="auto" w:fill="FFFFFF"/>
        </w:rPr>
        <w:t>преобладающей низкой познавательной  активностью большинства учащихс</w:t>
      </w:r>
      <w:r>
        <w:rPr>
          <w:sz w:val="28"/>
          <w:szCs w:val="21"/>
          <w:shd w:val="clear" w:color="auto" w:fill="FFFFFF"/>
        </w:rPr>
        <w:t>я.</w:t>
      </w:r>
      <w:r>
        <w:rPr>
          <w:sz w:val="28"/>
        </w:rPr>
        <w:t xml:space="preserve"> Для этого  ментору   следует  разработать  систему  наставничества,  которая  поможет  учителю  оптимизировать  процесс  профессионального  развития,  самосовершенствования  и самореализации</w:t>
      </w:r>
      <w:r w:rsidR="00E64201">
        <w:rPr>
          <w:sz w:val="28"/>
        </w:rPr>
        <w:t xml:space="preserve"> педагога</w:t>
      </w:r>
      <w:r>
        <w:rPr>
          <w:sz w:val="28"/>
        </w:rPr>
        <w:t>.</w:t>
      </w:r>
      <w:r w:rsidR="00666B8C">
        <w:rPr>
          <w:sz w:val="28"/>
        </w:rPr>
        <w:t xml:space="preserve">  Данная   система позволяет  поэтапно  рассмотреть  предстоящую совместную  работу   ментора и </w:t>
      </w:r>
      <w:proofErr w:type="spellStart"/>
      <w:r w:rsidR="00666B8C">
        <w:rPr>
          <w:sz w:val="28"/>
        </w:rPr>
        <w:t>менти</w:t>
      </w:r>
      <w:proofErr w:type="spellEnd"/>
      <w:r w:rsidR="00666B8C">
        <w:rPr>
          <w:sz w:val="28"/>
        </w:rPr>
        <w:t xml:space="preserve">. </w:t>
      </w:r>
      <w:r w:rsidR="00E64201">
        <w:rPr>
          <w:sz w:val="28"/>
          <w:szCs w:val="21"/>
          <w:shd w:val="clear" w:color="auto" w:fill="FFFFFF"/>
        </w:rPr>
        <w:t>Для того</w:t>
      </w:r>
      <w:proofErr w:type="gramStart"/>
      <w:r w:rsidR="00E64201">
        <w:rPr>
          <w:sz w:val="28"/>
          <w:szCs w:val="21"/>
          <w:shd w:val="clear" w:color="auto" w:fill="FFFFFF"/>
        </w:rPr>
        <w:t>,</w:t>
      </w:r>
      <w:proofErr w:type="gramEnd"/>
      <w:r w:rsidR="00E64201">
        <w:rPr>
          <w:sz w:val="28"/>
          <w:szCs w:val="21"/>
          <w:shd w:val="clear" w:color="auto" w:fill="FFFFFF"/>
        </w:rPr>
        <w:t xml:space="preserve"> чтобы  процесс  </w:t>
      </w:r>
      <w:proofErr w:type="spellStart"/>
      <w:r w:rsidR="00E64201">
        <w:rPr>
          <w:sz w:val="28"/>
          <w:szCs w:val="21"/>
          <w:shd w:val="clear" w:color="auto" w:fill="FFFFFF"/>
        </w:rPr>
        <w:t>менторинга</w:t>
      </w:r>
      <w:proofErr w:type="spellEnd"/>
      <w:r w:rsidR="00E64201">
        <w:rPr>
          <w:sz w:val="28"/>
          <w:szCs w:val="21"/>
          <w:shd w:val="clear" w:color="auto" w:fill="FFFFFF"/>
        </w:rPr>
        <w:t xml:space="preserve">  был эффективным, необходимо  придерживаться стадий  процесса  </w:t>
      </w:r>
      <w:proofErr w:type="spellStart"/>
      <w:r w:rsidR="00E64201">
        <w:rPr>
          <w:sz w:val="28"/>
          <w:szCs w:val="21"/>
          <w:shd w:val="clear" w:color="auto" w:fill="FFFFFF"/>
        </w:rPr>
        <w:t>менторинга</w:t>
      </w:r>
      <w:proofErr w:type="spellEnd"/>
      <w:r w:rsidR="00E64201">
        <w:rPr>
          <w:sz w:val="28"/>
          <w:szCs w:val="21"/>
          <w:shd w:val="clear" w:color="auto" w:fill="FFFFFF"/>
        </w:rPr>
        <w:t>.</w:t>
      </w:r>
    </w:p>
    <w:p w:rsidR="00E64201" w:rsidRPr="00E64201" w:rsidRDefault="00E64201" w:rsidP="00E64201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rFonts w:eastAsia="+mn-ea"/>
          <w:color w:val="000000"/>
          <w:sz w:val="28"/>
          <w:szCs w:val="28"/>
        </w:rPr>
      </w:pPr>
      <w:r w:rsidRPr="00E64201">
        <w:rPr>
          <w:rFonts w:eastAsia="+mn-ea"/>
          <w:b/>
          <w:color w:val="000000"/>
          <w:sz w:val="28"/>
          <w:szCs w:val="28"/>
        </w:rPr>
        <w:t>Изучение и анализ практики подопечного</w:t>
      </w:r>
      <w:r>
        <w:rPr>
          <w:rFonts w:eastAsia="+mn-ea"/>
          <w:b/>
          <w:color w:val="000000"/>
          <w:sz w:val="28"/>
          <w:szCs w:val="28"/>
        </w:rPr>
        <w:t xml:space="preserve">. </w:t>
      </w:r>
      <w:r w:rsidRPr="00E64201">
        <w:rPr>
          <w:rFonts w:eastAsia="+mn-ea"/>
          <w:color w:val="000000"/>
          <w:sz w:val="28"/>
          <w:szCs w:val="28"/>
        </w:rPr>
        <w:t xml:space="preserve">На данном  этапе  очень важно, чтобы   между   ментором и </w:t>
      </w:r>
      <w:proofErr w:type="spellStart"/>
      <w:r w:rsidRPr="00E64201">
        <w:rPr>
          <w:rFonts w:eastAsia="+mn-ea"/>
          <w:color w:val="000000"/>
          <w:sz w:val="28"/>
          <w:szCs w:val="28"/>
        </w:rPr>
        <w:t>менти</w:t>
      </w:r>
      <w:proofErr w:type="spellEnd"/>
      <w:r w:rsidRPr="00E64201">
        <w:rPr>
          <w:rFonts w:eastAsia="+mn-ea"/>
          <w:color w:val="000000"/>
          <w:sz w:val="28"/>
          <w:szCs w:val="28"/>
        </w:rPr>
        <w:t xml:space="preserve">  состоялся конструк</w:t>
      </w:r>
      <w:r>
        <w:rPr>
          <w:rFonts w:eastAsia="+mn-ea"/>
          <w:color w:val="000000"/>
          <w:sz w:val="28"/>
          <w:szCs w:val="28"/>
        </w:rPr>
        <w:t>т</w:t>
      </w:r>
      <w:r w:rsidRPr="00E64201">
        <w:rPr>
          <w:rFonts w:eastAsia="+mn-ea"/>
          <w:color w:val="000000"/>
          <w:sz w:val="28"/>
          <w:szCs w:val="28"/>
        </w:rPr>
        <w:t>ивный   диалог</w:t>
      </w:r>
      <w:r>
        <w:rPr>
          <w:rFonts w:eastAsia="+mn-ea"/>
          <w:color w:val="000000"/>
          <w:sz w:val="28"/>
          <w:szCs w:val="28"/>
        </w:rPr>
        <w:t xml:space="preserve"> по выявлению потребностей  и проблем,  встречающихся на практике, был  разработан  план  совместной  деятельности. Важная  роль отводится на данном этапе посещению </w:t>
      </w:r>
      <w:r w:rsidR="00D62D3A">
        <w:rPr>
          <w:rFonts w:eastAsia="+mn-ea"/>
          <w:color w:val="000000"/>
          <w:sz w:val="28"/>
          <w:szCs w:val="28"/>
        </w:rPr>
        <w:t xml:space="preserve"> и последующему анализу </w:t>
      </w:r>
      <w:r>
        <w:rPr>
          <w:rFonts w:eastAsia="+mn-ea"/>
          <w:color w:val="000000"/>
          <w:sz w:val="28"/>
          <w:szCs w:val="28"/>
        </w:rPr>
        <w:t>уроков  подопечного</w:t>
      </w:r>
      <w:r w:rsidR="00D62D3A">
        <w:rPr>
          <w:rFonts w:eastAsia="+mn-ea"/>
          <w:color w:val="000000"/>
          <w:sz w:val="28"/>
          <w:szCs w:val="28"/>
        </w:rPr>
        <w:t xml:space="preserve">. Для  продуктивного   анализа  следует  вести записи </w:t>
      </w:r>
      <w:r w:rsidR="00D62D3A" w:rsidRPr="00D62D3A">
        <w:rPr>
          <w:sz w:val="28"/>
          <w:szCs w:val="23"/>
        </w:rPr>
        <w:t xml:space="preserve">в   листе  наблюдения за уроком </w:t>
      </w:r>
      <w:proofErr w:type="spellStart"/>
      <w:r w:rsidR="00D62D3A" w:rsidRPr="00D62D3A">
        <w:rPr>
          <w:sz w:val="28"/>
          <w:szCs w:val="23"/>
        </w:rPr>
        <w:t>менти</w:t>
      </w:r>
      <w:proofErr w:type="spellEnd"/>
      <w:r w:rsidR="00D62D3A">
        <w:rPr>
          <w:sz w:val="28"/>
          <w:szCs w:val="23"/>
        </w:rPr>
        <w:t>.</w:t>
      </w:r>
    </w:p>
    <w:p w:rsidR="00D62D3A" w:rsidRPr="00D62D3A" w:rsidRDefault="00D62D3A" w:rsidP="00D62D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3"/>
        </w:rPr>
      </w:pPr>
    </w:p>
    <w:p w:rsidR="00D62D3A" w:rsidRPr="00D62D3A" w:rsidRDefault="00D62D3A" w:rsidP="00D62D3A">
      <w:pPr>
        <w:spacing w:after="0" w:line="240" w:lineRule="auto"/>
        <w:jc w:val="center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 xml:space="preserve">Лист наблюдения за уроком </w:t>
      </w:r>
      <w:proofErr w:type="spellStart"/>
      <w:r w:rsidRPr="00D62D3A">
        <w:rPr>
          <w:rFonts w:ascii="Times New Roman" w:hAnsi="Times New Roman"/>
          <w:b/>
          <w:i/>
        </w:rPr>
        <w:t>менти</w:t>
      </w:r>
      <w:proofErr w:type="spellEnd"/>
    </w:p>
    <w:p w:rsidR="00D62D3A" w:rsidRPr="00D62D3A" w:rsidRDefault="00D62D3A" w:rsidP="00D62D3A">
      <w:pPr>
        <w:spacing w:after="0" w:line="240" w:lineRule="auto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>Дата______           Время___________            Класс___________</w:t>
      </w:r>
    </w:p>
    <w:p w:rsidR="00D62D3A" w:rsidRPr="00D62D3A" w:rsidRDefault="00D62D3A" w:rsidP="00D62D3A">
      <w:pPr>
        <w:spacing w:after="0" w:line="240" w:lineRule="auto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>Тема урока:_____________________________________________________________</w:t>
      </w:r>
    </w:p>
    <w:p w:rsidR="00D62D3A" w:rsidRPr="00D62D3A" w:rsidRDefault="00D62D3A" w:rsidP="00D62D3A">
      <w:pPr>
        <w:spacing w:after="0" w:line="240" w:lineRule="auto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>Цель урока:_____________________________________________________________________________________________________________________________________________________</w:t>
      </w:r>
    </w:p>
    <w:p w:rsidR="00D62D3A" w:rsidRPr="00D62D3A" w:rsidRDefault="00D62D3A" w:rsidP="00D62D3A">
      <w:pPr>
        <w:spacing w:after="0" w:line="240" w:lineRule="auto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>Ожидаемый результат:________________________________________________________________________________________________________________________________________________</w:t>
      </w:r>
    </w:p>
    <w:p w:rsidR="00D62D3A" w:rsidRPr="00D62D3A" w:rsidRDefault="00D62D3A" w:rsidP="00D62D3A">
      <w:pPr>
        <w:spacing w:after="0" w:line="240" w:lineRule="auto"/>
        <w:rPr>
          <w:rFonts w:ascii="Times New Roman" w:hAnsi="Times New Roman"/>
          <w:b/>
          <w:i/>
        </w:rPr>
      </w:pPr>
      <w:r w:rsidRPr="00D62D3A">
        <w:rPr>
          <w:rFonts w:ascii="Times New Roman" w:hAnsi="Times New Roman"/>
          <w:b/>
          <w:i/>
        </w:rPr>
        <w:t>Ф. И. О. менти________________________________________________________________</w:t>
      </w:r>
    </w:p>
    <w:tbl>
      <w:tblPr>
        <w:tblStyle w:val="a7"/>
        <w:tblW w:w="0" w:type="auto"/>
        <w:tblLook w:val="04A0"/>
      </w:tblPr>
      <w:tblGrid>
        <w:gridCol w:w="419"/>
        <w:gridCol w:w="987"/>
        <w:gridCol w:w="2093"/>
        <w:gridCol w:w="2323"/>
        <w:gridCol w:w="1696"/>
        <w:gridCol w:w="1770"/>
      </w:tblGrid>
      <w:tr w:rsidR="00D62D3A" w:rsidRPr="00D62D3A" w:rsidTr="00686FFF">
        <w:tc>
          <w:tcPr>
            <w:tcW w:w="377" w:type="dxa"/>
            <w:tcBorders>
              <w:right w:val="single" w:sz="4" w:space="0" w:color="auto"/>
            </w:tcBorders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>№</w:t>
            </w:r>
          </w:p>
        </w:tc>
        <w:tc>
          <w:tcPr>
            <w:tcW w:w="1007" w:type="dxa"/>
            <w:tcBorders>
              <w:left w:val="single" w:sz="4" w:space="0" w:color="auto"/>
            </w:tcBorders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>Время этапа урока</w:t>
            </w:r>
          </w:p>
        </w:tc>
        <w:tc>
          <w:tcPr>
            <w:tcW w:w="2268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>Этап урока</w:t>
            </w:r>
          </w:p>
        </w:tc>
        <w:tc>
          <w:tcPr>
            <w:tcW w:w="2410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>Деятельность учителя</w:t>
            </w:r>
          </w:p>
        </w:tc>
        <w:tc>
          <w:tcPr>
            <w:tcW w:w="1701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>Деятельность ученика</w:t>
            </w:r>
          </w:p>
        </w:tc>
        <w:tc>
          <w:tcPr>
            <w:tcW w:w="1808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2D3A">
              <w:rPr>
                <w:rFonts w:ascii="Times New Roman" w:hAnsi="Times New Roman"/>
                <w:b/>
                <w:i/>
              </w:rPr>
              <w:t xml:space="preserve">Выводы, </w:t>
            </w:r>
            <w:proofErr w:type="spellStart"/>
            <w:r w:rsidRPr="00D62D3A">
              <w:rPr>
                <w:rFonts w:ascii="Times New Roman" w:hAnsi="Times New Roman"/>
                <w:b/>
                <w:i/>
              </w:rPr>
              <w:t>рекомедации</w:t>
            </w:r>
            <w:proofErr w:type="spellEnd"/>
          </w:p>
        </w:tc>
      </w:tr>
      <w:tr w:rsidR="00D62D3A" w:rsidRPr="00D62D3A" w:rsidTr="00686FFF">
        <w:tc>
          <w:tcPr>
            <w:tcW w:w="377" w:type="dxa"/>
            <w:tcBorders>
              <w:right w:val="single" w:sz="4" w:space="0" w:color="auto"/>
            </w:tcBorders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07" w:type="dxa"/>
            <w:tcBorders>
              <w:left w:val="single" w:sz="4" w:space="0" w:color="auto"/>
            </w:tcBorders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268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410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701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808" w:type="dxa"/>
          </w:tcPr>
          <w:p w:rsidR="00D62D3A" w:rsidRPr="00D62D3A" w:rsidRDefault="00D62D3A" w:rsidP="00686FFF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</w:tbl>
    <w:p w:rsidR="00D62D3A" w:rsidRPr="00D62D3A" w:rsidRDefault="00D62D3A" w:rsidP="00D62D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2D3A" w:rsidRPr="00D62D3A" w:rsidRDefault="00B06110" w:rsidP="00D62D3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Рисунок </w:t>
      </w:r>
      <w:r w:rsidR="00D62D3A" w:rsidRPr="00D62D3A">
        <w:rPr>
          <w:rFonts w:ascii="Times New Roman" w:hAnsi="Times New Roman" w:cs="Times New Roman"/>
          <w:i/>
          <w:sz w:val="24"/>
        </w:rPr>
        <w:t xml:space="preserve">1. Лист наблюдения  за  уроком </w:t>
      </w:r>
      <w:proofErr w:type="spellStart"/>
      <w:r w:rsidR="00D62D3A" w:rsidRPr="00D62D3A">
        <w:rPr>
          <w:rFonts w:ascii="Times New Roman" w:hAnsi="Times New Roman" w:cs="Times New Roman"/>
          <w:i/>
          <w:sz w:val="24"/>
        </w:rPr>
        <w:t>менти</w:t>
      </w:r>
      <w:proofErr w:type="spellEnd"/>
    </w:p>
    <w:p w:rsidR="00E64201" w:rsidRDefault="00E64201" w:rsidP="00E64201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rFonts w:eastAsia="+mn-ea"/>
          <w:b/>
          <w:color w:val="000000"/>
          <w:sz w:val="28"/>
          <w:szCs w:val="28"/>
        </w:rPr>
      </w:pPr>
    </w:p>
    <w:p w:rsidR="0002144B" w:rsidRDefault="00D62D3A" w:rsidP="0002144B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rFonts w:eastAsia="+mn-ea"/>
          <w:color w:val="000000"/>
          <w:sz w:val="28"/>
          <w:szCs w:val="28"/>
        </w:rPr>
      </w:pPr>
      <w:r w:rsidRPr="00D62D3A">
        <w:rPr>
          <w:rFonts w:eastAsia="+mn-ea"/>
          <w:b/>
          <w:color w:val="000000"/>
          <w:sz w:val="28"/>
          <w:szCs w:val="28"/>
        </w:rPr>
        <w:t>П</w:t>
      </w:r>
      <w:r w:rsidR="00E64201" w:rsidRPr="00D62D3A">
        <w:rPr>
          <w:rFonts w:eastAsia="+mn-ea"/>
          <w:b/>
          <w:color w:val="000000"/>
          <w:sz w:val="28"/>
          <w:szCs w:val="28"/>
        </w:rPr>
        <w:t xml:space="preserve">остроение плана личного развития— </w:t>
      </w:r>
      <w:proofErr w:type="gramStart"/>
      <w:r w:rsidR="00E64201" w:rsidRPr="00D62D3A">
        <w:rPr>
          <w:rFonts w:eastAsia="+mn-ea"/>
          <w:b/>
          <w:color w:val="000000"/>
          <w:sz w:val="28"/>
          <w:szCs w:val="28"/>
        </w:rPr>
        <w:t>це</w:t>
      </w:r>
      <w:proofErr w:type="gramEnd"/>
      <w:r w:rsidR="00E64201" w:rsidRPr="00D62D3A">
        <w:rPr>
          <w:rFonts w:eastAsia="+mn-ea"/>
          <w:b/>
          <w:color w:val="000000"/>
          <w:sz w:val="28"/>
          <w:szCs w:val="28"/>
        </w:rPr>
        <w:t xml:space="preserve">лей по профессиональному росту </w:t>
      </w:r>
      <w:proofErr w:type="spellStart"/>
      <w:r w:rsidR="00E64201" w:rsidRPr="00D62D3A">
        <w:rPr>
          <w:rFonts w:eastAsia="+mn-ea"/>
          <w:b/>
          <w:color w:val="000000"/>
          <w:sz w:val="28"/>
          <w:szCs w:val="28"/>
        </w:rPr>
        <w:t>менти</w:t>
      </w:r>
      <w:proofErr w:type="spellEnd"/>
      <w:r>
        <w:rPr>
          <w:rFonts w:eastAsia="+mn-ea"/>
          <w:color w:val="000000"/>
          <w:sz w:val="28"/>
          <w:szCs w:val="28"/>
        </w:rPr>
        <w:t xml:space="preserve">. Следующей  задачей  является изучение   теоретического  материала, построение  плана личного  развития   и определение   </w:t>
      </w:r>
      <w:r w:rsidR="00CF26A7">
        <w:rPr>
          <w:rFonts w:eastAsia="+mn-ea"/>
          <w:color w:val="000000"/>
          <w:sz w:val="28"/>
          <w:szCs w:val="28"/>
        </w:rPr>
        <w:t xml:space="preserve">целей,   которые   планирует  достичь </w:t>
      </w:r>
      <w:proofErr w:type="spellStart"/>
      <w:r w:rsidR="00CF26A7">
        <w:rPr>
          <w:rFonts w:eastAsia="+mn-ea"/>
          <w:color w:val="000000"/>
          <w:sz w:val="28"/>
          <w:szCs w:val="28"/>
        </w:rPr>
        <w:t>менти</w:t>
      </w:r>
      <w:proofErr w:type="spellEnd"/>
      <w:r w:rsidR="00CF26A7">
        <w:rPr>
          <w:rFonts w:eastAsia="+mn-ea"/>
          <w:color w:val="000000"/>
          <w:sz w:val="28"/>
          <w:szCs w:val="28"/>
        </w:rPr>
        <w:t xml:space="preserve">. </w:t>
      </w:r>
      <w:r w:rsidR="00CF26A7" w:rsidRPr="00CF26A7">
        <w:rPr>
          <w:sz w:val="28"/>
          <w:szCs w:val="28"/>
        </w:rPr>
        <w:t>Во  в</w:t>
      </w:r>
      <w:r w:rsidR="00CF26A7">
        <w:rPr>
          <w:sz w:val="28"/>
          <w:szCs w:val="28"/>
        </w:rPr>
        <w:t xml:space="preserve">ремя   профессиональных  бесед  подопечный  знакомится </w:t>
      </w:r>
      <w:r w:rsidR="0002144B">
        <w:rPr>
          <w:sz w:val="28"/>
          <w:szCs w:val="28"/>
        </w:rPr>
        <w:t>с теоретическими основами педагогической деятельности</w:t>
      </w:r>
      <w:r w:rsidR="00CF26A7" w:rsidRPr="00CF26A7">
        <w:rPr>
          <w:sz w:val="28"/>
          <w:szCs w:val="28"/>
        </w:rPr>
        <w:t xml:space="preserve">. </w:t>
      </w:r>
      <w:r w:rsidR="00CF26A7">
        <w:rPr>
          <w:sz w:val="28"/>
          <w:szCs w:val="28"/>
        </w:rPr>
        <w:t>В связи с  этим  беседы  могут быть на следующие темы</w:t>
      </w:r>
      <w:r w:rsidR="00CF26A7" w:rsidRPr="00CF26A7">
        <w:rPr>
          <w:sz w:val="28"/>
          <w:szCs w:val="28"/>
        </w:rPr>
        <w:t xml:space="preserve">:  </w:t>
      </w:r>
      <w:r w:rsidR="0002144B">
        <w:rPr>
          <w:sz w:val="28"/>
          <w:szCs w:val="28"/>
        </w:rPr>
        <w:t xml:space="preserve">Например, </w:t>
      </w:r>
      <w:r w:rsidR="00CF26A7" w:rsidRPr="00CF26A7">
        <w:rPr>
          <w:sz w:val="28"/>
          <w:szCs w:val="23"/>
        </w:rPr>
        <w:t xml:space="preserve">«Типология вопросов учителя и уровень ответов учащихся», «Задания для учащихся, способствующие развитию критического мышления», «Организация групповой работы», «Как добиться продуктивной самостоятельной деятельности учащихся на уроке», «Работа с одарёнными и талантливыми учениками», «Достижение успешности учащихся через </w:t>
      </w:r>
      <w:proofErr w:type="spellStart"/>
      <w:r w:rsidR="00CF26A7" w:rsidRPr="00CF26A7">
        <w:rPr>
          <w:sz w:val="28"/>
          <w:szCs w:val="23"/>
        </w:rPr>
        <w:t>критериальное</w:t>
      </w:r>
      <w:proofErr w:type="spellEnd"/>
      <w:r w:rsidR="00CF26A7" w:rsidRPr="00CF26A7">
        <w:rPr>
          <w:sz w:val="28"/>
          <w:szCs w:val="23"/>
        </w:rPr>
        <w:t xml:space="preserve"> оценивание», «Возрастные особенности учащихся». </w:t>
      </w:r>
    </w:p>
    <w:p w:rsidR="00CF26A7" w:rsidRPr="0002144B" w:rsidRDefault="00CF26A7" w:rsidP="0002144B">
      <w:pPr>
        <w:pStyle w:val="a3"/>
        <w:shd w:val="clear" w:color="auto" w:fill="FFFFFF"/>
        <w:spacing w:before="0" w:beforeAutospacing="0" w:after="0" w:afterAutospacing="0" w:line="305" w:lineRule="atLeast"/>
        <w:ind w:left="-567" w:firstLine="567"/>
        <w:jc w:val="both"/>
        <w:textAlignment w:val="baseline"/>
        <w:rPr>
          <w:sz w:val="28"/>
          <w:szCs w:val="23"/>
        </w:rPr>
      </w:pPr>
      <w:r w:rsidRPr="00CF26A7">
        <w:rPr>
          <w:sz w:val="28"/>
          <w:szCs w:val="23"/>
        </w:rPr>
        <w:lastRenderedPageBreak/>
        <w:t xml:space="preserve">Проводится совместное  обсуждение,  корректировка  плана, </w:t>
      </w:r>
      <w:r w:rsidR="0002144B">
        <w:rPr>
          <w:sz w:val="28"/>
          <w:szCs w:val="23"/>
        </w:rPr>
        <w:t xml:space="preserve">  </w:t>
      </w:r>
      <w:r w:rsidRPr="00CF26A7">
        <w:rPr>
          <w:sz w:val="28"/>
          <w:szCs w:val="23"/>
        </w:rPr>
        <w:t xml:space="preserve"> внесение </w:t>
      </w:r>
      <w:r w:rsidR="0002144B">
        <w:rPr>
          <w:sz w:val="28"/>
          <w:szCs w:val="23"/>
        </w:rPr>
        <w:t xml:space="preserve">    </w:t>
      </w:r>
      <w:r w:rsidRPr="00CF26A7">
        <w:rPr>
          <w:sz w:val="28"/>
          <w:szCs w:val="23"/>
        </w:rPr>
        <w:t>рекомендаций для  улучшения   практики  подопечного.</w:t>
      </w:r>
    </w:p>
    <w:p w:rsidR="00CF26A7" w:rsidRDefault="00C84B93" w:rsidP="00255B57">
      <w:pPr>
        <w:pStyle w:val="a3"/>
        <w:shd w:val="clear" w:color="auto" w:fill="FFFFFF"/>
        <w:spacing w:before="0" w:beforeAutospacing="0" w:after="0" w:afterAutospacing="0" w:line="305" w:lineRule="atLeast"/>
        <w:ind w:left="-426"/>
        <w:jc w:val="both"/>
        <w:textAlignment w:val="baseline"/>
        <w:rPr>
          <w:rFonts w:eastAsia="+mn-ea"/>
          <w:color w:val="000000"/>
          <w:sz w:val="28"/>
          <w:szCs w:val="28"/>
        </w:rPr>
      </w:pPr>
      <w:r>
        <w:rPr>
          <w:rFonts w:eastAsia="+mn-ea"/>
          <w:b/>
          <w:color w:val="000000"/>
          <w:sz w:val="28"/>
          <w:szCs w:val="28"/>
        </w:rPr>
        <w:t xml:space="preserve">       </w:t>
      </w:r>
      <w:r w:rsidR="00CF26A7" w:rsidRPr="00CF26A7">
        <w:rPr>
          <w:rFonts w:eastAsia="+mn-ea"/>
          <w:b/>
          <w:color w:val="000000"/>
          <w:sz w:val="28"/>
          <w:szCs w:val="28"/>
        </w:rPr>
        <w:t>Стимул к самостоятельной работ</w:t>
      </w:r>
      <w:r w:rsidR="00CF26A7">
        <w:rPr>
          <w:rFonts w:eastAsia="+mn-ea"/>
          <w:b/>
          <w:color w:val="000000"/>
          <w:sz w:val="28"/>
          <w:szCs w:val="28"/>
        </w:rPr>
        <w:t xml:space="preserve">е подопечного, обратная связь и </w:t>
      </w:r>
      <w:r w:rsidR="00CF26A7" w:rsidRPr="00CF26A7">
        <w:rPr>
          <w:rFonts w:eastAsia="+mn-ea"/>
          <w:b/>
          <w:color w:val="000000"/>
          <w:sz w:val="28"/>
          <w:szCs w:val="28"/>
        </w:rPr>
        <w:t xml:space="preserve">обязательная </w:t>
      </w:r>
      <w:proofErr w:type="spellStart"/>
      <w:r w:rsidR="00CF26A7" w:rsidRPr="00CF26A7">
        <w:rPr>
          <w:rFonts w:eastAsia="+mn-ea"/>
          <w:b/>
          <w:color w:val="000000"/>
          <w:sz w:val="28"/>
          <w:szCs w:val="28"/>
        </w:rPr>
        <w:t>саморефлексия</w:t>
      </w:r>
      <w:proofErr w:type="spellEnd"/>
      <w:r w:rsidR="00CF26A7">
        <w:rPr>
          <w:rFonts w:eastAsia="+mn-ea"/>
          <w:color w:val="000000"/>
          <w:sz w:val="28"/>
          <w:szCs w:val="28"/>
        </w:rPr>
        <w:t>.</w:t>
      </w:r>
      <w:r w:rsidR="0002144B">
        <w:rPr>
          <w:rFonts w:eastAsia="+mn-ea"/>
          <w:color w:val="000000"/>
          <w:sz w:val="28"/>
          <w:szCs w:val="28"/>
        </w:rPr>
        <w:t xml:space="preserve"> </w:t>
      </w:r>
      <w:r w:rsidR="00CF26A7">
        <w:rPr>
          <w:rFonts w:eastAsia="+mn-ea"/>
          <w:color w:val="000000"/>
          <w:sz w:val="28"/>
          <w:szCs w:val="28"/>
        </w:rPr>
        <w:t>На этом этапе  у  подопечного  возникают вопросы, сомнения. Задача ментора  - так  построить  работу,  чтобы  ответы  на вопросы  были найдены  в  совместном поиске</w:t>
      </w:r>
      <w:r w:rsidR="0011723F">
        <w:rPr>
          <w:rFonts w:eastAsia="+mn-ea"/>
          <w:color w:val="000000"/>
          <w:sz w:val="28"/>
          <w:szCs w:val="28"/>
        </w:rPr>
        <w:t xml:space="preserve">. Нужно дать направление,  а  </w:t>
      </w:r>
      <w:r>
        <w:rPr>
          <w:rFonts w:eastAsia="+mn-ea"/>
          <w:color w:val="000000"/>
          <w:sz w:val="28"/>
          <w:szCs w:val="28"/>
        </w:rPr>
        <w:t xml:space="preserve">не </w:t>
      </w:r>
      <w:r w:rsidR="0011723F">
        <w:rPr>
          <w:rFonts w:eastAsia="+mn-ea"/>
          <w:color w:val="000000"/>
          <w:sz w:val="28"/>
          <w:szCs w:val="28"/>
        </w:rPr>
        <w:t xml:space="preserve">готовый  ответ  на вопрос. В этом  и есть  </w:t>
      </w:r>
      <w:r w:rsidR="0011723F" w:rsidRPr="004D7A7F">
        <w:rPr>
          <w:rFonts w:eastAsia="+mn-ea"/>
          <w:color w:val="000000"/>
          <w:sz w:val="28"/>
          <w:szCs w:val="28"/>
        </w:rPr>
        <w:t>основная   функция</w:t>
      </w:r>
      <w:r w:rsidR="0011723F">
        <w:rPr>
          <w:rFonts w:eastAsia="+mn-ea"/>
          <w:color w:val="000000"/>
          <w:sz w:val="28"/>
          <w:szCs w:val="28"/>
        </w:rPr>
        <w:t xml:space="preserve"> ментора: не  навязывать свое  мнение,  не давать  готовых  решений.</w:t>
      </w:r>
    </w:p>
    <w:p w:rsidR="0011723F" w:rsidRDefault="0011723F" w:rsidP="00CF26A7">
      <w:pPr>
        <w:pStyle w:val="a3"/>
        <w:shd w:val="clear" w:color="auto" w:fill="FFFFFF"/>
        <w:spacing w:before="0" w:beforeAutospacing="0" w:after="0" w:afterAutospacing="0" w:line="305" w:lineRule="atLeast"/>
        <w:ind w:left="-426"/>
        <w:jc w:val="both"/>
        <w:textAlignment w:val="baseline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        Очень важным на данном  этапе является анализ свое</w:t>
      </w:r>
      <w:r w:rsidR="004D7A7F">
        <w:rPr>
          <w:rFonts w:eastAsia="+mn-ea"/>
          <w:color w:val="000000"/>
          <w:sz w:val="28"/>
          <w:szCs w:val="28"/>
        </w:rPr>
        <w:t>й</w:t>
      </w:r>
      <w:r>
        <w:rPr>
          <w:rFonts w:eastAsia="+mn-ea"/>
          <w:color w:val="000000"/>
          <w:sz w:val="28"/>
          <w:szCs w:val="28"/>
        </w:rPr>
        <w:t xml:space="preserve"> деятельности </w:t>
      </w:r>
      <w:proofErr w:type="spellStart"/>
      <w:r>
        <w:rPr>
          <w:rFonts w:eastAsia="+mn-ea"/>
          <w:color w:val="000000"/>
          <w:sz w:val="28"/>
          <w:szCs w:val="28"/>
        </w:rPr>
        <w:t>менти</w:t>
      </w:r>
      <w:proofErr w:type="spellEnd"/>
      <w:r>
        <w:rPr>
          <w:rFonts w:eastAsia="+mn-ea"/>
          <w:color w:val="000000"/>
          <w:sz w:val="28"/>
          <w:szCs w:val="28"/>
        </w:rPr>
        <w:t>, формирование выводов относительно успехов и неудач, внесение корректировок. Нужно непрерывно рефлексировать в ходе практики. Это учит самостоятельности,  ответственности,  а  также умению  учиться на  своих  ошибках.</w:t>
      </w:r>
    </w:p>
    <w:p w:rsidR="00255B57" w:rsidRDefault="00255B57" w:rsidP="00CF26A7">
      <w:pPr>
        <w:pStyle w:val="a3"/>
        <w:shd w:val="clear" w:color="auto" w:fill="FFFFFF"/>
        <w:spacing w:before="0" w:beforeAutospacing="0" w:after="0" w:afterAutospacing="0" w:line="305" w:lineRule="atLeast"/>
        <w:ind w:left="-426"/>
        <w:jc w:val="both"/>
        <w:textAlignment w:val="baseline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     Необходимым также является посещение </w:t>
      </w:r>
      <w:proofErr w:type="spellStart"/>
      <w:r>
        <w:rPr>
          <w:rFonts w:eastAsia="+mn-ea"/>
          <w:color w:val="000000"/>
          <w:sz w:val="28"/>
          <w:szCs w:val="28"/>
        </w:rPr>
        <w:t>менти</w:t>
      </w:r>
      <w:proofErr w:type="spellEnd"/>
      <w:r>
        <w:rPr>
          <w:rFonts w:eastAsia="+mn-ea"/>
          <w:color w:val="000000"/>
          <w:sz w:val="28"/>
          <w:szCs w:val="28"/>
        </w:rPr>
        <w:t xml:space="preserve">  уроков  ментора с целью </w:t>
      </w:r>
      <w:r w:rsidRPr="00255B57">
        <w:rPr>
          <w:sz w:val="28"/>
          <w:szCs w:val="23"/>
        </w:rPr>
        <w:t>практического ознакомления</w:t>
      </w:r>
      <w:r w:rsidR="00C84B93">
        <w:rPr>
          <w:sz w:val="28"/>
          <w:szCs w:val="23"/>
        </w:rPr>
        <w:t>.</w:t>
      </w:r>
    </w:p>
    <w:p w:rsidR="00CF26A7" w:rsidRPr="0011723F" w:rsidRDefault="00C84B93" w:rsidP="00255B57">
      <w:pPr>
        <w:pStyle w:val="a3"/>
        <w:shd w:val="clear" w:color="auto" w:fill="FFFFFF"/>
        <w:spacing w:before="0" w:beforeAutospacing="0" w:after="0" w:afterAutospacing="0" w:line="305" w:lineRule="atLeast"/>
        <w:ind w:left="-426"/>
        <w:jc w:val="both"/>
        <w:textAlignment w:val="baseline"/>
        <w:rPr>
          <w:b/>
          <w:sz w:val="28"/>
        </w:rPr>
      </w:pPr>
      <w:r>
        <w:rPr>
          <w:rFonts w:eastAsia="+mn-ea"/>
          <w:b/>
          <w:color w:val="000000"/>
          <w:sz w:val="28"/>
          <w:szCs w:val="28"/>
        </w:rPr>
        <w:t xml:space="preserve">      </w:t>
      </w:r>
      <w:r w:rsidR="0011723F" w:rsidRPr="0011723F">
        <w:rPr>
          <w:rFonts w:eastAsia="+mn-ea"/>
          <w:b/>
          <w:color w:val="000000"/>
          <w:sz w:val="28"/>
          <w:szCs w:val="28"/>
        </w:rPr>
        <w:t>О</w:t>
      </w:r>
      <w:r w:rsidR="00CF26A7" w:rsidRPr="0011723F">
        <w:rPr>
          <w:rFonts w:eastAsia="+mn-ea"/>
          <w:b/>
          <w:color w:val="000000"/>
          <w:sz w:val="28"/>
          <w:szCs w:val="28"/>
        </w:rPr>
        <w:t>ценка достигнутых результатов.</w:t>
      </w:r>
      <w:r w:rsidR="00255B57" w:rsidRPr="00255B57">
        <w:rPr>
          <w:sz w:val="28"/>
          <w:szCs w:val="23"/>
        </w:rPr>
        <w:t xml:space="preserve"> Обязательным</w:t>
      </w:r>
      <w:r w:rsidR="00255B57">
        <w:rPr>
          <w:sz w:val="28"/>
          <w:szCs w:val="23"/>
        </w:rPr>
        <w:t xml:space="preserve"> является процесс оценивания деятельности. В ходе совместной  работы результаты  могут  быть представлены  в   изменении отношения</w:t>
      </w:r>
      <w:r w:rsidR="00255B57" w:rsidRPr="00255B57">
        <w:rPr>
          <w:sz w:val="28"/>
          <w:szCs w:val="23"/>
        </w:rPr>
        <w:t xml:space="preserve"> учителя и учащихся   к   внедрению новых  подходов   в   процесс  обучения. </w:t>
      </w:r>
      <w:r w:rsidR="00255B57">
        <w:rPr>
          <w:sz w:val="28"/>
          <w:szCs w:val="23"/>
        </w:rPr>
        <w:t xml:space="preserve">Это оказывает  положительное  влияние  на  </w:t>
      </w:r>
      <w:r w:rsidR="00255B57" w:rsidRPr="00255B57">
        <w:rPr>
          <w:sz w:val="28"/>
          <w:szCs w:val="23"/>
        </w:rPr>
        <w:t>результативность уроков</w:t>
      </w:r>
      <w:r w:rsidR="00255B57">
        <w:rPr>
          <w:sz w:val="28"/>
          <w:szCs w:val="23"/>
        </w:rPr>
        <w:t>. Также наблюдается профессиональный  рост  подо</w:t>
      </w:r>
      <w:r>
        <w:rPr>
          <w:sz w:val="28"/>
          <w:szCs w:val="23"/>
        </w:rPr>
        <w:t>печного (активный  участник семинаро</w:t>
      </w:r>
      <w:r w:rsidR="00E40AD6">
        <w:rPr>
          <w:sz w:val="28"/>
          <w:szCs w:val="23"/>
        </w:rPr>
        <w:t>в, выступления  на пе</w:t>
      </w:r>
      <w:r w:rsidR="00DA4B55">
        <w:rPr>
          <w:sz w:val="28"/>
          <w:szCs w:val="23"/>
        </w:rPr>
        <w:t>д</w:t>
      </w:r>
      <w:r w:rsidR="00E40AD6">
        <w:rPr>
          <w:sz w:val="28"/>
          <w:szCs w:val="23"/>
        </w:rPr>
        <w:t>агогиче</w:t>
      </w:r>
      <w:r w:rsidR="00255B57">
        <w:rPr>
          <w:sz w:val="28"/>
          <w:szCs w:val="23"/>
        </w:rPr>
        <w:t>ских советах</w:t>
      </w:r>
      <w:r w:rsidR="00E40AD6">
        <w:rPr>
          <w:sz w:val="28"/>
          <w:szCs w:val="23"/>
        </w:rPr>
        <w:t>, открытые  уроки). Подопечный  должен сам провести  оценивание   своей  деятельности, самоанализ (интервьюирование,  эссе).</w:t>
      </w:r>
    </w:p>
    <w:p w:rsidR="00AF0BBB" w:rsidRPr="00C84B93" w:rsidRDefault="00DE31EE" w:rsidP="00C84B93">
      <w:pPr>
        <w:pStyle w:val="a3"/>
        <w:shd w:val="clear" w:color="auto" w:fill="FFFFFF"/>
        <w:spacing w:before="0" w:beforeAutospacing="0" w:after="0" w:afterAutospacing="0"/>
        <w:ind w:left="-426" w:firstLine="426"/>
        <w:jc w:val="both"/>
        <w:textAlignment w:val="baseline"/>
        <w:rPr>
          <w:color w:val="353535"/>
          <w:sz w:val="28"/>
          <w:szCs w:val="23"/>
        </w:rPr>
      </w:pPr>
      <w:r>
        <w:rPr>
          <w:sz w:val="28"/>
          <w:szCs w:val="23"/>
        </w:rPr>
        <w:t xml:space="preserve">Безусловно,  реализация  такого  процесса  как  </w:t>
      </w:r>
      <w:proofErr w:type="spellStart"/>
      <w:r>
        <w:rPr>
          <w:sz w:val="28"/>
          <w:szCs w:val="23"/>
        </w:rPr>
        <w:t>менторинг</w:t>
      </w:r>
      <w:proofErr w:type="spellEnd"/>
      <w:r>
        <w:rPr>
          <w:sz w:val="28"/>
          <w:szCs w:val="23"/>
        </w:rPr>
        <w:t xml:space="preserve"> в  условиях  современной   школы</w:t>
      </w:r>
      <w:r w:rsidR="00EB29E5">
        <w:rPr>
          <w:sz w:val="28"/>
          <w:szCs w:val="23"/>
        </w:rPr>
        <w:t xml:space="preserve">  дол</w:t>
      </w:r>
      <w:r w:rsidR="00DA4B55">
        <w:rPr>
          <w:sz w:val="28"/>
          <w:szCs w:val="23"/>
        </w:rPr>
        <w:t>ж</w:t>
      </w:r>
      <w:r w:rsidR="00EB29E5">
        <w:rPr>
          <w:sz w:val="28"/>
          <w:szCs w:val="23"/>
        </w:rPr>
        <w:t>на  давать  свои  результаты</w:t>
      </w:r>
      <w:r w:rsidR="00C84B93">
        <w:rPr>
          <w:color w:val="353535"/>
          <w:sz w:val="28"/>
          <w:szCs w:val="23"/>
        </w:rPr>
        <w:t>.</w:t>
      </w:r>
      <w:r w:rsidR="004E548A">
        <w:rPr>
          <w:sz w:val="28"/>
          <w:szCs w:val="23"/>
        </w:rPr>
        <w:t xml:space="preserve"> П</w:t>
      </w:r>
      <w:r w:rsidR="00AF0BBB" w:rsidRPr="009A0102">
        <w:rPr>
          <w:sz w:val="28"/>
          <w:szCs w:val="23"/>
        </w:rPr>
        <w:t>ракт</w:t>
      </w:r>
      <w:r w:rsidR="009A0102" w:rsidRPr="009A0102">
        <w:rPr>
          <w:sz w:val="28"/>
          <w:szCs w:val="23"/>
        </w:rPr>
        <w:t xml:space="preserve">ические навыки, которые </w:t>
      </w:r>
      <w:r w:rsidR="004E548A">
        <w:rPr>
          <w:sz w:val="28"/>
          <w:szCs w:val="23"/>
        </w:rPr>
        <w:t>получают наставник  и подопечный</w:t>
      </w:r>
      <w:r w:rsidR="00AF0BBB" w:rsidRPr="009A0102">
        <w:rPr>
          <w:sz w:val="28"/>
          <w:szCs w:val="23"/>
        </w:rPr>
        <w:t>, сочетаясь с опытом сотрудничества с коллегами, будут в полной мере работать на ученика, открывать и развивать его личностные качества. Главнейшей задачей для</w:t>
      </w:r>
      <w:r w:rsidR="00C84B93">
        <w:rPr>
          <w:sz w:val="28"/>
          <w:szCs w:val="23"/>
        </w:rPr>
        <w:t xml:space="preserve"> </w:t>
      </w:r>
      <w:r w:rsidR="00291042">
        <w:rPr>
          <w:sz w:val="28"/>
          <w:szCs w:val="23"/>
        </w:rPr>
        <w:t>ментора</w:t>
      </w:r>
      <w:r w:rsidR="009A0102" w:rsidRPr="009A0102">
        <w:rPr>
          <w:sz w:val="28"/>
          <w:szCs w:val="23"/>
        </w:rPr>
        <w:t xml:space="preserve"> является довести </w:t>
      </w:r>
      <w:proofErr w:type="spellStart"/>
      <w:r w:rsidR="009A0102" w:rsidRPr="009A0102">
        <w:rPr>
          <w:sz w:val="28"/>
          <w:szCs w:val="23"/>
        </w:rPr>
        <w:t>ме</w:t>
      </w:r>
      <w:r w:rsidR="004D7A7F">
        <w:rPr>
          <w:sz w:val="28"/>
          <w:szCs w:val="23"/>
        </w:rPr>
        <w:t>нти</w:t>
      </w:r>
      <w:proofErr w:type="spellEnd"/>
      <w:r w:rsidR="004D7A7F">
        <w:rPr>
          <w:sz w:val="28"/>
          <w:szCs w:val="23"/>
        </w:rPr>
        <w:t xml:space="preserve"> в его</w:t>
      </w:r>
      <w:r w:rsidR="00AF0BBB" w:rsidRPr="009A0102">
        <w:rPr>
          <w:sz w:val="28"/>
          <w:szCs w:val="23"/>
        </w:rPr>
        <w:t xml:space="preserve"> профессиональном развитии до</w:t>
      </w:r>
      <w:r w:rsidR="00C84B93">
        <w:rPr>
          <w:sz w:val="28"/>
          <w:szCs w:val="23"/>
        </w:rPr>
        <w:t xml:space="preserve"> </w:t>
      </w:r>
      <w:r w:rsidR="00AF0BBB" w:rsidRPr="009A0102">
        <w:rPr>
          <w:sz w:val="28"/>
          <w:szCs w:val="23"/>
        </w:rPr>
        <w:t>такого этапа, на</w:t>
      </w:r>
      <w:r w:rsidR="00C84B93">
        <w:rPr>
          <w:sz w:val="28"/>
          <w:szCs w:val="23"/>
        </w:rPr>
        <w:t xml:space="preserve"> </w:t>
      </w:r>
      <w:r w:rsidR="004D7A7F">
        <w:rPr>
          <w:sz w:val="28"/>
          <w:szCs w:val="23"/>
        </w:rPr>
        <w:t>котором он</w:t>
      </w:r>
      <w:r w:rsidR="00291042">
        <w:rPr>
          <w:sz w:val="28"/>
          <w:szCs w:val="23"/>
        </w:rPr>
        <w:t xml:space="preserve"> сможет</w:t>
      </w:r>
      <w:r w:rsidR="00AF0BBB" w:rsidRPr="009A0102">
        <w:rPr>
          <w:sz w:val="28"/>
          <w:szCs w:val="23"/>
        </w:rPr>
        <w:t xml:space="preserve"> самостоятельно и</w:t>
      </w:r>
      <w:r w:rsidR="00C84B93">
        <w:rPr>
          <w:sz w:val="28"/>
          <w:szCs w:val="23"/>
        </w:rPr>
        <w:t xml:space="preserve"> </w:t>
      </w:r>
      <w:r w:rsidR="00AF0BBB" w:rsidRPr="009A0102">
        <w:rPr>
          <w:sz w:val="28"/>
          <w:szCs w:val="23"/>
        </w:rPr>
        <w:t>с</w:t>
      </w:r>
      <w:r w:rsidR="00C84B93">
        <w:rPr>
          <w:sz w:val="28"/>
          <w:szCs w:val="23"/>
        </w:rPr>
        <w:t xml:space="preserve"> </w:t>
      </w:r>
      <w:r w:rsidR="00AF0BBB" w:rsidRPr="009A0102">
        <w:rPr>
          <w:sz w:val="28"/>
          <w:szCs w:val="23"/>
        </w:rPr>
        <w:t>полной ответственностью выполнять порученные ему профессиональные задания.</w:t>
      </w:r>
    </w:p>
    <w:p w:rsidR="00C94B7D" w:rsidRPr="00C84B93" w:rsidRDefault="00AF0BBB" w:rsidP="00C84B93">
      <w:pPr>
        <w:pStyle w:val="a3"/>
        <w:shd w:val="clear" w:color="auto" w:fill="FFFFFF"/>
        <w:spacing w:before="0" w:beforeAutospacing="0" w:after="0" w:afterAutospacing="0"/>
        <w:ind w:left="-426"/>
        <w:jc w:val="both"/>
        <w:textAlignment w:val="baseline"/>
        <w:rPr>
          <w:sz w:val="28"/>
          <w:szCs w:val="23"/>
        </w:rPr>
      </w:pPr>
      <w:r>
        <w:rPr>
          <w:rFonts w:ascii="Arial" w:hAnsi="Arial" w:cs="Arial"/>
          <w:color w:val="353535"/>
          <w:sz w:val="23"/>
          <w:szCs w:val="23"/>
        </w:rPr>
        <w:t> </w:t>
      </w:r>
      <w:r w:rsidR="004E548A">
        <w:rPr>
          <w:sz w:val="28"/>
          <w:szCs w:val="23"/>
        </w:rPr>
        <w:t xml:space="preserve">   О</w:t>
      </w:r>
      <w:r w:rsidR="00C94B7D" w:rsidRPr="00291042">
        <w:rPr>
          <w:sz w:val="28"/>
          <w:szCs w:val="23"/>
        </w:rPr>
        <w:t xml:space="preserve">пыт, </w:t>
      </w:r>
      <w:r w:rsidR="004E548A">
        <w:rPr>
          <w:sz w:val="28"/>
          <w:szCs w:val="23"/>
        </w:rPr>
        <w:t xml:space="preserve">получаемый  в </w:t>
      </w:r>
      <w:proofErr w:type="spellStart"/>
      <w:r w:rsidR="004E548A">
        <w:rPr>
          <w:sz w:val="28"/>
          <w:szCs w:val="23"/>
        </w:rPr>
        <w:t>менторинге</w:t>
      </w:r>
      <w:proofErr w:type="spellEnd"/>
      <w:r w:rsidR="004E548A">
        <w:rPr>
          <w:sz w:val="28"/>
          <w:szCs w:val="23"/>
        </w:rPr>
        <w:t xml:space="preserve">, очень важен для становления учителя </w:t>
      </w:r>
      <w:r w:rsidR="00C94B7D" w:rsidRPr="00291042">
        <w:rPr>
          <w:sz w:val="28"/>
          <w:szCs w:val="23"/>
        </w:rPr>
        <w:t xml:space="preserve"> как опытного педагога, педагога - лидера.</w:t>
      </w:r>
      <w:r w:rsidR="004E548A">
        <w:rPr>
          <w:rFonts w:ascii="inherit" w:hAnsi="inherit" w:cs="Arial"/>
          <w:sz w:val="28"/>
          <w:szCs w:val="26"/>
        </w:rPr>
        <w:t xml:space="preserve"> О</w:t>
      </w:r>
      <w:r w:rsidR="00C94B7D" w:rsidRPr="00291042">
        <w:rPr>
          <w:rFonts w:ascii="inherit" w:hAnsi="inherit" w:cs="Arial"/>
          <w:sz w:val="28"/>
          <w:szCs w:val="26"/>
        </w:rPr>
        <w:t>бязанности ме</w:t>
      </w:r>
      <w:r w:rsidR="004D7ABB">
        <w:rPr>
          <w:rFonts w:ascii="inherit" w:hAnsi="inherit" w:cs="Arial"/>
          <w:sz w:val="28"/>
          <w:szCs w:val="26"/>
        </w:rPr>
        <w:t>н</w:t>
      </w:r>
      <w:r w:rsidR="00C94B7D" w:rsidRPr="00291042">
        <w:rPr>
          <w:rFonts w:ascii="inherit" w:hAnsi="inherit" w:cs="Arial"/>
          <w:sz w:val="28"/>
          <w:szCs w:val="26"/>
        </w:rPr>
        <w:t>тора - это новый</w:t>
      </w:r>
      <w:r w:rsidR="004E548A">
        <w:rPr>
          <w:rFonts w:ascii="inherit" w:hAnsi="inherit" w:cs="Arial"/>
          <w:sz w:val="28"/>
          <w:szCs w:val="26"/>
        </w:rPr>
        <w:t xml:space="preserve"> профессиональный вызов для учителя, который мобилизует его</w:t>
      </w:r>
      <w:r w:rsidR="00C94B7D" w:rsidRPr="00291042">
        <w:rPr>
          <w:rFonts w:ascii="inherit" w:hAnsi="inherit" w:cs="Arial"/>
          <w:sz w:val="28"/>
          <w:szCs w:val="26"/>
        </w:rPr>
        <w:t xml:space="preserve"> на новый виток профессионального развития</w:t>
      </w:r>
      <w:r w:rsidR="00C84B93">
        <w:rPr>
          <w:rFonts w:ascii="inherit" w:hAnsi="inherit" w:cs="Arial"/>
          <w:sz w:val="28"/>
          <w:szCs w:val="26"/>
        </w:rPr>
        <w:t>.</w:t>
      </w:r>
    </w:p>
    <w:p w:rsidR="00AF0BBB" w:rsidRDefault="00AF0BBB" w:rsidP="004D7A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53535"/>
          <w:sz w:val="23"/>
          <w:szCs w:val="23"/>
        </w:rPr>
      </w:pPr>
    </w:p>
    <w:p w:rsidR="004D7ABB" w:rsidRDefault="004D7ABB" w:rsidP="004D7A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53535"/>
          <w:sz w:val="23"/>
          <w:szCs w:val="23"/>
        </w:rPr>
      </w:pPr>
    </w:p>
    <w:p w:rsidR="004D7ABB" w:rsidRDefault="004D7ABB" w:rsidP="004D7A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53535"/>
          <w:sz w:val="23"/>
          <w:szCs w:val="23"/>
        </w:rPr>
      </w:pPr>
    </w:p>
    <w:p w:rsidR="004D7ABB" w:rsidRPr="004D7ABB" w:rsidRDefault="004D7ABB" w:rsidP="004D7AB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3"/>
          <w:szCs w:val="23"/>
        </w:rPr>
      </w:pPr>
    </w:p>
    <w:p w:rsidR="004D7ABB" w:rsidRPr="004D7ABB" w:rsidRDefault="004D7ABB" w:rsidP="004D7ABB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3"/>
          <w:szCs w:val="23"/>
        </w:rPr>
      </w:pPr>
      <w:r w:rsidRPr="004D7ABB">
        <w:rPr>
          <w:sz w:val="23"/>
          <w:szCs w:val="23"/>
        </w:rPr>
        <w:t xml:space="preserve">Андриянова И. И.,  </w:t>
      </w:r>
    </w:p>
    <w:p w:rsidR="00AA3BF6" w:rsidRPr="004D7ABB" w:rsidRDefault="00C84B93" w:rsidP="004D7ABB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учитель </w:t>
      </w:r>
      <w:r w:rsidR="00AA3BF6">
        <w:rPr>
          <w:sz w:val="23"/>
          <w:szCs w:val="23"/>
        </w:rPr>
        <w:t>русского языка и литературы</w:t>
      </w:r>
    </w:p>
    <w:p w:rsidR="00C84B93" w:rsidRDefault="00C84B93" w:rsidP="004D7ABB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МБОУ ОК «Перспектива» </w:t>
      </w:r>
    </w:p>
    <w:p w:rsidR="00987558" w:rsidRPr="00B64B4C" w:rsidRDefault="00C84B93" w:rsidP="00B64B4C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3"/>
          <w:szCs w:val="23"/>
        </w:rPr>
      </w:pPr>
      <w:r>
        <w:rPr>
          <w:sz w:val="23"/>
          <w:szCs w:val="23"/>
        </w:rPr>
        <w:t>города Кумертау Республики Башкортостан</w:t>
      </w:r>
      <w:bookmarkStart w:id="0" w:name="_GoBack"/>
      <w:bookmarkEnd w:id="0"/>
    </w:p>
    <w:p w:rsidR="00987558" w:rsidRPr="00987558" w:rsidRDefault="00987558">
      <w:pPr>
        <w:rPr>
          <w:i/>
          <w:iCs/>
          <w:color w:val="3A4355"/>
          <w:sz w:val="27"/>
          <w:szCs w:val="27"/>
          <w:shd w:val="clear" w:color="auto" w:fill="E1E1FF"/>
          <w:lang w:val="kk-KZ"/>
        </w:rPr>
      </w:pPr>
    </w:p>
    <w:p w:rsidR="00F87592" w:rsidRPr="00B854CD" w:rsidRDefault="00F87592">
      <w:pPr>
        <w:rPr>
          <w:lang w:val="kk-KZ"/>
        </w:rPr>
      </w:pPr>
    </w:p>
    <w:sectPr w:rsidR="00F87592" w:rsidRPr="00B854CD" w:rsidSect="00AA3BF6">
      <w:pgSz w:w="11906" w:h="16838"/>
      <w:pgMar w:top="993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9584C"/>
    <w:multiLevelType w:val="hybridMultilevel"/>
    <w:tmpl w:val="2E0CEB9A"/>
    <w:lvl w:ilvl="0" w:tplc="19869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D65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FA8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4CF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38B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74A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04F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CCD6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663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8E1380A"/>
    <w:multiLevelType w:val="hybridMultilevel"/>
    <w:tmpl w:val="BDE2F94C"/>
    <w:lvl w:ilvl="0" w:tplc="8A9C13F4">
      <w:numFmt w:val="bullet"/>
      <w:lvlText w:val="·"/>
      <w:lvlJc w:val="left"/>
      <w:pPr>
        <w:ind w:left="1530" w:hanging="1170"/>
      </w:pPr>
      <w:rPr>
        <w:rFonts w:ascii="Arial" w:eastAsia="Times New Roman" w:hAnsi="Arial" w:cs="Arial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C233D"/>
    <w:multiLevelType w:val="hybridMultilevel"/>
    <w:tmpl w:val="06345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A5FAF"/>
    <w:multiLevelType w:val="hybridMultilevel"/>
    <w:tmpl w:val="0930C66E"/>
    <w:lvl w:ilvl="0" w:tplc="1C846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A4E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761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2288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700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7E8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620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9A89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004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47D16B9"/>
    <w:multiLevelType w:val="hybridMultilevel"/>
    <w:tmpl w:val="E3FE30D6"/>
    <w:lvl w:ilvl="0" w:tplc="0419000D">
      <w:start w:val="1"/>
      <w:numFmt w:val="bullet"/>
      <w:lvlText w:val=""/>
      <w:lvlJc w:val="left"/>
      <w:pPr>
        <w:ind w:left="1530" w:hanging="1170"/>
      </w:pPr>
      <w:rPr>
        <w:rFonts w:ascii="Wingdings" w:hAnsi="Wingdings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5143"/>
    <w:rsid w:val="0002144B"/>
    <w:rsid w:val="00075143"/>
    <w:rsid w:val="000A743C"/>
    <w:rsid w:val="0011723F"/>
    <w:rsid w:val="00221DE5"/>
    <w:rsid w:val="00255B57"/>
    <w:rsid w:val="00280D7B"/>
    <w:rsid w:val="00291042"/>
    <w:rsid w:val="003109A3"/>
    <w:rsid w:val="00325E02"/>
    <w:rsid w:val="003C729D"/>
    <w:rsid w:val="003E3D99"/>
    <w:rsid w:val="004035B5"/>
    <w:rsid w:val="004D7A7F"/>
    <w:rsid w:val="004D7ABB"/>
    <w:rsid w:val="004E548A"/>
    <w:rsid w:val="0052558B"/>
    <w:rsid w:val="005348CE"/>
    <w:rsid w:val="00666B8C"/>
    <w:rsid w:val="007B5E98"/>
    <w:rsid w:val="008176C5"/>
    <w:rsid w:val="00837B1C"/>
    <w:rsid w:val="00843613"/>
    <w:rsid w:val="008A0224"/>
    <w:rsid w:val="00937011"/>
    <w:rsid w:val="0097470B"/>
    <w:rsid w:val="00987558"/>
    <w:rsid w:val="009A0102"/>
    <w:rsid w:val="009F22F3"/>
    <w:rsid w:val="00AA3BF6"/>
    <w:rsid w:val="00AF0BBB"/>
    <w:rsid w:val="00AF6850"/>
    <w:rsid w:val="00B06110"/>
    <w:rsid w:val="00B33742"/>
    <w:rsid w:val="00B64B4C"/>
    <w:rsid w:val="00B854CD"/>
    <w:rsid w:val="00B85E8E"/>
    <w:rsid w:val="00BF6675"/>
    <w:rsid w:val="00C42E2E"/>
    <w:rsid w:val="00C4784F"/>
    <w:rsid w:val="00C84B93"/>
    <w:rsid w:val="00C94B7D"/>
    <w:rsid w:val="00CF26A7"/>
    <w:rsid w:val="00D43A84"/>
    <w:rsid w:val="00D54221"/>
    <w:rsid w:val="00D62D3A"/>
    <w:rsid w:val="00DA4B55"/>
    <w:rsid w:val="00DE31EE"/>
    <w:rsid w:val="00E04B6B"/>
    <w:rsid w:val="00E40AD6"/>
    <w:rsid w:val="00E64201"/>
    <w:rsid w:val="00EB29E5"/>
    <w:rsid w:val="00F840A0"/>
    <w:rsid w:val="00F87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58B"/>
  </w:style>
  <w:style w:type="paragraph" w:styleId="2">
    <w:name w:val="heading 2"/>
    <w:basedOn w:val="a"/>
    <w:next w:val="a"/>
    <w:link w:val="20"/>
    <w:uiPriority w:val="9"/>
    <w:unhideWhenUsed/>
    <w:qFormat/>
    <w:rsid w:val="00D43A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5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5143"/>
  </w:style>
  <w:style w:type="character" w:styleId="a4">
    <w:name w:val="Strong"/>
    <w:basedOn w:val="a0"/>
    <w:uiPriority w:val="22"/>
    <w:qFormat/>
    <w:rsid w:val="0007514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0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BB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94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43A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8436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8755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87558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43A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5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5143"/>
  </w:style>
  <w:style w:type="character" w:styleId="a4">
    <w:name w:val="Strong"/>
    <w:basedOn w:val="a0"/>
    <w:uiPriority w:val="22"/>
    <w:qFormat/>
    <w:rsid w:val="0007514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0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BB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94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43A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8436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8755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87558"/>
    <w:rPr>
      <w:rFonts w:ascii="Consolas" w:hAnsi="Consolas" w:cs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8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8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0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90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7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41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7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Пользоваель</dc:creator>
  <cp:lastModifiedBy>User</cp:lastModifiedBy>
  <cp:revision>22</cp:revision>
  <dcterms:created xsi:type="dcterms:W3CDTF">2016-07-10T15:31:00Z</dcterms:created>
  <dcterms:modified xsi:type="dcterms:W3CDTF">2022-11-03T06:05:00Z</dcterms:modified>
</cp:coreProperties>
</file>