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A39" w:rsidRDefault="00747A39" w:rsidP="007153E8">
      <w:pPr>
        <w:spacing w:after="0" w:line="259" w:lineRule="auto"/>
        <w:jc w:val="center"/>
        <w:rPr>
          <w:rFonts w:eastAsia="Calibri" w:cs="Times New Roman"/>
          <w:b/>
          <w:iCs/>
          <w:smallCaps/>
          <w:sz w:val="28"/>
          <w:szCs w:val="28"/>
          <w:shd w:val="clear" w:color="auto" w:fill="FFFFFF"/>
        </w:rPr>
      </w:pPr>
      <w:bookmarkStart w:id="0" w:name="_Hlk104918571"/>
      <w:r w:rsidRPr="00747A39">
        <w:rPr>
          <w:rFonts w:ascii="Times New Roman Полужирный" w:eastAsia="Calibri" w:hAnsi="Times New Roman Полужирный" w:cs="Times New Roman"/>
          <w:b/>
          <w:iCs/>
          <w:smallCaps/>
          <w:sz w:val="28"/>
          <w:szCs w:val="28"/>
          <w:shd w:val="clear" w:color="auto" w:fill="FFFFFF"/>
        </w:rPr>
        <w:t>Областное государственное автономное</w:t>
      </w:r>
    </w:p>
    <w:p w:rsidR="00747A39" w:rsidRPr="00747A39" w:rsidRDefault="00747A39" w:rsidP="007153E8">
      <w:pPr>
        <w:spacing w:after="0" w:line="259" w:lineRule="auto"/>
        <w:jc w:val="center"/>
        <w:rPr>
          <w:rFonts w:ascii="Calibri" w:eastAsia="Calibri" w:hAnsi="Calibri" w:cs="Times New Roman"/>
          <w:b/>
          <w:iCs/>
          <w:smallCaps/>
          <w:sz w:val="28"/>
          <w:szCs w:val="28"/>
          <w:shd w:val="clear" w:color="auto" w:fill="FFFFFF"/>
        </w:rPr>
      </w:pPr>
      <w:r w:rsidRPr="00747A39">
        <w:rPr>
          <w:rFonts w:ascii="Times New Roman Полужирный" w:eastAsia="Calibri" w:hAnsi="Times New Roman Полужирный" w:cs="Times New Roman"/>
          <w:b/>
          <w:iCs/>
          <w:smallCaps/>
          <w:sz w:val="28"/>
          <w:szCs w:val="28"/>
          <w:shd w:val="clear" w:color="auto" w:fill="FFFFFF"/>
        </w:rPr>
        <w:t xml:space="preserve"> профессиональное</w:t>
      </w:r>
      <w:r w:rsidRPr="00747A39">
        <w:rPr>
          <w:rFonts w:ascii="Calibri" w:eastAsia="Calibri" w:hAnsi="Calibri" w:cs="Times New Roman"/>
          <w:b/>
          <w:iCs/>
          <w:smallCaps/>
          <w:sz w:val="28"/>
          <w:szCs w:val="28"/>
          <w:shd w:val="clear" w:color="auto" w:fill="FFFFFF"/>
        </w:rPr>
        <w:t xml:space="preserve"> </w:t>
      </w:r>
      <w:r w:rsidRPr="00747A39">
        <w:rPr>
          <w:rFonts w:ascii="Times New Roman Полужирный" w:eastAsia="Calibri" w:hAnsi="Times New Roman Полужирный" w:cs="Times New Roman"/>
          <w:b/>
          <w:iCs/>
          <w:smallCaps/>
          <w:sz w:val="28"/>
          <w:szCs w:val="28"/>
          <w:shd w:val="clear" w:color="auto" w:fill="FFFFFF"/>
        </w:rPr>
        <w:t xml:space="preserve">образовательное учреждение </w:t>
      </w:r>
    </w:p>
    <w:p w:rsidR="00747A39" w:rsidRPr="00747A39" w:rsidRDefault="00747A39" w:rsidP="007153E8">
      <w:pPr>
        <w:spacing w:after="0" w:line="259" w:lineRule="auto"/>
        <w:jc w:val="center"/>
        <w:rPr>
          <w:rFonts w:ascii="Times New Roman Полужирный" w:eastAsia="Calibri" w:hAnsi="Times New Roman Полужирный" w:cs="Times New Roman"/>
          <w:b/>
          <w:iCs/>
          <w:smallCaps/>
          <w:sz w:val="28"/>
          <w:szCs w:val="28"/>
          <w:shd w:val="clear" w:color="auto" w:fill="FFFFFF"/>
        </w:rPr>
      </w:pPr>
      <w:r w:rsidRPr="00747A39">
        <w:rPr>
          <w:rFonts w:ascii="Times New Roman Полужирный" w:eastAsia="Calibri" w:hAnsi="Times New Roman Полужирный" w:cs="Times New Roman"/>
          <w:b/>
          <w:iCs/>
          <w:smallCaps/>
          <w:sz w:val="28"/>
          <w:szCs w:val="28"/>
          <w:shd w:val="clear" w:color="auto" w:fill="FFFFFF"/>
        </w:rPr>
        <w:t>«</w:t>
      </w:r>
      <w:proofErr w:type="spellStart"/>
      <w:r w:rsidRPr="00747A39">
        <w:rPr>
          <w:rFonts w:ascii="Times New Roman Полужирный" w:eastAsia="Calibri" w:hAnsi="Times New Roman Полужирный" w:cs="Times New Roman"/>
          <w:b/>
          <w:iCs/>
          <w:smallCaps/>
          <w:sz w:val="28"/>
          <w:szCs w:val="28"/>
          <w:shd w:val="clear" w:color="auto" w:fill="FFFFFF"/>
        </w:rPr>
        <w:t>Борисовский</w:t>
      </w:r>
      <w:proofErr w:type="spellEnd"/>
      <w:r w:rsidRPr="00747A39">
        <w:rPr>
          <w:rFonts w:ascii="Times New Roman Полужирный" w:eastAsia="Calibri" w:hAnsi="Times New Roman Полужирный" w:cs="Times New Roman"/>
          <w:b/>
          <w:iCs/>
          <w:smallCaps/>
          <w:sz w:val="28"/>
          <w:szCs w:val="28"/>
          <w:shd w:val="clear" w:color="auto" w:fill="FFFFFF"/>
        </w:rPr>
        <w:t xml:space="preserve"> </w:t>
      </w:r>
      <w:proofErr w:type="spellStart"/>
      <w:r w:rsidRPr="00747A39">
        <w:rPr>
          <w:rFonts w:ascii="Times New Roman Полужирный" w:eastAsia="Calibri" w:hAnsi="Times New Roman Полужирный" w:cs="Times New Roman"/>
          <w:b/>
          <w:iCs/>
          <w:smallCaps/>
          <w:sz w:val="28"/>
          <w:szCs w:val="28"/>
          <w:shd w:val="clear" w:color="auto" w:fill="FFFFFF"/>
        </w:rPr>
        <w:t>агромеханический</w:t>
      </w:r>
      <w:proofErr w:type="spellEnd"/>
      <w:r w:rsidRPr="00747A39">
        <w:rPr>
          <w:rFonts w:ascii="Times New Roman Полужирный" w:eastAsia="Calibri" w:hAnsi="Times New Roman Полужирный" w:cs="Times New Roman"/>
          <w:b/>
          <w:iCs/>
          <w:smallCaps/>
          <w:sz w:val="28"/>
          <w:szCs w:val="28"/>
          <w:shd w:val="clear" w:color="auto" w:fill="FFFFFF"/>
        </w:rPr>
        <w:t xml:space="preserve"> техникум»</w:t>
      </w:r>
    </w:p>
    <w:p w:rsidR="00747A39" w:rsidRPr="00747A39" w:rsidRDefault="00747A39" w:rsidP="007153E8">
      <w:pPr>
        <w:spacing w:after="0" w:line="259" w:lineRule="auto"/>
        <w:jc w:val="center"/>
        <w:rPr>
          <w:rFonts w:ascii="Times New Roman" w:eastAsia="Calibri" w:hAnsi="Times New Roman" w:cs="Times New Roman"/>
          <w:i/>
          <w:iCs/>
          <w:sz w:val="28"/>
          <w:szCs w:val="28"/>
          <w:shd w:val="clear" w:color="auto" w:fill="FFFFFF"/>
        </w:rPr>
      </w:pPr>
    </w:p>
    <w:p w:rsidR="00747A39" w:rsidRPr="00747A39" w:rsidRDefault="00747A39" w:rsidP="007153E8">
      <w:pPr>
        <w:spacing w:after="0" w:line="259" w:lineRule="auto"/>
        <w:jc w:val="right"/>
        <w:rPr>
          <w:rFonts w:ascii="Times New Roman" w:eastAsia="Calibri" w:hAnsi="Times New Roman" w:cs="Times New Roman"/>
          <w:iCs/>
          <w:sz w:val="28"/>
          <w:szCs w:val="28"/>
          <w:shd w:val="clear" w:color="auto" w:fill="FFFFFF"/>
        </w:rPr>
      </w:pPr>
    </w:p>
    <w:p w:rsidR="00747A39" w:rsidRPr="00747A39" w:rsidRDefault="00747A39" w:rsidP="007153E8">
      <w:pPr>
        <w:spacing w:after="0" w:line="259" w:lineRule="auto"/>
        <w:jc w:val="center"/>
        <w:rPr>
          <w:rFonts w:ascii="Georgia" w:eastAsia="Calibri" w:hAnsi="Georgia" w:cs="Times New Roman"/>
          <w:b/>
          <w:i/>
          <w:iCs/>
          <w:color w:val="002060"/>
          <w:szCs w:val="28"/>
          <w:shd w:val="clear" w:color="auto" w:fill="FFFFFF"/>
        </w:rPr>
      </w:pPr>
    </w:p>
    <w:p w:rsidR="00834249" w:rsidRDefault="00834249" w:rsidP="007153E8">
      <w:pPr>
        <w:spacing w:after="0" w:line="259" w:lineRule="auto"/>
        <w:jc w:val="center"/>
        <w:rPr>
          <w:rFonts w:ascii="Times New Roman" w:eastAsia="Calibri" w:hAnsi="Times New Roman" w:cs="Times New Roman"/>
          <w:b/>
          <w:iCs/>
          <w:color w:val="000000" w:themeColor="text1"/>
          <w:sz w:val="72"/>
          <w:szCs w:val="28"/>
          <w:shd w:val="clear" w:color="auto" w:fill="FFFFFF"/>
        </w:rPr>
      </w:pPr>
    </w:p>
    <w:p w:rsidR="00747A39" w:rsidRPr="00747A39" w:rsidRDefault="00747A39" w:rsidP="007153E8">
      <w:pPr>
        <w:spacing w:after="0" w:line="259" w:lineRule="auto"/>
        <w:jc w:val="center"/>
        <w:rPr>
          <w:rFonts w:ascii="Times New Roman" w:eastAsia="Calibri" w:hAnsi="Times New Roman" w:cs="Times New Roman"/>
          <w:b/>
          <w:iCs/>
          <w:color w:val="000000" w:themeColor="text1"/>
          <w:sz w:val="72"/>
          <w:szCs w:val="28"/>
          <w:shd w:val="clear" w:color="auto" w:fill="FFFFFF"/>
        </w:rPr>
      </w:pPr>
      <w:r w:rsidRPr="00747A39">
        <w:rPr>
          <w:rFonts w:ascii="Times New Roman" w:eastAsia="Calibri" w:hAnsi="Times New Roman" w:cs="Times New Roman"/>
          <w:b/>
          <w:iCs/>
          <w:color w:val="000000" w:themeColor="text1"/>
          <w:sz w:val="72"/>
          <w:szCs w:val="28"/>
          <w:shd w:val="clear" w:color="auto" w:fill="FFFFFF"/>
        </w:rPr>
        <w:t xml:space="preserve">МЕТОДИЧЕСКАЯ </w:t>
      </w:r>
    </w:p>
    <w:p w:rsidR="00747A39" w:rsidRPr="00747A39" w:rsidRDefault="00747A39" w:rsidP="007153E8">
      <w:pPr>
        <w:spacing w:after="0" w:line="259" w:lineRule="auto"/>
        <w:jc w:val="center"/>
        <w:rPr>
          <w:rFonts w:ascii="Times New Roman" w:eastAsia="Calibri" w:hAnsi="Times New Roman" w:cs="Times New Roman"/>
          <w:b/>
          <w:iCs/>
          <w:color w:val="000000" w:themeColor="text1"/>
          <w:sz w:val="72"/>
          <w:szCs w:val="28"/>
          <w:shd w:val="clear" w:color="auto" w:fill="FFFFFF"/>
        </w:rPr>
      </w:pPr>
      <w:r w:rsidRPr="00747A39">
        <w:rPr>
          <w:rFonts w:ascii="Times New Roman" w:eastAsia="Calibri" w:hAnsi="Times New Roman" w:cs="Times New Roman"/>
          <w:b/>
          <w:iCs/>
          <w:color w:val="000000" w:themeColor="text1"/>
          <w:sz w:val="72"/>
          <w:szCs w:val="28"/>
          <w:shd w:val="clear" w:color="auto" w:fill="FFFFFF"/>
        </w:rPr>
        <w:t xml:space="preserve">РАЗРАБОТКА </w:t>
      </w:r>
    </w:p>
    <w:p w:rsidR="00747A39" w:rsidRPr="00747A39" w:rsidRDefault="00747A39" w:rsidP="007153E8">
      <w:pPr>
        <w:spacing w:after="0" w:line="259" w:lineRule="auto"/>
        <w:jc w:val="center"/>
        <w:rPr>
          <w:rFonts w:ascii="Times New Roman" w:eastAsia="Calibri" w:hAnsi="Times New Roman" w:cs="Times New Roman"/>
          <w:b/>
          <w:iCs/>
          <w:color w:val="000000" w:themeColor="text1"/>
          <w:sz w:val="72"/>
          <w:szCs w:val="28"/>
          <w:shd w:val="clear" w:color="auto" w:fill="FFFFFF"/>
        </w:rPr>
      </w:pPr>
      <w:r w:rsidRPr="00747A39">
        <w:rPr>
          <w:rFonts w:ascii="Times New Roman" w:eastAsia="Calibri" w:hAnsi="Times New Roman" w:cs="Times New Roman"/>
          <w:b/>
          <w:iCs/>
          <w:color w:val="000000" w:themeColor="text1"/>
          <w:sz w:val="72"/>
          <w:szCs w:val="28"/>
          <w:shd w:val="clear" w:color="auto" w:fill="FFFFFF"/>
        </w:rPr>
        <w:t>КЛАССНОГО ЧАСА</w:t>
      </w:r>
    </w:p>
    <w:p w:rsidR="00747A39" w:rsidRPr="00747A39" w:rsidRDefault="00747A39" w:rsidP="007153E8">
      <w:pPr>
        <w:spacing w:after="0" w:line="259" w:lineRule="auto"/>
        <w:jc w:val="center"/>
        <w:rPr>
          <w:rFonts w:ascii="Georgia" w:eastAsia="Calibri" w:hAnsi="Georgia" w:cs="Times New Roman"/>
          <w:b/>
          <w:i/>
          <w:iCs/>
          <w:color w:val="002060"/>
          <w:sz w:val="32"/>
          <w:szCs w:val="28"/>
          <w:shd w:val="clear" w:color="auto" w:fill="FFFFFF"/>
        </w:rPr>
      </w:pPr>
    </w:p>
    <w:p w:rsidR="00537CFB" w:rsidRPr="00537CFB" w:rsidRDefault="00537CFB" w:rsidP="007153E8">
      <w:pPr>
        <w:spacing w:after="0" w:line="259" w:lineRule="auto"/>
        <w:jc w:val="center"/>
        <w:rPr>
          <w:rFonts w:ascii="Monotype Corsiva" w:hAnsi="Monotype Corsiva"/>
          <w:b/>
          <w:color w:val="000000"/>
          <w:sz w:val="72"/>
          <w:szCs w:val="28"/>
        </w:rPr>
      </w:pPr>
      <w:r w:rsidRPr="00537CFB">
        <w:rPr>
          <w:rFonts w:ascii="Monotype Corsiva" w:hAnsi="Monotype Corsiva"/>
          <w:b/>
          <w:color w:val="000000"/>
          <w:sz w:val="72"/>
          <w:szCs w:val="28"/>
        </w:rPr>
        <w:t>социальной направленности</w:t>
      </w:r>
    </w:p>
    <w:p w:rsidR="00747A39" w:rsidRDefault="00537CFB" w:rsidP="007153E8">
      <w:pPr>
        <w:spacing w:after="0" w:line="259" w:lineRule="auto"/>
        <w:jc w:val="center"/>
        <w:rPr>
          <w:rFonts w:ascii="Monotype Corsiva" w:hAnsi="Monotype Corsiva"/>
          <w:b/>
          <w:color w:val="000000"/>
          <w:sz w:val="96"/>
          <w:szCs w:val="28"/>
        </w:rPr>
      </w:pPr>
      <w:r>
        <w:rPr>
          <w:rFonts w:ascii="Monotype Corsiva" w:hAnsi="Monotype Corsiva"/>
          <w:color w:val="000000"/>
          <w:sz w:val="72"/>
          <w:szCs w:val="28"/>
        </w:rPr>
        <w:t>по теме</w:t>
      </w:r>
      <w:r w:rsidR="00747A39" w:rsidRPr="00747A39">
        <w:rPr>
          <w:rFonts w:ascii="Monotype Corsiva" w:hAnsi="Monotype Corsiva"/>
          <w:color w:val="000000"/>
          <w:sz w:val="72"/>
          <w:szCs w:val="28"/>
        </w:rPr>
        <w:t>:</w:t>
      </w:r>
      <w:r w:rsidR="00747A39" w:rsidRPr="00747A39">
        <w:rPr>
          <w:rFonts w:ascii="Georgia" w:eastAsia="Calibri" w:hAnsi="Georgia" w:cs="Times New Roman"/>
          <w:iCs/>
          <w:color w:val="000000"/>
          <w:sz w:val="36"/>
          <w:szCs w:val="28"/>
          <w:shd w:val="clear" w:color="auto" w:fill="FFFFFF"/>
        </w:rPr>
        <w:t xml:space="preserve"> </w:t>
      </w:r>
    </w:p>
    <w:p w:rsidR="00747A39" w:rsidRPr="00747A39" w:rsidRDefault="00747A39" w:rsidP="007153E8">
      <w:pPr>
        <w:spacing w:after="0" w:line="259" w:lineRule="auto"/>
        <w:jc w:val="center"/>
        <w:rPr>
          <w:rFonts w:ascii="Georgia" w:eastAsia="Calibri" w:hAnsi="Georgia" w:cs="Times New Roman"/>
          <w:iCs/>
          <w:color w:val="000000"/>
          <w:sz w:val="40"/>
          <w:szCs w:val="28"/>
          <w:shd w:val="clear" w:color="auto" w:fill="FFFFFF"/>
        </w:rPr>
      </w:pPr>
      <w:bookmarkStart w:id="1" w:name="_GoBack"/>
      <w:r w:rsidRPr="00747A39">
        <w:rPr>
          <w:rFonts w:ascii="Monotype Corsiva" w:hAnsi="Monotype Corsiva"/>
          <w:b/>
          <w:color w:val="000000"/>
          <w:sz w:val="96"/>
          <w:szCs w:val="28"/>
        </w:rPr>
        <w:t>«</w:t>
      </w:r>
      <w:r w:rsidR="00567112">
        <w:rPr>
          <w:rFonts w:ascii="Monotype Corsiva" w:hAnsi="Monotype Corsiva"/>
          <w:b/>
          <w:color w:val="000000"/>
          <w:sz w:val="96"/>
          <w:szCs w:val="28"/>
        </w:rPr>
        <w:t xml:space="preserve">Правовая культура </w:t>
      </w:r>
      <w:bookmarkEnd w:id="1"/>
      <w:r w:rsidR="00567112">
        <w:rPr>
          <w:rFonts w:ascii="Monotype Corsiva" w:hAnsi="Monotype Corsiva"/>
          <w:b/>
          <w:color w:val="000000"/>
          <w:sz w:val="96"/>
          <w:szCs w:val="28"/>
        </w:rPr>
        <w:t>молодеж</w:t>
      </w:r>
      <w:r w:rsidR="00D4319C">
        <w:rPr>
          <w:rFonts w:ascii="Monotype Corsiva" w:hAnsi="Monotype Corsiva"/>
          <w:b/>
          <w:color w:val="000000"/>
          <w:sz w:val="96"/>
          <w:szCs w:val="28"/>
        </w:rPr>
        <w:t>и</w:t>
      </w:r>
      <w:r w:rsidRPr="00747A39">
        <w:rPr>
          <w:rFonts w:ascii="Monotype Corsiva" w:hAnsi="Monotype Corsiva"/>
          <w:b/>
          <w:color w:val="000000"/>
          <w:sz w:val="96"/>
          <w:szCs w:val="28"/>
        </w:rPr>
        <w:t>»</w:t>
      </w:r>
    </w:p>
    <w:p w:rsidR="00747A39" w:rsidRPr="00747A39" w:rsidRDefault="00537CFB" w:rsidP="007153E8">
      <w:pPr>
        <w:spacing w:after="0" w:line="259" w:lineRule="auto"/>
        <w:jc w:val="center"/>
        <w:rPr>
          <w:rFonts w:ascii="Georgia" w:eastAsia="Calibri" w:hAnsi="Georgia" w:cs="Times New Roman"/>
          <w:b/>
          <w:iCs/>
          <w:color w:val="C00000"/>
          <w:sz w:val="56"/>
          <w:szCs w:val="28"/>
          <w:shd w:val="clear" w:color="auto" w:fill="FFFFFF"/>
        </w:rPr>
      </w:pPr>
      <w:r>
        <w:rPr>
          <w:noProof/>
          <w:lang w:eastAsia="ru-RU"/>
        </w:rPr>
        <w:drawing>
          <wp:anchor distT="0" distB="0" distL="114300" distR="114300" simplePos="0" relativeHeight="251666432" behindDoc="0" locked="0" layoutInCell="1" allowOverlap="1" wp14:anchorId="75902FC2" wp14:editId="37850AB5">
            <wp:simplePos x="0" y="0"/>
            <wp:positionH relativeFrom="column">
              <wp:posOffset>-295910</wp:posOffset>
            </wp:positionH>
            <wp:positionV relativeFrom="paragraph">
              <wp:posOffset>49530</wp:posOffset>
            </wp:positionV>
            <wp:extent cx="2388235" cy="1791970"/>
            <wp:effectExtent l="0" t="0" r="0" b="0"/>
            <wp:wrapNone/>
            <wp:docPr id="2" name="Рисунок 2" descr="https://st2.depositphotos.com/3562409/9124/i/950/depositphotos_91240694-stock-photo-global-computer-network-with-a.jp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2.depositphotos.com/3562409/9124/i/950/depositphotos_91240694-stock-photo-global-computer-network-with-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8235" cy="179197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34249" w:rsidRDefault="00834249" w:rsidP="007153E8">
      <w:pPr>
        <w:spacing w:after="0" w:line="259" w:lineRule="auto"/>
        <w:jc w:val="right"/>
        <w:rPr>
          <w:rFonts w:ascii="Times New Roman" w:eastAsia="Calibri" w:hAnsi="Times New Roman" w:cs="Times New Roman"/>
          <w:iCs/>
          <w:color w:val="000000"/>
          <w:sz w:val="28"/>
          <w:szCs w:val="28"/>
          <w:shd w:val="clear" w:color="auto" w:fill="FFFFFF"/>
        </w:rPr>
      </w:pPr>
    </w:p>
    <w:p w:rsidR="00747A39" w:rsidRPr="00747A39" w:rsidRDefault="00834249" w:rsidP="007153E8">
      <w:pPr>
        <w:spacing w:after="0" w:line="259" w:lineRule="auto"/>
        <w:jc w:val="right"/>
        <w:rPr>
          <w:rFonts w:ascii="Times New Roman" w:eastAsia="Calibri" w:hAnsi="Times New Roman" w:cs="Times New Roman"/>
          <w:iCs/>
          <w:color w:val="000000"/>
          <w:sz w:val="28"/>
          <w:szCs w:val="28"/>
          <w:shd w:val="clear" w:color="auto" w:fill="FFFFFF"/>
        </w:rPr>
      </w:pPr>
      <w:r>
        <w:rPr>
          <w:rFonts w:ascii="Times New Roman" w:eastAsia="Calibri" w:hAnsi="Times New Roman" w:cs="Times New Roman"/>
          <w:iCs/>
          <w:color w:val="000000"/>
          <w:sz w:val="28"/>
          <w:szCs w:val="28"/>
          <w:shd w:val="clear" w:color="auto" w:fill="FFFFFF"/>
        </w:rPr>
        <w:t>Разработала</w:t>
      </w:r>
      <w:r w:rsidR="00747A39" w:rsidRPr="00747A39">
        <w:rPr>
          <w:rFonts w:ascii="Times New Roman" w:eastAsia="Calibri" w:hAnsi="Times New Roman" w:cs="Times New Roman"/>
          <w:iCs/>
          <w:color w:val="000000"/>
          <w:sz w:val="28"/>
          <w:szCs w:val="28"/>
          <w:shd w:val="clear" w:color="auto" w:fill="FFFFFF"/>
        </w:rPr>
        <w:t>:</w:t>
      </w:r>
    </w:p>
    <w:p w:rsidR="00747A39" w:rsidRPr="00747A39" w:rsidRDefault="00834249" w:rsidP="007153E8">
      <w:pPr>
        <w:spacing w:after="0" w:line="259" w:lineRule="auto"/>
        <w:jc w:val="right"/>
        <w:rPr>
          <w:rFonts w:ascii="Times New Roman" w:eastAsia="Calibri" w:hAnsi="Times New Roman" w:cs="Times New Roman"/>
          <w:iCs/>
          <w:color w:val="000000"/>
          <w:sz w:val="28"/>
          <w:szCs w:val="28"/>
          <w:shd w:val="clear" w:color="auto" w:fill="FFFFFF"/>
        </w:rPr>
      </w:pPr>
      <w:r>
        <w:rPr>
          <w:rFonts w:ascii="Times New Roman" w:eastAsia="Calibri" w:hAnsi="Times New Roman" w:cs="Times New Roman"/>
          <w:iCs/>
          <w:color w:val="000000"/>
          <w:sz w:val="28"/>
          <w:szCs w:val="28"/>
          <w:shd w:val="clear" w:color="auto" w:fill="FFFFFF"/>
        </w:rPr>
        <w:t>преподаватель</w:t>
      </w:r>
      <w:r w:rsidR="00747A39" w:rsidRPr="00747A39">
        <w:rPr>
          <w:rFonts w:ascii="Times New Roman" w:eastAsia="Calibri" w:hAnsi="Times New Roman" w:cs="Times New Roman"/>
          <w:iCs/>
          <w:color w:val="000000"/>
          <w:sz w:val="28"/>
          <w:szCs w:val="28"/>
          <w:shd w:val="clear" w:color="auto" w:fill="FFFFFF"/>
        </w:rPr>
        <w:t xml:space="preserve"> профессионального цикла </w:t>
      </w:r>
    </w:p>
    <w:p w:rsidR="00747A39" w:rsidRPr="00747A39" w:rsidRDefault="00747A39" w:rsidP="007153E8">
      <w:pPr>
        <w:spacing w:after="0" w:line="259" w:lineRule="auto"/>
        <w:jc w:val="right"/>
        <w:rPr>
          <w:rFonts w:ascii="Times New Roman" w:eastAsia="Calibri" w:hAnsi="Times New Roman" w:cs="Times New Roman"/>
          <w:iCs/>
          <w:color w:val="000000"/>
          <w:sz w:val="28"/>
          <w:szCs w:val="28"/>
          <w:shd w:val="clear" w:color="auto" w:fill="FFFFFF"/>
        </w:rPr>
      </w:pPr>
      <w:proofErr w:type="spellStart"/>
      <w:r>
        <w:rPr>
          <w:rFonts w:ascii="Times New Roman" w:eastAsia="Calibri" w:hAnsi="Times New Roman" w:cs="Times New Roman"/>
          <w:iCs/>
          <w:color w:val="000000"/>
          <w:sz w:val="28"/>
          <w:szCs w:val="28"/>
          <w:shd w:val="clear" w:color="auto" w:fill="FFFFFF"/>
        </w:rPr>
        <w:t>Гума</w:t>
      </w:r>
      <w:proofErr w:type="spellEnd"/>
      <w:r>
        <w:rPr>
          <w:rFonts w:ascii="Times New Roman" w:eastAsia="Calibri" w:hAnsi="Times New Roman" w:cs="Times New Roman"/>
          <w:iCs/>
          <w:color w:val="000000"/>
          <w:sz w:val="28"/>
          <w:szCs w:val="28"/>
          <w:shd w:val="clear" w:color="auto" w:fill="FFFFFF"/>
        </w:rPr>
        <w:t xml:space="preserve"> Екатерина Эдуардовна</w:t>
      </w:r>
    </w:p>
    <w:bookmarkEnd w:id="0"/>
    <w:p w:rsidR="00747A39" w:rsidRPr="00747A39" w:rsidRDefault="00747A39" w:rsidP="007153E8">
      <w:pPr>
        <w:spacing w:after="0" w:line="259" w:lineRule="auto"/>
        <w:jc w:val="center"/>
        <w:rPr>
          <w:rFonts w:ascii="Times New Roman" w:eastAsia="Calibri" w:hAnsi="Times New Roman" w:cs="Times New Roman"/>
          <w:b/>
          <w:iCs/>
          <w:color w:val="C00000"/>
          <w:sz w:val="28"/>
          <w:szCs w:val="28"/>
          <w:shd w:val="clear" w:color="auto" w:fill="FFFFFF"/>
        </w:rPr>
      </w:pPr>
    </w:p>
    <w:p w:rsidR="00747A39" w:rsidRDefault="00747A39" w:rsidP="007153E8">
      <w:pPr>
        <w:spacing w:after="0" w:line="259" w:lineRule="auto"/>
        <w:rPr>
          <w:rFonts w:ascii="Times New Roman" w:eastAsia="Calibri" w:hAnsi="Times New Roman" w:cs="Times New Roman"/>
          <w:b/>
          <w:iCs/>
          <w:color w:val="C00000"/>
          <w:sz w:val="28"/>
          <w:szCs w:val="28"/>
          <w:shd w:val="clear" w:color="auto" w:fill="FFFFFF"/>
        </w:rPr>
      </w:pPr>
    </w:p>
    <w:p w:rsidR="00834249" w:rsidRDefault="00834249" w:rsidP="00C82D02">
      <w:pPr>
        <w:spacing w:after="0" w:line="360" w:lineRule="auto"/>
        <w:jc w:val="center"/>
        <w:rPr>
          <w:rFonts w:ascii="Times New Roman" w:eastAsia="Calibri" w:hAnsi="Times New Roman" w:cs="Times New Roman"/>
          <w:iCs/>
          <w:color w:val="000000" w:themeColor="text1"/>
          <w:sz w:val="28"/>
          <w:szCs w:val="28"/>
          <w:shd w:val="clear" w:color="auto" w:fill="FFFFFF"/>
        </w:rPr>
      </w:pPr>
    </w:p>
    <w:p w:rsidR="00834249" w:rsidRDefault="00834249" w:rsidP="00C82D02">
      <w:pPr>
        <w:spacing w:after="0" w:line="360" w:lineRule="auto"/>
        <w:jc w:val="center"/>
        <w:rPr>
          <w:rFonts w:ascii="Times New Roman" w:eastAsia="Calibri" w:hAnsi="Times New Roman" w:cs="Times New Roman"/>
          <w:iCs/>
          <w:color w:val="000000" w:themeColor="text1"/>
          <w:sz w:val="28"/>
          <w:szCs w:val="28"/>
          <w:shd w:val="clear" w:color="auto" w:fill="FFFFFF"/>
        </w:rPr>
      </w:pPr>
    </w:p>
    <w:p w:rsidR="00834249" w:rsidRDefault="00834249" w:rsidP="00C82D02">
      <w:pPr>
        <w:spacing w:after="0" w:line="360" w:lineRule="auto"/>
        <w:jc w:val="center"/>
        <w:rPr>
          <w:rFonts w:ascii="Times New Roman" w:eastAsia="Calibri" w:hAnsi="Times New Roman" w:cs="Times New Roman"/>
          <w:iCs/>
          <w:color w:val="000000" w:themeColor="text1"/>
          <w:sz w:val="28"/>
          <w:szCs w:val="28"/>
          <w:shd w:val="clear" w:color="auto" w:fill="FFFFFF"/>
        </w:rPr>
      </w:pPr>
    </w:p>
    <w:p w:rsidR="00300C23" w:rsidRPr="00C82D02" w:rsidRDefault="00D4319C" w:rsidP="00C82D02">
      <w:pPr>
        <w:spacing w:after="0" w:line="360" w:lineRule="auto"/>
        <w:jc w:val="center"/>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lastRenderedPageBreak/>
        <w:t>Оглавление</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1.Введение_________________________________________________3</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2.Правовая культура_________________________________________6</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3.Правовое воспитание и просвещение__________________________9</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4.</w:t>
      </w:r>
      <w:r w:rsidRPr="00C82D02">
        <w:rPr>
          <w:rFonts w:ascii="Times New Roman" w:hAnsi="Times New Roman" w:cs="Times New Roman"/>
          <w:sz w:val="28"/>
          <w:szCs w:val="28"/>
        </w:rPr>
        <w:t xml:space="preserve"> </w:t>
      </w:r>
      <w:r w:rsidRPr="00C82D02">
        <w:rPr>
          <w:rFonts w:ascii="Times New Roman" w:eastAsia="Calibri" w:hAnsi="Times New Roman" w:cs="Times New Roman"/>
          <w:iCs/>
          <w:color w:val="000000" w:themeColor="text1"/>
          <w:sz w:val="28"/>
          <w:szCs w:val="28"/>
          <w:shd w:val="clear" w:color="auto" w:fill="FFFFFF"/>
        </w:rPr>
        <w:t xml:space="preserve">Понятия, употребляемые в работе по профилактике безнадзорности </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и правонарушение несовершеннолетних ________________________11</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5.</w:t>
      </w:r>
      <w:r w:rsidRPr="00C82D02">
        <w:rPr>
          <w:rFonts w:ascii="Times New Roman" w:hAnsi="Times New Roman" w:cs="Times New Roman"/>
          <w:sz w:val="28"/>
          <w:szCs w:val="28"/>
        </w:rPr>
        <w:t xml:space="preserve"> </w:t>
      </w:r>
      <w:r w:rsidRPr="00C82D02">
        <w:rPr>
          <w:rFonts w:ascii="Times New Roman" w:eastAsia="Calibri" w:hAnsi="Times New Roman" w:cs="Times New Roman"/>
          <w:iCs/>
          <w:color w:val="000000" w:themeColor="text1"/>
          <w:sz w:val="28"/>
          <w:szCs w:val="28"/>
          <w:shd w:val="clear" w:color="auto" w:fill="FFFFFF"/>
        </w:rPr>
        <w:t>Недостатки в процессе формирования правовой культуры_______14</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6. Права человека, которые должен знать каждый________________15</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7. Заключение______________________________________________16</w:t>
      </w:r>
    </w:p>
    <w:p w:rsidR="00300C23" w:rsidRPr="00C82D02" w:rsidRDefault="00300C23"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8. Список используемой литературы___________________________18</w:t>
      </w:r>
    </w:p>
    <w:p w:rsidR="00D4319C" w:rsidRPr="00C82D02" w:rsidRDefault="00FA24AA" w:rsidP="00C82D02">
      <w:p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br w:type="page"/>
      </w:r>
    </w:p>
    <w:p w:rsidR="00D4319C" w:rsidRPr="00C82D02" w:rsidRDefault="00D4319C" w:rsidP="00C82D02">
      <w:pPr>
        <w:spacing w:after="0" w:line="360" w:lineRule="auto"/>
        <w:jc w:val="center"/>
        <w:rPr>
          <w:rFonts w:ascii="Times New Roman" w:eastAsia="Calibri" w:hAnsi="Times New Roman" w:cs="Times New Roman"/>
          <w:b/>
          <w:iCs/>
          <w:color w:val="000000" w:themeColor="text1"/>
          <w:sz w:val="28"/>
          <w:szCs w:val="28"/>
          <w:shd w:val="clear" w:color="auto" w:fill="FFFFFF"/>
        </w:rPr>
      </w:pPr>
      <w:r w:rsidRPr="00C82D02">
        <w:rPr>
          <w:rFonts w:ascii="Times New Roman" w:eastAsia="Calibri" w:hAnsi="Times New Roman" w:cs="Times New Roman"/>
          <w:b/>
          <w:iCs/>
          <w:color w:val="000000" w:themeColor="text1"/>
          <w:sz w:val="28"/>
          <w:szCs w:val="28"/>
          <w:shd w:val="clear" w:color="auto" w:fill="FFFFFF"/>
        </w:rPr>
        <w:lastRenderedPageBreak/>
        <w:t>Введение</w:t>
      </w:r>
    </w:p>
    <w:p w:rsidR="00FA24AA" w:rsidRPr="00C82D02" w:rsidRDefault="0078652F" w:rsidP="00C82D02">
      <w:pPr>
        <w:spacing w:after="0" w:line="360" w:lineRule="auto"/>
        <w:ind w:firstLine="708"/>
        <w:rPr>
          <w:rFonts w:ascii="Times New Roman" w:eastAsia="Calibri" w:hAnsi="Times New Roman" w:cs="Times New Roman"/>
          <w:iCs/>
          <w:color w:val="000000" w:themeColor="text1"/>
          <w:sz w:val="28"/>
          <w:szCs w:val="28"/>
          <w:shd w:val="clear" w:color="auto" w:fill="FFFFFF"/>
        </w:rPr>
      </w:pPr>
      <w:r>
        <w:rPr>
          <w:rFonts w:ascii="Times New Roman" w:eastAsia="Calibri" w:hAnsi="Times New Roman" w:cs="Times New Roman"/>
          <w:i/>
          <w:iCs/>
          <w:color w:val="000000" w:themeColor="text1"/>
          <w:sz w:val="28"/>
          <w:szCs w:val="28"/>
          <w:shd w:val="clear" w:color="auto" w:fill="FFFFFF"/>
        </w:rPr>
        <w:t xml:space="preserve">Преподаватель: </w:t>
      </w:r>
      <w:r>
        <w:rPr>
          <w:rFonts w:ascii="Times New Roman" w:eastAsia="Calibri" w:hAnsi="Times New Roman" w:cs="Times New Roman"/>
          <w:iCs/>
          <w:color w:val="000000" w:themeColor="text1"/>
          <w:sz w:val="28"/>
          <w:szCs w:val="28"/>
          <w:shd w:val="clear" w:color="auto" w:fill="FFFFFF"/>
        </w:rPr>
        <w:t xml:space="preserve">Добрый день дорогие студенты! </w:t>
      </w:r>
      <w:r w:rsidR="00FA24AA" w:rsidRPr="00C82D02">
        <w:rPr>
          <w:rFonts w:ascii="Times New Roman" w:eastAsia="Calibri" w:hAnsi="Times New Roman" w:cs="Times New Roman"/>
          <w:iCs/>
          <w:color w:val="000000" w:themeColor="text1"/>
          <w:sz w:val="28"/>
          <w:szCs w:val="28"/>
          <w:shd w:val="clear" w:color="auto" w:fill="FFFFFF"/>
        </w:rPr>
        <w:t xml:space="preserve">«Жить в обществе и быть свободным от общества нельзя». </w:t>
      </w:r>
      <w:r>
        <w:rPr>
          <w:rFonts w:ascii="Times New Roman" w:eastAsia="Calibri" w:hAnsi="Times New Roman" w:cs="Times New Roman"/>
          <w:iCs/>
          <w:color w:val="000000" w:themeColor="text1"/>
          <w:sz w:val="28"/>
          <w:szCs w:val="28"/>
          <w:shd w:val="clear" w:color="auto" w:fill="FFFFFF"/>
        </w:rPr>
        <w:t xml:space="preserve">Именно с данной цитаты </w:t>
      </w:r>
      <w:r w:rsidR="0091157B">
        <w:rPr>
          <w:rFonts w:ascii="Times New Roman" w:eastAsia="Calibri" w:hAnsi="Times New Roman" w:cs="Times New Roman"/>
          <w:iCs/>
          <w:color w:val="000000" w:themeColor="text1"/>
          <w:sz w:val="28"/>
          <w:szCs w:val="28"/>
          <w:shd w:val="clear" w:color="auto" w:fill="FFFFFF"/>
        </w:rPr>
        <w:t xml:space="preserve">мы сегодня начнем наше внеклассное мероприятие. </w:t>
      </w:r>
      <w:r w:rsidR="00FA24AA" w:rsidRPr="00C82D02">
        <w:rPr>
          <w:rFonts w:ascii="Times New Roman" w:eastAsia="Calibri" w:hAnsi="Times New Roman" w:cs="Times New Roman"/>
          <w:iCs/>
          <w:color w:val="000000" w:themeColor="text1"/>
          <w:sz w:val="28"/>
          <w:szCs w:val="28"/>
          <w:shd w:val="clear" w:color="auto" w:fill="FFFFFF"/>
        </w:rPr>
        <w:t xml:space="preserve">Каждый живущий в данном обществе включён в систему норм, культурных традиций. От требований общества спрятаться нельзя. </w:t>
      </w:r>
    </w:p>
    <w:p w:rsidR="00D4319C" w:rsidRPr="00C82D02" w:rsidRDefault="00FA24AA" w:rsidP="00C82D02">
      <w:pPr>
        <w:spacing w:after="0" w:line="360" w:lineRule="auto"/>
        <w:ind w:firstLine="708"/>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Это не означает, что человек лишается всякой самостоятельности, права поступать так, как ему кажется нужным и справедливым. Общество оказывает влияние на его правосознание, способствует усвоению им правовых знаний и навыков, формирует его правовую культуру.</w:t>
      </w:r>
    </w:p>
    <w:p w:rsidR="00FA24AA" w:rsidRPr="00C82D02" w:rsidRDefault="00FA24AA" w:rsidP="00C82D02">
      <w:pPr>
        <w:spacing w:after="0" w:line="360" w:lineRule="auto"/>
        <w:ind w:firstLine="708"/>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 xml:space="preserve">Человек с недостаточно развитой правовой культурой, как правило, обращает внимание только на самые вопиющие случаи нарушения закона, например преступления, а другие многочисленные случаи игнорирования права остаются им незамеченными. Личность может быть законопослушной, сообразовывать свое поведение с требованиями закона в связи с осознанием его исторической необходимости, общие социальной ценности. Однако уважение к закону как внутренняя установка личности, рационально-эмоциональное отношение к его духу и букве формируется на основе признания ценности закона для личности. </w:t>
      </w:r>
    </w:p>
    <w:p w:rsidR="00FA24AA" w:rsidRPr="00C82D02" w:rsidRDefault="00FA24AA" w:rsidP="00C82D02">
      <w:pPr>
        <w:spacing w:after="0" w:line="360" w:lineRule="auto"/>
        <w:ind w:firstLine="708"/>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 xml:space="preserve">Осознанная, целесообразная и произвольная регуляция поведения человека возможна благодаря тому, что у него формируется внутренняя модель внешнего мира. В рамках этой модели осуществляется мысленное манипулирование, она позволяет сопоставлять текущее состояние с прошлым и не только намечать цели будущего поведения, но и отчетливо их представлять. Так реализуется предусмотрительность – прогнозирование последствий поступков до их совершения – и осуществляется поэтапный </w:t>
      </w:r>
      <w:proofErr w:type="gramStart"/>
      <w:r w:rsidRPr="00C82D02">
        <w:rPr>
          <w:rFonts w:ascii="Times New Roman" w:eastAsia="Calibri" w:hAnsi="Times New Roman" w:cs="Times New Roman"/>
          <w:iCs/>
          <w:color w:val="000000" w:themeColor="text1"/>
          <w:sz w:val="28"/>
          <w:szCs w:val="28"/>
          <w:shd w:val="clear" w:color="auto" w:fill="FFFFFF"/>
        </w:rPr>
        <w:t>контроль за</w:t>
      </w:r>
      <w:proofErr w:type="gramEnd"/>
      <w:r w:rsidRPr="00C82D02">
        <w:rPr>
          <w:rFonts w:ascii="Times New Roman" w:eastAsia="Calibri" w:hAnsi="Times New Roman" w:cs="Times New Roman"/>
          <w:iCs/>
          <w:color w:val="000000" w:themeColor="text1"/>
          <w:sz w:val="28"/>
          <w:szCs w:val="28"/>
          <w:shd w:val="clear" w:color="auto" w:fill="FFFFFF"/>
        </w:rPr>
        <w:t xml:space="preserve"> приближением к цели путем минимизации различия между реальным и желаемым положением вещей.</w:t>
      </w:r>
    </w:p>
    <w:p w:rsidR="0091157B" w:rsidRDefault="0091157B" w:rsidP="00C82D02">
      <w:pPr>
        <w:spacing w:after="0" w:line="360" w:lineRule="auto"/>
        <w:ind w:firstLine="708"/>
        <w:rPr>
          <w:rFonts w:ascii="Times New Roman" w:eastAsia="Calibri" w:hAnsi="Times New Roman" w:cs="Times New Roman"/>
          <w:b/>
          <w:iCs/>
          <w:color w:val="000000" w:themeColor="text1"/>
          <w:sz w:val="28"/>
          <w:szCs w:val="28"/>
          <w:shd w:val="clear" w:color="auto" w:fill="FFFFFF"/>
        </w:rPr>
      </w:pPr>
    </w:p>
    <w:p w:rsidR="0091157B" w:rsidRDefault="0091157B" w:rsidP="00C82D02">
      <w:pPr>
        <w:spacing w:after="0" w:line="360" w:lineRule="auto"/>
        <w:ind w:firstLine="708"/>
        <w:rPr>
          <w:rFonts w:ascii="Times New Roman" w:eastAsia="Calibri" w:hAnsi="Times New Roman" w:cs="Times New Roman"/>
          <w:b/>
          <w:iCs/>
          <w:color w:val="000000" w:themeColor="text1"/>
          <w:sz w:val="28"/>
          <w:szCs w:val="28"/>
          <w:shd w:val="clear" w:color="auto" w:fill="FFFFFF"/>
        </w:rPr>
      </w:pPr>
    </w:p>
    <w:p w:rsidR="00FA24AA" w:rsidRPr="00C82D02" w:rsidRDefault="00FA24AA" w:rsidP="00C82D02">
      <w:pPr>
        <w:spacing w:after="0" w:line="360" w:lineRule="auto"/>
        <w:ind w:firstLine="708"/>
        <w:rPr>
          <w:rFonts w:ascii="Times New Roman" w:eastAsia="Calibri" w:hAnsi="Times New Roman" w:cs="Times New Roman"/>
          <w:b/>
          <w:iCs/>
          <w:color w:val="000000" w:themeColor="text1"/>
          <w:sz w:val="28"/>
          <w:szCs w:val="28"/>
          <w:shd w:val="clear" w:color="auto" w:fill="FFFFFF"/>
        </w:rPr>
      </w:pPr>
      <w:r w:rsidRPr="00C82D02">
        <w:rPr>
          <w:rFonts w:ascii="Times New Roman" w:eastAsia="Calibri" w:hAnsi="Times New Roman" w:cs="Times New Roman"/>
          <w:b/>
          <w:iCs/>
          <w:color w:val="000000" w:themeColor="text1"/>
          <w:sz w:val="28"/>
          <w:szCs w:val="28"/>
          <w:shd w:val="clear" w:color="auto" w:fill="FFFFFF"/>
        </w:rPr>
        <w:lastRenderedPageBreak/>
        <w:t>Цель:</w:t>
      </w:r>
    </w:p>
    <w:p w:rsidR="00FA24AA" w:rsidRPr="00C82D02" w:rsidRDefault="00FA24AA" w:rsidP="00C82D02">
      <w:pPr>
        <w:pStyle w:val="a6"/>
        <w:numPr>
          <w:ilvl w:val="0"/>
          <w:numId w:val="17"/>
        </w:num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Формирование представления о важности соблюдения законов государства;</w:t>
      </w:r>
    </w:p>
    <w:p w:rsidR="00FA24AA" w:rsidRPr="00C82D02" w:rsidRDefault="00FA24AA" w:rsidP="00C82D02">
      <w:pPr>
        <w:pStyle w:val="a6"/>
        <w:numPr>
          <w:ilvl w:val="0"/>
          <w:numId w:val="17"/>
        </w:num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Формирование активной гражданской позиции и правового сознания;</w:t>
      </w:r>
    </w:p>
    <w:p w:rsidR="00FA24AA" w:rsidRPr="00C82D02" w:rsidRDefault="00FA24AA" w:rsidP="00C82D02">
      <w:pPr>
        <w:pStyle w:val="a6"/>
        <w:numPr>
          <w:ilvl w:val="0"/>
          <w:numId w:val="17"/>
        </w:num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Воспитание активной гражданской позиции.</w:t>
      </w:r>
    </w:p>
    <w:p w:rsidR="00FA24AA" w:rsidRPr="00C82D02" w:rsidRDefault="00FA24AA" w:rsidP="00C82D02">
      <w:pPr>
        <w:pStyle w:val="a6"/>
        <w:numPr>
          <w:ilvl w:val="0"/>
          <w:numId w:val="17"/>
        </w:num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Развитие гражданской инициативы и гражданской ответственности;</w:t>
      </w:r>
    </w:p>
    <w:p w:rsidR="00D4319C" w:rsidRPr="00C82D02" w:rsidRDefault="00FA24AA" w:rsidP="00C82D02">
      <w:pPr>
        <w:spacing w:after="0" w:line="360" w:lineRule="auto"/>
        <w:ind w:left="708"/>
        <w:rPr>
          <w:rFonts w:ascii="Times New Roman" w:eastAsia="Calibri" w:hAnsi="Times New Roman" w:cs="Times New Roman"/>
          <w:b/>
          <w:iCs/>
          <w:color w:val="000000" w:themeColor="text1"/>
          <w:sz w:val="28"/>
          <w:szCs w:val="28"/>
          <w:shd w:val="clear" w:color="auto" w:fill="FFFFFF"/>
        </w:rPr>
      </w:pPr>
      <w:r w:rsidRPr="00C82D02">
        <w:rPr>
          <w:rFonts w:ascii="Times New Roman" w:eastAsia="Calibri" w:hAnsi="Times New Roman" w:cs="Times New Roman"/>
          <w:b/>
          <w:iCs/>
          <w:color w:val="000000" w:themeColor="text1"/>
          <w:sz w:val="28"/>
          <w:szCs w:val="28"/>
          <w:shd w:val="clear" w:color="auto" w:fill="FFFFFF"/>
        </w:rPr>
        <w:t>Задачи:</w:t>
      </w:r>
    </w:p>
    <w:p w:rsidR="00537CFB" w:rsidRPr="00C82D02" w:rsidRDefault="00FA24AA" w:rsidP="00C82D02">
      <w:pPr>
        <w:pStyle w:val="a6"/>
        <w:numPr>
          <w:ilvl w:val="0"/>
          <w:numId w:val="20"/>
        </w:numPr>
        <w:spacing w:after="0" w:line="360" w:lineRule="auto"/>
        <w:rPr>
          <w:rFonts w:ascii="Times New Roman" w:eastAsia="Calibri" w:hAnsi="Times New Roman" w:cs="Times New Roman"/>
          <w:iCs/>
          <w:color w:val="000000" w:themeColor="text1"/>
          <w:sz w:val="28"/>
          <w:szCs w:val="28"/>
          <w:shd w:val="clear" w:color="auto" w:fill="FFFFFF"/>
        </w:rPr>
      </w:pPr>
      <w:r w:rsidRPr="00C82D02">
        <w:rPr>
          <w:rFonts w:ascii="Times New Roman" w:eastAsia="Calibri" w:hAnsi="Times New Roman" w:cs="Times New Roman"/>
          <w:iCs/>
          <w:color w:val="000000" w:themeColor="text1"/>
          <w:sz w:val="28"/>
          <w:szCs w:val="28"/>
          <w:shd w:val="clear" w:color="auto" w:fill="FFFFFF"/>
        </w:rPr>
        <w:t>Разобраться какое место занимает правовая культура в нашем обществе, какое отношение людей в России к праву вообще;</w:t>
      </w:r>
    </w:p>
    <w:p w:rsidR="00FA24AA" w:rsidRPr="00C82D02" w:rsidRDefault="00FA24AA" w:rsidP="00C82D02">
      <w:pPr>
        <w:pStyle w:val="a6"/>
        <w:numPr>
          <w:ilvl w:val="0"/>
          <w:numId w:val="20"/>
        </w:numPr>
        <w:spacing w:after="0" w:line="360" w:lineRule="auto"/>
        <w:rPr>
          <w:rFonts w:ascii="Times New Roman" w:eastAsia="Times New Roman" w:hAnsi="Times New Roman" w:cs="Times New Roman"/>
          <w:b/>
          <w:bCs/>
          <w:color w:val="000000"/>
          <w:sz w:val="28"/>
          <w:szCs w:val="28"/>
          <w:lang w:eastAsia="ru-RU"/>
        </w:rPr>
      </w:pPr>
      <w:r w:rsidRPr="00C82D02">
        <w:rPr>
          <w:rFonts w:ascii="Times New Roman" w:eastAsia="Calibri" w:hAnsi="Times New Roman" w:cs="Times New Roman"/>
          <w:iCs/>
          <w:color w:val="000000" w:themeColor="text1"/>
          <w:sz w:val="28"/>
          <w:szCs w:val="28"/>
          <w:shd w:val="clear" w:color="auto" w:fill="FFFFFF"/>
        </w:rPr>
        <w:t>Повысить уровень правовой культуры молодежи;</w:t>
      </w:r>
    </w:p>
    <w:p w:rsidR="00FA24AA" w:rsidRPr="00C82D02" w:rsidRDefault="00FA24AA" w:rsidP="00C82D02">
      <w:pPr>
        <w:pStyle w:val="a6"/>
        <w:numPr>
          <w:ilvl w:val="0"/>
          <w:numId w:val="20"/>
        </w:numPr>
        <w:spacing w:after="0" w:line="360" w:lineRule="auto"/>
        <w:rPr>
          <w:rFonts w:ascii="Times New Roman" w:hAnsi="Times New Roman" w:cs="Times New Roman"/>
          <w:bCs/>
          <w:color w:val="000000"/>
          <w:sz w:val="28"/>
          <w:szCs w:val="28"/>
        </w:rPr>
      </w:pPr>
      <w:r w:rsidRPr="00C82D02">
        <w:rPr>
          <w:rFonts w:ascii="Times New Roman" w:hAnsi="Times New Roman" w:cs="Times New Roman"/>
          <w:b/>
          <w:bCs/>
          <w:color w:val="000000"/>
          <w:sz w:val="28"/>
          <w:szCs w:val="28"/>
        </w:rPr>
        <w:t xml:space="preserve"> </w:t>
      </w:r>
      <w:r w:rsidRPr="00C82D02">
        <w:rPr>
          <w:rFonts w:ascii="Times New Roman" w:hAnsi="Times New Roman" w:cs="Times New Roman"/>
          <w:bCs/>
          <w:color w:val="000000"/>
          <w:sz w:val="28"/>
          <w:szCs w:val="28"/>
        </w:rPr>
        <w:t>Правовые концепции такого явления как правовая культура, её структурные компоненты и пути преодоления проблем, встающих на пути её формирования.</w:t>
      </w:r>
    </w:p>
    <w:p w:rsidR="00FA24AA" w:rsidRPr="00C82D02" w:rsidRDefault="00FA24AA" w:rsidP="00C82D02">
      <w:pPr>
        <w:pStyle w:val="a6"/>
        <w:numPr>
          <w:ilvl w:val="0"/>
          <w:numId w:val="20"/>
        </w:numPr>
        <w:spacing w:after="0" w:line="360" w:lineRule="auto"/>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 xml:space="preserve"> Преодоление недостатков в процессе формирования правовой культуры.</w:t>
      </w:r>
    </w:p>
    <w:p w:rsidR="00FA24AA" w:rsidRPr="00C82D02" w:rsidRDefault="00FA24AA" w:rsidP="00C82D02">
      <w:pPr>
        <w:spacing w:after="0" w:line="360" w:lineRule="auto"/>
        <w:ind w:firstLine="708"/>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 xml:space="preserve">Обоснованием выбора темы стала ее несомненная актуальность. Сейчас особенно важен вопрос об укреплении высокой культуры каждого гражданина. Именно высокая культура действий и поступков, чувств и побуждений должна являться главным результатом развития личности гражданина нашего общества. </w:t>
      </w:r>
    </w:p>
    <w:p w:rsidR="00FA24AA" w:rsidRPr="00C82D02" w:rsidRDefault="00FA24AA" w:rsidP="00C82D02">
      <w:pPr>
        <w:spacing w:after="0" w:line="360" w:lineRule="auto"/>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ab/>
        <w:t>История показывает, что только тогда правотворческая и правоприменительная деятельность становится эффективной, когда в этих процессах, наряду с мощными самоорганизующимися началами, приоритетное место занимает и сознательное, организующее творчество, умная работа. При изучении этих сознательных и созидательных процессов в правотворчестве и правовом применении теория права формулирует тему правовой культуры.</w:t>
      </w:r>
    </w:p>
    <w:p w:rsidR="00FA24AA" w:rsidRPr="00C82D02" w:rsidRDefault="00FA24AA" w:rsidP="00C82D02">
      <w:pPr>
        <w:spacing w:after="0" w:line="360" w:lineRule="auto"/>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lastRenderedPageBreak/>
        <w:tab/>
        <w:t>Пребывание ребенка в образовательной организации обычно не рассматривают как этап его жизни, предполагающий создание условий не только для физического оздоровления, но и для личностного роста молодого человека, для формирования законопослушного гражданина.</w:t>
      </w:r>
    </w:p>
    <w:p w:rsidR="005269D0" w:rsidRPr="00C82D02" w:rsidRDefault="00FA24AA" w:rsidP="00C82D02">
      <w:pPr>
        <w:spacing w:after="0" w:line="360" w:lineRule="auto"/>
        <w:ind w:firstLine="708"/>
        <w:rPr>
          <w:rFonts w:ascii="Times New Roman" w:hAnsi="Times New Roman" w:cs="Times New Roman"/>
          <w:bCs/>
          <w:color w:val="000000"/>
          <w:sz w:val="28"/>
          <w:szCs w:val="28"/>
          <w:lang w:val="en-US"/>
        </w:rPr>
      </w:pPr>
      <w:r w:rsidRPr="00C82D02">
        <w:rPr>
          <w:rFonts w:ascii="Times New Roman" w:hAnsi="Times New Roman" w:cs="Times New Roman"/>
          <w:bCs/>
          <w:color w:val="000000"/>
          <w:sz w:val="28"/>
          <w:szCs w:val="28"/>
        </w:rPr>
        <w:t>Воспитание правовой культуры и законопослушного поведения молодежи – это целенаправленная система мер, формирующая установки гражданственности, уважения и соблюдения права, цивилизованных способов решения споров, профилактики правонарушений.</w:t>
      </w:r>
      <w:r w:rsidRPr="005963CF">
        <w:rPr>
          <w:rFonts w:ascii="Times New Roman" w:hAnsi="Times New Roman" w:cs="Times New Roman"/>
          <w:bCs/>
          <w:color w:val="000000"/>
          <w:sz w:val="28"/>
          <w:szCs w:val="28"/>
        </w:rPr>
        <w:br w:type="page"/>
      </w:r>
      <w:r w:rsidRPr="00C82D02">
        <w:rPr>
          <w:rFonts w:ascii="Times New Roman" w:hAnsi="Times New Roman" w:cs="Times New Roman"/>
          <w:b/>
          <w:bCs/>
          <w:color w:val="000000"/>
          <w:sz w:val="28"/>
          <w:szCs w:val="28"/>
        </w:rPr>
        <w:lastRenderedPageBreak/>
        <w:t>1. Правовая культура.</w:t>
      </w:r>
    </w:p>
    <w:p w:rsidR="00FA24AA" w:rsidRPr="00C82D02" w:rsidRDefault="00FA24AA" w:rsidP="00C82D02">
      <w:pPr>
        <w:pStyle w:val="a6"/>
        <w:numPr>
          <w:ilvl w:val="1"/>
          <w:numId w:val="22"/>
        </w:numPr>
        <w:spacing w:after="0" w:line="360" w:lineRule="auto"/>
        <w:jc w:val="both"/>
        <w:rPr>
          <w:rFonts w:ascii="Times New Roman" w:hAnsi="Times New Roman" w:cs="Times New Roman"/>
          <w:b/>
          <w:bCs/>
          <w:color w:val="000000"/>
          <w:sz w:val="28"/>
          <w:szCs w:val="28"/>
        </w:rPr>
      </w:pPr>
      <w:r w:rsidRPr="00C82D02">
        <w:rPr>
          <w:rFonts w:ascii="Times New Roman" w:hAnsi="Times New Roman" w:cs="Times New Roman"/>
          <w:b/>
          <w:bCs/>
          <w:color w:val="000000"/>
          <w:sz w:val="28"/>
          <w:szCs w:val="28"/>
        </w:rPr>
        <w:t>Понятие правовой культуры.</w:t>
      </w:r>
    </w:p>
    <w:p w:rsidR="00FA24AA" w:rsidRPr="00C82D02" w:rsidRDefault="005963CF" w:rsidP="00C82D02">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Правовая культура – часть общей культуры или отдельной личности.</w:t>
      </w:r>
    </w:p>
    <w:p w:rsidR="00FA24AA" w:rsidRPr="00C82D02" w:rsidRDefault="00FA24AA" w:rsidP="00C82D02">
      <w:pPr>
        <w:spacing w:after="0" w:line="360" w:lineRule="auto"/>
        <w:ind w:firstLine="708"/>
        <w:jc w:val="both"/>
        <w:rPr>
          <w:rFonts w:ascii="Times New Roman" w:hAnsi="Times New Roman" w:cs="Times New Roman"/>
          <w:bCs/>
          <w:color w:val="000000"/>
          <w:sz w:val="28"/>
          <w:szCs w:val="28"/>
        </w:rPr>
      </w:pPr>
      <w:proofErr w:type="gramStart"/>
      <w:r w:rsidRPr="00C82D02">
        <w:rPr>
          <w:rFonts w:ascii="Times New Roman" w:hAnsi="Times New Roman" w:cs="Times New Roman"/>
          <w:bCs/>
          <w:color w:val="000000"/>
          <w:sz w:val="28"/>
          <w:szCs w:val="28"/>
        </w:rPr>
        <w:t>Правовая культура может быть рассмотрена с двух сторон: личной, когда акценты смещаются на личностные свойства и качества, и общественной, когда обращается внимание на функционирование социального организма в его целостности.</w:t>
      </w:r>
      <w:proofErr w:type="gramEnd"/>
      <w:r w:rsidRPr="00C82D02">
        <w:rPr>
          <w:rFonts w:ascii="Times New Roman" w:hAnsi="Times New Roman" w:cs="Times New Roman"/>
          <w:bCs/>
          <w:color w:val="000000"/>
          <w:sz w:val="28"/>
          <w:szCs w:val="28"/>
        </w:rPr>
        <w:t xml:space="preserve"> «В правовой культуре индивида присутствуют элементы её логической структуры — нормативные суждения или </w:t>
      </w:r>
      <w:proofErr w:type="spellStart"/>
      <w:r w:rsidRPr="00C82D02">
        <w:rPr>
          <w:rFonts w:ascii="Times New Roman" w:hAnsi="Times New Roman" w:cs="Times New Roman"/>
          <w:bCs/>
          <w:color w:val="000000"/>
          <w:sz w:val="28"/>
          <w:szCs w:val="28"/>
        </w:rPr>
        <w:t>деонтические</w:t>
      </w:r>
      <w:proofErr w:type="spellEnd"/>
      <w:r w:rsidRPr="00C82D02">
        <w:rPr>
          <w:rFonts w:ascii="Times New Roman" w:hAnsi="Times New Roman" w:cs="Times New Roman"/>
          <w:bCs/>
          <w:color w:val="000000"/>
          <w:sz w:val="28"/>
          <w:szCs w:val="28"/>
        </w:rPr>
        <w:t xml:space="preserve"> модальности, включающие такие модальные операторы, как «обязательства», «разрешено», «запрещено». Нормативные суждения складываются на фундаменте правовых знаний, оценок и содействуют саморегулированию правового поведения личности»</w:t>
      </w:r>
    </w:p>
    <w:p w:rsidR="00FA24AA" w:rsidRPr="00C82D02" w:rsidRDefault="00FA24AA" w:rsidP="00C82D02">
      <w:pPr>
        <w:spacing w:after="0" w:line="360" w:lineRule="auto"/>
        <w:ind w:firstLine="708"/>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 xml:space="preserve">Важнейшую роль правовая культура играет в реализации известного либерально-демократического правового принципа «не </w:t>
      </w:r>
      <w:proofErr w:type="gramStart"/>
      <w:r w:rsidRPr="00C82D02">
        <w:rPr>
          <w:rFonts w:ascii="Times New Roman" w:hAnsi="Times New Roman" w:cs="Times New Roman"/>
          <w:bCs/>
          <w:color w:val="000000"/>
          <w:sz w:val="28"/>
          <w:szCs w:val="28"/>
        </w:rPr>
        <w:t>запрещенное</w:t>
      </w:r>
      <w:proofErr w:type="gramEnd"/>
      <w:r w:rsidRPr="00C82D02">
        <w:rPr>
          <w:rFonts w:ascii="Times New Roman" w:hAnsi="Times New Roman" w:cs="Times New Roman"/>
          <w:bCs/>
          <w:color w:val="000000"/>
          <w:sz w:val="28"/>
          <w:szCs w:val="28"/>
        </w:rPr>
        <w:t xml:space="preserve"> законом дозволено». Человек, не обладающий необходимым уровнем правовой и нравственной культуры, легко может встать на путь злоупотреблений этим принципом. Или он просто не будет знать, что конкретно разрешено, а что запрещено. В России действие указанной аксиомы в силу правовой отсталости подавляющей частью граждан уже породило и продолжает порождать серьезные негативные последствия, хотя в условиях рыночных отношений, предполагающих личную инициативу и предприимчивость субъектов, она совершенно необходима.</w:t>
      </w:r>
    </w:p>
    <w:p w:rsidR="00FA24AA" w:rsidRPr="00C82D02" w:rsidRDefault="00FA24AA" w:rsidP="00C82D02">
      <w:pPr>
        <w:pStyle w:val="a6"/>
        <w:numPr>
          <w:ilvl w:val="1"/>
          <w:numId w:val="22"/>
        </w:numPr>
        <w:spacing w:after="0" w:line="360" w:lineRule="auto"/>
        <w:jc w:val="both"/>
        <w:rPr>
          <w:rFonts w:ascii="Times New Roman" w:hAnsi="Times New Roman" w:cs="Times New Roman"/>
          <w:b/>
          <w:bCs/>
          <w:color w:val="000000"/>
          <w:sz w:val="28"/>
          <w:szCs w:val="28"/>
        </w:rPr>
      </w:pPr>
      <w:r w:rsidRPr="00C82D02">
        <w:rPr>
          <w:rFonts w:ascii="Times New Roman" w:hAnsi="Times New Roman" w:cs="Times New Roman"/>
          <w:b/>
          <w:bCs/>
          <w:color w:val="000000"/>
          <w:sz w:val="28"/>
          <w:szCs w:val="28"/>
        </w:rPr>
        <w:t>Элементы правовой культуры личности.</w:t>
      </w:r>
    </w:p>
    <w:p w:rsidR="00FA24AA" w:rsidRPr="00C82D02" w:rsidRDefault="00FA24AA" w:rsidP="00C82D02">
      <w:pPr>
        <w:spacing w:after="0" w:line="360" w:lineRule="auto"/>
        <w:ind w:firstLine="420"/>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 xml:space="preserve">Знание законов </w:t>
      </w:r>
      <w:proofErr w:type="gramStart"/>
      <w:r w:rsidRPr="00C82D02">
        <w:rPr>
          <w:rFonts w:ascii="Times New Roman" w:hAnsi="Times New Roman" w:cs="Times New Roman"/>
          <w:bCs/>
          <w:color w:val="000000"/>
          <w:sz w:val="28"/>
          <w:szCs w:val="28"/>
        </w:rPr>
        <w:t>выполняет роль</w:t>
      </w:r>
      <w:proofErr w:type="gramEnd"/>
      <w:r w:rsidRPr="00C82D02">
        <w:rPr>
          <w:rFonts w:ascii="Times New Roman" w:hAnsi="Times New Roman" w:cs="Times New Roman"/>
          <w:bCs/>
          <w:color w:val="000000"/>
          <w:sz w:val="28"/>
          <w:szCs w:val="28"/>
        </w:rPr>
        <w:t xml:space="preserve"> стимула правомерного поведения лишь тогда, когда оно приобретает для человека личностный смысл, когда он заинтересован в этом знании и выражает готовность в соответствии с требованиями права. В иных случаях социально значимая роль такого </w:t>
      </w:r>
      <w:proofErr w:type="gramStart"/>
      <w:r w:rsidRPr="00C82D02">
        <w:rPr>
          <w:rFonts w:ascii="Times New Roman" w:hAnsi="Times New Roman" w:cs="Times New Roman"/>
          <w:bCs/>
          <w:color w:val="000000"/>
          <w:sz w:val="28"/>
          <w:szCs w:val="28"/>
        </w:rPr>
        <w:t>знания</w:t>
      </w:r>
      <w:proofErr w:type="gramEnd"/>
      <w:r w:rsidRPr="00C82D02">
        <w:rPr>
          <w:rFonts w:ascii="Times New Roman" w:hAnsi="Times New Roman" w:cs="Times New Roman"/>
          <w:bCs/>
          <w:color w:val="000000"/>
          <w:sz w:val="28"/>
          <w:szCs w:val="28"/>
        </w:rPr>
        <w:t xml:space="preserve"> по крайней мере не бесспорна. Об этом свидетельствуют проведенные в нашей стране многочисленные социологические исследования, согласно </w:t>
      </w:r>
      <w:r w:rsidRPr="00C82D02">
        <w:rPr>
          <w:rFonts w:ascii="Times New Roman" w:hAnsi="Times New Roman" w:cs="Times New Roman"/>
          <w:bCs/>
          <w:color w:val="000000"/>
          <w:sz w:val="28"/>
          <w:szCs w:val="28"/>
        </w:rPr>
        <w:lastRenderedPageBreak/>
        <w:t xml:space="preserve">которым правонарушители нередко знают юридические нормы не хуже, а подчас и лучше остальных граждан. </w:t>
      </w:r>
    </w:p>
    <w:p w:rsidR="00FA24AA" w:rsidRPr="00C82D02" w:rsidRDefault="005963CF"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1: </w:t>
      </w:r>
      <w:r w:rsidR="00FA24AA" w:rsidRPr="00C82D02">
        <w:rPr>
          <w:rFonts w:ascii="Times New Roman" w:hAnsi="Times New Roman" w:cs="Times New Roman"/>
          <w:bCs/>
          <w:color w:val="000000"/>
          <w:sz w:val="28"/>
          <w:szCs w:val="28"/>
        </w:rPr>
        <w:t xml:space="preserve">Поэтому обязательный элемент правовой культуры гражданина – уважительное отношение к действующим нормам, следование их требованиям. Правовые нормы обычно оцениваются положительно большинством населения. Иное означало бы, что власть в стране не легитимна. Положительное отношение к праву основано на признании его социальной ценности. Граждане солидарны с требованиями закона, который служит интересам всех и каждого. </w:t>
      </w:r>
    </w:p>
    <w:p w:rsidR="00FA24AA" w:rsidRPr="00C82D02" w:rsidRDefault="005963CF"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2: </w:t>
      </w:r>
      <w:r w:rsidR="00FA24AA" w:rsidRPr="00C82D02">
        <w:rPr>
          <w:rFonts w:ascii="Times New Roman" w:hAnsi="Times New Roman" w:cs="Times New Roman"/>
          <w:bCs/>
          <w:color w:val="000000"/>
          <w:sz w:val="28"/>
          <w:szCs w:val="28"/>
        </w:rPr>
        <w:t xml:space="preserve">Уверенность лица в необходимости, обоснованности и справедливости законов, уважение к ним становятся составной частью его личных убеждений. У него вырабатывается готовность и все новые законы воспринимать как необходимые, обоснованные и справедливые. Постепенно формируется привычка не задумываться каждый раз над тем, почему следует исполнять закон. Человек воспринимает требования права как </w:t>
      </w:r>
      <w:proofErr w:type="gramStart"/>
      <w:r w:rsidR="00FA24AA" w:rsidRPr="00C82D02">
        <w:rPr>
          <w:rFonts w:ascii="Times New Roman" w:hAnsi="Times New Roman" w:cs="Times New Roman"/>
          <w:bCs/>
          <w:color w:val="000000"/>
          <w:sz w:val="28"/>
          <w:szCs w:val="28"/>
        </w:rPr>
        <w:t>должное</w:t>
      </w:r>
      <w:proofErr w:type="gramEnd"/>
      <w:r w:rsidR="00FA24AA" w:rsidRPr="00C82D02">
        <w:rPr>
          <w:rFonts w:ascii="Times New Roman" w:hAnsi="Times New Roman" w:cs="Times New Roman"/>
          <w:bCs/>
          <w:color w:val="000000"/>
          <w:sz w:val="28"/>
          <w:szCs w:val="28"/>
        </w:rPr>
        <w:t xml:space="preserve">. Привычка соблюдать законы становится для него внутренней потребностью. </w:t>
      </w: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 xml:space="preserve">Но не всякий, кто считает ту или иную норму неправильной, становится нарушителем права. Причины, которые побуждают человека соблюдать требования законов и в этом случае, весьма различны. Например, законопослушное поведение может быть связано со страхом наказания или подражанием другим лицам (конформизмом). </w:t>
      </w:r>
    </w:p>
    <w:p w:rsidR="009D4648" w:rsidRDefault="005963CF"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 xml:space="preserve">Право оценивает как положительное любое поведение, соответствующее его требованиям. Однако с нравственной точки зрения представляется важным выявление действительных мотивов такого поведения. Если человек не нарушает нормы права вследствие страха перед угрозой наказания, то это еще не означает, что он обладает необходимой правовой культурой. Итак, наиболее характерными чертами (слагаемыми) правовой культуры личности являются: </w:t>
      </w:r>
    </w:p>
    <w:p w:rsidR="009D4648" w:rsidRDefault="009D4648" w:rsidP="009D4648">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w:t>
      </w:r>
      <w:r w:rsidR="00FA24AA" w:rsidRPr="00C82D02">
        <w:rPr>
          <w:rFonts w:ascii="Times New Roman" w:hAnsi="Times New Roman" w:cs="Times New Roman"/>
          <w:bCs/>
          <w:color w:val="000000"/>
          <w:sz w:val="28"/>
          <w:szCs w:val="28"/>
        </w:rPr>
        <w:t>1) достаточно высокий (приемлемый) уровень правосознания;</w:t>
      </w:r>
    </w:p>
    <w:p w:rsidR="009D4648" w:rsidRDefault="009D4648" w:rsidP="009D4648">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lastRenderedPageBreak/>
        <w:t xml:space="preserve">Студент </w:t>
      </w:r>
      <w:r w:rsidR="00FA24AA" w:rsidRPr="00C82D02">
        <w:rPr>
          <w:rFonts w:ascii="Times New Roman" w:hAnsi="Times New Roman" w:cs="Times New Roman"/>
          <w:bCs/>
          <w:color w:val="000000"/>
          <w:sz w:val="28"/>
          <w:szCs w:val="28"/>
        </w:rPr>
        <w:t xml:space="preserve">2) знание действующих законов страны (незнание законов не освобождает человека от ответственности за их нарушение); </w:t>
      </w:r>
    </w:p>
    <w:p w:rsidR="009D4648" w:rsidRDefault="009D4648"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w:t>
      </w:r>
      <w:r w:rsidR="00FA24AA" w:rsidRPr="00C82D02">
        <w:rPr>
          <w:rFonts w:ascii="Times New Roman" w:hAnsi="Times New Roman" w:cs="Times New Roman"/>
          <w:bCs/>
          <w:color w:val="000000"/>
          <w:sz w:val="28"/>
          <w:szCs w:val="28"/>
        </w:rPr>
        <w:t xml:space="preserve">3) соблюдение, исполнение или использование этих законов, ибо одно только знание юридических предписаний не может дать желаемого эффекта; </w:t>
      </w:r>
    </w:p>
    <w:p w:rsidR="009D4648" w:rsidRDefault="009D4648"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w:t>
      </w:r>
      <w:r w:rsidR="00FA24AA" w:rsidRPr="00C82D02">
        <w:rPr>
          <w:rFonts w:ascii="Times New Roman" w:hAnsi="Times New Roman" w:cs="Times New Roman"/>
          <w:bCs/>
          <w:color w:val="000000"/>
          <w:sz w:val="28"/>
          <w:szCs w:val="28"/>
        </w:rPr>
        <w:t xml:space="preserve">4) убеждение в необходимости, полезности, целесообразности законов и иных правовых актов, внутреннее согласие с ними; </w:t>
      </w:r>
    </w:p>
    <w:p w:rsidR="009D4648" w:rsidRDefault="009D4648"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w:t>
      </w:r>
      <w:r w:rsidR="00FA24AA" w:rsidRPr="00C82D02">
        <w:rPr>
          <w:rFonts w:ascii="Times New Roman" w:hAnsi="Times New Roman" w:cs="Times New Roman"/>
          <w:bCs/>
          <w:color w:val="000000"/>
          <w:sz w:val="28"/>
          <w:szCs w:val="28"/>
        </w:rPr>
        <w:t>5) правильное понимание (осознание) своих прав и обязанностей, свободы и ответственности, своего положения (статуса) в обществе, норм взаимоотношений с другими людьми, согражданами;</w:t>
      </w:r>
    </w:p>
    <w:p w:rsidR="009D4648" w:rsidRDefault="009D4648"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w:t>
      </w:r>
      <w:r w:rsidR="00FA24AA" w:rsidRPr="00C82D02">
        <w:rPr>
          <w:rFonts w:ascii="Times New Roman" w:hAnsi="Times New Roman" w:cs="Times New Roman"/>
          <w:bCs/>
          <w:color w:val="000000"/>
          <w:sz w:val="28"/>
          <w:szCs w:val="28"/>
        </w:rPr>
        <w:t xml:space="preserve">6) правовая активность, т.е. целенаправленная инициативная деятельность субъекта по пресечению правонарушений; противодействие беззаконию; поддержание правопорядка и законопослушания в обществе; преодоление правового нигилизма. </w:t>
      </w:r>
    </w:p>
    <w:p w:rsidR="00FA24AA" w:rsidRPr="00C82D02" w:rsidRDefault="009D4648" w:rsidP="00C82D02">
      <w:pPr>
        <w:spacing w:after="0" w:line="360" w:lineRule="auto"/>
        <w:ind w:firstLine="420"/>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Суть правовой культуры личности можно выразить следующей формулой: знать – уважать – соблюдать. Имеются в виду требования законов. Как и в случае с правосознанием, это первичный, обыденный уровень правовой культуры, приобретающий, однако, и общественное значение.</w:t>
      </w:r>
      <w:r w:rsidR="00FA24AA" w:rsidRPr="00C82D02">
        <w:rPr>
          <w:rFonts w:ascii="Times New Roman" w:hAnsi="Times New Roman" w:cs="Times New Roman"/>
          <w:bCs/>
          <w:color w:val="000000"/>
          <w:sz w:val="28"/>
          <w:szCs w:val="28"/>
        </w:rPr>
        <w:br w:type="page"/>
      </w:r>
    </w:p>
    <w:p w:rsidR="00FA24AA" w:rsidRPr="00C82D02" w:rsidRDefault="00FA24AA" w:rsidP="00C82D02">
      <w:pPr>
        <w:spacing w:after="0" w:line="360" w:lineRule="auto"/>
        <w:jc w:val="both"/>
        <w:rPr>
          <w:rFonts w:ascii="Times New Roman" w:hAnsi="Times New Roman" w:cs="Times New Roman"/>
          <w:b/>
          <w:bCs/>
          <w:color w:val="000000"/>
          <w:sz w:val="28"/>
          <w:szCs w:val="28"/>
        </w:rPr>
      </w:pPr>
      <w:r w:rsidRPr="00C82D02">
        <w:rPr>
          <w:rFonts w:ascii="Times New Roman" w:hAnsi="Times New Roman" w:cs="Times New Roman"/>
          <w:b/>
          <w:bCs/>
          <w:color w:val="000000"/>
          <w:sz w:val="28"/>
          <w:szCs w:val="28"/>
        </w:rPr>
        <w:lastRenderedPageBreak/>
        <w:t>2. Правовое воспитание и просвещение.</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Система правового воспитания должна быть ориентирована на формирование социальных установок, которые не противоречат требованиям социально-правовых норм. Практическая направленность правового воспитания, формирования законопослушного гражданина предполагает, что недостаточно иметь юридическую информацию, важно уметь грамотно ею пользоваться. Важно, чтобы молодые люди хорошо ориентировались в вопросах законности и правопорядка, правомерного поведения и правонарушений, юридической ответственности, знали систему правоохранительных органов РФ.</w:t>
      </w:r>
      <w:r>
        <w:rPr>
          <w:rFonts w:ascii="Times New Roman" w:hAnsi="Times New Roman" w:cs="Times New Roman"/>
          <w:bCs/>
          <w:color w:val="000000"/>
          <w:sz w:val="28"/>
          <w:szCs w:val="28"/>
        </w:rPr>
        <w:t xml:space="preserve"> Давайте разберемся подробнее.</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 xml:space="preserve">Правовое воспитание — это целенаправленная деятельность по трансляции (передаче) правовой культуры, правового опыта, правовых идеалов и механизмов разрешения конфликтов в </w:t>
      </w:r>
      <w:proofErr w:type="gramStart"/>
      <w:r w:rsidR="00FA24AA" w:rsidRPr="00C82D02">
        <w:rPr>
          <w:rFonts w:ascii="Times New Roman" w:hAnsi="Times New Roman" w:cs="Times New Roman"/>
          <w:bCs/>
          <w:color w:val="000000"/>
          <w:sz w:val="28"/>
          <w:szCs w:val="28"/>
        </w:rPr>
        <w:t>обще­стве</w:t>
      </w:r>
      <w:proofErr w:type="gramEnd"/>
      <w:r w:rsidR="00FA24AA" w:rsidRPr="00C82D02">
        <w:rPr>
          <w:rFonts w:ascii="Times New Roman" w:hAnsi="Times New Roman" w:cs="Times New Roman"/>
          <w:bCs/>
          <w:color w:val="000000"/>
          <w:sz w:val="28"/>
          <w:szCs w:val="28"/>
        </w:rPr>
        <w:t xml:space="preserve"> от одного поколения к другому. Правовое воспитание имеет целью развитие правового сознания человека и правовой культуры общества в целом.</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4: </w:t>
      </w:r>
      <w:r w:rsidR="00FA24AA" w:rsidRPr="00C82D02">
        <w:rPr>
          <w:rFonts w:ascii="Times New Roman" w:hAnsi="Times New Roman" w:cs="Times New Roman"/>
          <w:bCs/>
          <w:color w:val="000000"/>
          <w:sz w:val="28"/>
          <w:szCs w:val="28"/>
        </w:rPr>
        <w:t xml:space="preserve">Большую роль в правовом воспитании играют средства массовой информации. К формам право воспитательной работы через средства массовой информации относятся беседы на правовые темы, дискуссии по актуальным вопросам политико-правовых отношений, тематические передачи «Человек и закон», </w:t>
      </w:r>
      <w:proofErr w:type="gramStart"/>
      <w:r w:rsidR="00FA24AA" w:rsidRPr="00C82D02">
        <w:rPr>
          <w:rFonts w:ascii="Times New Roman" w:hAnsi="Times New Roman" w:cs="Times New Roman"/>
          <w:bCs/>
          <w:color w:val="000000"/>
          <w:sz w:val="28"/>
          <w:szCs w:val="28"/>
        </w:rPr>
        <w:t>комментарии</w:t>
      </w:r>
      <w:proofErr w:type="gramEnd"/>
      <w:r w:rsidR="00FA24AA" w:rsidRPr="00C82D02">
        <w:rPr>
          <w:rFonts w:ascii="Times New Roman" w:hAnsi="Times New Roman" w:cs="Times New Roman"/>
          <w:bCs/>
          <w:color w:val="000000"/>
          <w:sz w:val="28"/>
          <w:szCs w:val="28"/>
        </w:rPr>
        <w:t xml:space="preserve"> нового законодательства специалистами и т.д. </w:t>
      </w:r>
    </w:p>
    <w:p w:rsidR="00FA24AA" w:rsidRPr="00C82D02" w:rsidRDefault="009D4648" w:rsidP="009D4648">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5: </w:t>
      </w:r>
      <w:r w:rsidR="00FA24AA" w:rsidRPr="00C82D02">
        <w:rPr>
          <w:rFonts w:ascii="Times New Roman" w:hAnsi="Times New Roman" w:cs="Times New Roman"/>
          <w:bCs/>
          <w:color w:val="000000"/>
          <w:sz w:val="28"/>
          <w:szCs w:val="28"/>
        </w:rPr>
        <w:t xml:space="preserve">Практикой выработаны такие формы массовой правовой работы, как лекционная пропаганда, всевозможные лектории по юридической тематике, недели, декады, месячники правовых знаний, научно-практические конференции, сборы. Однако, в связи с ломкой общественного сознания и переориентацией человеческих ценностей, произошедшей в нашей стране за последнее десятилетие, их удельный вес сократился. Эта форма работы не пользуется популярностью в обществе и проводится только </w:t>
      </w:r>
      <w:r w:rsidR="00FA24AA" w:rsidRPr="00C82D02">
        <w:rPr>
          <w:rFonts w:ascii="Times New Roman" w:hAnsi="Times New Roman" w:cs="Times New Roman"/>
          <w:bCs/>
          <w:color w:val="000000"/>
          <w:sz w:val="28"/>
          <w:szCs w:val="28"/>
        </w:rPr>
        <w:lastRenderedPageBreak/>
        <w:t>в период избирательных или иных конституционно необходимых мероприятий.</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6: </w:t>
      </w:r>
      <w:r w:rsidR="00FA24AA" w:rsidRPr="00C82D02">
        <w:rPr>
          <w:rFonts w:ascii="Times New Roman" w:hAnsi="Times New Roman" w:cs="Times New Roman"/>
          <w:bCs/>
          <w:color w:val="000000"/>
          <w:sz w:val="28"/>
          <w:szCs w:val="28"/>
        </w:rPr>
        <w:t xml:space="preserve">Особую сложность представляет собой правовое воспитание лиц, склонных к совершению антиобщественных поступков. В этих случаях внедрение в сознание человека новых убеждений и взглядов должно сочетаться с его отказом от уже сложившихся позиций и установок, в совокупности образующих так называемую негативную правовую культуру. Не исключено, что указанные лица могут попытаться использовать знание законов во вред обществу, тем самым государственную волю, воплощенную в них. </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Pr>
          <w:rFonts w:ascii="Times New Roman" w:hAnsi="Times New Roman" w:cs="Times New Roman"/>
          <w:bCs/>
          <w:color w:val="000000"/>
          <w:sz w:val="28"/>
          <w:szCs w:val="28"/>
        </w:rPr>
        <w:t xml:space="preserve">Таким </w:t>
      </w:r>
      <w:proofErr w:type="gramStart"/>
      <w:r>
        <w:rPr>
          <w:rFonts w:ascii="Times New Roman" w:hAnsi="Times New Roman" w:cs="Times New Roman"/>
          <w:bCs/>
          <w:color w:val="000000"/>
          <w:sz w:val="28"/>
          <w:szCs w:val="28"/>
        </w:rPr>
        <w:t>образом</w:t>
      </w:r>
      <w:proofErr w:type="gramEnd"/>
      <w:r>
        <w:rPr>
          <w:rFonts w:ascii="Times New Roman" w:hAnsi="Times New Roman" w:cs="Times New Roman"/>
          <w:bCs/>
          <w:color w:val="000000"/>
          <w:sz w:val="28"/>
          <w:szCs w:val="28"/>
        </w:rPr>
        <w:t xml:space="preserve"> мы приходим к мнению, что главный</w:t>
      </w:r>
      <w:r w:rsidR="00FA24AA" w:rsidRPr="00C82D02">
        <w:rPr>
          <w:rFonts w:ascii="Times New Roman" w:hAnsi="Times New Roman" w:cs="Times New Roman"/>
          <w:bCs/>
          <w:color w:val="000000"/>
          <w:sz w:val="28"/>
          <w:szCs w:val="28"/>
        </w:rPr>
        <w:t xml:space="preserve"> акцент при воспитании, а по существу – перевоспитании следует делать на осознании ими моральных принципов общества, на понимании роли и значения санкций правовых норм как морально оправдательного средства борьбы с правонарушениями. Здесь особенно наглядно, что правовое воспитание неотделимо от комплекса других воспитательных мер. Это и понятно, поскольку, как известно, человек не воспитывается по частям (сначала в области морали, затем – права и т.д.), он формируется благодаря совместному воздействию самых различных факторов.</w:t>
      </w:r>
      <w:r w:rsidR="00FA24AA" w:rsidRPr="00C82D02">
        <w:rPr>
          <w:rFonts w:ascii="Times New Roman" w:hAnsi="Times New Roman" w:cs="Times New Roman"/>
          <w:bCs/>
          <w:color w:val="000000"/>
          <w:sz w:val="28"/>
          <w:szCs w:val="28"/>
        </w:rPr>
        <w:br w:type="page"/>
      </w:r>
    </w:p>
    <w:p w:rsidR="00FA24AA" w:rsidRPr="00C82D02" w:rsidRDefault="00FA24AA" w:rsidP="00C82D02">
      <w:pPr>
        <w:spacing w:after="0" w:line="360" w:lineRule="auto"/>
        <w:jc w:val="both"/>
        <w:rPr>
          <w:rFonts w:ascii="Times New Roman" w:hAnsi="Times New Roman" w:cs="Times New Roman"/>
          <w:b/>
          <w:bCs/>
          <w:color w:val="000000"/>
          <w:sz w:val="28"/>
          <w:szCs w:val="28"/>
        </w:rPr>
      </w:pPr>
      <w:r w:rsidRPr="00C82D02">
        <w:rPr>
          <w:rFonts w:ascii="Times New Roman" w:hAnsi="Times New Roman" w:cs="Times New Roman"/>
          <w:b/>
          <w:bCs/>
          <w:color w:val="000000"/>
          <w:sz w:val="28"/>
          <w:szCs w:val="28"/>
        </w:rPr>
        <w:lastRenderedPageBreak/>
        <w:t xml:space="preserve">3. </w:t>
      </w:r>
      <w:bookmarkStart w:id="2" w:name="_Hlk105005949"/>
      <w:r w:rsidRPr="00C82D02">
        <w:rPr>
          <w:rFonts w:ascii="Times New Roman" w:hAnsi="Times New Roman" w:cs="Times New Roman"/>
          <w:b/>
          <w:bCs/>
          <w:color w:val="000000"/>
          <w:sz w:val="28"/>
          <w:szCs w:val="28"/>
        </w:rPr>
        <w:t>Понятия, употребляемые в работе по профилактике безнадзорности и правонарушение несовершеннолетних</w:t>
      </w:r>
      <w:bookmarkEnd w:id="2"/>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 xml:space="preserve">В соответствии с законодательством Российской Федерации в системе профилактики безнадзорности и правонарушений употребляются </w:t>
      </w:r>
      <w:r>
        <w:rPr>
          <w:rFonts w:ascii="Times New Roman" w:hAnsi="Times New Roman" w:cs="Times New Roman"/>
          <w:bCs/>
          <w:color w:val="000000"/>
          <w:sz w:val="28"/>
          <w:szCs w:val="28"/>
        </w:rPr>
        <w:t xml:space="preserve">много понятий, давайте </w:t>
      </w:r>
      <w:proofErr w:type="gramStart"/>
      <w:r>
        <w:rPr>
          <w:rFonts w:ascii="Times New Roman" w:hAnsi="Times New Roman" w:cs="Times New Roman"/>
          <w:bCs/>
          <w:color w:val="000000"/>
          <w:sz w:val="28"/>
          <w:szCs w:val="28"/>
        </w:rPr>
        <w:t>разберемся</w:t>
      </w:r>
      <w:proofErr w:type="gramEnd"/>
      <w:r>
        <w:rPr>
          <w:rFonts w:ascii="Times New Roman" w:hAnsi="Times New Roman" w:cs="Times New Roman"/>
          <w:bCs/>
          <w:color w:val="000000"/>
          <w:sz w:val="28"/>
          <w:szCs w:val="28"/>
        </w:rPr>
        <w:t xml:space="preserve"> что значит каждое из них.</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1: </w:t>
      </w:r>
      <w:r w:rsidR="00FA24AA" w:rsidRPr="00C82D02">
        <w:rPr>
          <w:rFonts w:ascii="Times New Roman" w:hAnsi="Times New Roman" w:cs="Times New Roman"/>
          <w:bCs/>
          <w:color w:val="000000"/>
          <w:sz w:val="28"/>
          <w:szCs w:val="28"/>
        </w:rPr>
        <w:t>Административное правонарушение ‒ противоправное, виновное действие (бездействие) физического или юридического лица, за которое Административным кодексом Российской Федерации или законами субъектов Российской Федерации об административных правонарушениях установлена административная ответственность.</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2: </w:t>
      </w:r>
      <w:r w:rsidR="00FA24AA" w:rsidRPr="00C82D02">
        <w:rPr>
          <w:rFonts w:ascii="Times New Roman" w:hAnsi="Times New Roman" w:cs="Times New Roman"/>
          <w:bCs/>
          <w:color w:val="000000"/>
          <w:sz w:val="28"/>
          <w:szCs w:val="28"/>
        </w:rPr>
        <w:t xml:space="preserve">Безнадзорный – несовершеннолетний, </w:t>
      </w:r>
      <w:proofErr w:type="gramStart"/>
      <w:r w:rsidR="00FA24AA" w:rsidRPr="00C82D02">
        <w:rPr>
          <w:rFonts w:ascii="Times New Roman" w:hAnsi="Times New Roman" w:cs="Times New Roman"/>
          <w:bCs/>
          <w:color w:val="000000"/>
          <w:sz w:val="28"/>
          <w:szCs w:val="28"/>
        </w:rPr>
        <w:t>контроль</w:t>
      </w:r>
      <w:proofErr w:type="gramEnd"/>
      <w:r w:rsidR="00FA24AA" w:rsidRPr="00C82D02">
        <w:rPr>
          <w:rFonts w:ascii="Times New Roman" w:hAnsi="Times New Roman" w:cs="Times New Roman"/>
          <w:bCs/>
          <w:color w:val="000000"/>
          <w:sz w:val="28"/>
          <w:szCs w:val="28"/>
        </w:rPr>
        <w:t xml:space="preserve">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законных представителей либо должностных лиц.</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Беспризорный ‒ безнадзорный, не имеющий места жительства и (или) места пребывания.</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4: </w:t>
      </w:r>
      <w:proofErr w:type="gramStart"/>
      <w:r w:rsidR="00FA24AA" w:rsidRPr="00C82D02">
        <w:rPr>
          <w:rFonts w:ascii="Times New Roman" w:hAnsi="Times New Roman" w:cs="Times New Roman"/>
          <w:bCs/>
          <w:color w:val="000000"/>
          <w:sz w:val="28"/>
          <w:szCs w:val="28"/>
        </w:rPr>
        <w:t>Дети, находящиеся в трудной жизненной ситуации – дети, оставшиеся без попечения родителей; дети-инвалиды; дети, имеющие недостатки в психическом и (или) физическом развитии; дети – жертвы вооруженных и межнациональных конфликтов, экологических и техногенных катастроф, стихийных бедствий; дети из семей беженцев и вынужденных переселенцев; дети, оказавшиеся в экстремальных условиях; дети – жертвы насилия; дети, находящиеся в специальных учебно-воспитательных учреждениях;</w:t>
      </w:r>
      <w:proofErr w:type="gramEnd"/>
      <w:r w:rsidR="00FA24AA" w:rsidRPr="00C82D02">
        <w:rPr>
          <w:rFonts w:ascii="Times New Roman" w:hAnsi="Times New Roman" w:cs="Times New Roman"/>
          <w:bCs/>
          <w:color w:val="000000"/>
          <w:sz w:val="28"/>
          <w:szCs w:val="28"/>
        </w:rPr>
        <w:t xml:space="preserve">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5: </w:t>
      </w:r>
      <w:r w:rsidR="00FA24AA" w:rsidRPr="00C82D02">
        <w:rPr>
          <w:rFonts w:ascii="Times New Roman" w:hAnsi="Times New Roman" w:cs="Times New Roman"/>
          <w:bCs/>
          <w:color w:val="000000"/>
          <w:sz w:val="28"/>
          <w:szCs w:val="28"/>
        </w:rPr>
        <w:t xml:space="preserve">Законопослушное поведение ‒ это ответственное правомерное поведение, характеризуемое сознательным подчинением людей </w:t>
      </w:r>
      <w:r w:rsidR="00FA24AA" w:rsidRPr="00C82D02">
        <w:rPr>
          <w:rFonts w:ascii="Times New Roman" w:hAnsi="Times New Roman" w:cs="Times New Roman"/>
          <w:bCs/>
          <w:color w:val="000000"/>
          <w:sz w:val="28"/>
          <w:szCs w:val="28"/>
        </w:rPr>
        <w:lastRenderedPageBreak/>
        <w:t>требованиям закона. Правомерные предписания в этом случае используют добровольно, на основе надлежащего правосознания.</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6: </w:t>
      </w:r>
      <w:r w:rsidR="00FA24AA" w:rsidRPr="00C82D02">
        <w:rPr>
          <w:rFonts w:ascii="Times New Roman" w:hAnsi="Times New Roman" w:cs="Times New Roman"/>
          <w:bCs/>
          <w:color w:val="000000"/>
          <w:sz w:val="28"/>
          <w:szCs w:val="28"/>
        </w:rPr>
        <w:t>Несовершеннолетний ‒ лицо, не достигшее возраста восемнадцати лет.</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1: </w:t>
      </w:r>
      <w:proofErr w:type="gramStart"/>
      <w:r w:rsidR="00FA24AA" w:rsidRPr="00C82D02">
        <w:rPr>
          <w:rFonts w:ascii="Times New Roman" w:hAnsi="Times New Roman" w:cs="Times New Roman"/>
          <w:bCs/>
          <w:color w:val="000000"/>
          <w:sz w:val="28"/>
          <w:szCs w:val="28"/>
        </w:rPr>
        <w:t>Несовершеннолетний, находящийся в социально опасном положении – лицо в возрасте до 18 лет,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w:t>
      </w:r>
      <w:proofErr w:type="gramEnd"/>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2: </w:t>
      </w:r>
      <w:r w:rsidR="00FA24AA" w:rsidRPr="00C82D02">
        <w:rPr>
          <w:rFonts w:ascii="Times New Roman" w:hAnsi="Times New Roman" w:cs="Times New Roman"/>
          <w:bCs/>
          <w:color w:val="000000"/>
          <w:sz w:val="28"/>
          <w:szCs w:val="28"/>
        </w:rPr>
        <w:t>Правовая компетентность – это комплекс знаний, идей, ценностных представлений, определяющих выбор обоснованного законом поведения человека. Необходимым составляющим такого комплекса является правовое образование, формирование политического и правового сознания, навыков самоопределения по отношению к явлениям политической и правовой жизни общества, умение давать собственную оценку политическим и нравственным явлениям.</w:t>
      </w:r>
    </w:p>
    <w:p w:rsidR="00FA24AA" w:rsidRPr="00C82D02" w:rsidRDefault="009D4648"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Правомерное поведение ‒ качественная характеристика (свойство) фактических действий, деятельности, отображающая их правомерный характер; это единичные или совокупные юридически значимые деяния, качество которых дает основание сделать вывод об их соответствии праву.</w:t>
      </w:r>
    </w:p>
    <w:p w:rsidR="00354511" w:rsidRDefault="00354511" w:rsidP="00354511">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4: </w:t>
      </w:r>
      <w:proofErr w:type="gramStart"/>
      <w:r w:rsidR="00FA24AA" w:rsidRPr="00C82D02">
        <w:rPr>
          <w:rFonts w:ascii="Times New Roman" w:hAnsi="Times New Roman" w:cs="Times New Roman"/>
          <w:bCs/>
          <w:color w:val="000000"/>
          <w:sz w:val="28"/>
          <w:szCs w:val="28"/>
        </w:rPr>
        <w:t>Правомерное поведение – это особая разновидность юридически значимого поведения, которое характеризуется следующим: отвечает интересам общества, государства и граждан (гражданское образование); соответствует требованиям права, поскольку связано с осуществлением субъективных прав и юридических обязанностей (правовая культура); вызывает позитивные юридические последствия (ответственность); обеспечивается экономической, политической, организационной, информационной поддержкой государства (просвещение).</w:t>
      </w:r>
      <w:proofErr w:type="gramEnd"/>
    </w:p>
    <w:p w:rsidR="00FA24AA" w:rsidRPr="00C82D02"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lastRenderedPageBreak/>
        <w:t xml:space="preserve">Студент 5: </w:t>
      </w:r>
      <w:r w:rsidR="00FA24AA" w:rsidRPr="00C82D02">
        <w:rPr>
          <w:rFonts w:ascii="Times New Roman" w:hAnsi="Times New Roman" w:cs="Times New Roman"/>
          <w:bCs/>
          <w:color w:val="000000"/>
          <w:sz w:val="28"/>
          <w:szCs w:val="28"/>
        </w:rPr>
        <w:t xml:space="preserve">Законопослушное поведение можно рассматривать как комплекс ценностей, норм и правил, которые исполняются на добровольной основе, на основе которых строится реально существующий правопорядок. </w:t>
      </w:r>
      <w:proofErr w:type="gramStart"/>
      <w:r w:rsidR="00FA24AA" w:rsidRPr="00C82D02">
        <w:rPr>
          <w:rFonts w:ascii="Times New Roman" w:hAnsi="Times New Roman" w:cs="Times New Roman"/>
          <w:bCs/>
          <w:color w:val="000000"/>
          <w:sz w:val="28"/>
          <w:szCs w:val="28"/>
        </w:rPr>
        <w:t>Это выражается в правосознании обучающихся, в их представлениях о том, каков должен быть этот порядок и как следует относиться к действующей правовой системе.</w:t>
      </w:r>
      <w:proofErr w:type="gramEnd"/>
    </w:p>
    <w:p w:rsidR="00FA24AA" w:rsidRPr="00C82D02"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6: </w:t>
      </w:r>
      <w:r w:rsidR="00FA24AA" w:rsidRPr="00C82D02">
        <w:rPr>
          <w:rFonts w:ascii="Times New Roman" w:hAnsi="Times New Roman" w:cs="Times New Roman"/>
          <w:bCs/>
          <w:color w:val="000000"/>
          <w:sz w:val="28"/>
          <w:szCs w:val="28"/>
        </w:rPr>
        <w:t>Правонарушение ‒ родовое понятие, означающее любое деяние, нарушающее какие-либо нормы права, и представляет собой юридический факт, предусматривающий противоправное виновное деяние, совершенное умышленно либо по неосторожности. За правонарушение законом предусматривается соответственно гражданская, административная, дисциплинарная и уголовная ответственность.</w:t>
      </w:r>
      <w:r w:rsidR="00FA24AA" w:rsidRPr="00C82D02">
        <w:rPr>
          <w:rFonts w:ascii="Times New Roman" w:hAnsi="Times New Roman" w:cs="Times New Roman"/>
          <w:bCs/>
          <w:color w:val="000000"/>
          <w:sz w:val="28"/>
          <w:szCs w:val="28"/>
        </w:rPr>
        <w:br w:type="page"/>
      </w:r>
    </w:p>
    <w:p w:rsidR="00FA24AA" w:rsidRPr="00C82D02" w:rsidRDefault="00FA24AA" w:rsidP="00C82D02">
      <w:pPr>
        <w:spacing w:after="0" w:line="360" w:lineRule="auto"/>
        <w:jc w:val="both"/>
        <w:rPr>
          <w:rFonts w:ascii="Times New Roman" w:hAnsi="Times New Roman" w:cs="Times New Roman"/>
          <w:b/>
          <w:bCs/>
          <w:color w:val="000000"/>
          <w:sz w:val="28"/>
          <w:szCs w:val="28"/>
        </w:rPr>
      </w:pPr>
      <w:r w:rsidRPr="00C82D02">
        <w:rPr>
          <w:rFonts w:ascii="Times New Roman" w:hAnsi="Times New Roman" w:cs="Times New Roman"/>
          <w:bCs/>
          <w:color w:val="000000"/>
          <w:sz w:val="28"/>
          <w:szCs w:val="28"/>
        </w:rPr>
        <w:lastRenderedPageBreak/>
        <w:t xml:space="preserve"> </w:t>
      </w:r>
      <w:r w:rsidRPr="00C82D02">
        <w:rPr>
          <w:rFonts w:ascii="Times New Roman" w:hAnsi="Times New Roman" w:cs="Times New Roman"/>
          <w:b/>
          <w:bCs/>
          <w:color w:val="000000"/>
          <w:sz w:val="28"/>
          <w:szCs w:val="28"/>
        </w:rPr>
        <w:t xml:space="preserve">4. </w:t>
      </w:r>
      <w:bookmarkStart w:id="3" w:name="_Hlk105006016"/>
      <w:r w:rsidRPr="00C82D02">
        <w:rPr>
          <w:rFonts w:ascii="Times New Roman" w:hAnsi="Times New Roman" w:cs="Times New Roman"/>
          <w:b/>
          <w:bCs/>
          <w:color w:val="000000"/>
          <w:sz w:val="28"/>
          <w:szCs w:val="28"/>
        </w:rPr>
        <w:t>Недостатки в процессе формирования правовой культуры.</w:t>
      </w:r>
      <w:bookmarkEnd w:id="3"/>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В формировании правосознания молодежи должны участвовать разные социальные институты – семья, учебные заведения, органы государственной власти, правоохранительные органы, общественные организации, учреждения культуры. Их усилия должны быть объединенными и системными, их действия и работа должны регламентироваться законодательно.</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1: </w:t>
      </w:r>
      <w:r w:rsidR="00FA24AA" w:rsidRPr="00C82D02">
        <w:rPr>
          <w:rFonts w:ascii="Times New Roman" w:hAnsi="Times New Roman" w:cs="Times New Roman"/>
          <w:bCs/>
          <w:color w:val="000000"/>
          <w:sz w:val="28"/>
          <w:szCs w:val="28"/>
        </w:rPr>
        <w:t>Основной проблемой формирования достойной личности – это общественное мнение.</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2: </w:t>
      </w:r>
      <w:r w:rsidR="00FA24AA" w:rsidRPr="00C82D02">
        <w:rPr>
          <w:rFonts w:ascii="Times New Roman" w:hAnsi="Times New Roman" w:cs="Times New Roman"/>
          <w:bCs/>
          <w:color w:val="000000"/>
          <w:sz w:val="28"/>
          <w:szCs w:val="28"/>
        </w:rPr>
        <w:t>Общественное мнение – это такое проявляющееся в суждениях и поступках состояние массового сознания, которое возникает по поводу значимых фактов общественной жизни и аккумулирует в себе оценки этих фактов, имеющиеся во всех формах общественного сознания. То, что общественное мнение характеризуется как состояние массового сознания, означает, что оно не достигает в своем формировании теоретического уровня, оставаясь феноменом, присущим обыденному сознанию.</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Все люди, так или иначе, зависят от мнения окружающих. Иногда эта зависимость способна не только тормозить вас на пути к успеху, но и испортить вам всю жизнь.</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Поэтому стоит четко определить для себя, когда стоит прислушаться к чужому мнению, а когда следует идти по своему собственному пути, не оглядываясь на мнение близких и знакомых.</w:t>
      </w:r>
    </w:p>
    <w:p w:rsidR="00FA24AA" w:rsidRPr="00C82D02" w:rsidRDefault="00FA24AA" w:rsidP="00C82D02">
      <w:pPr>
        <w:spacing w:after="0" w:line="360" w:lineRule="auto"/>
        <w:ind w:firstLine="708"/>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Нужно стремиться окружать себя людьми, которые могут дать вам что-то полезное, а также теми, которых вы можете чему-то научить. Всем остальным не место рядом с вами.</w:t>
      </w:r>
      <w:r w:rsidRPr="00C82D02">
        <w:rPr>
          <w:rFonts w:ascii="Times New Roman" w:hAnsi="Times New Roman" w:cs="Times New Roman"/>
          <w:bCs/>
          <w:color w:val="000000"/>
          <w:sz w:val="28"/>
          <w:szCs w:val="28"/>
        </w:rPr>
        <w:br w:type="page"/>
      </w:r>
    </w:p>
    <w:p w:rsidR="00FA24AA" w:rsidRPr="00C82D02" w:rsidRDefault="00FA24AA" w:rsidP="00C82D02">
      <w:pPr>
        <w:spacing w:after="0" w:line="360" w:lineRule="auto"/>
        <w:jc w:val="both"/>
        <w:rPr>
          <w:rFonts w:ascii="Times New Roman" w:hAnsi="Times New Roman" w:cs="Times New Roman"/>
          <w:b/>
          <w:bCs/>
          <w:color w:val="000000"/>
          <w:sz w:val="28"/>
          <w:szCs w:val="28"/>
        </w:rPr>
      </w:pPr>
      <w:r w:rsidRPr="00C82D02">
        <w:rPr>
          <w:rFonts w:ascii="Times New Roman" w:hAnsi="Times New Roman" w:cs="Times New Roman"/>
          <w:b/>
          <w:bCs/>
          <w:color w:val="000000"/>
          <w:sz w:val="28"/>
          <w:szCs w:val="28"/>
        </w:rPr>
        <w:lastRenderedPageBreak/>
        <w:t xml:space="preserve">5. </w:t>
      </w:r>
      <w:bookmarkStart w:id="4" w:name="_Hlk105006057"/>
      <w:r w:rsidR="00354511">
        <w:rPr>
          <w:rFonts w:ascii="Times New Roman" w:hAnsi="Times New Roman" w:cs="Times New Roman"/>
          <w:b/>
          <w:bCs/>
          <w:i/>
          <w:color w:val="000000"/>
          <w:sz w:val="28"/>
          <w:szCs w:val="28"/>
        </w:rPr>
        <w:t xml:space="preserve">Преподаватель: </w:t>
      </w:r>
      <w:r w:rsidRPr="00C82D02">
        <w:rPr>
          <w:rFonts w:ascii="Times New Roman" w:hAnsi="Times New Roman" w:cs="Times New Roman"/>
          <w:b/>
          <w:bCs/>
          <w:color w:val="000000"/>
          <w:sz w:val="28"/>
          <w:szCs w:val="28"/>
        </w:rPr>
        <w:t>Права человека, которые должен знать каждый.</w:t>
      </w:r>
      <w:bookmarkEnd w:id="4"/>
    </w:p>
    <w:p w:rsidR="00FA24AA" w:rsidRPr="00C82D02" w:rsidRDefault="00354511" w:rsidP="00C82D02">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4: </w:t>
      </w:r>
      <w:r w:rsidR="00FA24AA" w:rsidRPr="00C82D02">
        <w:rPr>
          <w:rFonts w:ascii="Times New Roman" w:hAnsi="Times New Roman" w:cs="Times New Roman"/>
          <w:bCs/>
          <w:color w:val="000000"/>
          <w:sz w:val="28"/>
          <w:szCs w:val="28"/>
        </w:rPr>
        <w:t>Право на жизнь</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на имя при рождении</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на гражданство</w:t>
      </w:r>
    </w:p>
    <w:p w:rsidR="00FA24AA" w:rsidRPr="00C82D02" w:rsidRDefault="00354511" w:rsidP="00C82D02">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5: </w:t>
      </w:r>
      <w:r w:rsidR="00FA24AA" w:rsidRPr="00C82D02">
        <w:rPr>
          <w:rFonts w:ascii="Times New Roman" w:hAnsi="Times New Roman" w:cs="Times New Roman"/>
          <w:bCs/>
          <w:color w:val="000000"/>
          <w:sz w:val="28"/>
          <w:szCs w:val="28"/>
        </w:rPr>
        <w:t>Право на защиту жизни, чести и достоинства</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свободно выражать свое мнение</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на медицинскую помощь, охрану здоровья</w:t>
      </w:r>
    </w:p>
    <w:p w:rsidR="00FA24AA" w:rsidRPr="00C82D02" w:rsidRDefault="00354511" w:rsidP="00C82D02">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6: </w:t>
      </w:r>
      <w:r w:rsidR="00FA24AA" w:rsidRPr="00C82D02">
        <w:rPr>
          <w:rFonts w:ascii="Times New Roman" w:hAnsi="Times New Roman" w:cs="Times New Roman"/>
          <w:bCs/>
          <w:color w:val="000000"/>
          <w:sz w:val="28"/>
          <w:szCs w:val="28"/>
        </w:rPr>
        <w:t>Право на образование</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на отдых и досуг</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иметь имущество</w:t>
      </w:r>
    </w:p>
    <w:p w:rsidR="00FA24AA" w:rsidRPr="00C82D02" w:rsidRDefault="00354511" w:rsidP="00C82D02">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1: </w:t>
      </w:r>
      <w:r w:rsidR="00FA24AA" w:rsidRPr="00C82D02">
        <w:rPr>
          <w:rFonts w:ascii="Times New Roman" w:hAnsi="Times New Roman" w:cs="Times New Roman"/>
          <w:bCs/>
          <w:color w:val="000000"/>
          <w:sz w:val="28"/>
          <w:szCs w:val="28"/>
        </w:rPr>
        <w:t>Право на свободное перемещение</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на заботу и воспитание родителями</w:t>
      </w:r>
    </w:p>
    <w:p w:rsidR="00FA24AA" w:rsidRPr="00C82D02" w:rsidRDefault="00FA24AA" w:rsidP="00C82D02">
      <w:p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Право на защиту от всех форм эксплуатации, насилия</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Права человека важны, потому что они отражают минимальные стандарты, необходимые для достойной жизни людей. Права человека дают людям право выбирать, как они хотят жить, как выражать свое мнение и какое правительство они хотят поддерживать, среди прочего.</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2: </w:t>
      </w:r>
      <w:r w:rsidR="00FA24AA" w:rsidRPr="00C82D02">
        <w:rPr>
          <w:rFonts w:ascii="Times New Roman" w:hAnsi="Times New Roman" w:cs="Times New Roman"/>
          <w:bCs/>
          <w:color w:val="000000"/>
          <w:sz w:val="28"/>
          <w:szCs w:val="28"/>
        </w:rPr>
        <w:t>Кроме того, права человека гарантируют людям, что они будут иметь необходимые средства для удовлетворения своих основных потребностей, таких как еда, жилье и образование, и что возможности будут доступны для всех.</w:t>
      </w:r>
    </w:p>
    <w:p w:rsidR="00FA24AA" w:rsidRPr="00C82D02"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Они также гарантируют жизнь, равенство, свободу и безопасность и защищают людей от злоупотреблений со стороны более влиятельных лиц.</w:t>
      </w:r>
    </w:p>
    <w:p w:rsidR="00FA24AA" w:rsidRPr="00C82D02"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4: </w:t>
      </w:r>
      <w:r w:rsidR="00FA24AA" w:rsidRPr="00C82D02">
        <w:rPr>
          <w:rFonts w:ascii="Times New Roman" w:hAnsi="Times New Roman" w:cs="Times New Roman"/>
          <w:bCs/>
          <w:color w:val="000000"/>
          <w:sz w:val="28"/>
          <w:szCs w:val="28"/>
        </w:rPr>
        <w:t>Права человека важны в отношениях, которые существуют между людьми и властью над ними. Правительство имеет власть над людьми, но права человека заявляют, что эта власть ограничена.</w:t>
      </w:r>
      <w:r w:rsidR="00FA24AA" w:rsidRPr="00C82D02">
        <w:rPr>
          <w:rFonts w:ascii="Times New Roman" w:hAnsi="Times New Roman" w:cs="Times New Roman"/>
          <w:bCs/>
          <w:color w:val="000000"/>
          <w:sz w:val="28"/>
          <w:szCs w:val="28"/>
        </w:rPr>
        <w:br w:type="page"/>
      </w:r>
    </w:p>
    <w:p w:rsidR="00FA24AA" w:rsidRPr="00C82D02" w:rsidRDefault="00FA24AA" w:rsidP="00C82D02">
      <w:pPr>
        <w:spacing w:after="0" w:line="360" w:lineRule="auto"/>
        <w:jc w:val="both"/>
        <w:rPr>
          <w:rFonts w:ascii="Times New Roman" w:hAnsi="Times New Roman" w:cs="Times New Roman"/>
          <w:bCs/>
          <w:color w:val="000000"/>
          <w:sz w:val="28"/>
          <w:szCs w:val="28"/>
        </w:rPr>
      </w:pPr>
    </w:p>
    <w:p w:rsidR="00FA24AA" w:rsidRPr="00C82D02" w:rsidRDefault="00FA24AA" w:rsidP="00C82D02">
      <w:pPr>
        <w:spacing w:after="0" w:line="360" w:lineRule="auto"/>
        <w:jc w:val="both"/>
        <w:rPr>
          <w:rFonts w:ascii="Times New Roman" w:hAnsi="Times New Roman" w:cs="Times New Roman"/>
          <w:b/>
          <w:bCs/>
          <w:color w:val="000000"/>
          <w:sz w:val="28"/>
          <w:szCs w:val="28"/>
        </w:rPr>
      </w:pPr>
      <w:bookmarkStart w:id="5" w:name="_Hlk105006090"/>
      <w:r w:rsidRPr="00C82D02">
        <w:rPr>
          <w:rFonts w:ascii="Times New Roman" w:hAnsi="Times New Roman" w:cs="Times New Roman"/>
          <w:b/>
          <w:bCs/>
          <w:color w:val="000000"/>
          <w:sz w:val="28"/>
          <w:szCs w:val="28"/>
        </w:rPr>
        <w:t>Заключение.</w:t>
      </w:r>
    </w:p>
    <w:bookmarkEnd w:id="5"/>
    <w:p w:rsidR="00354511"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Pr>
          <w:rFonts w:ascii="Times New Roman" w:hAnsi="Times New Roman" w:cs="Times New Roman"/>
          <w:bCs/>
          <w:color w:val="000000"/>
          <w:sz w:val="28"/>
          <w:szCs w:val="28"/>
        </w:rPr>
        <w:t xml:space="preserve">Мы подошли к заключению. </w:t>
      </w:r>
    </w:p>
    <w:p w:rsidR="00354511" w:rsidRDefault="00354511" w:rsidP="00354511">
      <w:pPr>
        <w:spacing w:after="0" w:line="360" w:lineRule="auto"/>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5: </w:t>
      </w:r>
      <w:r w:rsidR="00FA24AA" w:rsidRPr="00C82D02">
        <w:rPr>
          <w:rFonts w:ascii="Times New Roman" w:hAnsi="Times New Roman" w:cs="Times New Roman"/>
          <w:bCs/>
          <w:color w:val="000000"/>
          <w:sz w:val="28"/>
          <w:szCs w:val="28"/>
        </w:rPr>
        <w:t>Формирование правовой культуры — сложный длительный процесс, затрагивающий все стороны общественной жизни.</w:t>
      </w:r>
    </w:p>
    <w:p w:rsidR="00FA24AA" w:rsidRPr="00C82D02"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6: </w:t>
      </w:r>
      <w:r w:rsidR="00FA24AA" w:rsidRPr="00C82D02">
        <w:rPr>
          <w:rFonts w:ascii="Times New Roman" w:hAnsi="Times New Roman" w:cs="Times New Roman"/>
          <w:bCs/>
          <w:color w:val="000000"/>
          <w:sz w:val="28"/>
          <w:szCs w:val="28"/>
        </w:rPr>
        <w:t>Средствами формирования являются пропаганда права, развитие у граждан юридических знаний, практическое укрепление законности, наличие сильной юридической науки, совершенствование системы правовых актов, которое достигается благодаря наличию в государстве демократичной, эффективной конституции и высокому правовому и технико-юридическому качеству законов и подзаконных актов.</w:t>
      </w:r>
    </w:p>
    <w:p w:rsidR="00354511"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r w:rsidR="00FA24AA" w:rsidRPr="00C82D02">
        <w:rPr>
          <w:rFonts w:ascii="Times New Roman" w:hAnsi="Times New Roman" w:cs="Times New Roman"/>
          <w:bCs/>
          <w:color w:val="000000"/>
          <w:sz w:val="28"/>
          <w:szCs w:val="28"/>
        </w:rPr>
        <w:t>Анализ общественного мнения о праве позволяет выделить следующие его свойства и закономерности формирования.</w:t>
      </w:r>
    </w:p>
    <w:p w:rsidR="00354511"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1: </w:t>
      </w:r>
      <w:r w:rsidR="00FA24AA" w:rsidRPr="00C82D02">
        <w:rPr>
          <w:rFonts w:ascii="Times New Roman" w:hAnsi="Times New Roman" w:cs="Times New Roman"/>
          <w:bCs/>
          <w:color w:val="000000"/>
          <w:sz w:val="28"/>
          <w:szCs w:val="28"/>
        </w:rPr>
        <w:t xml:space="preserve">Поскольку право есть сторона, элемент общественной жизни, общественное мнение о нем никогда не бывает отражением юридических явлений в “чистом виде”, правовых фактов, существующих сами по себе. </w:t>
      </w:r>
    </w:p>
    <w:p w:rsidR="00354511"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2: </w:t>
      </w:r>
      <w:r w:rsidR="00FA24AA" w:rsidRPr="00C82D02">
        <w:rPr>
          <w:rFonts w:ascii="Times New Roman" w:hAnsi="Times New Roman" w:cs="Times New Roman"/>
          <w:bCs/>
          <w:color w:val="000000"/>
          <w:sz w:val="28"/>
          <w:szCs w:val="28"/>
        </w:rPr>
        <w:t xml:space="preserve">Оно формируется как оценка соответствия прав и обязанностей </w:t>
      </w:r>
      <w:proofErr w:type="gramStart"/>
      <w:r w:rsidR="00FA24AA" w:rsidRPr="00C82D02">
        <w:rPr>
          <w:rFonts w:ascii="Times New Roman" w:hAnsi="Times New Roman" w:cs="Times New Roman"/>
          <w:bCs/>
          <w:color w:val="000000"/>
          <w:sz w:val="28"/>
          <w:szCs w:val="28"/>
        </w:rPr>
        <w:t>людей</w:t>
      </w:r>
      <w:proofErr w:type="gramEnd"/>
      <w:r w:rsidR="00FA24AA" w:rsidRPr="00C82D02">
        <w:rPr>
          <w:rFonts w:ascii="Times New Roman" w:hAnsi="Times New Roman" w:cs="Times New Roman"/>
          <w:bCs/>
          <w:color w:val="000000"/>
          <w:sz w:val="28"/>
          <w:szCs w:val="28"/>
        </w:rPr>
        <w:t xml:space="preserve"> объективных функциями, которые они должны выполнять вследствие закона разделения общественного труда.</w:t>
      </w:r>
    </w:p>
    <w:p w:rsidR="00354511"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3: </w:t>
      </w:r>
      <w:r w:rsidR="00FA24AA" w:rsidRPr="00C82D02">
        <w:rPr>
          <w:rFonts w:ascii="Times New Roman" w:hAnsi="Times New Roman" w:cs="Times New Roman"/>
          <w:bCs/>
          <w:color w:val="000000"/>
          <w:sz w:val="28"/>
          <w:szCs w:val="28"/>
        </w:rPr>
        <w:t xml:space="preserve">Общественное мнение считает справедливым, если общество, ставя человека на ту или иную социальную позицию и тем самым возлагая на него </w:t>
      </w:r>
      <w:proofErr w:type="gramStart"/>
      <w:r w:rsidR="00FA24AA" w:rsidRPr="00C82D02">
        <w:rPr>
          <w:rFonts w:ascii="Times New Roman" w:hAnsi="Times New Roman" w:cs="Times New Roman"/>
          <w:bCs/>
          <w:color w:val="000000"/>
          <w:sz w:val="28"/>
          <w:szCs w:val="28"/>
        </w:rPr>
        <w:t>обязанность</w:t>
      </w:r>
      <w:proofErr w:type="gramEnd"/>
      <w:r w:rsidR="00FA24AA" w:rsidRPr="00C82D02">
        <w:rPr>
          <w:rFonts w:ascii="Times New Roman" w:hAnsi="Times New Roman" w:cs="Times New Roman"/>
          <w:bCs/>
          <w:color w:val="000000"/>
          <w:sz w:val="28"/>
          <w:szCs w:val="28"/>
        </w:rPr>
        <w:t xml:space="preserve"> решать комплекс общественно значимых задач.</w:t>
      </w:r>
    </w:p>
    <w:p w:rsidR="00FA24AA" w:rsidRPr="00C82D02" w:rsidRDefault="00354511" w:rsidP="00354511">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4: </w:t>
      </w:r>
      <w:r w:rsidR="00FA24AA" w:rsidRPr="00C82D02">
        <w:rPr>
          <w:rFonts w:ascii="Times New Roman" w:hAnsi="Times New Roman" w:cs="Times New Roman"/>
          <w:bCs/>
          <w:color w:val="000000"/>
          <w:sz w:val="28"/>
          <w:szCs w:val="28"/>
        </w:rPr>
        <w:t>Одновременно наделяет его всеми материальными и правовыми средствами, необходимыми для выполнения им своих функций. Если таких средств недостаточно, то, с точки зрения общественного мнения, гражданин имеет право притязать на них.</w:t>
      </w:r>
    </w:p>
    <w:p w:rsidR="00354511"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5: </w:t>
      </w:r>
      <w:r w:rsidR="00FA24AA" w:rsidRPr="00C82D02">
        <w:rPr>
          <w:rFonts w:ascii="Times New Roman" w:hAnsi="Times New Roman" w:cs="Times New Roman"/>
          <w:bCs/>
          <w:color w:val="000000"/>
          <w:sz w:val="28"/>
          <w:szCs w:val="28"/>
        </w:rPr>
        <w:t xml:space="preserve">Для разрешения этих и других проблем необходимо целенаправленная политика государства на повышения уровня правовой культуры общества через процессы правотворчества, законодательного </w:t>
      </w:r>
      <w:r w:rsidR="00FA24AA" w:rsidRPr="00C82D02">
        <w:rPr>
          <w:rFonts w:ascii="Times New Roman" w:hAnsi="Times New Roman" w:cs="Times New Roman"/>
          <w:bCs/>
          <w:color w:val="000000"/>
          <w:sz w:val="28"/>
          <w:szCs w:val="28"/>
        </w:rPr>
        <w:lastRenderedPageBreak/>
        <w:t xml:space="preserve">процесса, а также средств массовой информации, художественной литературы, кино и искусство. </w:t>
      </w:r>
    </w:p>
    <w:p w:rsidR="00FA24AA" w:rsidRDefault="00354511"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Студент 6: </w:t>
      </w:r>
      <w:r w:rsidR="00FA24AA" w:rsidRPr="00C82D02">
        <w:rPr>
          <w:rFonts w:ascii="Times New Roman" w:hAnsi="Times New Roman" w:cs="Times New Roman"/>
          <w:bCs/>
          <w:color w:val="000000"/>
          <w:sz w:val="28"/>
          <w:szCs w:val="28"/>
        </w:rPr>
        <w:t>Формирование позитивного отношения к закону, праву, знание гражданами своих прав и обязанностей перед государством и обществом является основными задачами в процессе формирования правовой культуры.</w:t>
      </w:r>
    </w:p>
    <w:p w:rsidR="0078652F" w:rsidRPr="0078652F" w:rsidRDefault="0078652F" w:rsidP="00C82D02">
      <w:pPr>
        <w:spacing w:after="0" w:line="360" w:lineRule="auto"/>
        <w:ind w:firstLine="708"/>
        <w:jc w:val="both"/>
        <w:rPr>
          <w:rFonts w:ascii="Times New Roman" w:hAnsi="Times New Roman" w:cs="Times New Roman"/>
          <w:bCs/>
          <w:color w:val="000000"/>
          <w:sz w:val="28"/>
          <w:szCs w:val="28"/>
        </w:rPr>
      </w:pPr>
      <w:r>
        <w:rPr>
          <w:rFonts w:ascii="Times New Roman" w:hAnsi="Times New Roman" w:cs="Times New Roman"/>
          <w:bCs/>
          <w:i/>
          <w:color w:val="000000"/>
          <w:sz w:val="28"/>
          <w:szCs w:val="28"/>
        </w:rPr>
        <w:t xml:space="preserve">Преподаватель: </w:t>
      </w:r>
      <w:proofErr w:type="gramStart"/>
      <w:r>
        <w:rPr>
          <w:rFonts w:ascii="Times New Roman" w:hAnsi="Times New Roman" w:cs="Times New Roman"/>
          <w:bCs/>
          <w:color w:val="000000"/>
          <w:sz w:val="28"/>
          <w:szCs w:val="28"/>
        </w:rPr>
        <w:t>Надеюсь</w:t>
      </w:r>
      <w:proofErr w:type="gramEnd"/>
      <w:r>
        <w:rPr>
          <w:rFonts w:ascii="Times New Roman" w:hAnsi="Times New Roman" w:cs="Times New Roman"/>
          <w:bCs/>
          <w:color w:val="000000"/>
          <w:sz w:val="28"/>
          <w:szCs w:val="28"/>
        </w:rPr>
        <w:t xml:space="preserve"> все мы достигнем высшего уровня правовой культуры и станем достойными гражданами нашей страны! Всем спасибо!</w:t>
      </w:r>
    </w:p>
    <w:p w:rsidR="00FA24AA" w:rsidRPr="00C82D02" w:rsidRDefault="00FA24AA" w:rsidP="00C82D02">
      <w:pPr>
        <w:spacing w:after="0" w:line="360" w:lineRule="auto"/>
        <w:ind w:firstLine="708"/>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br w:type="page"/>
      </w:r>
    </w:p>
    <w:p w:rsidR="00FA24AA" w:rsidRPr="00C82D02" w:rsidRDefault="00FA24AA" w:rsidP="00C82D02">
      <w:pPr>
        <w:spacing w:after="0" w:line="360" w:lineRule="auto"/>
        <w:jc w:val="both"/>
        <w:rPr>
          <w:rFonts w:ascii="Times New Roman" w:hAnsi="Times New Roman" w:cs="Times New Roman"/>
          <w:b/>
          <w:bCs/>
          <w:color w:val="000000"/>
          <w:sz w:val="28"/>
          <w:szCs w:val="28"/>
        </w:rPr>
      </w:pPr>
      <w:bookmarkStart w:id="6" w:name="_Hlk105006118"/>
      <w:r w:rsidRPr="00C82D02">
        <w:rPr>
          <w:rFonts w:ascii="Times New Roman" w:hAnsi="Times New Roman" w:cs="Times New Roman"/>
          <w:b/>
          <w:bCs/>
          <w:color w:val="000000"/>
          <w:sz w:val="28"/>
          <w:szCs w:val="28"/>
        </w:rPr>
        <w:lastRenderedPageBreak/>
        <w:t>Список используемой литературы:</w:t>
      </w:r>
    </w:p>
    <w:bookmarkEnd w:id="6"/>
    <w:p w:rsidR="00FA24AA" w:rsidRPr="00C82D02" w:rsidRDefault="00FA24AA" w:rsidP="00C82D02">
      <w:pPr>
        <w:pStyle w:val="a6"/>
        <w:numPr>
          <w:ilvl w:val="0"/>
          <w:numId w:val="23"/>
        </w:num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 xml:space="preserve">Сергей </w:t>
      </w:r>
      <w:proofErr w:type="spellStart"/>
      <w:r w:rsidRPr="00C82D02">
        <w:rPr>
          <w:rFonts w:ascii="Times New Roman" w:hAnsi="Times New Roman" w:cs="Times New Roman"/>
          <w:bCs/>
          <w:color w:val="000000"/>
          <w:sz w:val="28"/>
          <w:szCs w:val="28"/>
        </w:rPr>
        <w:t>Реснянский</w:t>
      </w:r>
      <w:proofErr w:type="spellEnd"/>
      <w:r w:rsidRPr="00C82D02">
        <w:rPr>
          <w:rFonts w:ascii="Times New Roman" w:hAnsi="Times New Roman" w:cs="Times New Roman"/>
          <w:bCs/>
          <w:color w:val="000000"/>
          <w:sz w:val="28"/>
          <w:szCs w:val="28"/>
        </w:rPr>
        <w:t>. История общественной мысли в России. М.:БОС, 2016</w:t>
      </w:r>
    </w:p>
    <w:p w:rsidR="00FA24AA" w:rsidRPr="00C82D02" w:rsidRDefault="00FA24AA" w:rsidP="00C82D02">
      <w:pPr>
        <w:pStyle w:val="a6"/>
        <w:numPr>
          <w:ilvl w:val="0"/>
          <w:numId w:val="23"/>
        </w:num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Конституция Российской Федерации: Принята всенародным голосованием 12 декабря 1993г. (</w:t>
      </w:r>
      <w:proofErr w:type="spellStart"/>
      <w:r w:rsidRPr="00C82D02">
        <w:rPr>
          <w:rFonts w:ascii="Times New Roman" w:hAnsi="Times New Roman" w:cs="Times New Roman"/>
          <w:bCs/>
          <w:color w:val="000000"/>
          <w:sz w:val="28"/>
          <w:szCs w:val="28"/>
        </w:rPr>
        <w:t>ред</w:t>
      </w:r>
      <w:proofErr w:type="gramStart"/>
      <w:r w:rsidRPr="00C82D02">
        <w:rPr>
          <w:rFonts w:ascii="Times New Roman" w:hAnsi="Times New Roman" w:cs="Times New Roman"/>
          <w:bCs/>
          <w:color w:val="000000"/>
          <w:sz w:val="28"/>
          <w:szCs w:val="28"/>
        </w:rPr>
        <w:t>.о</w:t>
      </w:r>
      <w:proofErr w:type="gramEnd"/>
      <w:r w:rsidRPr="00C82D02">
        <w:rPr>
          <w:rFonts w:ascii="Times New Roman" w:hAnsi="Times New Roman" w:cs="Times New Roman"/>
          <w:bCs/>
          <w:color w:val="000000"/>
          <w:sz w:val="28"/>
          <w:szCs w:val="28"/>
        </w:rPr>
        <w:t>т</w:t>
      </w:r>
      <w:proofErr w:type="spellEnd"/>
      <w:r w:rsidRPr="00C82D02">
        <w:rPr>
          <w:rFonts w:ascii="Times New Roman" w:hAnsi="Times New Roman" w:cs="Times New Roman"/>
          <w:bCs/>
          <w:color w:val="000000"/>
          <w:sz w:val="28"/>
          <w:szCs w:val="28"/>
        </w:rPr>
        <w:t xml:space="preserve"> 30.12.2008 №7-ФКЗ) // Собрание законодательства РФ, 26.01.2009, № 4, ст. 445.</w:t>
      </w:r>
    </w:p>
    <w:p w:rsidR="00FA24AA" w:rsidRPr="00C82D02" w:rsidRDefault="00FA24AA" w:rsidP="00C82D02">
      <w:pPr>
        <w:pStyle w:val="a6"/>
        <w:numPr>
          <w:ilvl w:val="0"/>
          <w:numId w:val="23"/>
        </w:numPr>
        <w:spacing w:after="0" w:line="360" w:lineRule="auto"/>
        <w:jc w:val="both"/>
        <w:rPr>
          <w:rFonts w:ascii="Times New Roman" w:hAnsi="Times New Roman" w:cs="Times New Roman"/>
          <w:bCs/>
          <w:color w:val="000000"/>
          <w:sz w:val="28"/>
          <w:szCs w:val="28"/>
        </w:rPr>
      </w:pPr>
      <w:proofErr w:type="spellStart"/>
      <w:r w:rsidRPr="00C82D02">
        <w:rPr>
          <w:rFonts w:ascii="Times New Roman" w:hAnsi="Times New Roman" w:cs="Times New Roman"/>
          <w:bCs/>
          <w:color w:val="000000"/>
          <w:sz w:val="28"/>
          <w:szCs w:val="28"/>
        </w:rPr>
        <w:t>Балаклеец</w:t>
      </w:r>
      <w:proofErr w:type="spellEnd"/>
      <w:r w:rsidRPr="00C82D02">
        <w:rPr>
          <w:rFonts w:ascii="Times New Roman" w:hAnsi="Times New Roman" w:cs="Times New Roman"/>
          <w:bCs/>
          <w:color w:val="000000"/>
          <w:sz w:val="28"/>
          <w:szCs w:val="28"/>
        </w:rPr>
        <w:t xml:space="preserve"> И. И. Правовая культура: генезис, сущность, состояние, проблемы и перспективы развития: монография Калининград: Калининградский юридический институт МВД России. 2012.</w:t>
      </w:r>
    </w:p>
    <w:p w:rsidR="00FA24AA" w:rsidRPr="00C82D02" w:rsidRDefault="00FA24AA" w:rsidP="00C82D02">
      <w:pPr>
        <w:pStyle w:val="a6"/>
        <w:numPr>
          <w:ilvl w:val="0"/>
          <w:numId w:val="23"/>
        </w:num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 xml:space="preserve">Марченко М. Н. Сравнительное правоведение: Учебник. 2-е изд., </w:t>
      </w:r>
      <w:proofErr w:type="spellStart"/>
      <w:r w:rsidRPr="00C82D02">
        <w:rPr>
          <w:rFonts w:ascii="Times New Roman" w:hAnsi="Times New Roman" w:cs="Times New Roman"/>
          <w:bCs/>
          <w:color w:val="000000"/>
          <w:sz w:val="28"/>
          <w:szCs w:val="28"/>
        </w:rPr>
        <w:t>перераб</w:t>
      </w:r>
      <w:proofErr w:type="spellEnd"/>
      <w:r w:rsidRPr="00C82D02">
        <w:rPr>
          <w:rFonts w:ascii="Times New Roman" w:hAnsi="Times New Roman" w:cs="Times New Roman"/>
          <w:bCs/>
          <w:color w:val="000000"/>
          <w:sz w:val="28"/>
          <w:szCs w:val="28"/>
        </w:rPr>
        <w:t>. и доп. М.: Проспект, 2014</w:t>
      </w:r>
    </w:p>
    <w:p w:rsidR="00FA24AA" w:rsidRPr="00C82D02" w:rsidRDefault="00FD1D10" w:rsidP="00C82D02">
      <w:pPr>
        <w:pStyle w:val="a6"/>
        <w:numPr>
          <w:ilvl w:val="0"/>
          <w:numId w:val="23"/>
        </w:numPr>
        <w:spacing w:after="0" w:line="360" w:lineRule="auto"/>
        <w:jc w:val="both"/>
        <w:rPr>
          <w:rFonts w:ascii="Times New Roman" w:hAnsi="Times New Roman" w:cs="Times New Roman"/>
          <w:bCs/>
          <w:color w:val="000000"/>
          <w:sz w:val="28"/>
          <w:szCs w:val="28"/>
        </w:rPr>
      </w:pPr>
      <w:hyperlink r:id="rId10" w:history="1">
        <w:r w:rsidR="00FA24AA" w:rsidRPr="00C82D02">
          <w:rPr>
            <w:rStyle w:val="aa"/>
            <w:rFonts w:ascii="Times New Roman" w:hAnsi="Times New Roman" w:cs="Times New Roman"/>
            <w:bCs/>
            <w:sz w:val="28"/>
            <w:szCs w:val="28"/>
          </w:rPr>
          <w:t>https://infourok.ru</w:t>
        </w:r>
      </w:hyperlink>
    </w:p>
    <w:p w:rsidR="00FA24AA" w:rsidRPr="00C82D02" w:rsidRDefault="00FA24AA" w:rsidP="00C82D02">
      <w:pPr>
        <w:pStyle w:val="a6"/>
        <w:numPr>
          <w:ilvl w:val="0"/>
          <w:numId w:val="23"/>
        </w:numPr>
        <w:spacing w:after="0" w:line="360" w:lineRule="auto"/>
        <w:jc w:val="both"/>
        <w:rPr>
          <w:rFonts w:ascii="Times New Roman" w:hAnsi="Times New Roman" w:cs="Times New Roman"/>
          <w:bCs/>
          <w:color w:val="000000"/>
          <w:sz w:val="28"/>
          <w:szCs w:val="28"/>
        </w:rPr>
      </w:pPr>
      <w:r w:rsidRPr="00C82D02">
        <w:rPr>
          <w:rFonts w:ascii="Times New Roman" w:hAnsi="Times New Roman" w:cs="Times New Roman"/>
          <w:bCs/>
          <w:color w:val="000000"/>
          <w:sz w:val="28"/>
          <w:szCs w:val="28"/>
        </w:rPr>
        <w:t>https://www.bibliofond.ru</w:t>
      </w:r>
    </w:p>
    <w:sectPr w:rsidR="00FA24AA" w:rsidRPr="00C82D02" w:rsidSect="00821635">
      <w:headerReference w:type="default"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D10" w:rsidRDefault="00FD1D10" w:rsidP="00B76B09">
      <w:pPr>
        <w:spacing w:after="0" w:line="240" w:lineRule="auto"/>
      </w:pPr>
      <w:r>
        <w:separator/>
      </w:r>
    </w:p>
  </w:endnote>
  <w:endnote w:type="continuationSeparator" w:id="0">
    <w:p w:rsidR="00FD1D10" w:rsidRDefault="00FD1D10" w:rsidP="00B76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Полужирный">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4075441"/>
      <w:docPartObj>
        <w:docPartGallery w:val="Page Numbers (Bottom of Page)"/>
        <w:docPartUnique/>
      </w:docPartObj>
    </w:sdtPr>
    <w:sdtEndPr/>
    <w:sdtContent>
      <w:p w:rsidR="00821635" w:rsidRDefault="00821635">
        <w:pPr>
          <w:pStyle w:val="ae"/>
          <w:jc w:val="center"/>
        </w:pPr>
        <w:r>
          <w:fldChar w:fldCharType="begin"/>
        </w:r>
        <w:r>
          <w:instrText>PAGE   \* MERGEFORMAT</w:instrText>
        </w:r>
        <w:r>
          <w:fldChar w:fldCharType="separate"/>
        </w:r>
        <w:r w:rsidR="00D3449C">
          <w:rPr>
            <w:noProof/>
          </w:rPr>
          <w:t>3</w:t>
        </w:r>
        <w:r>
          <w:fldChar w:fldCharType="end"/>
        </w:r>
      </w:p>
    </w:sdtContent>
  </w:sdt>
  <w:p w:rsidR="007153E8" w:rsidRDefault="007153E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D10" w:rsidRDefault="00FD1D10" w:rsidP="00B76B09">
      <w:pPr>
        <w:spacing w:after="0" w:line="240" w:lineRule="auto"/>
      </w:pPr>
      <w:r>
        <w:separator/>
      </w:r>
    </w:p>
  </w:footnote>
  <w:footnote w:type="continuationSeparator" w:id="0">
    <w:p w:rsidR="00FD1D10" w:rsidRDefault="00FD1D10" w:rsidP="00B76B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E8" w:rsidRDefault="007153E8">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795E"/>
    <w:multiLevelType w:val="hybridMultilevel"/>
    <w:tmpl w:val="98A22446"/>
    <w:lvl w:ilvl="0" w:tplc="4DC0499C">
      <w:start w:val="1"/>
      <w:numFmt w:val="decimal"/>
      <w:lvlText w:val="%1."/>
      <w:lvlJc w:val="left"/>
      <w:pPr>
        <w:ind w:left="720" w:hanging="360"/>
      </w:pPr>
      <w:rPr>
        <w:rFonts w:ascii="Times New Roman" w:hAnsi="Times New Roman" w:cs="Times New Roman" w:hint="default"/>
        <w:b w:val="0"/>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D72054"/>
    <w:multiLevelType w:val="hybridMultilevel"/>
    <w:tmpl w:val="090A0374"/>
    <w:lvl w:ilvl="0" w:tplc="5F0261FE">
      <w:start w:val="1"/>
      <w:numFmt w:val="decimal"/>
      <w:lvlText w:val="%1."/>
      <w:lvlJc w:val="left"/>
      <w:pPr>
        <w:ind w:left="720" w:hanging="360"/>
      </w:pPr>
      <w:rPr>
        <w:rFonts w:hint="default"/>
        <w:b w:val="0"/>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0056E2"/>
    <w:multiLevelType w:val="hybridMultilevel"/>
    <w:tmpl w:val="B4D605C0"/>
    <w:lvl w:ilvl="0" w:tplc="5F0261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8D395D"/>
    <w:multiLevelType w:val="hybridMultilevel"/>
    <w:tmpl w:val="36A6FC32"/>
    <w:lvl w:ilvl="0" w:tplc="A16E85D4">
      <w:start w:val="1"/>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5813159"/>
    <w:multiLevelType w:val="hybridMultilevel"/>
    <w:tmpl w:val="7BFE4046"/>
    <w:lvl w:ilvl="0" w:tplc="002C15F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6C9547A"/>
    <w:multiLevelType w:val="hybridMultilevel"/>
    <w:tmpl w:val="0582C706"/>
    <w:lvl w:ilvl="0" w:tplc="AE929694">
      <w:start w:val="1"/>
      <w:numFmt w:val="decimal"/>
      <w:lvlText w:val="%1."/>
      <w:lvlJc w:val="left"/>
      <w:pPr>
        <w:ind w:left="720" w:hanging="360"/>
      </w:pPr>
      <w:rPr>
        <w:rFonts w:ascii="Times New Roman" w:hAnsi="Times New Roman" w:cs="Times New Roman" w:hint="default"/>
        <w:b w:val="0"/>
        <w:sz w:val="28"/>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FB40F9"/>
    <w:multiLevelType w:val="hybridMultilevel"/>
    <w:tmpl w:val="3F7CFE6E"/>
    <w:lvl w:ilvl="0" w:tplc="867CA7F8">
      <w:start w:val="1"/>
      <w:numFmt w:val="decimal"/>
      <w:lvlText w:val="%1."/>
      <w:lvlJc w:val="left"/>
      <w:pPr>
        <w:ind w:left="1211" w:hanging="360"/>
      </w:pPr>
      <w:rPr>
        <w:rFonts w:ascii="Times New Roman" w:hAnsi="Times New Roman"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C134715"/>
    <w:multiLevelType w:val="hybridMultilevel"/>
    <w:tmpl w:val="6BDC402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1F315AFA"/>
    <w:multiLevelType w:val="hybridMultilevel"/>
    <w:tmpl w:val="0410162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23BF05E0"/>
    <w:multiLevelType w:val="multilevel"/>
    <w:tmpl w:val="463AAD0A"/>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ED308D5"/>
    <w:multiLevelType w:val="hybridMultilevel"/>
    <w:tmpl w:val="2CA8805C"/>
    <w:lvl w:ilvl="0" w:tplc="B67AE6B8">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E25A4C"/>
    <w:multiLevelType w:val="hybridMultilevel"/>
    <w:tmpl w:val="B1AA5C2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8F93BD3"/>
    <w:multiLevelType w:val="multilevel"/>
    <w:tmpl w:val="915287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9AD2501"/>
    <w:multiLevelType w:val="hybridMultilevel"/>
    <w:tmpl w:val="0582C706"/>
    <w:lvl w:ilvl="0" w:tplc="AE929694">
      <w:start w:val="1"/>
      <w:numFmt w:val="decimal"/>
      <w:lvlText w:val="%1."/>
      <w:lvlJc w:val="left"/>
      <w:pPr>
        <w:ind w:left="720" w:hanging="360"/>
      </w:pPr>
      <w:rPr>
        <w:rFonts w:ascii="Times New Roman" w:hAnsi="Times New Roman" w:cs="Times New Roman" w:hint="default"/>
        <w:b w:val="0"/>
        <w:sz w:val="28"/>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3A7608"/>
    <w:multiLevelType w:val="hybridMultilevel"/>
    <w:tmpl w:val="3D54439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741D39"/>
    <w:multiLevelType w:val="hybridMultilevel"/>
    <w:tmpl w:val="ABD48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D91126"/>
    <w:multiLevelType w:val="hybridMultilevel"/>
    <w:tmpl w:val="4A041102"/>
    <w:lvl w:ilvl="0" w:tplc="A16E85D4">
      <w:start w:val="1"/>
      <w:numFmt w:val="decimal"/>
      <w:lvlText w:val="%1."/>
      <w:lvlJc w:val="left"/>
      <w:pPr>
        <w:ind w:left="2062" w:hanging="360"/>
      </w:pPr>
      <w:rPr>
        <w:rFonts w:hint="default"/>
        <w:b w:val="0"/>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5A122C0A"/>
    <w:multiLevelType w:val="hybridMultilevel"/>
    <w:tmpl w:val="DE6EB13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69F24687"/>
    <w:multiLevelType w:val="hybridMultilevel"/>
    <w:tmpl w:val="5EF8C41A"/>
    <w:lvl w:ilvl="0" w:tplc="BE60F20A">
      <w:start w:val="1"/>
      <w:numFmt w:val="decimal"/>
      <w:lvlText w:val="%1."/>
      <w:lvlJc w:val="left"/>
      <w:pPr>
        <w:ind w:left="1440" w:hanging="360"/>
      </w:pPr>
      <w:rPr>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6CF37EBE"/>
    <w:multiLevelType w:val="hybridMultilevel"/>
    <w:tmpl w:val="1C86A9EE"/>
    <w:lvl w:ilvl="0" w:tplc="BE60F20A">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101D06"/>
    <w:multiLevelType w:val="hybridMultilevel"/>
    <w:tmpl w:val="861C5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7F0E1C"/>
    <w:multiLevelType w:val="hybridMultilevel"/>
    <w:tmpl w:val="BF8ABBC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2"/>
  </w:num>
  <w:num w:numId="3">
    <w:abstractNumId w:val="6"/>
  </w:num>
  <w:num w:numId="4">
    <w:abstractNumId w:val="3"/>
  </w:num>
  <w:num w:numId="5">
    <w:abstractNumId w:val="16"/>
  </w:num>
  <w:num w:numId="6">
    <w:abstractNumId w:val="10"/>
  </w:num>
  <w:num w:numId="7">
    <w:abstractNumId w:val="0"/>
  </w:num>
  <w:num w:numId="8">
    <w:abstractNumId w:val="13"/>
  </w:num>
  <w:num w:numId="9">
    <w:abstractNumId w:val="5"/>
  </w:num>
  <w:num w:numId="10">
    <w:abstractNumId w:val="9"/>
  </w:num>
  <w:num w:numId="11">
    <w:abstractNumId w:val="14"/>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7"/>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num>
  <w:num w:numId="19">
    <w:abstractNumId w:val="15"/>
  </w:num>
  <w:num w:numId="20">
    <w:abstractNumId w:val="18"/>
  </w:num>
  <w:num w:numId="21">
    <w:abstractNumId w:val="4"/>
  </w:num>
  <w:num w:numId="22">
    <w:abstractNumId w:val="12"/>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Footer/>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40A"/>
    <w:rsid w:val="000841E5"/>
    <w:rsid w:val="001D3FDD"/>
    <w:rsid w:val="001D488B"/>
    <w:rsid w:val="00300C23"/>
    <w:rsid w:val="00354511"/>
    <w:rsid w:val="003C6E88"/>
    <w:rsid w:val="00452D6F"/>
    <w:rsid w:val="0052017A"/>
    <w:rsid w:val="00526586"/>
    <w:rsid w:val="005269D0"/>
    <w:rsid w:val="00530C4D"/>
    <w:rsid w:val="00537CFB"/>
    <w:rsid w:val="00567112"/>
    <w:rsid w:val="0059040A"/>
    <w:rsid w:val="005963CF"/>
    <w:rsid w:val="005D484D"/>
    <w:rsid w:val="005F7D9D"/>
    <w:rsid w:val="00645F15"/>
    <w:rsid w:val="00671B42"/>
    <w:rsid w:val="006A4EF2"/>
    <w:rsid w:val="007153E8"/>
    <w:rsid w:val="007264ED"/>
    <w:rsid w:val="00747A39"/>
    <w:rsid w:val="00760822"/>
    <w:rsid w:val="0078652F"/>
    <w:rsid w:val="00821635"/>
    <w:rsid w:val="00834249"/>
    <w:rsid w:val="0086647C"/>
    <w:rsid w:val="008C44D3"/>
    <w:rsid w:val="008D7E36"/>
    <w:rsid w:val="0091157B"/>
    <w:rsid w:val="00947B6E"/>
    <w:rsid w:val="009D4648"/>
    <w:rsid w:val="00A603F2"/>
    <w:rsid w:val="00AE35D5"/>
    <w:rsid w:val="00AF770A"/>
    <w:rsid w:val="00B06069"/>
    <w:rsid w:val="00B76B09"/>
    <w:rsid w:val="00BA64BF"/>
    <w:rsid w:val="00BE78E3"/>
    <w:rsid w:val="00C82D02"/>
    <w:rsid w:val="00C94EE0"/>
    <w:rsid w:val="00D2028C"/>
    <w:rsid w:val="00D327DA"/>
    <w:rsid w:val="00D3449C"/>
    <w:rsid w:val="00D3582C"/>
    <w:rsid w:val="00D4319C"/>
    <w:rsid w:val="00E43253"/>
    <w:rsid w:val="00E81FF6"/>
    <w:rsid w:val="00EB32E7"/>
    <w:rsid w:val="00FA24AA"/>
    <w:rsid w:val="00FC1C88"/>
    <w:rsid w:val="00FD1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E88"/>
  </w:style>
  <w:style w:type="paragraph" w:styleId="1">
    <w:name w:val="heading 1"/>
    <w:basedOn w:val="a"/>
    <w:next w:val="a"/>
    <w:link w:val="10"/>
    <w:uiPriority w:val="9"/>
    <w:qFormat/>
    <w:rsid w:val="008216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FC1C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FC1C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1D48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D488B"/>
  </w:style>
  <w:style w:type="character" w:customStyle="1" w:styleId="c1">
    <w:name w:val="c1"/>
    <w:basedOn w:val="a0"/>
    <w:rsid w:val="001D488B"/>
  </w:style>
  <w:style w:type="character" w:customStyle="1" w:styleId="c2">
    <w:name w:val="c2"/>
    <w:basedOn w:val="a0"/>
    <w:rsid w:val="001D488B"/>
  </w:style>
  <w:style w:type="paragraph" w:styleId="a3">
    <w:name w:val="No Spacing"/>
    <w:basedOn w:val="a"/>
    <w:link w:val="a4"/>
    <w:uiPriority w:val="1"/>
    <w:qFormat/>
    <w:rsid w:val="001D48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F770A"/>
  </w:style>
  <w:style w:type="paragraph" w:styleId="a5">
    <w:name w:val="Normal (Web)"/>
    <w:basedOn w:val="a"/>
    <w:uiPriority w:val="99"/>
    <w:semiHidden/>
    <w:unhideWhenUsed/>
    <w:rsid w:val="00AF7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aliases w:val="Содержание. 2 уровень"/>
    <w:basedOn w:val="a"/>
    <w:link w:val="a7"/>
    <w:uiPriority w:val="34"/>
    <w:qFormat/>
    <w:rsid w:val="00452D6F"/>
    <w:pPr>
      <w:ind w:left="720"/>
      <w:contextualSpacing/>
    </w:pPr>
  </w:style>
  <w:style w:type="paragraph" w:styleId="a8">
    <w:name w:val="Balloon Text"/>
    <w:basedOn w:val="a"/>
    <w:link w:val="a9"/>
    <w:uiPriority w:val="99"/>
    <w:semiHidden/>
    <w:unhideWhenUsed/>
    <w:rsid w:val="00530C4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30C4D"/>
    <w:rPr>
      <w:rFonts w:ascii="Tahoma" w:hAnsi="Tahoma" w:cs="Tahoma"/>
      <w:sz w:val="16"/>
      <w:szCs w:val="16"/>
    </w:rPr>
  </w:style>
  <w:style w:type="character" w:styleId="aa">
    <w:name w:val="Hyperlink"/>
    <w:basedOn w:val="a0"/>
    <w:uiPriority w:val="99"/>
    <w:unhideWhenUsed/>
    <w:rsid w:val="00530C4D"/>
    <w:rPr>
      <w:color w:val="0000FF"/>
      <w:u w:val="single"/>
    </w:rPr>
  </w:style>
  <w:style w:type="table" w:styleId="ab">
    <w:name w:val="Table Grid"/>
    <w:basedOn w:val="a1"/>
    <w:uiPriority w:val="59"/>
    <w:rsid w:val="00BA64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Содержание. 2 уровень Знак"/>
    <w:link w:val="a6"/>
    <w:uiPriority w:val="34"/>
    <w:qFormat/>
    <w:locked/>
    <w:rsid w:val="007264ED"/>
  </w:style>
  <w:style w:type="character" w:customStyle="1" w:styleId="a4">
    <w:name w:val="Без интервала Знак"/>
    <w:link w:val="a3"/>
    <w:uiPriority w:val="1"/>
    <w:locked/>
    <w:rsid w:val="007264ED"/>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B76B0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76B09"/>
  </w:style>
  <w:style w:type="paragraph" w:styleId="ae">
    <w:name w:val="footer"/>
    <w:basedOn w:val="a"/>
    <w:link w:val="af"/>
    <w:uiPriority w:val="99"/>
    <w:unhideWhenUsed/>
    <w:rsid w:val="00B76B0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76B09"/>
  </w:style>
  <w:style w:type="character" w:customStyle="1" w:styleId="UnresolvedMention">
    <w:name w:val="Unresolved Mention"/>
    <w:basedOn w:val="a0"/>
    <w:uiPriority w:val="99"/>
    <w:semiHidden/>
    <w:unhideWhenUsed/>
    <w:rsid w:val="00FA24AA"/>
    <w:rPr>
      <w:color w:val="605E5C"/>
      <w:shd w:val="clear" w:color="auto" w:fill="E1DFDD"/>
    </w:rPr>
  </w:style>
  <w:style w:type="character" w:customStyle="1" w:styleId="10">
    <w:name w:val="Заголовок 1 Знак"/>
    <w:basedOn w:val="a0"/>
    <w:link w:val="1"/>
    <w:uiPriority w:val="9"/>
    <w:rsid w:val="00821635"/>
    <w:rPr>
      <w:rFonts w:asciiTheme="majorHAnsi" w:eastAsiaTheme="majorEastAsia" w:hAnsiTheme="majorHAnsi" w:cstheme="majorBidi"/>
      <w:color w:val="365F91" w:themeColor="accent1" w:themeShade="BF"/>
      <w:sz w:val="32"/>
      <w:szCs w:val="32"/>
    </w:rPr>
  </w:style>
  <w:style w:type="paragraph" w:styleId="af0">
    <w:name w:val="TOC Heading"/>
    <w:basedOn w:val="1"/>
    <w:next w:val="a"/>
    <w:uiPriority w:val="39"/>
    <w:unhideWhenUsed/>
    <w:qFormat/>
    <w:rsid w:val="00821635"/>
    <w:pPr>
      <w:spacing w:line="259" w:lineRule="auto"/>
      <w:outlineLvl w:val="9"/>
    </w:pPr>
    <w:rPr>
      <w:lang w:eastAsia="ru-RU"/>
    </w:rPr>
  </w:style>
  <w:style w:type="paragraph" w:styleId="21">
    <w:name w:val="toc 2"/>
    <w:basedOn w:val="a"/>
    <w:next w:val="a"/>
    <w:autoRedefine/>
    <w:uiPriority w:val="39"/>
    <w:unhideWhenUsed/>
    <w:rsid w:val="00821635"/>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821635"/>
    <w:pPr>
      <w:spacing w:after="100" w:line="259" w:lineRule="auto"/>
    </w:pPr>
    <w:rPr>
      <w:rFonts w:eastAsiaTheme="minorEastAsia" w:cs="Times New Roman"/>
      <w:lang w:eastAsia="ru-RU"/>
    </w:rPr>
  </w:style>
  <w:style w:type="paragraph" w:styleId="31">
    <w:name w:val="toc 3"/>
    <w:basedOn w:val="a"/>
    <w:next w:val="a"/>
    <w:autoRedefine/>
    <w:uiPriority w:val="39"/>
    <w:unhideWhenUsed/>
    <w:rsid w:val="00821635"/>
    <w:pPr>
      <w:spacing w:after="100" w:line="259" w:lineRule="auto"/>
      <w:ind w:left="440"/>
    </w:pPr>
    <w:rPr>
      <w:rFonts w:eastAsiaTheme="minorEastAsia" w:cs="Times New Roman"/>
      <w:lang w:eastAsia="ru-RU"/>
    </w:rPr>
  </w:style>
  <w:style w:type="character" w:customStyle="1" w:styleId="20">
    <w:name w:val="Заголовок 2 Знак"/>
    <w:basedOn w:val="a0"/>
    <w:link w:val="2"/>
    <w:uiPriority w:val="9"/>
    <w:semiHidden/>
    <w:rsid w:val="00FC1C88"/>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FC1C88"/>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E88"/>
  </w:style>
  <w:style w:type="paragraph" w:styleId="1">
    <w:name w:val="heading 1"/>
    <w:basedOn w:val="a"/>
    <w:next w:val="a"/>
    <w:link w:val="10"/>
    <w:uiPriority w:val="9"/>
    <w:qFormat/>
    <w:rsid w:val="008216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FC1C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FC1C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1D48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D488B"/>
  </w:style>
  <w:style w:type="character" w:customStyle="1" w:styleId="c1">
    <w:name w:val="c1"/>
    <w:basedOn w:val="a0"/>
    <w:rsid w:val="001D488B"/>
  </w:style>
  <w:style w:type="character" w:customStyle="1" w:styleId="c2">
    <w:name w:val="c2"/>
    <w:basedOn w:val="a0"/>
    <w:rsid w:val="001D488B"/>
  </w:style>
  <w:style w:type="paragraph" w:styleId="a3">
    <w:name w:val="No Spacing"/>
    <w:basedOn w:val="a"/>
    <w:link w:val="a4"/>
    <w:uiPriority w:val="1"/>
    <w:qFormat/>
    <w:rsid w:val="001D48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F770A"/>
  </w:style>
  <w:style w:type="paragraph" w:styleId="a5">
    <w:name w:val="Normal (Web)"/>
    <w:basedOn w:val="a"/>
    <w:uiPriority w:val="99"/>
    <w:semiHidden/>
    <w:unhideWhenUsed/>
    <w:rsid w:val="00AF7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aliases w:val="Содержание. 2 уровень"/>
    <w:basedOn w:val="a"/>
    <w:link w:val="a7"/>
    <w:uiPriority w:val="34"/>
    <w:qFormat/>
    <w:rsid w:val="00452D6F"/>
    <w:pPr>
      <w:ind w:left="720"/>
      <w:contextualSpacing/>
    </w:pPr>
  </w:style>
  <w:style w:type="paragraph" w:styleId="a8">
    <w:name w:val="Balloon Text"/>
    <w:basedOn w:val="a"/>
    <w:link w:val="a9"/>
    <w:uiPriority w:val="99"/>
    <w:semiHidden/>
    <w:unhideWhenUsed/>
    <w:rsid w:val="00530C4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30C4D"/>
    <w:rPr>
      <w:rFonts w:ascii="Tahoma" w:hAnsi="Tahoma" w:cs="Tahoma"/>
      <w:sz w:val="16"/>
      <w:szCs w:val="16"/>
    </w:rPr>
  </w:style>
  <w:style w:type="character" w:styleId="aa">
    <w:name w:val="Hyperlink"/>
    <w:basedOn w:val="a0"/>
    <w:uiPriority w:val="99"/>
    <w:unhideWhenUsed/>
    <w:rsid w:val="00530C4D"/>
    <w:rPr>
      <w:color w:val="0000FF"/>
      <w:u w:val="single"/>
    </w:rPr>
  </w:style>
  <w:style w:type="table" w:styleId="ab">
    <w:name w:val="Table Grid"/>
    <w:basedOn w:val="a1"/>
    <w:uiPriority w:val="59"/>
    <w:rsid w:val="00BA64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Содержание. 2 уровень Знак"/>
    <w:link w:val="a6"/>
    <w:uiPriority w:val="34"/>
    <w:qFormat/>
    <w:locked/>
    <w:rsid w:val="007264ED"/>
  </w:style>
  <w:style w:type="character" w:customStyle="1" w:styleId="a4">
    <w:name w:val="Без интервала Знак"/>
    <w:link w:val="a3"/>
    <w:uiPriority w:val="1"/>
    <w:locked/>
    <w:rsid w:val="007264ED"/>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B76B0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76B09"/>
  </w:style>
  <w:style w:type="paragraph" w:styleId="ae">
    <w:name w:val="footer"/>
    <w:basedOn w:val="a"/>
    <w:link w:val="af"/>
    <w:uiPriority w:val="99"/>
    <w:unhideWhenUsed/>
    <w:rsid w:val="00B76B0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76B09"/>
  </w:style>
  <w:style w:type="character" w:customStyle="1" w:styleId="UnresolvedMention">
    <w:name w:val="Unresolved Mention"/>
    <w:basedOn w:val="a0"/>
    <w:uiPriority w:val="99"/>
    <w:semiHidden/>
    <w:unhideWhenUsed/>
    <w:rsid w:val="00FA24AA"/>
    <w:rPr>
      <w:color w:val="605E5C"/>
      <w:shd w:val="clear" w:color="auto" w:fill="E1DFDD"/>
    </w:rPr>
  </w:style>
  <w:style w:type="character" w:customStyle="1" w:styleId="10">
    <w:name w:val="Заголовок 1 Знак"/>
    <w:basedOn w:val="a0"/>
    <w:link w:val="1"/>
    <w:uiPriority w:val="9"/>
    <w:rsid w:val="00821635"/>
    <w:rPr>
      <w:rFonts w:asciiTheme="majorHAnsi" w:eastAsiaTheme="majorEastAsia" w:hAnsiTheme="majorHAnsi" w:cstheme="majorBidi"/>
      <w:color w:val="365F91" w:themeColor="accent1" w:themeShade="BF"/>
      <w:sz w:val="32"/>
      <w:szCs w:val="32"/>
    </w:rPr>
  </w:style>
  <w:style w:type="paragraph" w:styleId="af0">
    <w:name w:val="TOC Heading"/>
    <w:basedOn w:val="1"/>
    <w:next w:val="a"/>
    <w:uiPriority w:val="39"/>
    <w:unhideWhenUsed/>
    <w:qFormat/>
    <w:rsid w:val="00821635"/>
    <w:pPr>
      <w:spacing w:line="259" w:lineRule="auto"/>
      <w:outlineLvl w:val="9"/>
    </w:pPr>
    <w:rPr>
      <w:lang w:eastAsia="ru-RU"/>
    </w:rPr>
  </w:style>
  <w:style w:type="paragraph" w:styleId="21">
    <w:name w:val="toc 2"/>
    <w:basedOn w:val="a"/>
    <w:next w:val="a"/>
    <w:autoRedefine/>
    <w:uiPriority w:val="39"/>
    <w:unhideWhenUsed/>
    <w:rsid w:val="00821635"/>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821635"/>
    <w:pPr>
      <w:spacing w:after="100" w:line="259" w:lineRule="auto"/>
    </w:pPr>
    <w:rPr>
      <w:rFonts w:eastAsiaTheme="minorEastAsia" w:cs="Times New Roman"/>
      <w:lang w:eastAsia="ru-RU"/>
    </w:rPr>
  </w:style>
  <w:style w:type="paragraph" w:styleId="31">
    <w:name w:val="toc 3"/>
    <w:basedOn w:val="a"/>
    <w:next w:val="a"/>
    <w:autoRedefine/>
    <w:uiPriority w:val="39"/>
    <w:unhideWhenUsed/>
    <w:rsid w:val="00821635"/>
    <w:pPr>
      <w:spacing w:after="100" w:line="259" w:lineRule="auto"/>
      <w:ind w:left="440"/>
    </w:pPr>
    <w:rPr>
      <w:rFonts w:eastAsiaTheme="minorEastAsia" w:cs="Times New Roman"/>
      <w:lang w:eastAsia="ru-RU"/>
    </w:rPr>
  </w:style>
  <w:style w:type="character" w:customStyle="1" w:styleId="20">
    <w:name w:val="Заголовок 2 Знак"/>
    <w:basedOn w:val="a0"/>
    <w:link w:val="2"/>
    <w:uiPriority w:val="9"/>
    <w:semiHidden/>
    <w:rsid w:val="00FC1C88"/>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FC1C8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09679">
      <w:bodyDiv w:val="1"/>
      <w:marLeft w:val="0"/>
      <w:marRight w:val="0"/>
      <w:marTop w:val="0"/>
      <w:marBottom w:val="0"/>
      <w:divBdr>
        <w:top w:val="none" w:sz="0" w:space="0" w:color="auto"/>
        <w:left w:val="none" w:sz="0" w:space="0" w:color="auto"/>
        <w:bottom w:val="none" w:sz="0" w:space="0" w:color="auto"/>
        <w:right w:val="none" w:sz="0" w:space="0" w:color="auto"/>
      </w:divBdr>
    </w:div>
    <w:div w:id="293952176">
      <w:bodyDiv w:val="1"/>
      <w:marLeft w:val="0"/>
      <w:marRight w:val="0"/>
      <w:marTop w:val="0"/>
      <w:marBottom w:val="0"/>
      <w:divBdr>
        <w:top w:val="none" w:sz="0" w:space="0" w:color="auto"/>
        <w:left w:val="none" w:sz="0" w:space="0" w:color="auto"/>
        <w:bottom w:val="none" w:sz="0" w:space="0" w:color="auto"/>
        <w:right w:val="none" w:sz="0" w:space="0" w:color="auto"/>
      </w:divBdr>
    </w:div>
    <w:div w:id="384566203">
      <w:bodyDiv w:val="1"/>
      <w:marLeft w:val="0"/>
      <w:marRight w:val="0"/>
      <w:marTop w:val="0"/>
      <w:marBottom w:val="0"/>
      <w:divBdr>
        <w:top w:val="none" w:sz="0" w:space="0" w:color="auto"/>
        <w:left w:val="none" w:sz="0" w:space="0" w:color="auto"/>
        <w:bottom w:val="none" w:sz="0" w:space="0" w:color="auto"/>
        <w:right w:val="none" w:sz="0" w:space="0" w:color="auto"/>
      </w:divBdr>
    </w:div>
    <w:div w:id="409885411">
      <w:bodyDiv w:val="1"/>
      <w:marLeft w:val="0"/>
      <w:marRight w:val="0"/>
      <w:marTop w:val="0"/>
      <w:marBottom w:val="0"/>
      <w:divBdr>
        <w:top w:val="none" w:sz="0" w:space="0" w:color="auto"/>
        <w:left w:val="none" w:sz="0" w:space="0" w:color="auto"/>
        <w:bottom w:val="none" w:sz="0" w:space="0" w:color="auto"/>
        <w:right w:val="none" w:sz="0" w:space="0" w:color="auto"/>
      </w:divBdr>
    </w:div>
    <w:div w:id="449975125">
      <w:bodyDiv w:val="1"/>
      <w:marLeft w:val="0"/>
      <w:marRight w:val="0"/>
      <w:marTop w:val="0"/>
      <w:marBottom w:val="0"/>
      <w:divBdr>
        <w:top w:val="none" w:sz="0" w:space="0" w:color="auto"/>
        <w:left w:val="none" w:sz="0" w:space="0" w:color="auto"/>
        <w:bottom w:val="none" w:sz="0" w:space="0" w:color="auto"/>
        <w:right w:val="none" w:sz="0" w:space="0" w:color="auto"/>
      </w:divBdr>
    </w:div>
    <w:div w:id="602764570">
      <w:bodyDiv w:val="1"/>
      <w:marLeft w:val="0"/>
      <w:marRight w:val="0"/>
      <w:marTop w:val="0"/>
      <w:marBottom w:val="0"/>
      <w:divBdr>
        <w:top w:val="none" w:sz="0" w:space="0" w:color="auto"/>
        <w:left w:val="none" w:sz="0" w:space="0" w:color="auto"/>
        <w:bottom w:val="none" w:sz="0" w:space="0" w:color="auto"/>
        <w:right w:val="none" w:sz="0" w:space="0" w:color="auto"/>
      </w:divBdr>
    </w:div>
    <w:div w:id="673340719">
      <w:bodyDiv w:val="1"/>
      <w:marLeft w:val="0"/>
      <w:marRight w:val="0"/>
      <w:marTop w:val="0"/>
      <w:marBottom w:val="0"/>
      <w:divBdr>
        <w:top w:val="none" w:sz="0" w:space="0" w:color="auto"/>
        <w:left w:val="none" w:sz="0" w:space="0" w:color="auto"/>
        <w:bottom w:val="none" w:sz="0" w:space="0" w:color="auto"/>
        <w:right w:val="none" w:sz="0" w:space="0" w:color="auto"/>
      </w:divBdr>
    </w:div>
    <w:div w:id="741220156">
      <w:bodyDiv w:val="1"/>
      <w:marLeft w:val="0"/>
      <w:marRight w:val="0"/>
      <w:marTop w:val="0"/>
      <w:marBottom w:val="0"/>
      <w:divBdr>
        <w:top w:val="none" w:sz="0" w:space="0" w:color="auto"/>
        <w:left w:val="none" w:sz="0" w:space="0" w:color="auto"/>
        <w:bottom w:val="none" w:sz="0" w:space="0" w:color="auto"/>
        <w:right w:val="none" w:sz="0" w:space="0" w:color="auto"/>
      </w:divBdr>
    </w:div>
    <w:div w:id="810173028">
      <w:bodyDiv w:val="1"/>
      <w:marLeft w:val="0"/>
      <w:marRight w:val="0"/>
      <w:marTop w:val="0"/>
      <w:marBottom w:val="0"/>
      <w:divBdr>
        <w:top w:val="none" w:sz="0" w:space="0" w:color="auto"/>
        <w:left w:val="none" w:sz="0" w:space="0" w:color="auto"/>
        <w:bottom w:val="none" w:sz="0" w:space="0" w:color="auto"/>
        <w:right w:val="none" w:sz="0" w:space="0" w:color="auto"/>
      </w:divBdr>
    </w:div>
    <w:div w:id="896941578">
      <w:bodyDiv w:val="1"/>
      <w:marLeft w:val="0"/>
      <w:marRight w:val="0"/>
      <w:marTop w:val="0"/>
      <w:marBottom w:val="0"/>
      <w:divBdr>
        <w:top w:val="none" w:sz="0" w:space="0" w:color="auto"/>
        <w:left w:val="none" w:sz="0" w:space="0" w:color="auto"/>
        <w:bottom w:val="none" w:sz="0" w:space="0" w:color="auto"/>
        <w:right w:val="none" w:sz="0" w:space="0" w:color="auto"/>
      </w:divBdr>
    </w:div>
    <w:div w:id="935820004">
      <w:bodyDiv w:val="1"/>
      <w:marLeft w:val="0"/>
      <w:marRight w:val="0"/>
      <w:marTop w:val="0"/>
      <w:marBottom w:val="0"/>
      <w:divBdr>
        <w:top w:val="none" w:sz="0" w:space="0" w:color="auto"/>
        <w:left w:val="none" w:sz="0" w:space="0" w:color="auto"/>
        <w:bottom w:val="none" w:sz="0" w:space="0" w:color="auto"/>
        <w:right w:val="none" w:sz="0" w:space="0" w:color="auto"/>
      </w:divBdr>
    </w:div>
    <w:div w:id="987322563">
      <w:bodyDiv w:val="1"/>
      <w:marLeft w:val="0"/>
      <w:marRight w:val="0"/>
      <w:marTop w:val="0"/>
      <w:marBottom w:val="0"/>
      <w:divBdr>
        <w:top w:val="none" w:sz="0" w:space="0" w:color="auto"/>
        <w:left w:val="none" w:sz="0" w:space="0" w:color="auto"/>
        <w:bottom w:val="none" w:sz="0" w:space="0" w:color="auto"/>
        <w:right w:val="none" w:sz="0" w:space="0" w:color="auto"/>
      </w:divBdr>
    </w:div>
    <w:div w:id="1201865851">
      <w:bodyDiv w:val="1"/>
      <w:marLeft w:val="0"/>
      <w:marRight w:val="0"/>
      <w:marTop w:val="0"/>
      <w:marBottom w:val="0"/>
      <w:divBdr>
        <w:top w:val="none" w:sz="0" w:space="0" w:color="auto"/>
        <w:left w:val="none" w:sz="0" w:space="0" w:color="auto"/>
        <w:bottom w:val="none" w:sz="0" w:space="0" w:color="auto"/>
        <w:right w:val="none" w:sz="0" w:space="0" w:color="auto"/>
      </w:divBdr>
    </w:div>
    <w:div w:id="1283729073">
      <w:bodyDiv w:val="1"/>
      <w:marLeft w:val="0"/>
      <w:marRight w:val="0"/>
      <w:marTop w:val="0"/>
      <w:marBottom w:val="0"/>
      <w:divBdr>
        <w:top w:val="none" w:sz="0" w:space="0" w:color="auto"/>
        <w:left w:val="none" w:sz="0" w:space="0" w:color="auto"/>
        <w:bottom w:val="none" w:sz="0" w:space="0" w:color="auto"/>
        <w:right w:val="none" w:sz="0" w:space="0" w:color="auto"/>
      </w:divBdr>
    </w:div>
    <w:div w:id="1397825349">
      <w:bodyDiv w:val="1"/>
      <w:marLeft w:val="0"/>
      <w:marRight w:val="0"/>
      <w:marTop w:val="0"/>
      <w:marBottom w:val="0"/>
      <w:divBdr>
        <w:top w:val="none" w:sz="0" w:space="0" w:color="auto"/>
        <w:left w:val="none" w:sz="0" w:space="0" w:color="auto"/>
        <w:bottom w:val="none" w:sz="0" w:space="0" w:color="auto"/>
        <w:right w:val="none" w:sz="0" w:space="0" w:color="auto"/>
      </w:divBdr>
    </w:div>
    <w:div w:id="1530802547">
      <w:bodyDiv w:val="1"/>
      <w:marLeft w:val="0"/>
      <w:marRight w:val="0"/>
      <w:marTop w:val="0"/>
      <w:marBottom w:val="0"/>
      <w:divBdr>
        <w:top w:val="none" w:sz="0" w:space="0" w:color="auto"/>
        <w:left w:val="none" w:sz="0" w:space="0" w:color="auto"/>
        <w:bottom w:val="none" w:sz="0" w:space="0" w:color="auto"/>
        <w:right w:val="none" w:sz="0" w:space="0" w:color="auto"/>
      </w:divBdr>
    </w:div>
    <w:div w:id="1599368721">
      <w:bodyDiv w:val="1"/>
      <w:marLeft w:val="0"/>
      <w:marRight w:val="0"/>
      <w:marTop w:val="0"/>
      <w:marBottom w:val="0"/>
      <w:divBdr>
        <w:top w:val="none" w:sz="0" w:space="0" w:color="auto"/>
        <w:left w:val="none" w:sz="0" w:space="0" w:color="auto"/>
        <w:bottom w:val="none" w:sz="0" w:space="0" w:color="auto"/>
        <w:right w:val="none" w:sz="0" w:space="0" w:color="auto"/>
      </w:divBdr>
    </w:div>
    <w:div w:id="1672440268">
      <w:bodyDiv w:val="1"/>
      <w:marLeft w:val="0"/>
      <w:marRight w:val="0"/>
      <w:marTop w:val="0"/>
      <w:marBottom w:val="0"/>
      <w:divBdr>
        <w:top w:val="none" w:sz="0" w:space="0" w:color="auto"/>
        <w:left w:val="none" w:sz="0" w:space="0" w:color="auto"/>
        <w:bottom w:val="none" w:sz="0" w:space="0" w:color="auto"/>
        <w:right w:val="none" w:sz="0" w:space="0" w:color="auto"/>
      </w:divBdr>
    </w:div>
    <w:div w:id="1722704885">
      <w:bodyDiv w:val="1"/>
      <w:marLeft w:val="0"/>
      <w:marRight w:val="0"/>
      <w:marTop w:val="0"/>
      <w:marBottom w:val="0"/>
      <w:divBdr>
        <w:top w:val="none" w:sz="0" w:space="0" w:color="auto"/>
        <w:left w:val="none" w:sz="0" w:space="0" w:color="auto"/>
        <w:bottom w:val="none" w:sz="0" w:space="0" w:color="auto"/>
        <w:right w:val="none" w:sz="0" w:space="0" w:color="auto"/>
      </w:divBdr>
    </w:div>
    <w:div w:id="1724937136">
      <w:bodyDiv w:val="1"/>
      <w:marLeft w:val="0"/>
      <w:marRight w:val="0"/>
      <w:marTop w:val="0"/>
      <w:marBottom w:val="0"/>
      <w:divBdr>
        <w:top w:val="none" w:sz="0" w:space="0" w:color="auto"/>
        <w:left w:val="none" w:sz="0" w:space="0" w:color="auto"/>
        <w:bottom w:val="none" w:sz="0" w:space="0" w:color="auto"/>
        <w:right w:val="none" w:sz="0" w:space="0" w:color="auto"/>
      </w:divBdr>
    </w:div>
    <w:div w:id="2113233897">
      <w:bodyDiv w:val="1"/>
      <w:marLeft w:val="0"/>
      <w:marRight w:val="0"/>
      <w:marTop w:val="0"/>
      <w:marBottom w:val="0"/>
      <w:divBdr>
        <w:top w:val="none" w:sz="0" w:space="0" w:color="auto"/>
        <w:left w:val="none" w:sz="0" w:space="0" w:color="auto"/>
        <w:bottom w:val="none" w:sz="0" w:space="0" w:color="auto"/>
        <w:right w:val="none" w:sz="0" w:space="0" w:color="auto"/>
      </w:divBdr>
    </w:div>
    <w:div w:id="2131895841">
      <w:bodyDiv w:val="1"/>
      <w:marLeft w:val="0"/>
      <w:marRight w:val="0"/>
      <w:marTop w:val="0"/>
      <w:marBottom w:val="0"/>
      <w:divBdr>
        <w:top w:val="none" w:sz="0" w:space="0" w:color="auto"/>
        <w:left w:val="none" w:sz="0" w:space="0" w:color="auto"/>
        <w:bottom w:val="none" w:sz="0" w:space="0" w:color="auto"/>
        <w:right w:val="none" w:sz="0" w:space="0" w:color="auto"/>
      </w:divBdr>
    </w:div>
    <w:div w:id="213328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infourok.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14461-A566-4AB1-9ABE-60A978895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3282</Words>
  <Characters>18710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НАСТЮША</dc:creator>
  <cp:lastModifiedBy>Пользователь Windows</cp:lastModifiedBy>
  <cp:revision>2</cp:revision>
  <dcterms:created xsi:type="dcterms:W3CDTF">2022-10-31T17:58:00Z</dcterms:created>
  <dcterms:modified xsi:type="dcterms:W3CDTF">2022-10-31T17:58:00Z</dcterms:modified>
</cp:coreProperties>
</file>