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0F3D" w:rsidRPr="00CC0F3D" w:rsidRDefault="00CC0F3D" w:rsidP="00CC0F3D">
      <w:pPr>
        <w:shd w:val="clear" w:color="auto" w:fill="FFFFFF"/>
        <w:spacing w:after="0" w:line="240" w:lineRule="auto"/>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Смысловое чтение – это один из метапредметных навыков, который дети получают в самом начале обучения в школе. Ведь умение читать с глубоким пониманием и запоминанием смысла написанного становится основой изучения всех школьных предметов. В ФГОС подчёркивается важность обучения смысловому чтению и отмечается, что чтение в современном информационном обществе носит «метапредметный» и «надпредметный» характер и умения чтения относятся к универсальным учебным действиям.</w:t>
      </w:r>
    </w:p>
    <w:p w:rsidR="00CC0F3D" w:rsidRPr="00CC0F3D" w:rsidRDefault="00CC0F3D" w:rsidP="00CC0F3D">
      <w:pPr>
        <w:shd w:val="clear" w:color="auto" w:fill="FFFFFF"/>
        <w:spacing w:after="0" w:line="240" w:lineRule="auto"/>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xml:space="preserve">  Учёные установили, что на успеваемость ученика влияет около 200 факторов. Самый первый и главный – это навык чтения, который намного сильнее влияет на успеваемость, чем все вместе взятые. По данным исследований, для того, чтобы быть компетентным, человек должен читать 120 – 150 слов в минуту. Это становится необходимым условием успешности работы с информацией. Но и это не главное. Ученик должен понимать </w:t>
      </w:r>
      <w:proofErr w:type="gramStart"/>
      <w:r w:rsidRPr="00CC0F3D">
        <w:rPr>
          <w:rFonts w:ascii="Times New Roman" w:eastAsia="Times New Roman" w:hAnsi="Times New Roman" w:cs="Times New Roman"/>
          <w:color w:val="000000"/>
          <w:sz w:val="24"/>
          <w:szCs w:val="24"/>
          <w:lang w:eastAsia="ru-RU"/>
        </w:rPr>
        <w:t>прочитанное</w:t>
      </w:r>
      <w:proofErr w:type="gramEnd"/>
      <w:r w:rsidRPr="00CC0F3D">
        <w:rPr>
          <w:rFonts w:ascii="Times New Roman" w:eastAsia="Times New Roman" w:hAnsi="Times New Roman" w:cs="Times New Roman"/>
          <w:color w:val="000000"/>
          <w:sz w:val="24"/>
          <w:szCs w:val="24"/>
          <w:lang w:eastAsia="ru-RU"/>
        </w:rPr>
        <w:t>. Одна из основных психологических задач обучения смысловому чтению – активизация психических процессов ученика при работе с текстом. Перед учителем стоит очень важная задача – привить интерес учащимся к чтению, научить их читать.</w:t>
      </w:r>
    </w:p>
    <w:p w:rsidR="00CC0F3D" w:rsidRPr="00CC0F3D" w:rsidRDefault="00CC0F3D" w:rsidP="00CC0F3D">
      <w:pPr>
        <w:shd w:val="clear" w:color="auto" w:fill="FFFFFF"/>
        <w:spacing w:after="0" w:line="240" w:lineRule="auto"/>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xml:space="preserve">  Смысловое чтение – вид чтения, которое нацелено на понимание </w:t>
      </w:r>
      <w:proofErr w:type="gramStart"/>
      <w:r w:rsidRPr="00CC0F3D">
        <w:rPr>
          <w:rFonts w:ascii="Times New Roman" w:eastAsia="Times New Roman" w:hAnsi="Times New Roman" w:cs="Times New Roman"/>
          <w:color w:val="000000"/>
          <w:sz w:val="24"/>
          <w:szCs w:val="24"/>
          <w:lang w:eastAsia="ru-RU"/>
        </w:rPr>
        <w:t>читающим</w:t>
      </w:r>
      <w:proofErr w:type="gramEnd"/>
      <w:r w:rsidRPr="00CC0F3D">
        <w:rPr>
          <w:rFonts w:ascii="Times New Roman" w:eastAsia="Times New Roman" w:hAnsi="Times New Roman" w:cs="Times New Roman"/>
          <w:color w:val="000000"/>
          <w:sz w:val="24"/>
          <w:szCs w:val="24"/>
          <w:lang w:eastAsia="ru-RU"/>
        </w:rPr>
        <w:t xml:space="preserve"> смыслового содержания текста. Для смыслового понимания недостаточно просто прочесть текст, необходимо дать оценку информации, откликнуться на содержание. </w:t>
      </w:r>
      <w:r w:rsidRPr="00CC0F3D">
        <w:rPr>
          <w:rFonts w:ascii="Times New Roman" w:eastAsia="Times New Roman" w:hAnsi="Times New Roman" w:cs="Times New Roman"/>
          <w:b/>
          <w:bCs/>
          <w:color w:val="000000"/>
          <w:sz w:val="24"/>
          <w:szCs w:val="24"/>
          <w:lang w:eastAsia="ru-RU"/>
        </w:rPr>
        <w:t>(2 слайд)</w:t>
      </w:r>
    </w:p>
    <w:p w:rsidR="00CC0F3D" w:rsidRPr="00CC0F3D" w:rsidRDefault="00CC0F3D" w:rsidP="00CC0F3D">
      <w:pPr>
        <w:shd w:val="clear" w:color="auto" w:fill="FFFFFF"/>
        <w:spacing w:after="0" w:line="240" w:lineRule="auto"/>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Цель смыслового чтения – максимально точно и полно понять содержание текста, уловить все детали и критически осмыслить извлечённую информацию. Французский литературовед Ролан Барт сказал: «Читать – значит выявлять смыслы, а выявлять смыслы – значит их именовать». Смысловое чтение отличается от других видов чтения (а именно: от просмотрового и ознакомительного) тем, что при смысловом виде чтения происходит постижение читателем ценностно-смыслового аспекта, т.е. осуществляется процесс его интерпретации, наделения смыслом.</w:t>
      </w:r>
    </w:p>
    <w:p w:rsidR="00CC0F3D" w:rsidRPr="00CC0F3D" w:rsidRDefault="00CC0F3D" w:rsidP="00CC0F3D">
      <w:pPr>
        <w:shd w:val="clear" w:color="auto" w:fill="FFFFFF"/>
        <w:spacing w:after="0" w:line="240" w:lineRule="auto"/>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Процесс чтения состоит из трёх фаз: </w:t>
      </w:r>
    </w:p>
    <w:p w:rsidR="00CC0F3D" w:rsidRPr="00CC0F3D" w:rsidRDefault="00CC0F3D" w:rsidP="00CC0F3D">
      <w:pPr>
        <w:numPr>
          <w:ilvl w:val="0"/>
          <w:numId w:val="1"/>
        </w:numPr>
        <w:shd w:val="clear" w:color="auto" w:fill="FFFFFF"/>
        <w:spacing w:before="27" w:after="27" w:line="240" w:lineRule="auto"/>
        <w:jc w:val="both"/>
        <w:rPr>
          <w:rFonts w:ascii="Calibri" w:eastAsia="Times New Roman" w:hAnsi="Calibri" w:cs="Arial"/>
          <w:color w:val="000000"/>
          <w:lang w:eastAsia="ru-RU"/>
        </w:rPr>
      </w:pPr>
      <w:r w:rsidRPr="00CC0F3D">
        <w:rPr>
          <w:rFonts w:ascii="Times New Roman" w:eastAsia="Times New Roman" w:hAnsi="Times New Roman" w:cs="Times New Roman"/>
          <w:color w:val="000000"/>
          <w:sz w:val="24"/>
          <w:szCs w:val="24"/>
          <w:lang w:eastAsia="ru-RU"/>
        </w:rPr>
        <w:t>Восприятие текста, раскрытие его содержания и смысла. Это просмотр, установление значений слов, нахождение соответствий, узнавание фактов, анализ сюжета и фабулы, воспроизведение и пересказ. Те, кто останавливается на первой фазе чтения, читают репродуктивно, механически воспроизводят содержание, пересказывают содержание.</w:t>
      </w:r>
    </w:p>
    <w:p w:rsidR="00CC0F3D" w:rsidRPr="00CC0F3D" w:rsidRDefault="00CC0F3D" w:rsidP="00CC0F3D">
      <w:pPr>
        <w:numPr>
          <w:ilvl w:val="0"/>
          <w:numId w:val="1"/>
        </w:numPr>
        <w:shd w:val="clear" w:color="auto" w:fill="FFFFFF"/>
        <w:spacing w:before="27" w:after="27" w:line="240" w:lineRule="auto"/>
        <w:jc w:val="both"/>
        <w:rPr>
          <w:rFonts w:ascii="Calibri" w:eastAsia="Times New Roman" w:hAnsi="Calibri" w:cs="Arial"/>
          <w:color w:val="000000"/>
          <w:lang w:eastAsia="ru-RU"/>
        </w:rPr>
      </w:pPr>
      <w:r w:rsidRPr="00CC0F3D">
        <w:rPr>
          <w:rFonts w:ascii="Times New Roman" w:eastAsia="Times New Roman" w:hAnsi="Times New Roman" w:cs="Times New Roman"/>
          <w:color w:val="000000"/>
          <w:sz w:val="24"/>
          <w:szCs w:val="24"/>
          <w:lang w:eastAsia="ru-RU"/>
        </w:rPr>
        <w:t>Извлечение смысла, объяснение найденных фактов с помощью привлечения имеющихся знаний, интерпретация текста. Происходит упорядочивание и классифицирование, объяснение и суммирование, различение, сравнение и сопоставление, группировка, анализ и обобщение, соотнесение с собственным опытом, размышление над контекстом и выводами.</w:t>
      </w:r>
    </w:p>
    <w:p w:rsidR="00CC0F3D" w:rsidRPr="00CC0F3D" w:rsidRDefault="00CC0F3D" w:rsidP="00CC0F3D">
      <w:pPr>
        <w:numPr>
          <w:ilvl w:val="0"/>
          <w:numId w:val="1"/>
        </w:numPr>
        <w:shd w:val="clear" w:color="auto" w:fill="FFFFFF"/>
        <w:spacing w:before="27" w:after="27" w:line="240" w:lineRule="auto"/>
        <w:jc w:val="both"/>
        <w:rPr>
          <w:rFonts w:ascii="Calibri" w:eastAsia="Times New Roman" w:hAnsi="Calibri" w:cs="Arial"/>
          <w:color w:val="000000"/>
          <w:lang w:eastAsia="ru-RU"/>
        </w:rPr>
      </w:pPr>
      <w:r w:rsidRPr="00CC0F3D">
        <w:rPr>
          <w:rFonts w:ascii="Times New Roman" w:eastAsia="Times New Roman" w:hAnsi="Times New Roman" w:cs="Times New Roman"/>
          <w:color w:val="000000"/>
          <w:sz w:val="24"/>
          <w:szCs w:val="24"/>
          <w:lang w:eastAsia="ru-RU"/>
        </w:rPr>
        <w:t>Создание собственного нового смысла, т.е. присвоение добытых новых знаний как собственных в результате размышления.</w:t>
      </w:r>
    </w:p>
    <w:p w:rsidR="00CC0F3D" w:rsidRPr="00CC0F3D" w:rsidRDefault="00CC0F3D" w:rsidP="00CC0F3D">
      <w:pPr>
        <w:shd w:val="clear" w:color="auto" w:fill="FFFFFF"/>
        <w:spacing w:after="0" w:line="240" w:lineRule="auto"/>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Для смыслового понимания недостаточно просто прочесть текст, необходимо дать оценку информации, откликнуться на содержание.</w:t>
      </w:r>
    </w:p>
    <w:p w:rsidR="00CC0F3D" w:rsidRPr="00CC0F3D" w:rsidRDefault="00CC0F3D" w:rsidP="00CC0F3D">
      <w:pPr>
        <w:shd w:val="clear" w:color="auto" w:fill="FFFFFF"/>
        <w:spacing w:after="0" w:line="240" w:lineRule="auto"/>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lastRenderedPageBreak/>
        <w:t> Стратегия смыслового чтения обеспечивает понимание текста за счёт овладения приёмами его освоения на этапах до чтения, во время чтения и после чтения. </w:t>
      </w:r>
      <w:r w:rsidRPr="00CC0F3D">
        <w:rPr>
          <w:rFonts w:ascii="Times New Roman" w:eastAsia="Times New Roman" w:hAnsi="Times New Roman" w:cs="Times New Roman"/>
          <w:b/>
          <w:bCs/>
          <w:color w:val="000000"/>
          <w:sz w:val="24"/>
          <w:szCs w:val="24"/>
          <w:lang w:eastAsia="ru-RU"/>
        </w:rPr>
        <w:t>(5 слайд)</w:t>
      </w:r>
    </w:p>
    <w:p w:rsidR="00CC0F3D" w:rsidRPr="00CC0F3D" w:rsidRDefault="00CC0F3D" w:rsidP="00CC0F3D">
      <w:pPr>
        <w:shd w:val="clear" w:color="auto" w:fill="FFFFFF"/>
        <w:spacing w:after="0" w:line="240" w:lineRule="auto"/>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w:t>
      </w:r>
      <w:r w:rsidRPr="00CC0F3D">
        <w:rPr>
          <w:rFonts w:ascii="Times New Roman" w:eastAsia="Times New Roman" w:hAnsi="Times New Roman" w:cs="Times New Roman"/>
          <w:b/>
          <w:bCs/>
          <w:color w:val="000000"/>
          <w:sz w:val="24"/>
          <w:szCs w:val="24"/>
          <w:lang w:eastAsia="ru-RU"/>
        </w:rPr>
        <w:t>Работа с текстом до чтения</w:t>
      </w:r>
    </w:p>
    <w:p w:rsidR="00CC0F3D" w:rsidRPr="00CC0F3D" w:rsidRDefault="00CC0F3D" w:rsidP="00CC0F3D">
      <w:pPr>
        <w:numPr>
          <w:ilvl w:val="0"/>
          <w:numId w:val="2"/>
        </w:numPr>
        <w:shd w:val="clear" w:color="auto" w:fill="FFFFFF"/>
        <w:spacing w:before="27" w:after="27" w:line="240" w:lineRule="auto"/>
        <w:jc w:val="both"/>
        <w:rPr>
          <w:rFonts w:ascii="Calibri" w:eastAsia="Times New Roman" w:hAnsi="Calibri" w:cs="Arial"/>
          <w:color w:val="000000"/>
          <w:lang w:eastAsia="ru-RU"/>
        </w:rPr>
      </w:pPr>
      <w:r w:rsidRPr="00CC0F3D">
        <w:rPr>
          <w:rFonts w:ascii="Times New Roman" w:eastAsia="Times New Roman" w:hAnsi="Times New Roman" w:cs="Times New Roman"/>
          <w:color w:val="000000"/>
          <w:sz w:val="24"/>
          <w:szCs w:val="24"/>
          <w:lang w:eastAsia="ru-RU"/>
        </w:rPr>
        <w:t xml:space="preserve">Антиципация (предвосхищение, предугадывание предстоящего чтения). Определение смысловой, тематической, эмоциональной направленности текста, выделение его героев по названию произведения, имени автора, ключевым словам, эпиграфу, по иллюстрации с опорой на читательский опыт. Чёткое понимание, что ученик </w:t>
      </w:r>
      <w:proofErr w:type="gramStart"/>
      <w:r w:rsidRPr="00CC0F3D">
        <w:rPr>
          <w:rFonts w:ascii="Times New Roman" w:eastAsia="Times New Roman" w:hAnsi="Times New Roman" w:cs="Times New Roman"/>
          <w:color w:val="000000"/>
          <w:sz w:val="24"/>
          <w:szCs w:val="24"/>
          <w:lang w:eastAsia="ru-RU"/>
        </w:rPr>
        <w:t>знает и понимает на данный момент и умение сделать запрос на дальнейший прирост знаний отслеживается</w:t>
      </w:r>
      <w:proofErr w:type="gramEnd"/>
      <w:r w:rsidRPr="00CC0F3D">
        <w:rPr>
          <w:rFonts w:ascii="Times New Roman" w:eastAsia="Times New Roman" w:hAnsi="Times New Roman" w:cs="Times New Roman"/>
          <w:color w:val="000000"/>
          <w:sz w:val="24"/>
          <w:szCs w:val="24"/>
          <w:lang w:eastAsia="ru-RU"/>
        </w:rPr>
        <w:t xml:space="preserve"> через таблицу «Знаю, хочу узнать, узнал» (технология РКМЧП). Например, басня Крылова «Свинья под дубом». Вопрос учащимся: «Перед чтением басни обратите внимание на её название. Попробуйте предположить, каким будет сюжет басни». На этапе предвосхищения и прогнозирования приём «мозгового штурма» станет хорошим поводом для развития воображения, активности ученика, осознания собственной позиции. Обдумывание текста позволяет создать интеграцию авторского текста с миром самого читающего школьника и с окружающим реальным миром.</w:t>
      </w:r>
    </w:p>
    <w:p w:rsidR="00CC0F3D" w:rsidRPr="00CC0F3D" w:rsidRDefault="00CC0F3D" w:rsidP="00CC0F3D">
      <w:pPr>
        <w:numPr>
          <w:ilvl w:val="0"/>
          <w:numId w:val="2"/>
        </w:numPr>
        <w:shd w:val="clear" w:color="auto" w:fill="FFFFFF"/>
        <w:spacing w:before="27" w:after="27" w:line="240" w:lineRule="auto"/>
        <w:jc w:val="both"/>
        <w:rPr>
          <w:rFonts w:ascii="Calibri" w:eastAsia="Times New Roman" w:hAnsi="Calibri" w:cs="Arial"/>
          <w:color w:val="000000"/>
          <w:lang w:eastAsia="ru-RU"/>
        </w:rPr>
      </w:pPr>
      <w:r w:rsidRPr="00CC0F3D">
        <w:rPr>
          <w:rFonts w:ascii="Times New Roman" w:eastAsia="Times New Roman" w:hAnsi="Times New Roman" w:cs="Times New Roman"/>
          <w:color w:val="000000"/>
          <w:sz w:val="24"/>
          <w:szCs w:val="24"/>
          <w:lang w:eastAsia="ru-RU"/>
        </w:rPr>
        <w:t xml:space="preserve">Постановка </w:t>
      </w:r>
      <w:proofErr w:type="gramStart"/>
      <w:r w:rsidRPr="00CC0F3D">
        <w:rPr>
          <w:rFonts w:ascii="Times New Roman" w:eastAsia="Times New Roman" w:hAnsi="Times New Roman" w:cs="Times New Roman"/>
          <w:color w:val="000000"/>
          <w:sz w:val="24"/>
          <w:szCs w:val="24"/>
          <w:lang w:eastAsia="ru-RU"/>
        </w:rPr>
        <w:t>целей урока с учётом общей готовности учащихся к работе</w:t>
      </w:r>
      <w:proofErr w:type="gramEnd"/>
      <w:r w:rsidRPr="00CC0F3D">
        <w:rPr>
          <w:rFonts w:ascii="Times New Roman" w:eastAsia="Times New Roman" w:hAnsi="Times New Roman" w:cs="Times New Roman"/>
          <w:color w:val="000000"/>
          <w:sz w:val="24"/>
          <w:szCs w:val="24"/>
          <w:lang w:eastAsia="ru-RU"/>
        </w:rPr>
        <w:t>.</w:t>
      </w:r>
    </w:p>
    <w:p w:rsidR="00CC0F3D" w:rsidRPr="00CC0F3D" w:rsidRDefault="00CC0F3D" w:rsidP="00CC0F3D">
      <w:pPr>
        <w:shd w:val="clear" w:color="auto" w:fill="FFFFFF"/>
        <w:spacing w:after="0" w:line="240" w:lineRule="auto"/>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w:t>
      </w:r>
      <w:r w:rsidRPr="00CC0F3D">
        <w:rPr>
          <w:rFonts w:ascii="Times New Roman" w:eastAsia="Times New Roman" w:hAnsi="Times New Roman" w:cs="Times New Roman"/>
          <w:b/>
          <w:bCs/>
          <w:color w:val="000000"/>
          <w:sz w:val="24"/>
          <w:szCs w:val="24"/>
          <w:lang w:eastAsia="ru-RU"/>
        </w:rPr>
        <w:t xml:space="preserve">Работа с текстом во время чтения     </w:t>
      </w:r>
    </w:p>
    <w:p w:rsidR="00CC0F3D" w:rsidRPr="00CC0F3D" w:rsidRDefault="00CC0F3D" w:rsidP="00CC0F3D">
      <w:pPr>
        <w:numPr>
          <w:ilvl w:val="0"/>
          <w:numId w:val="3"/>
        </w:numPr>
        <w:shd w:val="clear" w:color="auto" w:fill="FFFFFF"/>
        <w:spacing w:before="27" w:after="27" w:line="240" w:lineRule="auto"/>
        <w:jc w:val="both"/>
        <w:rPr>
          <w:rFonts w:ascii="Calibri" w:eastAsia="Times New Roman" w:hAnsi="Calibri" w:cs="Arial"/>
          <w:color w:val="000000"/>
          <w:lang w:eastAsia="ru-RU"/>
        </w:rPr>
      </w:pPr>
      <w:r w:rsidRPr="00CC0F3D">
        <w:rPr>
          <w:rFonts w:ascii="Times New Roman" w:eastAsia="Times New Roman" w:hAnsi="Times New Roman" w:cs="Times New Roman"/>
          <w:color w:val="000000"/>
          <w:sz w:val="24"/>
          <w:szCs w:val="24"/>
          <w:lang w:eastAsia="ru-RU"/>
        </w:rPr>
        <w:t xml:space="preserve">Первичное чтение текста. Самостоятельное чтение в классе – слушание или </w:t>
      </w:r>
      <w:proofErr w:type="gramStart"/>
      <w:r w:rsidRPr="00CC0F3D">
        <w:rPr>
          <w:rFonts w:ascii="Times New Roman" w:eastAsia="Times New Roman" w:hAnsi="Times New Roman" w:cs="Times New Roman"/>
          <w:color w:val="000000"/>
          <w:sz w:val="24"/>
          <w:szCs w:val="24"/>
          <w:lang w:eastAsia="ru-RU"/>
        </w:rPr>
        <w:t>комбини рованное</w:t>
      </w:r>
      <w:proofErr w:type="gramEnd"/>
      <w:r w:rsidRPr="00CC0F3D">
        <w:rPr>
          <w:rFonts w:ascii="Times New Roman" w:eastAsia="Times New Roman" w:hAnsi="Times New Roman" w:cs="Times New Roman"/>
          <w:color w:val="000000"/>
          <w:sz w:val="24"/>
          <w:szCs w:val="24"/>
          <w:lang w:eastAsia="ru-RU"/>
        </w:rPr>
        <w:t xml:space="preserve"> чтение в соответствии с особенностями текста, возрастными и индивидуальными возможностями учащихся. Выявление совпадений первоначальных предположений учащихся с содержанием, эмоциональной окраской прочитанного текста.</w:t>
      </w:r>
    </w:p>
    <w:p w:rsidR="00CC0F3D" w:rsidRPr="00CC0F3D" w:rsidRDefault="00CC0F3D" w:rsidP="00CC0F3D">
      <w:pPr>
        <w:numPr>
          <w:ilvl w:val="0"/>
          <w:numId w:val="3"/>
        </w:numPr>
        <w:shd w:val="clear" w:color="auto" w:fill="FFFFFF"/>
        <w:spacing w:before="27" w:after="27" w:line="240" w:lineRule="auto"/>
        <w:jc w:val="both"/>
        <w:rPr>
          <w:rFonts w:ascii="Calibri" w:eastAsia="Times New Roman" w:hAnsi="Calibri" w:cs="Arial"/>
          <w:color w:val="000000"/>
          <w:lang w:eastAsia="ru-RU"/>
        </w:rPr>
      </w:pPr>
      <w:r w:rsidRPr="00CC0F3D">
        <w:rPr>
          <w:rFonts w:ascii="Times New Roman" w:eastAsia="Times New Roman" w:hAnsi="Times New Roman" w:cs="Times New Roman"/>
          <w:color w:val="000000"/>
          <w:sz w:val="24"/>
          <w:szCs w:val="24"/>
          <w:lang w:eastAsia="ru-RU"/>
        </w:rPr>
        <w:t>Перечитывание текста. Медленное, «вдумчивое», повторное чтение (всего текста или его отдельных фрагментов).</w:t>
      </w:r>
    </w:p>
    <w:p w:rsidR="00CC0F3D" w:rsidRPr="00CC0F3D" w:rsidRDefault="00CC0F3D" w:rsidP="00CC0F3D">
      <w:pPr>
        <w:numPr>
          <w:ilvl w:val="0"/>
          <w:numId w:val="3"/>
        </w:numPr>
        <w:shd w:val="clear" w:color="auto" w:fill="FFFFFF"/>
        <w:spacing w:before="27" w:after="27" w:line="240" w:lineRule="auto"/>
        <w:jc w:val="both"/>
        <w:rPr>
          <w:rFonts w:ascii="Calibri" w:eastAsia="Times New Roman" w:hAnsi="Calibri" w:cs="Arial"/>
          <w:color w:val="000000"/>
          <w:lang w:eastAsia="ru-RU"/>
        </w:rPr>
      </w:pPr>
      <w:r w:rsidRPr="00CC0F3D">
        <w:rPr>
          <w:rFonts w:ascii="Times New Roman" w:eastAsia="Times New Roman" w:hAnsi="Times New Roman" w:cs="Times New Roman"/>
          <w:color w:val="000000"/>
          <w:sz w:val="24"/>
          <w:szCs w:val="24"/>
          <w:lang w:eastAsia="ru-RU"/>
        </w:rPr>
        <w:t xml:space="preserve">Анализ текста (приёмы: диалог с автором через текст, комментированное чтение, беседа по </w:t>
      </w:r>
      <w:proofErr w:type="gramStart"/>
      <w:r w:rsidRPr="00CC0F3D">
        <w:rPr>
          <w:rFonts w:ascii="Times New Roman" w:eastAsia="Times New Roman" w:hAnsi="Times New Roman" w:cs="Times New Roman"/>
          <w:color w:val="000000"/>
          <w:sz w:val="24"/>
          <w:szCs w:val="24"/>
          <w:lang w:eastAsia="ru-RU"/>
        </w:rPr>
        <w:t>прочитанному</w:t>
      </w:r>
      <w:proofErr w:type="gramEnd"/>
      <w:r w:rsidRPr="00CC0F3D">
        <w:rPr>
          <w:rFonts w:ascii="Times New Roman" w:eastAsia="Times New Roman" w:hAnsi="Times New Roman" w:cs="Times New Roman"/>
          <w:color w:val="000000"/>
          <w:sz w:val="24"/>
          <w:szCs w:val="24"/>
          <w:lang w:eastAsia="ru-RU"/>
        </w:rPr>
        <w:t>, выделение ключевых слов, предложений, абзацев, смысловых частей). Постановка уточняющего вопроса к каждой смысловой части и вопросов, прогнозирующих дальнейшее действие в развитии сюжета. Учителю необходимо научить детей находить ключевые слова, а затем – определять их точное значение в данном тексте. У автора существуют способы выделения ключевых слов: это может быть подчёркивание, курсив или другой шрифт.</w:t>
      </w:r>
    </w:p>
    <w:p w:rsidR="00CC0F3D" w:rsidRPr="00CC0F3D" w:rsidRDefault="00CC0F3D" w:rsidP="00CC0F3D">
      <w:pPr>
        <w:numPr>
          <w:ilvl w:val="0"/>
          <w:numId w:val="3"/>
        </w:numPr>
        <w:shd w:val="clear" w:color="auto" w:fill="FFFFFF"/>
        <w:spacing w:before="27" w:after="27" w:line="240" w:lineRule="auto"/>
        <w:jc w:val="both"/>
        <w:rPr>
          <w:rFonts w:ascii="Calibri" w:eastAsia="Times New Roman" w:hAnsi="Calibri" w:cs="Arial"/>
          <w:color w:val="000000"/>
          <w:lang w:eastAsia="ru-RU"/>
        </w:rPr>
      </w:pPr>
      <w:r w:rsidRPr="00CC0F3D">
        <w:rPr>
          <w:rFonts w:ascii="Times New Roman" w:eastAsia="Times New Roman" w:hAnsi="Times New Roman" w:cs="Times New Roman"/>
          <w:color w:val="000000"/>
          <w:sz w:val="24"/>
          <w:szCs w:val="24"/>
          <w:lang w:eastAsia="ru-RU"/>
        </w:rPr>
        <w:t xml:space="preserve">Беседа по содержанию текста. Обобщение </w:t>
      </w:r>
      <w:proofErr w:type="gramStart"/>
      <w:r w:rsidRPr="00CC0F3D">
        <w:rPr>
          <w:rFonts w:ascii="Times New Roman" w:eastAsia="Times New Roman" w:hAnsi="Times New Roman" w:cs="Times New Roman"/>
          <w:color w:val="000000"/>
          <w:sz w:val="24"/>
          <w:szCs w:val="24"/>
          <w:lang w:eastAsia="ru-RU"/>
        </w:rPr>
        <w:t>прочитанного</w:t>
      </w:r>
      <w:proofErr w:type="gramEnd"/>
      <w:r w:rsidRPr="00CC0F3D">
        <w:rPr>
          <w:rFonts w:ascii="Times New Roman" w:eastAsia="Times New Roman" w:hAnsi="Times New Roman" w:cs="Times New Roman"/>
          <w:color w:val="000000"/>
          <w:sz w:val="24"/>
          <w:szCs w:val="24"/>
          <w:lang w:eastAsia="ru-RU"/>
        </w:rPr>
        <w:t>. Постановка к тексту обобщающих вопросов. Обращение к отдельным фрагментам текста.</w:t>
      </w:r>
    </w:p>
    <w:p w:rsidR="00CC0F3D" w:rsidRPr="00CC0F3D" w:rsidRDefault="00CC0F3D" w:rsidP="00CC0F3D">
      <w:pPr>
        <w:numPr>
          <w:ilvl w:val="0"/>
          <w:numId w:val="3"/>
        </w:numPr>
        <w:shd w:val="clear" w:color="auto" w:fill="FFFFFF"/>
        <w:spacing w:before="27" w:after="27" w:line="240" w:lineRule="auto"/>
        <w:jc w:val="both"/>
        <w:rPr>
          <w:rFonts w:ascii="Calibri" w:eastAsia="Times New Roman" w:hAnsi="Calibri" w:cs="Arial"/>
          <w:color w:val="000000"/>
          <w:lang w:eastAsia="ru-RU"/>
        </w:rPr>
      </w:pPr>
      <w:r w:rsidRPr="00CC0F3D">
        <w:rPr>
          <w:rFonts w:ascii="Times New Roman" w:eastAsia="Times New Roman" w:hAnsi="Times New Roman" w:cs="Times New Roman"/>
          <w:color w:val="000000"/>
          <w:sz w:val="24"/>
          <w:szCs w:val="24"/>
          <w:lang w:eastAsia="ru-RU"/>
        </w:rPr>
        <w:t>Выразительное чтение.</w:t>
      </w:r>
    </w:p>
    <w:p w:rsidR="00CC0F3D" w:rsidRPr="00CC0F3D" w:rsidRDefault="00CC0F3D" w:rsidP="00CC0F3D">
      <w:pPr>
        <w:shd w:val="clear" w:color="auto" w:fill="FFFFFF"/>
        <w:spacing w:after="0" w:line="240" w:lineRule="auto"/>
        <w:jc w:val="both"/>
        <w:rPr>
          <w:rFonts w:ascii="Calibri" w:eastAsia="Times New Roman" w:hAnsi="Calibri" w:cs="Arial"/>
          <w:color w:val="000000"/>
          <w:lang w:eastAsia="ru-RU"/>
        </w:rPr>
      </w:pPr>
      <w:r w:rsidRPr="00CC0F3D">
        <w:rPr>
          <w:rFonts w:ascii="Times New Roman" w:eastAsia="Times New Roman" w:hAnsi="Times New Roman" w:cs="Times New Roman"/>
          <w:b/>
          <w:bCs/>
          <w:color w:val="000000"/>
          <w:sz w:val="24"/>
          <w:szCs w:val="24"/>
          <w:lang w:eastAsia="ru-RU"/>
        </w:rPr>
        <w:t xml:space="preserve"> Работа с текстом после чтения </w:t>
      </w:r>
      <w:r w:rsidRPr="00CC0F3D">
        <w:rPr>
          <w:rFonts w:ascii="Times New Roman" w:eastAsia="Times New Roman" w:hAnsi="Times New Roman" w:cs="Times New Roman"/>
          <w:color w:val="000000"/>
          <w:sz w:val="24"/>
          <w:szCs w:val="24"/>
          <w:lang w:eastAsia="ru-RU"/>
        </w:rPr>
        <w:t xml:space="preserve">Смысловая беседа по тексту. Коллективное обсуждение </w:t>
      </w:r>
      <w:proofErr w:type="gramStart"/>
      <w:r w:rsidRPr="00CC0F3D">
        <w:rPr>
          <w:rFonts w:ascii="Times New Roman" w:eastAsia="Times New Roman" w:hAnsi="Times New Roman" w:cs="Times New Roman"/>
          <w:color w:val="000000"/>
          <w:sz w:val="24"/>
          <w:szCs w:val="24"/>
          <w:lang w:eastAsia="ru-RU"/>
        </w:rPr>
        <w:t>прочитанного</w:t>
      </w:r>
      <w:proofErr w:type="gramEnd"/>
      <w:r w:rsidRPr="00CC0F3D">
        <w:rPr>
          <w:rFonts w:ascii="Times New Roman" w:eastAsia="Times New Roman" w:hAnsi="Times New Roman" w:cs="Times New Roman"/>
          <w:color w:val="000000"/>
          <w:sz w:val="24"/>
          <w:szCs w:val="24"/>
          <w:lang w:eastAsia="ru-RU"/>
        </w:rPr>
        <w:t xml:space="preserve">, дискуссия. Соотнесение читательских интерпретаций (истолкований, оценок) произведения с авторской позицией. Выявление и формирование основной идеи текста. В диалоге, а иногда и в споре с товарищами происходит не простое усвоение </w:t>
      </w:r>
      <w:r w:rsidRPr="00CC0F3D">
        <w:rPr>
          <w:rFonts w:ascii="Times New Roman" w:eastAsia="Times New Roman" w:hAnsi="Times New Roman" w:cs="Times New Roman"/>
          <w:color w:val="000000"/>
          <w:sz w:val="24"/>
          <w:szCs w:val="24"/>
          <w:lang w:eastAsia="ru-RU"/>
        </w:rPr>
        <w:lastRenderedPageBreak/>
        <w:t>информации, а самостоятельное управление своим собственным развитием. Работа в парах, группах при обсуждении поступков того или иного героя, составлении характеристик, определении идеи произведения и авторской позиции представляет собой коллективный обмен мнениями, учит слышать другого участника команды, принимать общее решение – это уже формирование коммуникативных учебных действий.</w:t>
      </w:r>
    </w:p>
    <w:p w:rsidR="00CC0F3D" w:rsidRPr="00CC0F3D" w:rsidRDefault="00CC0F3D" w:rsidP="00CC0F3D">
      <w:pPr>
        <w:numPr>
          <w:ilvl w:val="0"/>
          <w:numId w:val="4"/>
        </w:numPr>
        <w:shd w:val="clear" w:color="auto" w:fill="FFFFFF"/>
        <w:spacing w:before="27" w:after="27" w:line="240" w:lineRule="auto"/>
        <w:jc w:val="both"/>
        <w:rPr>
          <w:rFonts w:ascii="Calibri" w:eastAsia="Times New Roman" w:hAnsi="Calibri" w:cs="Arial"/>
          <w:color w:val="000000"/>
          <w:lang w:eastAsia="ru-RU"/>
        </w:rPr>
      </w:pPr>
      <w:r w:rsidRPr="00CC0F3D">
        <w:rPr>
          <w:rFonts w:ascii="Times New Roman" w:eastAsia="Times New Roman" w:hAnsi="Times New Roman" w:cs="Times New Roman"/>
          <w:color w:val="000000"/>
          <w:sz w:val="24"/>
          <w:szCs w:val="24"/>
          <w:lang w:eastAsia="ru-RU"/>
        </w:rPr>
        <w:t>Знакомство с писателем, его личностью. Работа с материалами учебника, дополнительными источниками. Границы чтения любого текста могут быть расширены за счёт других произведений. Чтобы понять автора, очень важно читать книги о самом авторе: биографию, критику, комментарии, справочники. Например, при изучении «Евгения Онегина» А.С. Пушкина можно сравнить критические замечания по образу главного героя двумя критиками – В.Г. Белинским и Д.И. Писаревым.</w:t>
      </w:r>
    </w:p>
    <w:p w:rsidR="00CC0F3D" w:rsidRPr="00CC0F3D" w:rsidRDefault="00CC0F3D" w:rsidP="00CC0F3D">
      <w:pPr>
        <w:numPr>
          <w:ilvl w:val="0"/>
          <w:numId w:val="4"/>
        </w:numPr>
        <w:shd w:val="clear" w:color="auto" w:fill="FFFFFF"/>
        <w:spacing w:before="27" w:after="27" w:line="240" w:lineRule="auto"/>
        <w:jc w:val="both"/>
        <w:rPr>
          <w:rFonts w:ascii="Calibri" w:eastAsia="Times New Roman" w:hAnsi="Calibri" w:cs="Arial"/>
          <w:color w:val="000000"/>
          <w:lang w:eastAsia="ru-RU"/>
        </w:rPr>
      </w:pPr>
      <w:r w:rsidRPr="00CC0F3D">
        <w:rPr>
          <w:rFonts w:ascii="Times New Roman" w:eastAsia="Times New Roman" w:hAnsi="Times New Roman" w:cs="Times New Roman"/>
          <w:color w:val="000000"/>
          <w:sz w:val="24"/>
          <w:szCs w:val="24"/>
          <w:lang w:eastAsia="ru-RU"/>
        </w:rPr>
        <w:t xml:space="preserve">Работа с заглавием, иллюстрациями. </w:t>
      </w:r>
      <w:proofErr w:type="gramStart"/>
      <w:r w:rsidRPr="00CC0F3D">
        <w:rPr>
          <w:rFonts w:ascii="Times New Roman" w:eastAsia="Times New Roman" w:hAnsi="Times New Roman" w:cs="Times New Roman"/>
          <w:color w:val="000000"/>
          <w:sz w:val="24"/>
          <w:szCs w:val="24"/>
          <w:lang w:eastAsia="ru-RU"/>
        </w:rPr>
        <w:t>Соотнесение видения художника с читательскими с читательскими представлениями.</w:t>
      </w:r>
      <w:proofErr w:type="gramEnd"/>
      <w:r w:rsidRPr="00CC0F3D">
        <w:rPr>
          <w:rFonts w:ascii="Times New Roman" w:eastAsia="Times New Roman" w:hAnsi="Times New Roman" w:cs="Times New Roman"/>
          <w:color w:val="000000"/>
          <w:sz w:val="24"/>
          <w:szCs w:val="24"/>
          <w:lang w:eastAsia="ru-RU"/>
        </w:rPr>
        <w:t xml:space="preserve"> На данном этапе уместны вопросы на установление причинно-следственных связей, или «толстые» вопросы (из технологии РКМЧП). Причём как </w:t>
      </w:r>
      <w:proofErr w:type="gramStart"/>
      <w:r w:rsidRPr="00CC0F3D">
        <w:rPr>
          <w:rFonts w:ascii="Times New Roman" w:eastAsia="Times New Roman" w:hAnsi="Times New Roman" w:cs="Times New Roman"/>
          <w:color w:val="000000"/>
          <w:sz w:val="24"/>
          <w:szCs w:val="24"/>
          <w:lang w:eastAsia="ru-RU"/>
        </w:rPr>
        <w:t>заданные</w:t>
      </w:r>
      <w:proofErr w:type="gramEnd"/>
      <w:r w:rsidRPr="00CC0F3D">
        <w:rPr>
          <w:rFonts w:ascii="Times New Roman" w:eastAsia="Times New Roman" w:hAnsi="Times New Roman" w:cs="Times New Roman"/>
          <w:color w:val="000000"/>
          <w:sz w:val="24"/>
          <w:szCs w:val="24"/>
          <w:lang w:eastAsia="ru-RU"/>
        </w:rPr>
        <w:t xml:space="preserve"> учителем, так и подобранные учениками.</w:t>
      </w:r>
    </w:p>
    <w:p w:rsidR="00CC0F3D" w:rsidRPr="00CC0F3D" w:rsidRDefault="00CC0F3D" w:rsidP="00CC0F3D">
      <w:pPr>
        <w:numPr>
          <w:ilvl w:val="0"/>
          <w:numId w:val="4"/>
        </w:numPr>
        <w:shd w:val="clear" w:color="auto" w:fill="FFFFFF"/>
        <w:spacing w:before="27" w:after="27" w:line="240" w:lineRule="auto"/>
        <w:jc w:val="both"/>
        <w:rPr>
          <w:rFonts w:ascii="Calibri" w:eastAsia="Times New Roman" w:hAnsi="Calibri" w:cs="Arial"/>
          <w:color w:val="000000"/>
          <w:lang w:eastAsia="ru-RU"/>
        </w:rPr>
      </w:pPr>
      <w:r w:rsidRPr="00CC0F3D">
        <w:rPr>
          <w:rFonts w:ascii="Times New Roman" w:eastAsia="Times New Roman" w:hAnsi="Times New Roman" w:cs="Times New Roman"/>
          <w:color w:val="000000"/>
          <w:sz w:val="24"/>
          <w:szCs w:val="24"/>
          <w:lang w:eastAsia="ru-RU"/>
        </w:rPr>
        <w:t>Творческие задания, опирающиеся на какую-либо сферу читательской деятельности учащихся (эмоции, воображение, осмысление содержания, художественной формы).  На этом этапе хорошо давать творческое задание на понимание идеи произведения и обобщения информации – составление синквейна (приём из технологии РКМЧП).</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Процесс чтения должен завершаться формированием собственного критического мнения о содержании текста. Например, «Как вы считаете, проанализировав тематику творчества М.В. Ломоносова, утверждать, что он поэт XVIII века? Обоснуйте свою точку зрения.</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xml:space="preserve"> Работа с текстом строится по трем направлениям: поиск информации и понимание </w:t>
      </w:r>
      <w:proofErr w:type="gramStart"/>
      <w:r w:rsidRPr="00CC0F3D">
        <w:rPr>
          <w:rFonts w:ascii="Times New Roman" w:eastAsia="Times New Roman" w:hAnsi="Times New Roman" w:cs="Times New Roman"/>
          <w:color w:val="000000"/>
          <w:sz w:val="24"/>
          <w:szCs w:val="24"/>
          <w:lang w:eastAsia="ru-RU"/>
        </w:rPr>
        <w:t>прочитанного</w:t>
      </w:r>
      <w:proofErr w:type="gramEnd"/>
      <w:r w:rsidRPr="00CC0F3D">
        <w:rPr>
          <w:rFonts w:ascii="Times New Roman" w:eastAsia="Times New Roman" w:hAnsi="Times New Roman" w:cs="Times New Roman"/>
          <w:color w:val="000000"/>
          <w:sz w:val="24"/>
          <w:szCs w:val="24"/>
          <w:lang w:eastAsia="ru-RU"/>
        </w:rPr>
        <w:t>, преобразование и интерпретация информации, оценка информации. </w:t>
      </w:r>
      <w:r w:rsidRPr="00CC0F3D">
        <w:rPr>
          <w:rFonts w:ascii="Times New Roman" w:eastAsia="Times New Roman" w:hAnsi="Times New Roman" w:cs="Times New Roman"/>
          <w:b/>
          <w:bCs/>
          <w:color w:val="000000"/>
          <w:sz w:val="24"/>
          <w:szCs w:val="24"/>
          <w:lang w:eastAsia="ru-RU"/>
        </w:rPr>
        <w:t>(8 слайд)</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b/>
          <w:bCs/>
          <w:color w:val="000000"/>
          <w:sz w:val="24"/>
          <w:szCs w:val="24"/>
          <w:lang w:eastAsia="ru-RU"/>
        </w:rPr>
        <w:t xml:space="preserve">Поиск и восстановление информации, понимание </w:t>
      </w:r>
      <w:proofErr w:type="gramStart"/>
      <w:r w:rsidRPr="00CC0F3D">
        <w:rPr>
          <w:rFonts w:ascii="Times New Roman" w:eastAsia="Times New Roman" w:hAnsi="Times New Roman" w:cs="Times New Roman"/>
          <w:b/>
          <w:bCs/>
          <w:color w:val="000000"/>
          <w:sz w:val="24"/>
          <w:szCs w:val="24"/>
          <w:lang w:eastAsia="ru-RU"/>
        </w:rPr>
        <w:t>прочитанного</w:t>
      </w:r>
      <w:proofErr w:type="gramEnd"/>
      <w:r w:rsidRPr="00CC0F3D">
        <w:rPr>
          <w:rFonts w:ascii="Times New Roman" w:eastAsia="Times New Roman" w:hAnsi="Times New Roman" w:cs="Times New Roman"/>
          <w:b/>
          <w:bCs/>
          <w:color w:val="000000"/>
          <w:sz w:val="24"/>
          <w:szCs w:val="24"/>
          <w:lang w:eastAsia="ru-RU"/>
        </w:rPr>
        <w:t>. </w:t>
      </w:r>
      <w:proofErr w:type="gramStart"/>
      <w:r w:rsidRPr="00CC0F3D">
        <w:rPr>
          <w:rFonts w:ascii="Times New Roman" w:eastAsia="Times New Roman" w:hAnsi="Times New Roman" w:cs="Times New Roman"/>
          <w:color w:val="000000"/>
          <w:sz w:val="24"/>
          <w:szCs w:val="24"/>
          <w:lang w:eastAsia="ru-RU"/>
        </w:rPr>
        <w:t>Учащиеся должны определить главную тему, общую цель и назначение текста, уметь выбрать из текста или придумать к нему заголовок, сформулировать идею, выражающую общий смысл текста; объяснить порядок инструкций, предлагаемых в тексте; сопоставить основные части таблицы, схемы и т.п.; объяснить назначение рисунка, схемы; обнаружить соответствие между частью текста и его общей идеей, сформулированной вопросом, и т.д.</w:t>
      </w:r>
      <w:proofErr w:type="gramEnd"/>
      <w:r w:rsidRPr="00CC0F3D">
        <w:rPr>
          <w:rFonts w:ascii="Times New Roman" w:eastAsia="Times New Roman" w:hAnsi="Times New Roman" w:cs="Times New Roman"/>
          <w:color w:val="000000"/>
          <w:sz w:val="24"/>
          <w:szCs w:val="24"/>
          <w:lang w:eastAsia="ru-RU"/>
        </w:rPr>
        <w:t xml:space="preserve"> </w:t>
      </w:r>
      <w:proofErr w:type="gramStart"/>
      <w:r w:rsidRPr="00CC0F3D">
        <w:rPr>
          <w:rFonts w:ascii="Times New Roman" w:eastAsia="Times New Roman" w:hAnsi="Times New Roman" w:cs="Times New Roman"/>
          <w:color w:val="000000"/>
          <w:sz w:val="24"/>
          <w:szCs w:val="24"/>
          <w:lang w:eastAsia="ru-RU"/>
        </w:rPr>
        <w:t>Ученики должны уметь находить информацию (пробежать текст глазами, определить его основные структурные компоненты, искать необходимую информацию, которая в тексте выражена иначе, чем в вопросе.</w:t>
      </w:r>
      <w:proofErr w:type="gramEnd"/>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b/>
          <w:bCs/>
          <w:color w:val="000000"/>
          <w:sz w:val="24"/>
          <w:szCs w:val="24"/>
          <w:lang w:eastAsia="ru-RU"/>
        </w:rPr>
        <w:t>Преобразование и интерпретация информации.</w:t>
      </w:r>
      <w:r w:rsidRPr="00CC0F3D">
        <w:rPr>
          <w:rFonts w:ascii="Times New Roman" w:eastAsia="Times New Roman" w:hAnsi="Times New Roman" w:cs="Times New Roman"/>
          <w:color w:val="000000"/>
          <w:sz w:val="24"/>
          <w:szCs w:val="24"/>
          <w:lang w:eastAsia="ru-RU"/>
        </w:rPr>
        <w:t xml:space="preserve"> Это умения сравнивать и противопоставлять заключенную в тексте информацию разного характера, </w:t>
      </w:r>
      <w:r w:rsidRPr="00CC0F3D">
        <w:rPr>
          <w:rFonts w:ascii="Times New Roman" w:eastAsia="Times New Roman" w:hAnsi="Times New Roman" w:cs="Times New Roman"/>
          <w:color w:val="000000"/>
          <w:sz w:val="24"/>
          <w:szCs w:val="24"/>
          <w:lang w:eastAsia="ru-RU"/>
        </w:rPr>
        <w:lastRenderedPageBreak/>
        <w:t>обнаруживать в тексте доводы и подтверждение выдвинутых тезисов, делать выводы, выводить заключения о главной мысли текста.</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b/>
          <w:bCs/>
          <w:color w:val="000000"/>
          <w:sz w:val="24"/>
          <w:szCs w:val="24"/>
          <w:lang w:eastAsia="ru-RU"/>
        </w:rPr>
        <w:t>Рефлексия и оценка информации.</w:t>
      </w:r>
      <w:r w:rsidRPr="00CC0F3D">
        <w:rPr>
          <w:rFonts w:ascii="Times New Roman" w:eastAsia="Times New Roman" w:hAnsi="Times New Roman" w:cs="Times New Roman"/>
          <w:color w:val="000000"/>
          <w:sz w:val="24"/>
          <w:szCs w:val="24"/>
          <w:lang w:eastAsia="ru-RU"/>
        </w:rPr>
        <w:t> </w:t>
      </w:r>
      <w:proofErr w:type="gramStart"/>
      <w:r w:rsidRPr="00CC0F3D">
        <w:rPr>
          <w:rFonts w:ascii="Times New Roman" w:eastAsia="Times New Roman" w:hAnsi="Times New Roman" w:cs="Times New Roman"/>
          <w:color w:val="000000"/>
          <w:sz w:val="24"/>
          <w:szCs w:val="24"/>
          <w:lang w:eastAsia="ru-RU"/>
        </w:rPr>
        <w:t>Это умения связывать информацию, обнаруженную в тексте, со знаниями из других источников; оценивать утверждения, сделанные в тексте, исходя из своих представлений о мире; находить доводы в защиту своей точки зрения или опровергающие точку зрения оппонентов; умения оценивать не только содержание текста, но и его форму, а в целом – мастерство его исполнения.</w:t>
      </w:r>
      <w:proofErr w:type="gramEnd"/>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На начальном этапе работы с текстом, на этапе его осмысления необходимо использовать различные приёмы маркировки текста значками по ходу чтения – </w:t>
      </w:r>
      <w:r w:rsidRPr="00CC0F3D">
        <w:rPr>
          <w:rFonts w:ascii="Times New Roman" w:eastAsia="Times New Roman" w:hAnsi="Times New Roman" w:cs="Times New Roman"/>
          <w:b/>
          <w:bCs/>
          <w:color w:val="000000"/>
          <w:sz w:val="24"/>
          <w:szCs w:val="24"/>
          <w:lang w:eastAsia="ru-RU"/>
        </w:rPr>
        <w:t>инсерт-интерактивная размечающая система </w:t>
      </w:r>
      <w:r w:rsidRPr="00CC0F3D">
        <w:rPr>
          <w:rFonts w:ascii="Times New Roman" w:eastAsia="Times New Roman" w:hAnsi="Times New Roman" w:cs="Times New Roman"/>
          <w:color w:val="000000"/>
          <w:sz w:val="24"/>
          <w:szCs w:val="24"/>
          <w:lang w:eastAsia="ru-RU"/>
        </w:rPr>
        <w:t>для эффективного чтения и размышления. Во время чтения ученики ставят на полях значки – </w:t>
      </w:r>
      <w:r w:rsidRPr="00CC0F3D">
        <w:rPr>
          <w:rFonts w:ascii="Times New Roman" w:eastAsia="Times New Roman" w:hAnsi="Times New Roman" w:cs="Times New Roman"/>
          <w:b/>
          <w:bCs/>
          <w:color w:val="000000"/>
          <w:sz w:val="24"/>
          <w:szCs w:val="24"/>
          <w:lang w:eastAsia="ru-RU"/>
        </w:rPr>
        <w:t>V </w:t>
      </w:r>
      <w:r w:rsidRPr="00CC0F3D">
        <w:rPr>
          <w:rFonts w:ascii="Times New Roman" w:eastAsia="Times New Roman" w:hAnsi="Times New Roman" w:cs="Times New Roman"/>
          <w:color w:val="000000"/>
          <w:sz w:val="24"/>
          <w:szCs w:val="24"/>
          <w:lang w:eastAsia="ru-RU"/>
        </w:rPr>
        <w:t>– уже знал, </w:t>
      </w:r>
      <w:r w:rsidRPr="00CC0F3D">
        <w:rPr>
          <w:rFonts w:ascii="Times New Roman" w:eastAsia="Times New Roman" w:hAnsi="Times New Roman" w:cs="Times New Roman"/>
          <w:b/>
          <w:bCs/>
          <w:color w:val="000000"/>
          <w:sz w:val="24"/>
          <w:szCs w:val="24"/>
          <w:lang w:eastAsia="ru-RU"/>
        </w:rPr>
        <w:t>+ </w:t>
      </w:r>
      <w:r w:rsidRPr="00CC0F3D">
        <w:rPr>
          <w:rFonts w:ascii="Times New Roman" w:eastAsia="Times New Roman" w:hAnsi="Times New Roman" w:cs="Times New Roman"/>
          <w:color w:val="000000"/>
          <w:sz w:val="24"/>
          <w:szCs w:val="24"/>
          <w:lang w:eastAsia="ru-RU"/>
        </w:rPr>
        <w:t>- новая информация,  </w:t>
      </w:r>
      <w:r w:rsidRPr="00CC0F3D">
        <w:rPr>
          <w:rFonts w:ascii="Times New Roman" w:eastAsia="Times New Roman" w:hAnsi="Times New Roman" w:cs="Times New Roman"/>
          <w:b/>
          <w:bCs/>
          <w:color w:val="000000"/>
          <w:sz w:val="24"/>
          <w:szCs w:val="24"/>
          <w:lang w:eastAsia="ru-RU"/>
        </w:rPr>
        <w:t>                    ___  </w:t>
      </w:r>
      <w:r w:rsidRPr="00CC0F3D">
        <w:rPr>
          <w:rFonts w:ascii="Times New Roman" w:eastAsia="Times New Roman" w:hAnsi="Times New Roman" w:cs="Times New Roman"/>
          <w:color w:val="000000"/>
          <w:sz w:val="24"/>
          <w:szCs w:val="24"/>
          <w:lang w:eastAsia="ru-RU"/>
        </w:rPr>
        <w:t>- думал иначе</w:t>
      </w:r>
      <w:proofErr w:type="gramStart"/>
      <w:r w:rsidRPr="00CC0F3D">
        <w:rPr>
          <w:rFonts w:ascii="Times New Roman" w:eastAsia="Times New Roman" w:hAnsi="Times New Roman" w:cs="Times New Roman"/>
          <w:color w:val="000000"/>
          <w:sz w:val="24"/>
          <w:szCs w:val="24"/>
          <w:lang w:eastAsia="ru-RU"/>
        </w:rPr>
        <w:t>, </w:t>
      </w:r>
      <w:r w:rsidRPr="00CC0F3D">
        <w:rPr>
          <w:rFonts w:ascii="Times New Roman" w:eastAsia="Times New Roman" w:hAnsi="Times New Roman" w:cs="Times New Roman"/>
          <w:b/>
          <w:bCs/>
          <w:color w:val="000000"/>
          <w:sz w:val="24"/>
          <w:szCs w:val="24"/>
          <w:lang w:eastAsia="ru-RU"/>
        </w:rPr>
        <w:t>? </w:t>
      </w:r>
      <w:r w:rsidRPr="00CC0F3D">
        <w:rPr>
          <w:rFonts w:ascii="Times New Roman" w:eastAsia="Times New Roman" w:hAnsi="Times New Roman" w:cs="Times New Roman"/>
          <w:color w:val="000000"/>
          <w:sz w:val="24"/>
          <w:szCs w:val="24"/>
          <w:lang w:eastAsia="ru-RU"/>
        </w:rPr>
        <w:t xml:space="preserve">– </w:t>
      </w:r>
      <w:proofErr w:type="gramEnd"/>
      <w:r w:rsidRPr="00CC0F3D">
        <w:rPr>
          <w:rFonts w:ascii="Times New Roman" w:eastAsia="Times New Roman" w:hAnsi="Times New Roman" w:cs="Times New Roman"/>
          <w:color w:val="000000"/>
          <w:sz w:val="24"/>
          <w:szCs w:val="24"/>
          <w:lang w:eastAsia="ru-RU"/>
        </w:rPr>
        <w:t>есть вопросы. Такая маркировка помогает удерживать внимание на протяжении всего чтения, даёт возможность опираться на собственный опыт и знания. Такая работа с текстом возможна, если текст научного стиля, например, если это критическая статья, теоретический материал, параграф из учебника по русскому языку.</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Приём </w:t>
      </w:r>
      <w:r w:rsidRPr="00CC0F3D">
        <w:rPr>
          <w:rFonts w:ascii="Times New Roman" w:eastAsia="Times New Roman" w:hAnsi="Times New Roman" w:cs="Times New Roman"/>
          <w:b/>
          <w:bCs/>
          <w:color w:val="000000"/>
          <w:sz w:val="24"/>
          <w:szCs w:val="24"/>
          <w:lang w:eastAsia="ru-RU"/>
        </w:rPr>
        <w:t>«верные и неверные» утверждения </w:t>
      </w:r>
      <w:r w:rsidRPr="00CC0F3D">
        <w:rPr>
          <w:rFonts w:ascii="Times New Roman" w:eastAsia="Times New Roman" w:hAnsi="Times New Roman" w:cs="Times New Roman"/>
          <w:color w:val="000000"/>
          <w:sz w:val="24"/>
          <w:szCs w:val="24"/>
          <w:lang w:eastAsia="ru-RU"/>
        </w:rPr>
        <w:t>можно использовать при изучении не только лингвистического материала. Учитель предлагает учащимся ряд утверждений по ещё не изученной теме, учащиеся выбирают те, которые, по их мнению, соответствуют действительности. Затем обосновывают своё мнение. После знакомства с материалом ученики возвращаются к данным утверждениям и оценивают достоверность своих выборов.</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Активно применяется на любом этапе урока приём </w:t>
      </w:r>
      <w:r w:rsidRPr="00CC0F3D">
        <w:rPr>
          <w:rFonts w:ascii="Times New Roman" w:eastAsia="Times New Roman" w:hAnsi="Times New Roman" w:cs="Times New Roman"/>
          <w:b/>
          <w:bCs/>
          <w:color w:val="000000"/>
          <w:sz w:val="24"/>
          <w:szCs w:val="24"/>
          <w:lang w:eastAsia="ru-RU"/>
        </w:rPr>
        <w:t>«толстые и тонкие вопросы». </w:t>
      </w:r>
      <w:r w:rsidRPr="00CC0F3D">
        <w:rPr>
          <w:rFonts w:ascii="Times New Roman" w:eastAsia="Times New Roman" w:hAnsi="Times New Roman" w:cs="Times New Roman"/>
          <w:color w:val="000000"/>
          <w:sz w:val="24"/>
          <w:szCs w:val="24"/>
          <w:lang w:eastAsia="ru-RU"/>
        </w:rPr>
        <w:t>«Тонкие» вопросы репродуктивного плана, а вопросы, требующие размышления, - «толстые». После прочтения текста ученики, объединившись в группы, составляют несколько вопросов. Заданные вопросы являются для учителя способом диагностики знаний ученика, т.к. они демонстрируют уровень погружения в текст, умение анализировать.</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Приём, в основе которого заложены различные типы вопросов, - </w:t>
      </w:r>
      <w:r w:rsidRPr="00CC0F3D">
        <w:rPr>
          <w:rFonts w:ascii="Times New Roman" w:eastAsia="Times New Roman" w:hAnsi="Times New Roman" w:cs="Times New Roman"/>
          <w:b/>
          <w:bCs/>
          <w:color w:val="000000"/>
          <w:sz w:val="24"/>
          <w:szCs w:val="24"/>
          <w:lang w:eastAsia="ru-RU"/>
        </w:rPr>
        <w:t>«ромашка вопросов Блума», </w:t>
      </w:r>
      <w:r w:rsidRPr="00CC0F3D">
        <w:rPr>
          <w:rFonts w:ascii="Times New Roman" w:eastAsia="Times New Roman" w:hAnsi="Times New Roman" w:cs="Times New Roman"/>
          <w:color w:val="000000"/>
          <w:sz w:val="24"/>
          <w:szCs w:val="24"/>
          <w:lang w:eastAsia="ru-RU"/>
        </w:rPr>
        <w:t>может применяться на уроках работы с текстом. Ромашка состоит из шести лепестков, каждый из которых содержит определённый тип вопроса:</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1.Простые вопросы, отвечая на которые,  нужно воспроизвести какие-то факты, имена героев, название места, которые описаны в произведении.</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2.Уточняющие вопросы:</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То есть, ты говоришь, что…</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Если я правильно понял, то…</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Я могу ошибаться. Но, по-моему, вы говорили о…</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3.Интерпретационные (объясняющие) вопросы. Обычно они начинаются со слова </w:t>
      </w:r>
      <w:r w:rsidRPr="00CC0F3D">
        <w:rPr>
          <w:rFonts w:ascii="Times New Roman" w:eastAsia="Times New Roman" w:hAnsi="Times New Roman" w:cs="Times New Roman"/>
          <w:color w:val="000000"/>
          <w:sz w:val="24"/>
          <w:szCs w:val="24"/>
          <w:u w:val="single"/>
          <w:lang w:eastAsia="ru-RU"/>
        </w:rPr>
        <w:t>почему?</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lastRenderedPageBreak/>
        <w:t>4.Творческие вопросы содержат частицу </w:t>
      </w:r>
      <w:r w:rsidRPr="00CC0F3D">
        <w:rPr>
          <w:rFonts w:ascii="Times New Roman" w:eastAsia="Times New Roman" w:hAnsi="Times New Roman" w:cs="Times New Roman"/>
          <w:color w:val="000000"/>
          <w:sz w:val="24"/>
          <w:szCs w:val="24"/>
          <w:u w:val="single"/>
          <w:lang w:eastAsia="ru-RU"/>
        </w:rPr>
        <w:t>бы.</w:t>
      </w:r>
      <w:r w:rsidRPr="00CC0F3D">
        <w:rPr>
          <w:rFonts w:ascii="Times New Roman" w:eastAsia="Times New Roman" w:hAnsi="Times New Roman" w:cs="Times New Roman"/>
          <w:color w:val="000000"/>
          <w:sz w:val="24"/>
          <w:szCs w:val="24"/>
          <w:lang w:eastAsia="ru-RU"/>
        </w:rPr>
        <w:t> </w:t>
      </w:r>
      <w:r w:rsidRPr="00CC0F3D">
        <w:rPr>
          <w:rFonts w:ascii="Times New Roman" w:eastAsia="Times New Roman" w:hAnsi="Times New Roman" w:cs="Times New Roman"/>
          <w:i/>
          <w:iCs/>
          <w:color w:val="000000"/>
          <w:sz w:val="24"/>
          <w:szCs w:val="24"/>
          <w:lang w:eastAsia="ru-RU"/>
        </w:rPr>
        <w:t>(Что изменилось бы, если бы Дубровский и Троекуров помирились?</w:t>
      </w:r>
      <w:proofErr w:type="gramStart"/>
      <w:r w:rsidRPr="00CC0F3D">
        <w:rPr>
          <w:rFonts w:ascii="Times New Roman" w:eastAsia="Times New Roman" w:hAnsi="Times New Roman" w:cs="Times New Roman"/>
          <w:i/>
          <w:iCs/>
          <w:color w:val="000000"/>
          <w:sz w:val="24"/>
          <w:szCs w:val="24"/>
          <w:lang w:eastAsia="ru-RU"/>
        </w:rPr>
        <w:t>)(</w:t>
      </w:r>
      <w:proofErr w:type="gramEnd"/>
      <w:r w:rsidRPr="00CC0F3D">
        <w:rPr>
          <w:rFonts w:ascii="Times New Roman" w:eastAsia="Times New Roman" w:hAnsi="Times New Roman" w:cs="Times New Roman"/>
          <w:i/>
          <w:iCs/>
          <w:color w:val="000000"/>
          <w:sz w:val="24"/>
          <w:szCs w:val="24"/>
          <w:lang w:eastAsia="ru-RU"/>
        </w:rPr>
        <w:t>Какой могла бы быть семейная жизнь Маши и Владимира Дубровского?)</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5.Оценочные вопросы, направленные на выяснение критериев оценки тех или иных событий, явлений, фактов. </w:t>
      </w:r>
      <w:r w:rsidRPr="00CC0F3D">
        <w:rPr>
          <w:rFonts w:ascii="Times New Roman" w:eastAsia="Times New Roman" w:hAnsi="Times New Roman" w:cs="Times New Roman"/>
          <w:i/>
          <w:iCs/>
          <w:color w:val="000000"/>
          <w:sz w:val="24"/>
          <w:szCs w:val="24"/>
          <w:lang w:eastAsia="ru-RU"/>
        </w:rPr>
        <w:t>(Как вы относитесь к позиции героя, автора?)</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6.Практические вопросы обычно направлены на установление взаимосвязи между теорией и практикой. Они возможны при анализе стихотворного текста. </w:t>
      </w:r>
      <w:proofErr w:type="gramStart"/>
      <w:r w:rsidRPr="00CC0F3D">
        <w:rPr>
          <w:rFonts w:ascii="Times New Roman" w:eastAsia="Times New Roman" w:hAnsi="Times New Roman" w:cs="Times New Roman"/>
          <w:i/>
          <w:iCs/>
          <w:color w:val="000000"/>
          <w:sz w:val="24"/>
          <w:szCs w:val="24"/>
          <w:lang w:eastAsia="ru-RU"/>
        </w:rPr>
        <w:t>(Есть ли авторские неологизмы в стихотворении Маяковского?</w:t>
      </w:r>
      <w:proofErr w:type="gramEnd"/>
      <w:r w:rsidRPr="00CC0F3D">
        <w:rPr>
          <w:rFonts w:ascii="Times New Roman" w:eastAsia="Times New Roman" w:hAnsi="Times New Roman" w:cs="Times New Roman"/>
          <w:i/>
          <w:iCs/>
          <w:color w:val="000000"/>
          <w:sz w:val="24"/>
          <w:szCs w:val="24"/>
          <w:lang w:eastAsia="ru-RU"/>
        </w:rPr>
        <w:t xml:space="preserve"> </w:t>
      </w:r>
      <w:proofErr w:type="gramStart"/>
      <w:r w:rsidRPr="00CC0F3D">
        <w:rPr>
          <w:rFonts w:ascii="Times New Roman" w:eastAsia="Times New Roman" w:hAnsi="Times New Roman" w:cs="Times New Roman"/>
          <w:i/>
          <w:iCs/>
          <w:color w:val="000000"/>
          <w:sz w:val="24"/>
          <w:szCs w:val="24"/>
          <w:lang w:eastAsia="ru-RU"/>
        </w:rPr>
        <w:t>Приведите примеры).</w:t>
      </w:r>
      <w:proofErr w:type="gramEnd"/>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При изучении темы «Односоставные предложения» рисуем ромашку, каждый лепесток которой имеет свой вопрос.</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1)Простой вопрос: Какие предложения называются односоставными?</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2)Уточняющий вопрос: Из какого члена предложения может состоять односоставное предложение?</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3)Вопрос-интерпретация: Почему односоставные предложения делятся на такие группы?</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4)Практический вопрос: Какие предложения в тесте являются односоставными?</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5)Оценочный вопрос: Нужны ли односоставные предложения в речи и почему?</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6)Творческий вопрос: Можно ли составить текст из одних односоставных предложений?</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Систематизации знаний по теме на уроках русского языка и литературы способствует приём </w:t>
      </w:r>
      <w:r w:rsidRPr="00CC0F3D">
        <w:rPr>
          <w:rFonts w:ascii="Times New Roman" w:eastAsia="Times New Roman" w:hAnsi="Times New Roman" w:cs="Times New Roman"/>
          <w:b/>
          <w:bCs/>
          <w:color w:val="000000"/>
          <w:sz w:val="24"/>
          <w:szCs w:val="24"/>
          <w:lang w:eastAsia="ru-RU"/>
        </w:rPr>
        <w:t>«Тематический алфавит». </w:t>
      </w:r>
      <w:r w:rsidRPr="00CC0F3D">
        <w:rPr>
          <w:rFonts w:ascii="Times New Roman" w:eastAsia="Times New Roman" w:hAnsi="Times New Roman" w:cs="Times New Roman"/>
          <w:color w:val="000000"/>
          <w:sz w:val="24"/>
          <w:szCs w:val="24"/>
          <w:lang w:eastAsia="ru-RU"/>
        </w:rPr>
        <w:t>Заранее подготовленная таблица раздаётся каждому ученику. В каждой клетке таблицы проставлена буква алфавита, на которой ученик напишет слова-термины, понятия, словосочетания.</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Приём </w:t>
      </w:r>
      <w:r w:rsidRPr="00CC0F3D">
        <w:rPr>
          <w:rFonts w:ascii="Times New Roman" w:eastAsia="Times New Roman" w:hAnsi="Times New Roman" w:cs="Times New Roman"/>
          <w:b/>
          <w:bCs/>
          <w:color w:val="000000"/>
          <w:sz w:val="24"/>
          <w:szCs w:val="24"/>
          <w:lang w:eastAsia="ru-RU"/>
        </w:rPr>
        <w:t>«Чтение в кружок». </w:t>
      </w:r>
      <w:r w:rsidRPr="00CC0F3D">
        <w:rPr>
          <w:rFonts w:ascii="Times New Roman" w:eastAsia="Times New Roman" w:hAnsi="Times New Roman" w:cs="Times New Roman"/>
          <w:color w:val="000000"/>
          <w:sz w:val="24"/>
          <w:szCs w:val="24"/>
          <w:lang w:eastAsia="ru-RU"/>
        </w:rPr>
        <w:t xml:space="preserve">Целью данного приёма является управление процессом осмысления текста во время чтения. Учитель озвучивает задание: «Мы начинаем по очереди читать текст по абзацам». Наша задача – читать внимательно, задача </w:t>
      </w:r>
      <w:proofErr w:type="gramStart"/>
      <w:r w:rsidRPr="00CC0F3D">
        <w:rPr>
          <w:rFonts w:ascii="Times New Roman" w:eastAsia="Times New Roman" w:hAnsi="Times New Roman" w:cs="Times New Roman"/>
          <w:color w:val="000000"/>
          <w:sz w:val="24"/>
          <w:szCs w:val="24"/>
          <w:lang w:eastAsia="ru-RU"/>
        </w:rPr>
        <w:t>слушающих</w:t>
      </w:r>
      <w:proofErr w:type="gramEnd"/>
      <w:r w:rsidRPr="00CC0F3D">
        <w:rPr>
          <w:rFonts w:ascii="Times New Roman" w:eastAsia="Times New Roman" w:hAnsi="Times New Roman" w:cs="Times New Roman"/>
          <w:color w:val="000000"/>
          <w:sz w:val="24"/>
          <w:szCs w:val="24"/>
          <w:lang w:eastAsia="ru-RU"/>
        </w:rPr>
        <w:t xml:space="preserve"> – задавать чтецу вопросы, чтобы проверить, понимает ли он читаемый текст. У нас есть только одна копия текста, которую мы передаём следующему чтецу». Слушающие задают вопросы по содержанию текста, </w:t>
      </w:r>
      <w:proofErr w:type="gramStart"/>
      <w:r w:rsidRPr="00CC0F3D">
        <w:rPr>
          <w:rFonts w:ascii="Times New Roman" w:eastAsia="Times New Roman" w:hAnsi="Times New Roman" w:cs="Times New Roman"/>
          <w:color w:val="000000"/>
          <w:sz w:val="24"/>
          <w:szCs w:val="24"/>
          <w:lang w:eastAsia="ru-RU"/>
        </w:rPr>
        <w:t>читающий</w:t>
      </w:r>
      <w:proofErr w:type="gramEnd"/>
      <w:r w:rsidRPr="00CC0F3D">
        <w:rPr>
          <w:rFonts w:ascii="Times New Roman" w:eastAsia="Times New Roman" w:hAnsi="Times New Roman" w:cs="Times New Roman"/>
          <w:color w:val="000000"/>
          <w:sz w:val="24"/>
          <w:szCs w:val="24"/>
          <w:lang w:eastAsia="ru-RU"/>
        </w:rPr>
        <w:t xml:space="preserve"> отвечает. Если его ответ не верен или не точен, </w:t>
      </w:r>
      <w:proofErr w:type="gramStart"/>
      <w:r w:rsidRPr="00CC0F3D">
        <w:rPr>
          <w:rFonts w:ascii="Times New Roman" w:eastAsia="Times New Roman" w:hAnsi="Times New Roman" w:cs="Times New Roman"/>
          <w:color w:val="000000"/>
          <w:sz w:val="24"/>
          <w:szCs w:val="24"/>
          <w:lang w:eastAsia="ru-RU"/>
        </w:rPr>
        <w:t>слушающие</w:t>
      </w:r>
      <w:proofErr w:type="gramEnd"/>
      <w:r w:rsidRPr="00CC0F3D">
        <w:rPr>
          <w:rFonts w:ascii="Times New Roman" w:eastAsia="Times New Roman" w:hAnsi="Times New Roman" w:cs="Times New Roman"/>
          <w:color w:val="000000"/>
          <w:sz w:val="24"/>
          <w:szCs w:val="24"/>
          <w:lang w:eastAsia="ru-RU"/>
        </w:rPr>
        <w:t xml:space="preserve"> его поправляют.</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Приём </w:t>
      </w:r>
      <w:r w:rsidRPr="00CC0F3D">
        <w:rPr>
          <w:rFonts w:ascii="Times New Roman" w:eastAsia="Times New Roman" w:hAnsi="Times New Roman" w:cs="Times New Roman"/>
          <w:b/>
          <w:bCs/>
          <w:color w:val="000000"/>
          <w:sz w:val="24"/>
          <w:szCs w:val="24"/>
          <w:lang w:eastAsia="ru-RU"/>
        </w:rPr>
        <w:t>«Восстановление/заполнение пропусков» </w:t>
      </w:r>
      <w:r w:rsidRPr="00CC0F3D">
        <w:rPr>
          <w:rFonts w:ascii="Times New Roman" w:eastAsia="Times New Roman" w:hAnsi="Times New Roman" w:cs="Times New Roman"/>
          <w:color w:val="000000"/>
          <w:sz w:val="24"/>
          <w:szCs w:val="24"/>
          <w:lang w:eastAsia="ru-RU"/>
        </w:rPr>
        <w:t xml:space="preserve">предполагает работу со связным текстом, в котором преднамеренно пропущено или перекрыто решёткой каждое, например, пятое слово. Задача учащегося – восстановить деформированный текст, подобрать пропущенные слова по смыслу, исходя из контекста или привычной сочетаемости слов, а по нескольким словам – фразу, по нескольким фразам – смысл целого абзаца или даже страницы. При таком чтении читатель в большей степени опирается на содержание текста в целом, чем не значение отдельных слов. Главное – это осмысление идеи содержания, выявление основного замысла автора текста. Поскольку есть прямая зависимость между вероятностным прогнозированием графического шрифтового материала и частотой встречаемости его в текстах, нас в </w:t>
      </w:r>
      <w:r w:rsidRPr="00CC0F3D">
        <w:rPr>
          <w:rFonts w:ascii="Times New Roman" w:eastAsia="Times New Roman" w:hAnsi="Times New Roman" w:cs="Times New Roman"/>
          <w:color w:val="000000"/>
          <w:sz w:val="24"/>
          <w:szCs w:val="24"/>
          <w:lang w:eastAsia="ru-RU"/>
        </w:rPr>
        <w:lastRenderedPageBreak/>
        <w:t>первую очередь интересуют условия, при которых одни и те же обороты речи, фразы, слова повторяются наиболее часто. Эффективное управление процессом антиципации держится на понимании стереотипности текстов.</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w:t>
      </w:r>
      <w:r w:rsidRPr="00CC0F3D">
        <w:rPr>
          <w:rFonts w:ascii="Times New Roman" w:eastAsia="Times New Roman" w:hAnsi="Times New Roman" w:cs="Times New Roman"/>
          <w:b/>
          <w:bCs/>
          <w:color w:val="000000"/>
          <w:sz w:val="24"/>
          <w:szCs w:val="24"/>
          <w:lang w:eastAsia="ru-RU"/>
        </w:rPr>
        <w:t>Упражнения на дополнение – </w:t>
      </w:r>
      <w:r w:rsidRPr="00CC0F3D">
        <w:rPr>
          <w:rFonts w:ascii="Times New Roman" w:eastAsia="Times New Roman" w:hAnsi="Times New Roman" w:cs="Times New Roman"/>
          <w:color w:val="000000"/>
          <w:sz w:val="24"/>
          <w:szCs w:val="24"/>
          <w:lang w:eastAsia="ru-RU"/>
        </w:rPr>
        <w:t>приём работы, основанный на отрывке текста или ряде незаконченных предложений, которые необходимо закончить, используя информацию, полученную из полученного текста.</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b/>
          <w:bCs/>
          <w:color w:val="000000"/>
          <w:sz w:val="24"/>
          <w:szCs w:val="24"/>
          <w:lang w:eastAsia="ru-RU"/>
        </w:rPr>
        <w:t>Приём сопоставления/нахождения сходств и различий.</w:t>
      </w:r>
      <w:r w:rsidRPr="00CC0F3D">
        <w:rPr>
          <w:rFonts w:ascii="Times New Roman" w:eastAsia="Times New Roman" w:hAnsi="Times New Roman" w:cs="Times New Roman"/>
          <w:color w:val="000000"/>
          <w:sz w:val="24"/>
          <w:szCs w:val="24"/>
          <w:lang w:eastAsia="ru-RU"/>
        </w:rPr>
        <w:t> </w:t>
      </w:r>
      <w:proofErr w:type="gramStart"/>
      <w:r w:rsidRPr="00CC0F3D">
        <w:rPr>
          <w:rFonts w:ascii="Times New Roman" w:eastAsia="Times New Roman" w:hAnsi="Times New Roman" w:cs="Times New Roman"/>
          <w:color w:val="000000"/>
          <w:sz w:val="24"/>
          <w:szCs w:val="24"/>
          <w:lang w:eastAsia="ru-RU"/>
        </w:rPr>
        <w:t>Основан</w:t>
      </w:r>
      <w:proofErr w:type="gramEnd"/>
      <w:r w:rsidRPr="00CC0F3D">
        <w:rPr>
          <w:rFonts w:ascii="Times New Roman" w:eastAsia="Times New Roman" w:hAnsi="Times New Roman" w:cs="Times New Roman"/>
          <w:color w:val="000000"/>
          <w:sz w:val="24"/>
          <w:szCs w:val="24"/>
          <w:lang w:eastAsia="ru-RU"/>
        </w:rPr>
        <w:t xml:space="preserve"> на сравнении двух или более объектов, например: картинок, слов, текстов и т.д.</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b/>
          <w:bCs/>
          <w:color w:val="000000"/>
          <w:sz w:val="24"/>
          <w:szCs w:val="24"/>
          <w:lang w:eastAsia="ru-RU"/>
        </w:rPr>
        <w:t> Перекодирование информации –</w:t>
      </w:r>
      <w:r w:rsidRPr="00CC0F3D">
        <w:rPr>
          <w:rFonts w:ascii="Times New Roman" w:eastAsia="Times New Roman" w:hAnsi="Times New Roman" w:cs="Times New Roman"/>
          <w:color w:val="000000"/>
          <w:sz w:val="24"/>
          <w:szCs w:val="24"/>
          <w:lang w:eastAsia="ru-RU"/>
        </w:rPr>
        <w:t xml:space="preserve"> приём работы, заключающийся в переносе информации из одной формы её представления в другую. </w:t>
      </w:r>
      <w:proofErr w:type="gramStart"/>
      <w:r w:rsidRPr="00CC0F3D">
        <w:rPr>
          <w:rFonts w:ascii="Times New Roman" w:eastAsia="Times New Roman" w:hAnsi="Times New Roman" w:cs="Times New Roman"/>
          <w:color w:val="000000"/>
          <w:sz w:val="24"/>
          <w:szCs w:val="24"/>
          <w:lang w:eastAsia="ru-RU"/>
        </w:rPr>
        <w:t>Например: трансформация вербальной информации (текст, предложение, слово) в вербальную (картинка, жест и т.п.) или наоборот.</w:t>
      </w:r>
      <w:proofErr w:type="gramEnd"/>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b/>
          <w:bCs/>
          <w:color w:val="000000"/>
          <w:sz w:val="24"/>
          <w:szCs w:val="24"/>
          <w:lang w:eastAsia="ru-RU"/>
        </w:rPr>
        <w:t>«Мозаика» - </w:t>
      </w:r>
      <w:r w:rsidRPr="00CC0F3D">
        <w:rPr>
          <w:rFonts w:ascii="Times New Roman" w:eastAsia="Times New Roman" w:hAnsi="Times New Roman" w:cs="Times New Roman"/>
          <w:color w:val="000000"/>
          <w:sz w:val="24"/>
          <w:szCs w:val="24"/>
          <w:lang w:eastAsia="ru-RU"/>
        </w:rPr>
        <w:t>приём работы, основанный на разделении «банка информации», т.е. текста для чтения или аудирования. После ознакомления с определённой частью информации учащиеся обмениваются ею и восстанавливают общее содержание текста.</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b/>
          <w:bCs/>
          <w:color w:val="000000"/>
          <w:sz w:val="24"/>
          <w:szCs w:val="24"/>
          <w:lang w:eastAsia="ru-RU"/>
        </w:rPr>
        <w:t> Называние –</w:t>
      </w:r>
      <w:r w:rsidRPr="00CC0F3D">
        <w:rPr>
          <w:rFonts w:ascii="Times New Roman" w:eastAsia="Times New Roman" w:hAnsi="Times New Roman" w:cs="Times New Roman"/>
          <w:color w:val="000000"/>
          <w:sz w:val="24"/>
          <w:szCs w:val="24"/>
          <w:lang w:eastAsia="ru-RU"/>
        </w:rPr>
        <w:t> приём работы, основанный на присвоении имени анализируемому материалу (картине, диаграмме, тексту и пр.).</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b/>
          <w:bCs/>
          <w:color w:val="000000"/>
          <w:sz w:val="24"/>
          <w:szCs w:val="24"/>
          <w:lang w:eastAsia="ru-RU"/>
        </w:rPr>
        <w:t>Составление списка –</w:t>
      </w:r>
      <w:r w:rsidRPr="00CC0F3D">
        <w:rPr>
          <w:rFonts w:ascii="Times New Roman" w:eastAsia="Times New Roman" w:hAnsi="Times New Roman" w:cs="Times New Roman"/>
          <w:color w:val="000000"/>
          <w:sz w:val="24"/>
          <w:szCs w:val="24"/>
          <w:lang w:eastAsia="ru-RU"/>
        </w:rPr>
        <w:t> приём работы, заключающийся в перечислении объектов или идей, связанных с определённой темой/ситуацией (выбор действующих лиц, изменение в описании природы, последовательность происходящих событий).</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b/>
          <w:bCs/>
          <w:color w:val="000000"/>
          <w:sz w:val="24"/>
          <w:szCs w:val="24"/>
          <w:lang w:eastAsia="ru-RU"/>
        </w:rPr>
        <w:t>Множественный выбор –</w:t>
      </w:r>
      <w:r w:rsidRPr="00CC0F3D">
        <w:rPr>
          <w:rFonts w:ascii="Times New Roman" w:eastAsia="Times New Roman" w:hAnsi="Times New Roman" w:cs="Times New Roman"/>
          <w:color w:val="000000"/>
          <w:sz w:val="24"/>
          <w:szCs w:val="24"/>
          <w:lang w:eastAsia="ru-RU"/>
        </w:rPr>
        <w:t> выбор правильного ответа из предложенных вариантов.</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b/>
          <w:bCs/>
          <w:color w:val="000000"/>
          <w:sz w:val="24"/>
          <w:szCs w:val="24"/>
          <w:lang w:eastAsia="ru-RU"/>
        </w:rPr>
        <w:t>Конспектирование –</w:t>
      </w:r>
      <w:r w:rsidRPr="00CC0F3D">
        <w:rPr>
          <w:rFonts w:ascii="Times New Roman" w:eastAsia="Times New Roman" w:hAnsi="Times New Roman" w:cs="Times New Roman"/>
          <w:color w:val="000000"/>
          <w:sz w:val="24"/>
          <w:szCs w:val="24"/>
          <w:lang w:eastAsia="ru-RU"/>
        </w:rPr>
        <w:t> приём работы, направленный на развитие умения записать кратко в форме заметок содержание прочитанного или прослушанного текста с целью зафиксировать необходимую информацию для дальнейшего использования (краткий пересказ).</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b/>
          <w:bCs/>
          <w:color w:val="000000"/>
          <w:sz w:val="24"/>
          <w:szCs w:val="24"/>
          <w:lang w:eastAsia="ru-RU"/>
        </w:rPr>
        <w:t>Деление текста на абзацы –</w:t>
      </w:r>
      <w:r w:rsidRPr="00CC0F3D">
        <w:rPr>
          <w:rFonts w:ascii="Times New Roman" w:eastAsia="Times New Roman" w:hAnsi="Times New Roman" w:cs="Times New Roman"/>
          <w:color w:val="000000"/>
          <w:sz w:val="24"/>
          <w:szCs w:val="24"/>
          <w:lang w:eastAsia="ru-RU"/>
        </w:rPr>
        <w:t> деление сплошного текста на части согласно основной идее, содержащейся в каждой из них.</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b/>
          <w:bCs/>
          <w:color w:val="000000"/>
          <w:sz w:val="24"/>
          <w:szCs w:val="24"/>
          <w:lang w:eastAsia="ru-RU"/>
        </w:rPr>
        <w:t>Составление плана –</w:t>
      </w:r>
      <w:r w:rsidRPr="00CC0F3D">
        <w:rPr>
          <w:rFonts w:ascii="Times New Roman" w:eastAsia="Times New Roman" w:hAnsi="Times New Roman" w:cs="Times New Roman"/>
          <w:color w:val="000000"/>
          <w:sz w:val="24"/>
          <w:szCs w:val="24"/>
          <w:lang w:eastAsia="ru-RU"/>
        </w:rPr>
        <w:t> сокращение информации текста до основных идей, записанных в форме плана, т.е. по пунктам.</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b/>
          <w:bCs/>
          <w:color w:val="000000"/>
          <w:sz w:val="24"/>
          <w:szCs w:val="24"/>
          <w:lang w:eastAsia="ru-RU"/>
        </w:rPr>
        <w:t>Викторина –</w:t>
      </w:r>
      <w:r w:rsidRPr="00CC0F3D">
        <w:rPr>
          <w:rFonts w:ascii="Times New Roman" w:eastAsia="Times New Roman" w:hAnsi="Times New Roman" w:cs="Times New Roman"/>
          <w:color w:val="000000"/>
          <w:sz w:val="24"/>
          <w:szCs w:val="24"/>
          <w:lang w:eastAsia="ru-RU"/>
        </w:rPr>
        <w:t> опрос-соревнование или опрос-игра, в которой участники отвечают на фактические вопросы по содержанию.</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b/>
          <w:bCs/>
          <w:color w:val="000000"/>
          <w:sz w:val="24"/>
          <w:szCs w:val="24"/>
          <w:lang w:eastAsia="ru-RU"/>
        </w:rPr>
        <w:t>Логическая перегруппировка/восстановление последовательности -</w:t>
      </w:r>
      <w:r w:rsidRPr="00CC0F3D">
        <w:rPr>
          <w:rFonts w:ascii="Times New Roman" w:eastAsia="Times New Roman" w:hAnsi="Times New Roman" w:cs="Times New Roman"/>
          <w:color w:val="000000"/>
          <w:sz w:val="24"/>
          <w:szCs w:val="24"/>
          <w:lang w:eastAsia="ru-RU"/>
        </w:rPr>
        <w:t> перераспределение предлагаемого материала в логической последовательности или согласно плану. Результатом работы является воссозданный связный текст, серия картинок и т.д.</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b/>
          <w:bCs/>
          <w:color w:val="000000"/>
          <w:sz w:val="24"/>
          <w:szCs w:val="24"/>
          <w:lang w:eastAsia="ru-RU"/>
        </w:rPr>
        <w:t>Заполнение таблицы –</w:t>
      </w:r>
      <w:r w:rsidRPr="00CC0F3D">
        <w:rPr>
          <w:rFonts w:ascii="Times New Roman" w:eastAsia="Times New Roman" w:hAnsi="Times New Roman" w:cs="Times New Roman"/>
          <w:color w:val="000000"/>
          <w:sz w:val="24"/>
          <w:szCs w:val="24"/>
          <w:lang w:eastAsia="ru-RU"/>
        </w:rPr>
        <w:t> приём работы, основанный на внесении в таблицу необходимой информации.</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Для более полного восприятия и понимания текста серьёзное внимание уделяю рассмотрению основных элементов текста, таким, как </w:t>
      </w:r>
      <w:r w:rsidRPr="00CC0F3D">
        <w:rPr>
          <w:rFonts w:ascii="Times New Roman" w:eastAsia="Times New Roman" w:hAnsi="Times New Roman" w:cs="Times New Roman"/>
          <w:b/>
          <w:bCs/>
          <w:color w:val="000000"/>
          <w:sz w:val="24"/>
          <w:szCs w:val="24"/>
          <w:lang w:eastAsia="ru-RU"/>
        </w:rPr>
        <w:t>заголовок и ключевые понятия. </w:t>
      </w:r>
      <w:r w:rsidRPr="00CC0F3D">
        <w:rPr>
          <w:rFonts w:ascii="Times New Roman" w:eastAsia="Times New Roman" w:hAnsi="Times New Roman" w:cs="Times New Roman"/>
          <w:color w:val="000000"/>
          <w:sz w:val="24"/>
          <w:szCs w:val="24"/>
          <w:lang w:eastAsia="ru-RU"/>
        </w:rPr>
        <w:t xml:space="preserve">Заголовок концентрирует основную идею, тему произведения, является </w:t>
      </w:r>
      <w:r w:rsidRPr="00CC0F3D">
        <w:rPr>
          <w:rFonts w:ascii="Times New Roman" w:eastAsia="Times New Roman" w:hAnsi="Times New Roman" w:cs="Times New Roman"/>
          <w:color w:val="000000"/>
          <w:sz w:val="24"/>
          <w:szCs w:val="24"/>
          <w:lang w:eastAsia="ru-RU"/>
        </w:rPr>
        <w:lastRenderedPageBreak/>
        <w:t>ключом к его пониманию. Он позволяет осознать первоначальную перспективу, на которую нацеливается читательское понимание, и переосмыслить текст в соответствии с закодированной в нём идеей. Заголовок в высшей степени предвосхищает, обобщает, концентрирует основное содержание текста, выражает его суть, является своеобразным кодом, дешифровка которого открывает возможности «осмысленной» работы читателя с произведением.</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Перед чтением любого произведения применяю приём «прогнозирования», т.е. ученикам предлагаю сначала ориентировочные действия </w:t>
      </w:r>
      <w:r w:rsidRPr="00CC0F3D">
        <w:rPr>
          <w:rFonts w:ascii="Times New Roman" w:eastAsia="Times New Roman" w:hAnsi="Times New Roman" w:cs="Times New Roman"/>
          <w:i/>
          <w:iCs/>
          <w:color w:val="000000"/>
          <w:sz w:val="24"/>
          <w:szCs w:val="24"/>
          <w:lang w:eastAsia="ru-RU"/>
        </w:rPr>
        <w:t>(рассмотри заглавие, иллюстрации, обрати внимание на жанр, структуру произведения). </w:t>
      </w:r>
      <w:r w:rsidRPr="00CC0F3D">
        <w:rPr>
          <w:rFonts w:ascii="Times New Roman" w:eastAsia="Times New Roman" w:hAnsi="Times New Roman" w:cs="Times New Roman"/>
          <w:color w:val="000000"/>
          <w:sz w:val="24"/>
          <w:szCs w:val="24"/>
          <w:lang w:eastAsia="ru-RU"/>
        </w:rPr>
        <w:t>Затем исполнительные действия по выявлению образного, эмоционального и логического содержания произведения, его формы (учащиеся проводят наблюдение за текстом, поясняют в своём воображении события, героев, рассуждают, сравнивают факты, эпизоды, выражают своё эмоциональное отношение к ним, выясняют позицию автора и т.д.).</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Например, знакомство с произведением Л.Н. Толстого «Кавказский пленник».</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-Как называется рассказ?</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-Как вы думаете, о чём будет говориться в рассказе?</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-Это тема или идея?</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После прочтения рассказа:</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-Почему автор так назвал произведение?</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Затем ведётся работа над </w:t>
      </w:r>
      <w:r w:rsidRPr="00CC0F3D">
        <w:rPr>
          <w:rFonts w:ascii="Times New Roman" w:eastAsia="Times New Roman" w:hAnsi="Times New Roman" w:cs="Times New Roman"/>
          <w:b/>
          <w:bCs/>
          <w:color w:val="000000"/>
          <w:sz w:val="24"/>
          <w:szCs w:val="24"/>
          <w:lang w:eastAsia="ru-RU"/>
        </w:rPr>
        <w:t>ключевыми понятиями, </w:t>
      </w:r>
      <w:r w:rsidRPr="00CC0F3D">
        <w:rPr>
          <w:rFonts w:ascii="Times New Roman" w:eastAsia="Times New Roman" w:hAnsi="Times New Roman" w:cs="Times New Roman"/>
          <w:color w:val="000000"/>
          <w:sz w:val="24"/>
          <w:szCs w:val="24"/>
          <w:lang w:eastAsia="ru-RU"/>
        </w:rPr>
        <w:t>каковыми, прежде всего, являются термины. Сначала учимся находить ключевые слова, а затем – определять их точное значение именно в данном тексте. Поскольку ключевые слова, как правило, многозначны, учимся определять, в каком значении его употребляет автор. Чтобы найти в тексте ключевые слова, объясняю детям, что ключевые слова – это те слова, которые важны и для автора и для читателя и которые автор использует особым способом. Обычное обыденное их использование автору не подходит, поэтому он уделяет этим словам много места в тексте, описывая их, уточняя, поясняя особенности их использования в разных ситуациях. В процессе понимания текста происходит разбивка материала на части, которая вместе с тем есть и группировка материала. Текст разбивается не по внешним каким-либо признакам, а по его смысловому содержанию. Разделение материала на «смысловые куски» основывается на единстве смыслового содержания каждого куска, при этом каждая часть текста объединяется в своеобразный «смысловой пункт». Смысловые пункты выполняют двоякую функцию: они являются «носителями смысла», к ним относится содержание каждой части, и это улучшает понимание. Вместе с тем они облегчают запоминание. Выделение учениками ключевых, опорных слов, составление вопросов различной степени сложности способствует формированию умения воспроизводить текст с заданной степенью свёрнутости (план, пересказ, изложение, конспект).</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Например:</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lastRenderedPageBreak/>
        <w:t>-На какие части (смысловые пункты) можно поделить рассказ?</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-Сколько таких смысловых частей в рассказе?</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-О чём говорится в первой (второй, третьей и т.д.) части рассказа?</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-Найдите ключевые слова (фразы, предложения, абзацы, части) текста.</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У читателя создаётся образ содержания рассказа. Это образ динамичен, он постоянно развивается, и восприятию этого образа помогают ключевые понятия.</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Например:</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-Выделите ключевые слова, фразы, предложения в первой смысловой части рассказа.</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-О чём они говорят? Какой образ возникает при их прочтении?</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Работа со словом обогащает словарный запас ребёнка, воспитывает внимательное отношение к слову, развивает языковое чутьё, орфографический навык.</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xml:space="preserve"> Важнейшим моментом работы с текстом является работа с незнакомыми, непонятными словами. Ребята отмечают незнакомую для себя информацию и уточняют значение отдельных слов, обращаясь к различным словарям. </w:t>
      </w:r>
      <w:proofErr w:type="gramStart"/>
      <w:r w:rsidRPr="00CC0F3D">
        <w:rPr>
          <w:rFonts w:ascii="Times New Roman" w:eastAsia="Times New Roman" w:hAnsi="Times New Roman" w:cs="Times New Roman"/>
          <w:color w:val="000000"/>
          <w:sz w:val="24"/>
          <w:szCs w:val="24"/>
          <w:lang w:eastAsia="ru-RU"/>
        </w:rPr>
        <w:t>Объясняя новое, непонятное, стараюсь это непонятное объяснить через известное, используя для этого уже имеющиеся у ребят знания.</w:t>
      </w:r>
      <w:proofErr w:type="gramEnd"/>
      <w:r w:rsidRPr="00CC0F3D">
        <w:rPr>
          <w:rFonts w:ascii="Times New Roman" w:eastAsia="Times New Roman" w:hAnsi="Times New Roman" w:cs="Times New Roman"/>
          <w:color w:val="000000"/>
          <w:sz w:val="24"/>
          <w:szCs w:val="24"/>
          <w:lang w:eastAsia="ru-RU"/>
        </w:rPr>
        <w:t xml:space="preserve"> Сочетание знакомых и новых понятий и приводит к образованию нового понятия. Объясняю детям, что значение и смысл может рассматриваться прямо в тексте. Автор может выделить это слово через подчёркивание или шрифт, дав ему собственное конкретное определение. В этом случае полезно, особенно в старших классах, обращаться к интерпретации понятий другими авторами. Для этого также мы используем для работы словари, энциклопедии, справочную литературу. В произведениях художественной литературы с точки зрения нравственной проблематики ключевыми являются понятия, определяющие вечные ценности: «красота», «добро», «любовь», «честь», «достоинство», «патриотизм» и т.д. </w:t>
      </w:r>
      <w:proofErr w:type="gramStart"/>
      <w:r w:rsidRPr="00CC0F3D">
        <w:rPr>
          <w:rFonts w:ascii="Times New Roman" w:eastAsia="Times New Roman" w:hAnsi="Times New Roman" w:cs="Times New Roman"/>
          <w:color w:val="000000"/>
          <w:sz w:val="24"/>
          <w:szCs w:val="24"/>
          <w:lang w:eastAsia="ru-RU"/>
        </w:rPr>
        <w:t>С точки зрения литературоведения – «сюжет», «композиция», «жанр», «идея» и т.д.</w:t>
      </w:r>
      <w:proofErr w:type="gramEnd"/>
      <w:r w:rsidRPr="00CC0F3D">
        <w:rPr>
          <w:rFonts w:ascii="Times New Roman" w:eastAsia="Times New Roman" w:hAnsi="Times New Roman" w:cs="Times New Roman"/>
          <w:color w:val="000000"/>
          <w:sz w:val="24"/>
          <w:szCs w:val="24"/>
          <w:lang w:eastAsia="ru-RU"/>
        </w:rPr>
        <w:t xml:space="preserve"> Таким образом, помогут выделить ключевые </w:t>
      </w:r>
      <w:proofErr w:type="gramStart"/>
      <w:r w:rsidRPr="00CC0F3D">
        <w:rPr>
          <w:rFonts w:ascii="Times New Roman" w:eastAsia="Times New Roman" w:hAnsi="Times New Roman" w:cs="Times New Roman"/>
          <w:color w:val="000000"/>
          <w:sz w:val="24"/>
          <w:szCs w:val="24"/>
          <w:lang w:eastAsia="ru-RU"/>
        </w:rPr>
        <w:t>слова</w:t>
      </w:r>
      <w:proofErr w:type="gramEnd"/>
      <w:r w:rsidRPr="00CC0F3D">
        <w:rPr>
          <w:rFonts w:ascii="Times New Roman" w:eastAsia="Times New Roman" w:hAnsi="Times New Roman" w:cs="Times New Roman"/>
          <w:color w:val="000000"/>
          <w:sz w:val="24"/>
          <w:szCs w:val="24"/>
          <w:lang w:eastAsia="ru-RU"/>
        </w:rPr>
        <w:t xml:space="preserve"> описанные выше приёмы работы с текстом: работа с заголовком, определение идеи, структуры, проблемы изучаемого текста. Внутренние заголовки и предисловия также могут быть полезны.</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Следующим способом смыслового чтения является выделение </w:t>
      </w:r>
      <w:r w:rsidRPr="00CC0F3D">
        <w:rPr>
          <w:rFonts w:ascii="Times New Roman" w:eastAsia="Times New Roman" w:hAnsi="Times New Roman" w:cs="Times New Roman"/>
          <w:b/>
          <w:bCs/>
          <w:color w:val="000000"/>
          <w:sz w:val="24"/>
          <w:szCs w:val="24"/>
          <w:lang w:eastAsia="ru-RU"/>
        </w:rPr>
        <w:t>ключевых</w:t>
      </w:r>
      <w:r w:rsidRPr="00CC0F3D">
        <w:rPr>
          <w:rFonts w:ascii="Times New Roman" w:eastAsia="Times New Roman" w:hAnsi="Times New Roman" w:cs="Times New Roman"/>
          <w:color w:val="000000"/>
          <w:sz w:val="24"/>
          <w:szCs w:val="24"/>
          <w:lang w:eastAsia="ru-RU"/>
        </w:rPr>
        <w:t> (наиболее важных) </w:t>
      </w:r>
      <w:r w:rsidRPr="00CC0F3D">
        <w:rPr>
          <w:rFonts w:ascii="Times New Roman" w:eastAsia="Times New Roman" w:hAnsi="Times New Roman" w:cs="Times New Roman"/>
          <w:b/>
          <w:bCs/>
          <w:color w:val="000000"/>
          <w:sz w:val="24"/>
          <w:szCs w:val="24"/>
          <w:lang w:eastAsia="ru-RU"/>
        </w:rPr>
        <w:t>предложений </w:t>
      </w:r>
      <w:r w:rsidRPr="00CC0F3D">
        <w:rPr>
          <w:rFonts w:ascii="Times New Roman" w:eastAsia="Times New Roman" w:hAnsi="Times New Roman" w:cs="Times New Roman"/>
          <w:color w:val="000000"/>
          <w:sz w:val="24"/>
          <w:szCs w:val="24"/>
          <w:lang w:eastAsia="ru-RU"/>
        </w:rPr>
        <w:t xml:space="preserve">в тексте и определение утверждений, которые они содержат. Затем выделение ключевых абзацев, как системы предложений, объединённых общими утверждениями (аргументами) по поводу сути текстовой информации. Объясняю детям, что первый и последний абзац содержат основной смысл текста (утверждения) и выводы. В оставшейся части содержатся, как правило, аргументы к утверждению. Начальные предложения абзацев также как и ключевые слова содержат основную информацию. Эти предложения помогают понять изменения в содержании текста: ставится ли новый вопрос, новая задача, разъясняется ли ранее описанное свойство явления, факты, события, подводятся ли итоги, делаются ли выводы? Иногда авторы сами выделяют важные предложения в виде подчёркиваний, вопросов, шрифта, </w:t>
      </w:r>
      <w:r w:rsidRPr="00CC0F3D">
        <w:rPr>
          <w:rFonts w:ascii="Times New Roman" w:eastAsia="Times New Roman" w:hAnsi="Times New Roman" w:cs="Times New Roman"/>
          <w:color w:val="000000"/>
          <w:sz w:val="24"/>
          <w:szCs w:val="24"/>
          <w:lang w:eastAsia="ru-RU"/>
        </w:rPr>
        <w:lastRenderedPageBreak/>
        <w:t>пунктов, глав и пр. Поэтому учу детей видеть эти авторские сигналы и не оставлять их без внимания. Ещё один шаг к поиску важных предложений – это слова, из которых они состоят.</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xml:space="preserve"> Выделенные ключевые слова приводят читателя к предложениям, заслуживающим дальнейшего внимания, то есть интерпретации. Одним из лучших способов понимания утверждений автора – передача прочитанного утверждения своими словами. При этом свои слова – это не копия оригинала, а повторение авторской мысли в другой формулировке, которая будет являться рефлексией читателя на высказанные в тексте утверждения. Если человек владеет содержанием только в виде заученных формулировок, значит, он не осознал смысл </w:t>
      </w:r>
      <w:proofErr w:type="gramStart"/>
      <w:r w:rsidRPr="00CC0F3D">
        <w:rPr>
          <w:rFonts w:ascii="Times New Roman" w:eastAsia="Times New Roman" w:hAnsi="Times New Roman" w:cs="Times New Roman"/>
          <w:color w:val="000000"/>
          <w:sz w:val="24"/>
          <w:szCs w:val="24"/>
          <w:lang w:eastAsia="ru-RU"/>
        </w:rPr>
        <w:t>прочитанного</w:t>
      </w:r>
      <w:proofErr w:type="gramEnd"/>
      <w:r w:rsidRPr="00CC0F3D">
        <w:rPr>
          <w:rFonts w:ascii="Times New Roman" w:eastAsia="Times New Roman" w:hAnsi="Times New Roman" w:cs="Times New Roman"/>
          <w:color w:val="000000"/>
          <w:sz w:val="24"/>
          <w:szCs w:val="24"/>
          <w:lang w:eastAsia="ru-RU"/>
        </w:rPr>
        <w:t>. Для проверки понимания смысла прочитанного предлагаю ученикам задания:</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-Расскажите о собственном опыте, связанном каким-либо образом с утверждением автора.</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-Можете ли привести пример по теме высказывания?</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-Найдите абзац, в котором содержится вывод, и подтвердите его основаниями из текста.</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xml:space="preserve">-Переформулируйте определения, правила, выводы, переведите </w:t>
      </w:r>
      <w:proofErr w:type="gramStart"/>
      <w:r w:rsidRPr="00CC0F3D">
        <w:rPr>
          <w:rFonts w:ascii="Times New Roman" w:eastAsia="Times New Roman" w:hAnsi="Times New Roman" w:cs="Times New Roman"/>
          <w:color w:val="000000"/>
          <w:sz w:val="24"/>
          <w:szCs w:val="24"/>
          <w:lang w:eastAsia="ru-RU"/>
        </w:rPr>
        <w:t>прочитанное</w:t>
      </w:r>
      <w:proofErr w:type="gramEnd"/>
      <w:r w:rsidRPr="00CC0F3D">
        <w:rPr>
          <w:rFonts w:ascii="Times New Roman" w:eastAsia="Times New Roman" w:hAnsi="Times New Roman" w:cs="Times New Roman"/>
          <w:color w:val="000000"/>
          <w:sz w:val="24"/>
          <w:szCs w:val="24"/>
          <w:lang w:eastAsia="ru-RU"/>
        </w:rPr>
        <w:t xml:space="preserve"> на «свой» язык.</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-Представьте основное содержание текста в виде плана, схемы, таблицы, рисунков.</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xml:space="preserve">-Потренируйтесь в запоминании </w:t>
      </w:r>
      <w:proofErr w:type="gramStart"/>
      <w:r w:rsidRPr="00CC0F3D">
        <w:rPr>
          <w:rFonts w:ascii="Times New Roman" w:eastAsia="Times New Roman" w:hAnsi="Times New Roman" w:cs="Times New Roman"/>
          <w:color w:val="000000"/>
          <w:sz w:val="24"/>
          <w:szCs w:val="24"/>
          <w:lang w:eastAsia="ru-RU"/>
        </w:rPr>
        <w:t>прочитанного</w:t>
      </w:r>
      <w:proofErr w:type="gramEnd"/>
      <w:r w:rsidRPr="00CC0F3D">
        <w:rPr>
          <w:rFonts w:ascii="Times New Roman" w:eastAsia="Times New Roman" w:hAnsi="Times New Roman" w:cs="Times New Roman"/>
          <w:color w:val="000000"/>
          <w:sz w:val="24"/>
          <w:szCs w:val="24"/>
          <w:lang w:eastAsia="ru-RU"/>
        </w:rPr>
        <w:t xml:space="preserve"> (пересказ, повторение определений, правил).</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После чтения текста предлагаю ученикам такое задание: заполните таблицу:</w:t>
      </w:r>
    </w:p>
    <w:tbl>
      <w:tblPr>
        <w:tblW w:w="11072" w:type="dxa"/>
        <w:tblInd w:w="244" w:type="dxa"/>
        <w:shd w:val="clear" w:color="auto" w:fill="FFFFFF"/>
        <w:tblCellMar>
          <w:top w:w="15" w:type="dxa"/>
          <w:left w:w="15" w:type="dxa"/>
          <w:bottom w:w="15" w:type="dxa"/>
          <w:right w:w="15" w:type="dxa"/>
        </w:tblCellMar>
        <w:tblLook w:val="04A0"/>
      </w:tblPr>
      <w:tblGrid>
        <w:gridCol w:w="3684"/>
        <w:gridCol w:w="3706"/>
        <w:gridCol w:w="3682"/>
      </w:tblGrid>
      <w:tr w:rsidR="00CC0F3D" w:rsidRPr="00CC0F3D" w:rsidTr="00CC0F3D">
        <w:tc>
          <w:tcPr>
            <w:tcW w:w="314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CC0F3D" w:rsidRPr="00CC0F3D" w:rsidRDefault="00CC0F3D" w:rsidP="00CC0F3D">
            <w:pPr>
              <w:spacing w:after="0" w:line="0" w:lineRule="atLeast"/>
              <w:jc w:val="both"/>
              <w:rPr>
                <w:rFonts w:ascii="Calibri" w:eastAsia="Times New Roman" w:hAnsi="Calibri" w:cs="Arial"/>
                <w:color w:val="000000"/>
                <w:lang w:eastAsia="ru-RU"/>
              </w:rPr>
            </w:pPr>
            <w:r w:rsidRPr="00CC0F3D">
              <w:rPr>
                <w:rFonts w:ascii="Times New Roman" w:eastAsia="Times New Roman" w:hAnsi="Times New Roman" w:cs="Times New Roman"/>
                <w:color w:val="000000"/>
                <w:sz w:val="24"/>
                <w:szCs w:val="24"/>
                <w:lang w:eastAsia="ru-RU"/>
              </w:rPr>
              <w:t>Ключевые слова</w:t>
            </w:r>
          </w:p>
        </w:tc>
        <w:tc>
          <w:tcPr>
            <w:tcW w:w="31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CC0F3D" w:rsidRPr="00CC0F3D" w:rsidRDefault="00CC0F3D" w:rsidP="00CC0F3D">
            <w:pPr>
              <w:spacing w:after="0" w:line="0" w:lineRule="atLeast"/>
              <w:jc w:val="both"/>
              <w:rPr>
                <w:rFonts w:ascii="Calibri" w:eastAsia="Times New Roman" w:hAnsi="Calibri" w:cs="Arial"/>
                <w:color w:val="000000"/>
                <w:lang w:eastAsia="ru-RU"/>
              </w:rPr>
            </w:pPr>
            <w:proofErr w:type="gramStart"/>
            <w:r w:rsidRPr="00CC0F3D">
              <w:rPr>
                <w:rFonts w:ascii="Times New Roman" w:eastAsia="Times New Roman" w:hAnsi="Times New Roman" w:cs="Times New Roman"/>
                <w:color w:val="000000"/>
                <w:sz w:val="24"/>
                <w:szCs w:val="24"/>
                <w:lang w:eastAsia="ru-RU"/>
              </w:rPr>
              <w:t>Смысловые</w:t>
            </w:r>
            <w:proofErr w:type="gramEnd"/>
            <w:r w:rsidRPr="00CC0F3D">
              <w:rPr>
                <w:rFonts w:ascii="Times New Roman" w:eastAsia="Times New Roman" w:hAnsi="Times New Roman" w:cs="Times New Roman"/>
                <w:color w:val="000000"/>
                <w:sz w:val="24"/>
                <w:szCs w:val="24"/>
                <w:lang w:eastAsia="ru-RU"/>
              </w:rPr>
              <w:t xml:space="preserve"> предложение</w:t>
            </w:r>
          </w:p>
        </w:tc>
        <w:tc>
          <w:tcPr>
            <w:tcW w:w="31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CC0F3D" w:rsidRPr="00CC0F3D" w:rsidRDefault="00CC0F3D" w:rsidP="00CC0F3D">
            <w:pPr>
              <w:spacing w:after="0" w:line="0" w:lineRule="atLeast"/>
              <w:jc w:val="both"/>
              <w:rPr>
                <w:rFonts w:ascii="Calibri" w:eastAsia="Times New Roman" w:hAnsi="Calibri" w:cs="Arial"/>
                <w:color w:val="000000"/>
                <w:lang w:eastAsia="ru-RU"/>
              </w:rPr>
            </w:pPr>
            <w:r w:rsidRPr="00CC0F3D">
              <w:rPr>
                <w:rFonts w:ascii="Times New Roman" w:eastAsia="Times New Roman" w:hAnsi="Times New Roman" w:cs="Times New Roman"/>
                <w:color w:val="000000"/>
                <w:sz w:val="24"/>
                <w:szCs w:val="24"/>
                <w:lang w:eastAsia="ru-RU"/>
              </w:rPr>
              <w:t>Основной смысл текста</w:t>
            </w:r>
          </w:p>
        </w:tc>
      </w:tr>
      <w:tr w:rsidR="00CC0F3D" w:rsidRPr="00CC0F3D" w:rsidTr="00CC0F3D">
        <w:tc>
          <w:tcPr>
            <w:tcW w:w="314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CC0F3D" w:rsidRPr="00CC0F3D" w:rsidRDefault="00CC0F3D" w:rsidP="00CC0F3D">
            <w:pPr>
              <w:spacing w:after="0" w:line="240" w:lineRule="auto"/>
              <w:rPr>
                <w:rFonts w:ascii="Arial" w:eastAsia="Times New Roman" w:hAnsi="Arial" w:cs="Arial"/>
                <w:color w:val="666666"/>
                <w:sz w:val="1"/>
                <w:lang w:eastAsia="ru-RU"/>
              </w:rPr>
            </w:pPr>
          </w:p>
        </w:tc>
        <w:tc>
          <w:tcPr>
            <w:tcW w:w="31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CC0F3D" w:rsidRPr="00CC0F3D" w:rsidRDefault="00CC0F3D" w:rsidP="00CC0F3D">
            <w:pPr>
              <w:spacing w:after="0" w:line="240" w:lineRule="auto"/>
              <w:rPr>
                <w:rFonts w:ascii="Arial" w:eastAsia="Times New Roman" w:hAnsi="Arial" w:cs="Arial"/>
                <w:color w:val="666666"/>
                <w:sz w:val="1"/>
                <w:lang w:eastAsia="ru-RU"/>
              </w:rPr>
            </w:pPr>
          </w:p>
        </w:tc>
        <w:tc>
          <w:tcPr>
            <w:tcW w:w="31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CC0F3D" w:rsidRPr="00CC0F3D" w:rsidRDefault="00CC0F3D" w:rsidP="00CC0F3D">
            <w:pPr>
              <w:spacing w:after="0" w:line="240" w:lineRule="auto"/>
              <w:rPr>
                <w:rFonts w:ascii="Arial" w:eastAsia="Times New Roman" w:hAnsi="Arial" w:cs="Arial"/>
                <w:color w:val="666666"/>
                <w:sz w:val="1"/>
                <w:lang w:eastAsia="ru-RU"/>
              </w:rPr>
            </w:pPr>
          </w:p>
        </w:tc>
      </w:tr>
    </w:tbl>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Сосчитайте количество слов, позволяющих вам изложить основной смысл текста, и сравните его с количеством слов в первоначальном варианте текста.</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Неотъемлемым компонентом смыслового чтения является конструктивное обсуждение изучаемого текста. Одним из эффективных методов являются дискуссии, упражнение в мастерстве мышления и коммуникации. При чтении можно использовать заметки как акт мышления. При попытке осознать структуру книги делаем несколько пробных набросков по основным её частям, пока не появится целостная картина. Для выделения основных мыслей используем всевозможные схемы и диаграммы. Подчёркиваем ключевые слова и предложения по мере их появления в тексте, фиксируем противоречия, если таковые имеются в тексте и пр.</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Процесс чтения завершается формированием  собственного </w:t>
      </w:r>
      <w:r w:rsidRPr="00CC0F3D">
        <w:rPr>
          <w:rFonts w:ascii="Times New Roman" w:eastAsia="Times New Roman" w:hAnsi="Times New Roman" w:cs="Times New Roman"/>
          <w:b/>
          <w:bCs/>
          <w:color w:val="000000"/>
          <w:sz w:val="24"/>
          <w:szCs w:val="24"/>
          <w:lang w:eastAsia="ru-RU"/>
        </w:rPr>
        <w:t>критического </w:t>
      </w:r>
      <w:r w:rsidRPr="00CC0F3D">
        <w:rPr>
          <w:rFonts w:ascii="Times New Roman" w:eastAsia="Times New Roman" w:hAnsi="Times New Roman" w:cs="Times New Roman"/>
          <w:color w:val="000000"/>
          <w:sz w:val="24"/>
          <w:szCs w:val="24"/>
          <w:lang w:eastAsia="ru-RU"/>
        </w:rPr>
        <w:t xml:space="preserve">мнения. Объясняю детям, что критическое мнение не означает несогласие. Оно означает собственное отношение к содержанию текста, которое </w:t>
      </w:r>
      <w:proofErr w:type="gramStart"/>
      <w:r w:rsidRPr="00CC0F3D">
        <w:rPr>
          <w:rFonts w:ascii="Times New Roman" w:eastAsia="Times New Roman" w:hAnsi="Times New Roman" w:cs="Times New Roman"/>
          <w:color w:val="000000"/>
          <w:sz w:val="24"/>
          <w:szCs w:val="24"/>
          <w:lang w:eastAsia="ru-RU"/>
        </w:rPr>
        <w:t>может</w:t>
      </w:r>
      <w:proofErr w:type="gramEnd"/>
      <w:r w:rsidRPr="00CC0F3D">
        <w:rPr>
          <w:rFonts w:ascii="Times New Roman" w:eastAsia="Times New Roman" w:hAnsi="Times New Roman" w:cs="Times New Roman"/>
          <w:color w:val="000000"/>
          <w:sz w:val="24"/>
          <w:szCs w:val="24"/>
          <w:lang w:eastAsia="ru-RU"/>
        </w:rPr>
        <w:t xml:space="preserve"> как совпадать  с авторским, так и не совпадать. Обязательным условием критического отношения должно быть полное понимание текста с позиции автора. Там, где отсутствует понимание, бессмысленны и неумны будут любые утверждения и отрицания читателя.</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lastRenderedPageBreak/>
        <w:t xml:space="preserve"> Чтение художественной литературы имеет ряд специфических правил. Об этих правилах беседуем с ребятами, учу их находить различия научной и художественной литературы. Объясняю им, что наиболее очевидное различие касается целей. Основная цель научных книг – обучать читателей, предназначение художественных -  дарить наслаждение, создавать настроение, воспроизводя то, что невозможно сообщить. Кроме того, при чтении научных книг преобладает мыслительная деятельность, а </w:t>
      </w:r>
      <w:proofErr w:type="gramStart"/>
      <w:r w:rsidRPr="00CC0F3D">
        <w:rPr>
          <w:rFonts w:ascii="Times New Roman" w:eastAsia="Times New Roman" w:hAnsi="Times New Roman" w:cs="Times New Roman"/>
          <w:color w:val="000000"/>
          <w:sz w:val="24"/>
          <w:szCs w:val="24"/>
          <w:lang w:eastAsia="ru-RU"/>
        </w:rPr>
        <w:t>при</w:t>
      </w:r>
      <w:proofErr w:type="gramEnd"/>
      <w:r w:rsidRPr="00CC0F3D">
        <w:rPr>
          <w:rFonts w:ascii="Times New Roman" w:eastAsia="Times New Roman" w:hAnsi="Times New Roman" w:cs="Times New Roman"/>
          <w:color w:val="000000"/>
          <w:sz w:val="24"/>
          <w:szCs w:val="24"/>
          <w:lang w:eastAsia="ru-RU"/>
        </w:rPr>
        <w:t xml:space="preserve"> художественных - воображение. Читая текст, мы видим сообщение, тогда как на самом деле автор создаёт целостную и многогранную эмоцию. В этом и состоит волшебство художественного слова. Разность целей порождает разность языка. Автор художественного произведения </w:t>
      </w:r>
      <w:proofErr w:type="gramStart"/>
      <w:r w:rsidRPr="00CC0F3D">
        <w:rPr>
          <w:rFonts w:ascii="Times New Roman" w:eastAsia="Times New Roman" w:hAnsi="Times New Roman" w:cs="Times New Roman"/>
          <w:color w:val="000000"/>
          <w:sz w:val="24"/>
          <w:szCs w:val="24"/>
          <w:lang w:eastAsia="ru-RU"/>
        </w:rPr>
        <w:t>стремится</w:t>
      </w:r>
      <w:proofErr w:type="gramEnd"/>
      <w:r w:rsidRPr="00CC0F3D">
        <w:rPr>
          <w:rFonts w:ascii="Times New Roman" w:eastAsia="Times New Roman" w:hAnsi="Times New Roman" w:cs="Times New Roman"/>
          <w:color w:val="000000"/>
          <w:sz w:val="24"/>
          <w:szCs w:val="24"/>
          <w:lang w:eastAsia="ru-RU"/>
        </w:rPr>
        <w:t xml:space="preserve"> вложить в свои слова как можно больше скрытых символов, чтобы достичь богатства и силы образов. Он видит в метафорах «строительный материал», а учёный ценит в словах точность выражений, обеспечивающую ясность и однозначность понимания. В художественной литературе много скрытого смысла, того, что остаётся «между строк». Причём этот смысл более обширен, чем значение всех слов текста в отдельности. А отсюда особенности чтения художественного произведения: в них зачастую трудно выделить главную мысль, найти термины, утверждения и аргументы, они не подчиняются критериям правдивости и последовательности.</w:t>
      </w:r>
      <w:proofErr w:type="gramStart"/>
      <w:r w:rsidRPr="00CC0F3D">
        <w:rPr>
          <w:rFonts w:ascii="Times New Roman" w:eastAsia="Times New Roman" w:hAnsi="Times New Roman" w:cs="Times New Roman"/>
          <w:color w:val="000000"/>
          <w:sz w:val="24"/>
          <w:szCs w:val="24"/>
          <w:lang w:eastAsia="ru-RU"/>
        </w:rPr>
        <w:t xml:space="preserve"> .</w:t>
      </w:r>
      <w:proofErr w:type="gramEnd"/>
      <w:r w:rsidRPr="00CC0F3D">
        <w:rPr>
          <w:rFonts w:ascii="Times New Roman" w:eastAsia="Times New Roman" w:hAnsi="Times New Roman" w:cs="Times New Roman"/>
          <w:color w:val="000000"/>
          <w:sz w:val="24"/>
          <w:szCs w:val="24"/>
          <w:lang w:eastAsia="ru-RU"/>
        </w:rPr>
        <w:t xml:space="preserve"> Кроме того, трудно вывести общие правила чтения художественной литературы. Каждый жанр имеет свои особенности, и каждый автор создаёт свой уникальный мир своими уникальными средствами. Несмотря на это, и в чтении художественной литературы выделяем некоторые общие способы, которыми должен владеть читатель:</w:t>
      </w:r>
    </w:p>
    <w:p w:rsidR="00CC0F3D" w:rsidRPr="00CC0F3D" w:rsidRDefault="00CC0F3D" w:rsidP="00CC0F3D">
      <w:pPr>
        <w:numPr>
          <w:ilvl w:val="0"/>
          <w:numId w:val="5"/>
        </w:numPr>
        <w:shd w:val="clear" w:color="auto" w:fill="FFFFFF"/>
        <w:spacing w:before="27" w:after="27" w:line="240" w:lineRule="auto"/>
        <w:ind w:left="1080"/>
        <w:jc w:val="both"/>
        <w:rPr>
          <w:rFonts w:ascii="Calibri" w:eastAsia="Times New Roman" w:hAnsi="Calibri" w:cs="Arial"/>
          <w:color w:val="000000"/>
          <w:lang w:eastAsia="ru-RU"/>
        </w:rPr>
      </w:pPr>
      <w:r w:rsidRPr="00CC0F3D">
        <w:rPr>
          <w:rFonts w:ascii="Times New Roman" w:eastAsia="Times New Roman" w:hAnsi="Times New Roman" w:cs="Times New Roman"/>
          <w:color w:val="000000"/>
          <w:sz w:val="24"/>
          <w:szCs w:val="24"/>
          <w:lang w:eastAsia="ru-RU"/>
        </w:rPr>
        <w:t>Определить жанр произведения.</w:t>
      </w:r>
    </w:p>
    <w:p w:rsidR="00CC0F3D" w:rsidRPr="00CC0F3D" w:rsidRDefault="00CC0F3D" w:rsidP="00CC0F3D">
      <w:pPr>
        <w:numPr>
          <w:ilvl w:val="0"/>
          <w:numId w:val="5"/>
        </w:numPr>
        <w:shd w:val="clear" w:color="auto" w:fill="FFFFFF"/>
        <w:spacing w:before="27" w:after="27" w:line="240" w:lineRule="auto"/>
        <w:ind w:left="1080"/>
        <w:jc w:val="both"/>
        <w:rPr>
          <w:rFonts w:ascii="Calibri" w:eastAsia="Times New Roman" w:hAnsi="Calibri" w:cs="Arial"/>
          <w:color w:val="000000"/>
          <w:lang w:eastAsia="ru-RU"/>
        </w:rPr>
      </w:pPr>
      <w:r w:rsidRPr="00CC0F3D">
        <w:rPr>
          <w:rFonts w:ascii="Times New Roman" w:eastAsia="Times New Roman" w:hAnsi="Times New Roman" w:cs="Times New Roman"/>
          <w:color w:val="000000"/>
          <w:sz w:val="24"/>
          <w:szCs w:val="24"/>
          <w:lang w:eastAsia="ru-RU"/>
        </w:rPr>
        <w:t>Научиться воспринимать всю книгу в её целостности, только тогда можно изложить её суть в одном – двух предложениях, что возможно только при условии знания сюжета.</w:t>
      </w:r>
    </w:p>
    <w:p w:rsidR="00CC0F3D" w:rsidRPr="00CC0F3D" w:rsidRDefault="00CC0F3D" w:rsidP="00CC0F3D">
      <w:pPr>
        <w:numPr>
          <w:ilvl w:val="0"/>
          <w:numId w:val="5"/>
        </w:numPr>
        <w:shd w:val="clear" w:color="auto" w:fill="FFFFFF"/>
        <w:spacing w:before="27" w:after="27" w:line="240" w:lineRule="auto"/>
        <w:ind w:left="1080"/>
        <w:jc w:val="both"/>
        <w:rPr>
          <w:rFonts w:ascii="Calibri" w:eastAsia="Times New Roman" w:hAnsi="Calibri" w:cs="Arial"/>
          <w:color w:val="000000"/>
          <w:lang w:eastAsia="ru-RU"/>
        </w:rPr>
      </w:pPr>
      <w:r w:rsidRPr="00CC0F3D">
        <w:rPr>
          <w:rFonts w:ascii="Times New Roman" w:eastAsia="Times New Roman" w:hAnsi="Times New Roman" w:cs="Times New Roman"/>
          <w:color w:val="000000"/>
          <w:sz w:val="24"/>
          <w:szCs w:val="24"/>
          <w:lang w:eastAsia="ru-RU"/>
        </w:rPr>
        <w:t>Понять, каким образом из детализации характеров персонажей и событий автор создаёт целостный образ собственного отношения к какому-либо объекту, явлению или событию, как поддерживает или нагнетае напряжение у читателя.</w:t>
      </w:r>
    </w:p>
    <w:p w:rsidR="00CC0F3D" w:rsidRPr="00CC0F3D" w:rsidRDefault="00CC0F3D" w:rsidP="00CC0F3D">
      <w:pPr>
        <w:shd w:val="clear" w:color="auto" w:fill="FFFFFF"/>
        <w:spacing w:after="0" w:line="240" w:lineRule="auto"/>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Следующие умения касаются интерпретирующего чтения.</w:t>
      </w:r>
    </w:p>
    <w:p w:rsidR="00CC0F3D" w:rsidRPr="00CC0F3D" w:rsidRDefault="00CC0F3D" w:rsidP="00CC0F3D">
      <w:pPr>
        <w:numPr>
          <w:ilvl w:val="0"/>
          <w:numId w:val="6"/>
        </w:numPr>
        <w:shd w:val="clear" w:color="auto" w:fill="FFFFFF"/>
        <w:spacing w:before="100" w:beforeAutospacing="1" w:after="100" w:afterAutospacing="1" w:line="240" w:lineRule="auto"/>
        <w:jc w:val="both"/>
        <w:rPr>
          <w:rFonts w:ascii="Calibri" w:eastAsia="Times New Roman" w:hAnsi="Calibri" w:cs="Arial"/>
          <w:color w:val="000000"/>
          <w:lang w:eastAsia="ru-RU"/>
        </w:rPr>
      </w:pPr>
      <w:r w:rsidRPr="00CC0F3D">
        <w:rPr>
          <w:rFonts w:ascii="Times New Roman" w:eastAsia="Times New Roman" w:hAnsi="Times New Roman" w:cs="Times New Roman"/>
          <w:color w:val="000000"/>
          <w:sz w:val="24"/>
          <w:szCs w:val="24"/>
          <w:lang w:eastAsia="ru-RU"/>
        </w:rPr>
        <w:t>Понять особенности фабулы и героев. Единицы художественной литературы – это эпизоды и события, персонажи и их мысли, слова и чувства, сомнения и поступки. Оперируя этими элементами, писатель рассказывает свою историю. И эти элементы становятся аналогами научных текстов в художественном тексте.</w:t>
      </w:r>
    </w:p>
    <w:p w:rsidR="00CC0F3D" w:rsidRPr="00CC0F3D" w:rsidRDefault="00CC0F3D" w:rsidP="00CC0F3D">
      <w:pPr>
        <w:numPr>
          <w:ilvl w:val="0"/>
          <w:numId w:val="6"/>
        </w:numPr>
        <w:shd w:val="clear" w:color="auto" w:fill="FFFFFF"/>
        <w:spacing w:before="100" w:beforeAutospacing="1" w:after="100" w:afterAutospacing="1" w:line="240" w:lineRule="auto"/>
        <w:jc w:val="both"/>
        <w:rPr>
          <w:rFonts w:ascii="Calibri" w:eastAsia="Times New Roman" w:hAnsi="Calibri" w:cs="Arial"/>
          <w:color w:val="000000"/>
          <w:lang w:eastAsia="ru-RU"/>
        </w:rPr>
      </w:pPr>
      <w:r w:rsidRPr="00CC0F3D">
        <w:rPr>
          <w:rFonts w:ascii="Times New Roman" w:eastAsia="Times New Roman" w:hAnsi="Times New Roman" w:cs="Times New Roman"/>
          <w:color w:val="000000"/>
          <w:sz w:val="24"/>
          <w:szCs w:val="24"/>
          <w:lang w:eastAsia="ru-RU"/>
        </w:rPr>
        <w:t>Осознать фон, т.е. единое время и место действия. Понять эпоху, общественны</w:t>
      </w:r>
      <w:proofErr w:type="gramStart"/>
      <w:r w:rsidRPr="00CC0F3D">
        <w:rPr>
          <w:rFonts w:ascii="Times New Roman" w:eastAsia="Times New Roman" w:hAnsi="Times New Roman" w:cs="Times New Roman"/>
          <w:color w:val="000000"/>
          <w:sz w:val="24"/>
          <w:szCs w:val="24"/>
          <w:lang w:eastAsia="ru-RU"/>
        </w:rPr>
        <w:t>е(</w:t>
      </w:r>
      <w:proofErr w:type="gramEnd"/>
      <w:r w:rsidRPr="00CC0F3D">
        <w:rPr>
          <w:rFonts w:ascii="Times New Roman" w:eastAsia="Times New Roman" w:hAnsi="Times New Roman" w:cs="Times New Roman"/>
          <w:color w:val="000000"/>
          <w:sz w:val="24"/>
          <w:szCs w:val="24"/>
          <w:lang w:eastAsia="ru-RU"/>
        </w:rPr>
        <w:t xml:space="preserve">экономические, политические, правовые, моральные, научные, искусства и религии) и личностные (любовь, дружба, отцы и дети и пр.) противоречия, которые отразил автор в своём произведении. Этот подход помогает обнаружить связи и функции всех эпизодов, поступков героев, использованных </w:t>
      </w:r>
      <w:r w:rsidRPr="00CC0F3D">
        <w:rPr>
          <w:rFonts w:ascii="Times New Roman" w:eastAsia="Times New Roman" w:hAnsi="Times New Roman" w:cs="Times New Roman"/>
          <w:color w:val="000000"/>
          <w:sz w:val="24"/>
          <w:szCs w:val="24"/>
          <w:lang w:eastAsia="ru-RU"/>
        </w:rPr>
        <w:lastRenderedPageBreak/>
        <w:t>художественно-изобразительных средств, понять, что утверждает автор описываемым им образом.</w:t>
      </w:r>
    </w:p>
    <w:p w:rsidR="00CC0F3D" w:rsidRPr="00CC0F3D" w:rsidRDefault="00CC0F3D" w:rsidP="00CC0F3D">
      <w:pPr>
        <w:numPr>
          <w:ilvl w:val="0"/>
          <w:numId w:val="6"/>
        </w:numPr>
        <w:shd w:val="clear" w:color="auto" w:fill="FFFFFF"/>
        <w:spacing w:before="100" w:beforeAutospacing="1" w:after="100" w:afterAutospacing="1" w:line="240" w:lineRule="auto"/>
        <w:jc w:val="both"/>
        <w:rPr>
          <w:rFonts w:ascii="Calibri" w:eastAsia="Times New Roman" w:hAnsi="Calibri" w:cs="Arial"/>
          <w:color w:val="000000"/>
          <w:lang w:eastAsia="ru-RU"/>
        </w:rPr>
      </w:pPr>
      <w:r w:rsidRPr="00CC0F3D">
        <w:rPr>
          <w:rFonts w:ascii="Times New Roman" w:eastAsia="Times New Roman" w:hAnsi="Times New Roman" w:cs="Times New Roman"/>
          <w:color w:val="000000"/>
          <w:sz w:val="24"/>
          <w:szCs w:val="24"/>
          <w:lang w:eastAsia="ru-RU"/>
        </w:rPr>
        <w:t>Проанализировать аргументацию автором своих утверждений. В отличие от научной литературы, где аргументами являются факты и выводы, в художественной литературе они кроются в эволюции сюжета.</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xml:space="preserve">Знакомлю </w:t>
      </w:r>
      <w:proofErr w:type="gramStart"/>
      <w:r w:rsidRPr="00CC0F3D">
        <w:rPr>
          <w:rFonts w:ascii="Times New Roman" w:eastAsia="Times New Roman" w:hAnsi="Times New Roman" w:cs="Times New Roman"/>
          <w:color w:val="000000"/>
          <w:sz w:val="24"/>
          <w:szCs w:val="24"/>
          <w:lang w:eastAsia="ru-RU"/>
        </w:rPr>
        <w:t>обучающихся</w:t>
      </w:r>
      <w:proofErr w:type="gramEnd"/>
      <w:r w:rsidRPr="00CC0F3D">
        <w:rPr>
          <w:rFonts w:ascii="Times New Roman" w:eastAsia="Times New Roman" w:hAnsi="Times New Roman" w:cs="Times New Roman"/>
          <w:color w:val="000000"/>
          <w:sz w:val="24"/>
          <w:szCs w:val="24"/>
          <w:lang w:eastAsia="ru-RU"/>
        </w:rPr>
        <w:t xml:space="preserve"> со способами критического прочтения художественной литературы. Объясняю им, что критическое суждение в данном случае, прежде всего, носит субъективный характер. О вкусах не спорят, но критические суждения можно опровергать и оспаривать. А для этого должно оценивать книгу с позиции эстетических и литературных принципов. Чтобы составить мнение о художественном произведении предлагаю учащимся следующие вопросы:</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-Насколько это произведение целостно?</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-Насколько сложна структура частей и элементов, составляющих целое?</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-Правдоподобна ли эта история, т.е. обладает ли она художественной реалистичностью?</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-Затрагивает ли она ваши эмоции, вызывает ли переживания, будит ли ваше воображение?</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-Ощущаете ли вы жизнь во всей её полноте, читая книгу?</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xml:space="preserve">Формирую у школьников способности не просто пересказывать текст, но и учу выражать своё отношение к </w:t>
      </w:r>
      <w:proofErr w:type="gramStart"/>
      <w:r w:rsidRPr="00CC0F3D">
        <w:rPr>
          <w:rFonts w:ascii="Times New Roman" w:eastAsia="Times New Roman" w:hAnsi="Times New Roman" w:cs="Times New Roman"/>
          <w:color w:val="000000"/>
          <w:sz w:val="24"/>
          <w:szCs w:val="24"/>
          <w:lang w:eastAsia="ru-RU"/>
        </w:rPr>
        <w:t>прочитанному</w:t>
      </w:r>
      <w:proofErr w:type="gramEnd"/>
      <w:r w:rsidRPr="00CC0F3D">
        <w:rPr>
          <w:rFonts w:ascii="Times New Roman" w:eastAsia="Times New Roman" w:hAnsi="Times New Roman" w:cs="Times New Roman"/>
          <w:color w:val="000000"/>
          <w:sz w:val="24"/>
          <w:szCs w:val="24"/>
          <w:lang w:eastAsia="ru-RU"/>
        </w:rPr>
        <w:t>, давать оценку той информации, которую он получил, оценивать героев произведения. Учу школьников вступать в диалог с автором текста, спорить с ним или соглашаться с его мнением, учу строить свой собственный текст. С этой целью предлагаю детям участвовать в дискуссии, составлять характеристики героев, делать аннотацию любимой книги.</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xml:space="preserve">  На уроках русского языка и литературы школьники учатся задавать вопросы разного уровня сложности, делать выводы, составлять тезисы (выделять главную, существенную и второстепенную информацию). </w:t>
      </w:r>
      <w:proofErr w:type="gramStart"/>
      <w:r w:rsidRPr="00CC0F3D">
        <w:rPr>
          <w:rFonts w:ascii="Times New Roman" w:eastAsia="Times New Roman" w:hAnsi="Times New Roman" w:cs="Times New Roman"/>
          <w:color w:val="000000"/>
          <w:sz w:val="24"/>
          <w:szCs w:val="24"/>
          <w:lang w:eastAsia="ru-RU"/>
        </w:rPr>
        <w:t>Они умеют составлять план 9простой и сложный), описывать и комментировать все свои действия, давать оценку выявленной информации.</w:t>
      </w:r>
      <w:proofErr w:type="gramEnd"/>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xml:space="preserve">  Через книгу ребёнок воспринимает различные модели поведения (умение дружить, добиваться своей цели, решать конфликты), которые могут быть эффективными в различных жизненных ситуациях. Наибольший эффект может быть достигнут, если чтение дополняется также совместным обсуждением. Это может помочь ребёнку увидеть аналогии </w:t>
      </w:r>
      <w:proofErr w:type="gramStart"/>
      <w:r w:rsidRPr="00CC0F3D">
        <w:rPr>
          <w:rFonts w:ascii="Times New Roman" w:eastAsia="Times New Roman" w:hAnsi="Times New Roman" w:cs="Times New Roman"/>
          <w:color w:val="000000"/>
          <w:sz w:val="24"/>
          <w:szCs w:val="24"/>
          <w:lang w:eastAsia="ru-RU"/>
        </w:rPr>
        <w:t>прочитанного</w:t>
      </w:r>
      <w:proofErr w:type="gramEnd"/>
      <w:r w:rsidRPr="00CC0F3D">
        <w:rPr>
          <w:rFonts w:ascii="Times New Roman" w:eastAsia="Times New Roman" w:hAnsi="Times New Roman" w:cs="Times New Roman"/>
          <w:color w:val="000000"/>
          <w:sz w:val="24"/>
          <w:szCs w:val="24"/>
          <w:lang w:eastAsia="ru-RU"/>
        </w:rPr>
        <w:t xml:space="preserve"> в собственной жизни.</w:t>
      </w:r>
    </w:p>
    <w:p w:rsidR="00CC0F3D" w:rsidRPr="00CC0F3D" w:rsidRDefault="00CC0F3D" w:rsidP="00CC0F3D">
      <w:pPr>
        <w:shd w:val="clear" w:color="auto" w:fill="FFFFFF"/>
        <w:spacing w:after="0" w:line="240" w:lineRule="auto"/>
        <w:ind w:left="360"/>
        <w:jc w:val="both"/>
        <w:rPr>
          <w:rFonts w:ascii="Calibri" w:eastAsia="Times New Roman" w:hAnsi="Calibri" w:cs="Times New Roman"/>
          <w:color w:val="000000"/>
          <w:lang w:eastAsia="ru-RU"/>
        </w:rPr>
      </w:pPr>
      <w:r w:rsidRPr="00CC0F3D">
        <w:rPr>
          <w:rFonts w:ascii="Times New Roman" w:eastAsia="Times New Roman" w:hAnsi="Times New Roman" w:cs="Times New Roman"/>
          <w:color w:val="000000"/>
          <w:sz w:val="24"/>
          <w:szCs w:val="24"/>
          <w:lang w:eastAsia="ru-RU"/>
        </w:rPr>
        <w:t xml:space="preserve">  Таким образом, овладение школьными навыками понимания текстовой информации (смыслового чтения) – это сложный, многогранный процесс. Учителю в процессе обучения всех школьных дисциплин, в том числе, литературе, важно создавать для этого благоприятные условия, чтобы обеспечить развитие основ читательской </w:t>
      </w:r>
      <w:r w:rsidRPr="00CC0F3D">
        <w:rPr>
          <w:rFonts w:ascii="Times New Roman" w:eastAsia="Times New Roman" w:hAnsi="Times New Roman" w:cs="Times New Roman"/>
          <w:color w:val="000000"/>
          <w:sz w:val="24"/>
          <w:szCs w:val="24"/>
          <w:lang w:eastAsia="ru-RU"/>
        </w:rPr>
        <w:lastRenderedPageBreak/>
        <w:t xml:space="preserve">компетенции </w:t>
      </w:r>
      <w:proofErr w:type="gramStart"/>
      <w:r w:rsidRPr="00CC0F3D">
        <w:rPr>
          <w:rFonts w:ascii="Times New Roman" w:eastAsia="Times New Roman" w:hAnsi="Times New Roman" w:cs="Times New Roman"/>
          <w:color w:val="000000"/>
          <w:sz w:val="24"/>
          <w:szCs w:val="24"/>
          <w:lang w:eastAsia="ru-RU"/>
        </w:rPr>
        <w:t>у</w:t>
      </w:r>
      <w:proofErr w:type="gramEnd"/>
      <w:r w:rsidRPr="00CC0F3D">
        <w:rPr>
          <w:rFonts w:ascii="Times New Roman" w:eastAsia="Times New Roman" w:hAnsi="Times New Roman" w:cs="Times New Roman"/>
          <w:color w:val="000000"/>
          <w:sz w:val="24"/>
          <w:szCs w:val="24"/>
          <w:lang w:eastAsia="ru-RU"/>
        </w:rPr>
        <w:t xml:space="preserve"> обучающихся. Включение системы специальных заданий и упражнений в разные этапы урока является одним из таких условий.</w:t>
      </w:r>
    </w:p>
    <w:p w:rsidR="002A37A6" w:rsidRDefault="002A37A6"/>
    <w:sectPr w:rsidR="002A37A6" w:rsidSect="002A37A6">
      <w:head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570C" w:rsidRDefault="0036570C" w:rsidP="00CC0F3D">
      <w:pPr>
        <w:spacing w:after="0" w:line="240" w:lineRule="auto"/>
      </w:pPr>
      <w:r>
        <w:separator/>
      </w:r>
    </w:p>
  </w:endnote>
  <w:endnote w:type="continuationSeparator" w:id="0">
    <w:p w:rsidR="0036570C" w:rsidRDefault="0036570C" w:rsidP="00CC0F3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570C" w:rsidRDefault="0036570C" w:rsidP="00CC0F3D">
      <w:pPr>
        <w:spacing w:after="0" w:line="240" w:lineRule="auto"/>
      </w:pPr>
      <w:r>
        <w:separator/>
      </w:r>
    </w:p>
  </w:footnote>
  <w:footnote w:type="continuationSeparator" w:id="0">
    <w:p w:rsidR="0036570C" w:rsidRDefault="0036570C" w:rsidP="00CC0F3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5436" w:rsidRDefault="00685436">
    <w:pPr>
      <w:pStyle w:val="a3"/>
    </w:pPr>
  </w:p>
  <w:p w:rsidR="00685436" w:rsidRDefault="00685436">
    <w:pPr>
      <w:pStyle w:val="a3"/>
    </w:pPr>
  </w:p>
  <w:p w:rsidR="00685436" w:rsidRPr="00685436" w:rsidRDefault="00685436">
    <w:pPr>
      <w:pStyle w:val="a3"/>
      <w:rPr>
        <w:sz w:val="32"/>
        <w:szCs w:val="32"/>
      </w:rPr>
    </w:pPr>
    <w:r>
      <w:t xml:space="preserve">   </w:t>
    </w:r>
    <w:r w:rsidRPr="00685436">
      <w:rPr>
        <w:sz w:val="32"/>
        <w:szCs w:val="32"/>
      </w:rPr>
      <w:t>Смысловое  чтение на уроках русского языка и литературы</w:t>
    </w:r>
  </w:p>
  <w:p w:rsidR="00685436" w:rsidRPr="00685436" w:rsidRDefault="00685436">
    <w:pPr>
      <w:pStyle w:val="a3"/>
      <w:rPr>
        <w:sz w:val="32"/>
        <w:szCs w:val="32"/>
      </w:rPr>
    </w:pPr>
  </w:p>
  <w:p w:rsidR="00685436" w:rsidRDefault="00685436">
    <w:pPr>
      <w:pStyle w:val="a3"/>
    </w:pPr>
    <w:r>
      <w:t xml:space="preserve">                                                                           </w:t>
    </w:r>
  </w:p>
  <w:p w:rsidR="00685436" w:rsidRDefault="00685436">
    <w:pPr>
      <w:pStyle w:val="a3"/>
    </w:pPr>
    <w:r>
      <w:t xml:space="preserve">                              Подготовила учитель русского языка и литературы Бутина   Елена Дмитриевна</w:t>
    </w:r>
  </w:p>
  <w:p w:rsidR="00685436" w:rsidRDefault="00685436">
    <w:pPr>
      <w:pStyle w:val="a3"/>
    </w:pPr>
  </w:p>
  <w:p w:rsidR="00685436" w:rsidRDefault="00685436">
    <w:pPr>
      <w:pStyle w:val="a3"/>
    </w:pPr>
  </w:p>
  <w:p w:rsidR="00685436" w:rsidRDefault="00685436">
    <w:pPr>
      <w:pStyle w:val="a3"/>
    </w:pPr>
  </w:p>
  <w:p w:rsidR="00685436" w:rsidRDefault="00685436">
    <w:pPr>
      <w:pStyle w:val="a3"/>
    </w:pPr>
  </w:p>
  <w:p w:rsidR="00685436" w:rsidRDefault="00685436">
    <w:pPr>
      <w:pStyle w:val="a3"/>
    </w:pPr>
  </w:p>
  <w:p w:rsidR="00685436" w:rsidRDefault="00685436">
    <w:pPr>
      <w:pStyle w:val="a3"/>
    </w:pPr>
  </w:p>
  <w:p w:rsidR="00685436" w:rsidRDefault="00685436">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5A3400"/>
    <w:multiLevelType w:val="multilevel"/>
    <w:tmpl w:val="5EA4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4A23622"/>
    <w:multiLevelType w:val="multilevel"/>
    <w:tmpl w:val="EAF42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8570351"/>
    <w:multiLevelType w:val="multilevel"/>
    <w:tmpl w:val="EF52E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2FC62BA"/>
    <w:multiLevelType w:val="multilevel"/>
    <w:tmpl w:val="814E3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BDA08AA"/>
    <w:multiLevelType w:val="multilevel"/>
    <w:tmpl w:val="09848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EA771C7"/>
    <w:multiLevelType w:val="multilevel"/>
    <w:tmpl w:val="50925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4"/>
  </w:num>
  <w:num w:numId="4">
    <w:abstractNumId w:val="1"/>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CC0F3D"/>
    <w:rsid w:val="001B54EB"/>
    <w:rsid w:val="002A37A6"/>
    <w:rsid w:val="0036570C"/>
    <w:rsid w:val="005B66B0"/>
    <w:rsid w:val="00685436"/>
    <w:rsid w:val="00CC0F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37A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8">
    <w:name w:val="c8"/>
    <w:basedOn w:val="a"/>
    <w:rsid w:val="00CC0F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CC0F3D"/>
  </w:style>
  <w:style w:type="paragraph" w:customStyle="1" w:styleId="c2">
    <w:name w:val="c2"/>
    <w:basedOn w:val="a"/>
    <w:rsid w:val="00CC0F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0">
    <w:name w:val="c20"/>
    <w:basedOn w:val="a0"/>
    <w:rsid w:val="00CC0F3D"/>
  </w:style>
  <w:style w:type="paragraph" w:styleId="a3">
    <w:name w:val="header"/>
    <w:basedOn w:val="a"/>
    <w:link w:val="a4"/>
    <w:uiPriority w:val="99"/>
    <w:unhideWhenUsed/>
    <w:rsid w:val="00CC0F3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C0F3D"/>
  </w:style>
  <w:style w:type="paragraph" w:styleId="a5">
    <w:name w:val="footer"/>
    <w:basedOn w:val="a"/>
    <w:link w:val="a6"/>
    <w:uiPriority w:val="99"/>
    <w:semiHidden/>
    <w:unhideWhenUsed/>
    <w:rsid w:val="00CC0F3D"/>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CC0F3D"/>
  </w:style>
</w:styles>
</file>

<file path=word/webSettings.xml><?xml version="1.0" encoding="utf-8"?>
<w:webSettings xmlns:r="http://schemas.openxmlformats.org/officeDocument/2006/relationships" xmlns:w="http://schemas.openxmlformats.org/wordprocessingml/2006/main">
  <w:divs>
    <w:div w:id="64687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12</Pages>
  <Words>4383</Words>
  <Characters>24985</Characters>
  <Application>Microsoft Office Word</Application>
  <DocSecurity>0</DocSecurity>
  <Lines>208</Lines>
  <Paragraphs>58</Paragraphs>
  <ScaleCrop>false</ScaleCrop>
  <Company>Home</Company>
  <LinksUpToDate>false</LinksUpToDate>
  <CharactersWithSpaces>29310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2022-10-30T07:48:00Z</dcterms:created>
  <dcterms:modified xsi:type="dcterms:W3CDTF">2022-10-30T07:55:00Z</dcterms:modified>
</cp:coreProperties>
</file>