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E40" w:rsidRDefault="00C85E40" w:rsidP="00C85E40">
      <w:pPr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Аннотация</w:t>
      </w:r>
    </w:p>
    <w:p w:rsidR="00C85E40" w:rsidRDefault="00C85E40" w:rsidP="00C85E40">
      <w:pPr>
        <w:shd w:val="clear" w:color="auto" w:fill="FFFFFF"/>
        <w:spacing w:after="15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Урок по учебному предмету «Русский язык» разработан для обучающихся 6 класса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адаптированная основная общеобразовательная программа образования обучающихся с легкой умственной отсталостью (интеллектуальными нарушениями) вар.1</w:t>
      </w:r>
    </w:p>
    <w:p w:rsidR="00C85E40" w:rsidRDefault="00C85E40" w:rsidP="00C85E40">
      <w:pPr>
        <w:pStyle w:val="a3"/>
        <w:shd w:val="clear" w:color="auto" w:fill="FFFFFF"/>
        <w:spacing w:after="150"/>
        <w:rPr>
          <w:b/>
          <w:sz w:val="28"/>
          <w:szCs w:val="28"/>
        </w:rPr>
      </w:pPr>
      <w:r>
        <w:rPr>
          <w:sz w:val="28"/>
          <w:szCs w:val="28"/>
        </w:rPr>
        <w:t xml:space="preserve">Тема урока: </w:t>
      </w:r>
      <w:r>
        <w:rPr>
          <w:b/>
          <w:sz w:val="28"/>
          <w:szCs w:val="28"/>
        </w:rPr>
        <w:t>«Приставка как часть слова»</w:t>
      </w:r>
    </w:p>
    <w:p w:rsidR="00C85E40" w:rsidRDefault="00C85E40" w:rsidP="00C85E40">
      <w:pPr>
        <w:spacing w:after="0"/>
        <w:jc w:val="both"/>
        <w:rPr>
          <w:rFonts w:ascii="Times New Roman" w:eastAsiaTheme="minorHAnsi" w:hAnsi="Times New Roman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Урок представлен с целью формирования знаний о составе слова.</w:t>
      </w:r>
    </w:p>
    <w:p w:rsidR="00C85E40" w:rsidRDefault="00C85E40" w:rsidP="00C85E40">
      <w:pPr>
        <w:shd w:val="clear" w:color="auto" w:fill="FFFFFF"/>
        <w:spacing w:after="15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Цель урока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знакомство с частью слова – приставкой через организацию совместной деятельности обучающихся. </w:t>
      </w:r>
    </w:p>
    <w:p w:rsidR="00C85E40" w:rsidRDefault="00C85E40" w:rsidP="00C85E40">
      <w:pPr>
        <w:ind w:firstLine="708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Данный урок способствует развитию у обучающихся представлений о приставке как значимой части слова, обеспечивает усвоение обучающимися умения находить приставку среди других частей слова, навыка образования новых слов с помощью приставки. Развивает у обучающихся учебно-познавательный интерес к поиску новых знаний, проявляя творчество.  С</w:t>
      </w:r>
      <w:r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 xml:space="preserve">пособствует созданию эмоционально-положительной, творческой атмосферы на уроке, более полной реализации творческого потенциала обучающихся, </w:t>
      </w:r>
      <w:r>
        <w:rPr>
          <w:rFonts w:ascii="Times New Roman" w:hAnsi="Times New Roman"/>
          <w:sz w:val="28"/>
          <w:szCs w:val="28"/>
        </w:rPr>
        <w:t>обогащению и активизации словарного запаса.</w:t>
      </w:r>
    </w:p>
    <w:p w:rsidR="00C85E40" w:rsidRDefault="00C85E40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C85E40" w:rsidRDefault="00C85E40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C85E40" w:rsidRDefault="00C85E40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C85E40" w:rsidRDefault="00C85E40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C85E40" w:rsidRDefault="00C85E40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C85E40" w:rsidRDefault="00C85E40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C85E40" w:rsidRDefault="00C85E40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C85E40" w:rsidRDefault="00C85E40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C85E40" w:rsidRDefault="00C85E40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C85E40" w:rsidRDefault="00C85E40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C85E40" w:rsidRDefault="00C85E40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C85E40" w:rsidRDefault="00C85E40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C85E40" w:rsidRDefault="00C85E40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C85E40" w:rsidRDefault="00C85E40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C85E40" w:rsidRDefault="00C85E40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C85E40" w:rsidRDefault="00C85E40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bookmarkStart w:id="0" w:name="_GoBack"/>
      <w:bookmarkEnd w:id="0"/>
      <w:r>
        <w:rPr>
          <w:b/>
          <w:color w:val="333333"/>
          <w:sz w:val="28"/>
          <w:szCs w:val="28"/>
        </w:rPr>
        <w:lastRenderedPageBreak/>
        <w:t>Тема: «Приставка как часть слова»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6-й класс, адаптированная основная общеобразовательная программа образования обучающихся с легкой умственной отсталостью (интеллектуальными нарушениями) вар.1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b/>
          <w:bCs/>
          <w:i/>
          <w:iCs/>
          <w:color w:val="333333"/>
          <w:sz w:val="28"/>
          <w:szCs w:val="28"/>
        </w:rPr>
        <w:t>Цель урока</w:t>
      </w:r>
      <w:r>
        <w:rPr>
          <w:color w:val="333333"/>
          <w:sz w:val="28"/>
          <w:szCs w:val="28"/>
        </w:rPr>
        <w:t xml:space="preserve">: знакомство с частью слова – приставкой через организацию совместной деятельности обучающихся. 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b/>
          <w:bCs/>
          <w:i/>
          <w:iCs/>
          <w:color w:val="333333"/>
          <w:sz w:val="28"/>
          <w:szCs w:val="28"/>
        </w:rPr>
        <w:t>Задачи: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создать условия для формирования представлений детей о приставке как значимой части слова;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обеспечить усвоение обучающимися умения находить приставку среди других частей слова, образовывать новые слова с помощью приставки;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помочь обучающимся осознать социальную, практическую и личностную значимость материала.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Здравствуйте, садится только тот, кто найдет лишнее слово и объяснит, почему.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Сторож, сторожить, </w:t>
      </w:r>
      <w:r>
        <w:rPr>
          <w:color w:val="333333"/>
          <w:sz w:val="28"/>
          <w:szCs w:val="28"/>
          <w:u w:val="single"/>
        </w:rPr>
        <w:t>охранник. (</w:t>
      </w:r>
      <w:r>
        <w:rPr>
          <w:color w:val="333333"/>
          <w:sz w:val="28"/>
          <w:szCs w:val="28"/>
        </w:rPr>
        <w:t>сходны по смыслу, но не является однокоренным т.к. разный корень)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Снег, Снегурочка, </w:t>
      </w:r>
      <w:r>
        <w:rPr>
          <w:color w:val="333333"/>
          <w:sz w:val="28"/>
          <w:szCs w:val="28"/>
          <w:u w:val="single"/>
        </w:rPr>
        <w:t>лед.</w:t>
      </w:r>
      <w:r>
        <w:rPr>
          <w:color w:val="333333"/>
          <w:sz w:val="28"/>
          <w:szCs w:val="28"/>
        </w:rPr>
        <w:t xml:space="preserve"> (сходны по смыслу, но не является однокоренным т.к. разный корень)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Циркуль, циркач, </w:t>
      </w:r>
      <w:r>
        <w:rPr>
          <w:color w:val="333333"/>
          <w:sz w:val="28"/>
          <w:szCs w:val="28"/>
          <w:u w:val="single"/>
        </w:rPr>
        <w:t>цирковая. (</w:t>
      </w:r>
      <w:r>
        <w:rPr>
          <w:color w:val="333333"/>
          <w:sz w:val="28"/>
          <w:szCs w:val="28"/>
        </w:rPr>
        <w:t>прилагательное)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u w:val="single"/>
        </w:rPr>
        <w:t>Подъезд</w:t>
      </w:r>
      <w:r>
        <w:rPr>
          <w:color w:val="333333"/>
          <w:sz w:val="28"/>
          <w:szCs w:val="28"/>
        </w:rPr>
        <w:t>, поросенок, свинья. (два слова сходны по смыслу)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Аукцион слово «ПОДЪЕЗД», кто последний назовет орфограмму в слове, тот и победитель.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-разделительный знак. - </w:t>
      </w:r>
      <w:proofErr w:type="gramStart"/>
      <w:r>
        <w:rPr>
          <w:color w:val="333333"/>
          <w:sz w:val="28"/>
          <w:szCs w:val="28"/>
        </w:rPr>
        <w:t>В</w:t>
      </w:r>
      <w:proofErr w:type="gramEnd"/>
      <w:r>
        <w:rPr>
          <w:color w:val="333333"/>
          <w:sz w:val="28"/>
          <w:szCs w:val="28"/>
        </w:rPr>
        <w:t xml:space="preserve"> каких случаях пишем (после приставки)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-приставки «</w:t>
      </w:r>
      <w:proofErr w:type="spellStart"/>
      <w:r>
        <w:rPr>
          <w:color w:val="333333"/>
          <w:sz w:val="28"/>
          <w:szCs w:val="28"/>
        </w:rPr>
        <w:t>пад</w:t>
      </w:r>
      <w:proofErr w:type="spellEnd"/>
      <w:r>
        <w:rPr>
          <w:color w:val="333333"/>
          <w:sz w:val="28"/>
          <w:szCs w:val="28"/>
        </w:rPr>
        <w:t>» не бывает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-обозначает предмет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-в предложении является подлежащим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-окончание нулевое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-два слога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-второй ударный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-отвечает на вопрос «что?»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-7 букв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-7 звуков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П-согласный, парный, глухой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0</w:t>
      </w:r>
      <w:r w:rsidRPr="00183A03">
        <w:rPr>
          <w:color w:val="333333"/>
          <w:sz w:val="28"/>
          <w:szCs w:val="28"/>
        </w:rPr>
        <w:t>[</w:t>
      </w:r>
      <w:r>
        <w:rPr>
          <w:color w:val="333333"/>
          <w:sz w:val="28"/>
          <w:szCs w:val="28"/>
        </w:rPr>
        <w:t>а</w:t>
      </w:r>
      <w:r w:rsidRPr="00183A03">
        <w:rPr>
          <w:color w:val="333333"/>
          <w:sz w:val="28"/>
          <w:szCs w:val="28"/>
        </w:rPr>
        <w:t xml:space="preserve">] </w:t>
      </w:r>
      <w:r>
        <w:rPr>
          <w:color w:val="333333"/>
          <w:sz w:val="28"/>
          <w:szCs w:val="28"/>
        </w:rPr>
        <w:t>гласный, безударный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Д-</w:t>
      </w:r>
      <w:proofErr w:type="spellStart"/>
      <w:proofErr w:type="gramStart"/>
      <w:r>
        <w:rPr>
          <w:color w:val="333333"/>
          <w:sz w:val="28"/>
          <w:szCs w:val="28"/>
        </w:rPr>
        <w:t>согл</w:t>
      </w:r>
      <w:proofErr w:type="spellEnd"/>
      <w:r>
        <w:rPr>
          <w:color w:val="333333"/>
          <w:sz w:val="28"/>
          <w:szCs w:val="28"/>
        </w:rPr>
        <w:t>.,</w:t>
      </w:r>
      <w:proofErr w:type="gram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парн</w:t>
      </w:r>
      <w:proofErr w:type="spellEnd"/>
      <w:r>
        <w:rPr>
          <w:color w:val="333333"/>
          <w:sz w:val="28"/>
          <w:szCs w:val="28"/>
        </w:rPr>
        <w:t>.,</w:t>
      </w:r>
      <w:proofErr w:type="spellStart"/>
      <w:r>
        <w:rPr>
          <w:color w:val="333333"/>
          <w:sz w:val="28"/>
          <w:szCs w:val="28"/>
        </w:rPr>
        <w:t>зв</w:t>
      </w:r>
      <w:proofErr w:type="spellEnd"/>
      <w:r>
        <w:rPr>
          <w:color w:val="333333"/>
          <w:sz w:val="28"/>
          <w:szCs w:val="28"/>
        </w:rPr>
        <w:t>.,тверд.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Ъ-не дает звука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Й- </w:t>
      </w:r>
      <w:proofErr w:type="gramStart"/>
      <w:r>
        <w:rPr>
          <w:color w:val="333333"/>
          <w:sz w:val="28"/>
          <w:szCs w:val="28"/>
        </w:rPr>
        <w:t>согл.</w:t>
      </w:r>
      <w:proofErr w:type="spellStart"/>
      <w:r>
        <w:rPr>
          <w:color w:val="333333"/>
          <w:sz w:val="28"/>
          <w:szCs w:val="28"/>
        </w:rPr>
        <w:t>мяг</w:t>
      </w:r>
      <w:proofErr w:type="spellEnd"/>
      <w:r>
        <w:rPr>
          <w:color w:val="333333"/>
          <w:sz w:val="28"/>
          <w:szCs w:val="28"/>
        </w:rPr>
        <w:t>.,</w:t>
      </w:r>
      <w:proofErr w:type="gramEnd"/>
      <w:r>
        <w:rPr>
          <w:color w:val="333333"/>
          <w:sz w:val="28"/>
          <w:szCs w:val="28"/>
        </w:rPr>
        <w:t>звон.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Э-</w:t>
      </w:r>
      <w:proofErr w:type="spellStart"/>
      <w:proofErr w:type="gramStart"/>
      <w:r>
        <w:rPr>
          <w:color w:val="333333"/>
          <w:sz w:val="28"/>
          <w:szCs w:val="28"/>
        </w:rPr>
        <w:t>гл.,ударный</w:t>
      </w:r>
      <w:proofErr w:type="spellEnd"/>
      <w:proofErr w:type="gramEnd"/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 [</w:t>
      </w:r>
      <w:r>
        <w:rPr>
          <w:color w:val="333333"/>
          <w:sz w:val="28"/>
          <w:szCs w:val="28"/>
          <w:lang w:val="en-US"/>
        </w:rPr>
        <w:t>c</w:t>
      </w:r>
      <w:r>
        <w:rPr>
          <w:color w:val="333333"/>
          <w:sz w:val="28"/>
          <w:szCs w:val="28"/>
        </w:rPr>
        <w:t>]-</w:t>
      </w:r>
      <w:proofErr w:type="spellStart"/>
      <w:proofErr w:type="gramStart"/>
      <w:r>
        <w:rPr>
          <w:color w:val="333333"/>
          <w:sz w:val="28"/>
          <w:szCs w:val="28"/>
        </w:rPr>
        <w:t>согл</w:t>
      </w:r>
      <w:proofErr w:type="spellEnd"/>
      <w:r>
        <w:rPr>
          <w:color w:val="333333"/>
          <w:sz w:val="28"/>
          <w:szCs w:val="28"/>
        </w:rPr>
        <w:t>.,</w:t>
      </w:r>
      <w:proofErr w:type="spellStart"/>
      <w:proofErr w:type="gramEnd"/>
      <w:r>
        <w:rPr>
          <w:color w:val="333333"/>
          <w:sz w:val="28"/>
          <w:szCs w:val="28"/>
        </w:rPr>
        <w:t>пар,глух.тв</w:t>
      </w:r>
      <w:proofErr w:type="spellEnd"/>
      <w:r>
        <w:rPr>
          <w:color w:val="333333"/>
          <w:sz w:val="28"/>
          <w:szCs w:val="28"/>
        </w:rPr>
        <w:t>.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д-[т]-</w:t>
      </w:r>
      <w:proofErr w:type="spellStart"/>
      <w:proofErr w:type="gramStart"/>
      <w:r>
        <w:rPr>
          <w:color w:val="333333"/>
          <w:sz w:val="28"/>
          <w:szCs w:val="28"/>
        </w:rPr>
        <w:t>согл</w:t>
      </w:r>
      <w:proofErr w:type="spellEnd"/>
      <w:r>
        <w:rPr>
          <w:color w:val="333333"/>
          <w:sz w:val="28"/>
          <w:szCs w:val="28"/>
        </w:rPr>
        <w:t>.,</w:t>
      </w:r>
      <w:proofErr w:type="spellStart"/>
      <w:proofErr w:type="gramEnd"/>
      <w:r>
        <w:rPr>
          <w:color w:val="333333"/>
          <w:sz w:val="28"/>
          <w:szCs w:val="28"/>
        </w:rPr>
        <w:t>парн</w:t>
      </w:r>
      <w:proofErr w:type="spellEnd"/>
      <w:r>
        <w:rPr>
          <w:color w:val="333333"/>
          <w:sz w:val="28"/>
          <w:szCs w:val="28"/>
        </w:rPr>
        <w:t>.,</w:t>
      </w:r>
      <w:proofErr w:type="spellStart"/>
      <w:r>
        <w:rPr>
          <w:color w:val="333333"/>
          <w:sz w:val="28"/>
          <w:szCs w:val="28"/>
        </w:rPr>
        <w:t>глух,тв</w:t>
      </w:r>
      <w:proofErr w:type="spellEnd"/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</w:rPr>
        <w:t>езд</w:t>
      </w:r>
      <w:proofErr w:type="spellEnd"/>
      <w:r>
        <w:rPr>
          <w:color w:val="333333"/>
          <w:sz w:val="28"/>
          <w:szCs w:val="28"/>
        </w:rPr>
        <w:t>-корень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 последнем уроке какую тему разбирали? (состав слова)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Что входит в состав слова(корень)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Что можете сказать про корень (главная часть слова)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Что еще входит в состав слова? (окончание)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Что можете сказать про окончание?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(изменяемая часть слова, служит для связи слов в предложении)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Вернитесь к слову «подъезд», какая часть слова появилась, которую мы не изучали. (приставка)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 чем мы будем говорить сегодня (о приставке)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Сегодня узнаем место приставки в слове и роль в русском языке.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Как вы думаете, приставка — это часть слова? 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Где стоит приставка? (перед корнем)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 вот зачем она появляется в слове мы сейчас узнаем.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 доске слова: БЕГ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ЗАБЕГ (спортивные соревнования)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ПОБЕГ (росток)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Что происходит с словом? (Как только приставляем приставку меняется значение, образуется новое слово.)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Зачем нам нужна приставка? (служит для образования новых слов)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 еще приставка может без корня показать значение слова.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 доске       ЛЕТЕЛ, ДОХНУЛ, ПУСТИЛ.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Какая часть речи? (Глагол)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Глагол что обозначает? (действие, движение)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Подставьте к словам приставку «</w:t>
      </w:r>
      <w:r>
        <w:rPr>
          <w:b/>
          <w:color w:val="333333"/>
          <w:sz w:val="28"/>
          <w:szCs w:val="28"/>
        </w:rPr>
        <w:t>в»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 какое движение указывает приставка (движение внутрь)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Внутрь это где будет стоять точка, в кругу или за кругом? (кругу)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Подставьте к словам приставку «</w:t>
      </w:r>
      <w:r>
        <w:rPr>
          <w:b/>
          <w:color w:val="333333"/>
          <w:sz w:val="28"/>
          <w:szCs w:val="28"/>
        </w:rPr>
        <w:t>вы»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 какое движение указывает приставка (движение наоборот, изнутри)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Читаем правило в учебнике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Выполним упражнение 55. Сказка это или рассказ?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Что нужно сделать в этом упражнении? (Найти однокоренные слова)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Какие слова мы называем однокоренными? (слова, которые имеют одинаковый корень и сходны по смыслу)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каждой части текста однокоренные слова разные, работать будем с первой частью. Как первая часть называется? (вступление) Вторая? (главная) Какой части нет в тексте? (заключение)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Записали однокоренные слова из каждой части (откатился, покатился, скатился, пошли, вышли, зашли)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Найдите в словах корень, окончание, приставку.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Найди предложение, которое подходит к этой схеме.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7"/>
        <w:gridCol w:w="392"/>
        <w:gridCol w:w="906"/>
        <w:gridCol w:w="383"/>
        <w:gridCol w:w="1377"/>
        <w:gridCol w:w="328"/>
        <w:gridCol w:w="819"/>
        <w:gridCol w:w="405"/>
        <w:gridCol w:w="1092"/>
        <w:gridCol w:w="458"/>
        <w:gridCol w:w="1163"/>
        <w:gridCol w:w="1010"/>
      </w:tblGrid>
      <w:tr w:rsidR="00183A03" w:rsidTr="00183A03">
        <w:trPr>
          <w:jc w:val="center"/>
        </w:trPr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83A03" w:rsidRDefault="00183A03">
            <w:pPr>
              <w:spacing w:after="0" w:line="240" w:lineRule="auto"/>
              <w:jc w:val="center"/>
              <w:rPr>
                <w:sz w:val="48"/>
                <w:lang w:val="en-US"/>
              </w:rPr>
            </w:pPr>
            <w:r>
              <w:rPr>
                <w:sz w:val="48"/>
                <w:lang w:val="en-US"/>
              </w:rPr>
              <w:sym w:font="Symbol" w:char="F0C7"/>
            </w:r>
            <w:r>
              <w:rPr>
                <w:sz w:val="48"/>
                <w:lang w:val="en-US"/>
              </w:rPr>
              <w:t xml:space="preserve"> </w:t>
            </w:r>
            <w:r>
              <w:rPr>
                <w:sz w:val="48"/>
                <w:lang w:val="en-US"/>
              </w:rPr>
              <w:sym w:font="Symbol" w:char="F0FF"/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83A03" w:rsidRDefault="00183A03">
            <w:pPr>
              <w:spacing w:after="0" w:line="240" w:lineRule="auto"/>
              <w:rPr>
                <w:sz w:val="48"/>
                <w:lang w:val="en-U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183A03" w:rsidRDefault="00183A03">
            <w:pPr>
              <w:spacing w:after="0" w:line="240" w:lineRule="auto"/>
              <w:jc w:val="center"/>
              <w:rPr>
                <w:sz w:val="48"/>
                <w:lang w:val="en-US"/>
              </w:rPr>
            </w:pPr>
            <w:r>
              <w:rPr>
                <w:sz w:val="48"/>
                <w:lang w:val="en-US"/>
              </w:rPr>
              <w:sym w:font="Symbol" w:char="F0C7"/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</w:tcPr>
          <w:p w:rsidR="00183A03" w:rsidRDefault="00183A03">
            <w:pPr>
              <w:spacing w:after="0" w:line="240" w:lineRule="auto"/>
              <w:rPr>
                <w:sz w:val="48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183A03" w:rsidRDefault="00183A03">
            <w:pPr>
              <w:spacing w:after="0" w:line="240" w:lineRule="auto"/>
              <w:jc w:val="center"/>
              <w:rPr>
                <w:sz w:val="48"/>
                <w:lang w:val="en-US"/>
              </w:rPr>
            </w:pPr>
            <w:r>
              <w:rPr>
                <w:sz w:val="48"/>
                <w:lang w:val="en-US"/>
              </w:rPr>
              <w:sym w:font="Symbol" w:char="F0C7"/>
            </w:r>
            <w:r>
              <w:rPr>
                <w:sz w:val="48"/>
                <w:lang w:val="en-US"/>
              </w:rPr>
              <w:sym w:font="Symbol" w:char="F0D9"/>
            </w:r>
            <w:r>
              <w:rPr>
                <w:sz w:val="48"/>
                <w:lang w:val="en-US"/>
              </w:rPr>
              <w:sym w:font="Symbol" w:char="F0FF"/>
            </w: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:rsidR="00183A03" w:rsidRDefault="00183A03">
            <w:pPr>
              <w:spacing w:after="0" w:line="240" w:lineRule="auto"/>
              <w:rPr>
                <w:sz w:val="48"/>
                <w:lang w:val="en-US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183A03" w:rsidRDefault="00183A03">
            <w:pPr>
              <w:spacing w:after="0" w:line="240" w:lineRule="auto"/>
              <w:jc w:val="center"/>
              <w:rPr>
                <w:rFonts w:ascii="Times New Roman" w:hAnsi="Times New Roman"/>
                <w:sz w:val="48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на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</w:tcPr>
          <w:p w:rsidR="00183A03" w:rsidRDefault="00183A03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183A03" w:rsidRDefault="00183A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sz w:val="48"/>
                <w:lang w:val="en-US"/>
              </w:rPr>
              <w:sym w:font="Symbol" w:char="F0C7"/>
            </w:r>
            <w:r>
              <w:rPr>
                <w:sz w:val="48"/>
                <w:lang w:val="en-US"/>
              </w:rPr>
              <w:sym w:font="Symbol" w:char="F0FF"/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183A03" w:rsidRDefault="00183A03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183A03" w:rsidRDefault="00183A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sz w:val="48"/>
                <w:lang w:val="en-US"/>
              </w:rPr>
              <w:sym w:font="Symbol" w:char="F0C7"/>
            </w:r>
            <w:r>
              <w:rPr>
                <w:sz w:val="48"/>
                <w:lang w:val="en-US"/>
              </w:rPr>
              <w:sym w:font="Symbol" w:char="F0D9"/>
            </w:r>
            <w:r>
              <w:rPr>
                <w:sz w:val="48"/>
                <w:lang w:val="en-US"/>
              </w:rPr>
              <w:sym w:font="Symbol" w:char="F0FF"/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83A03" w:rsidRDefault="00183A03">
            <w:pPr>
              <w:spacing w:after="0" w:line="240" w:lineRule="auto"/>
              <w:ind w:left="-154"/>
              <w:rPr>
                <w:sz w:val="48"/>
              </w:rPr>
            </w:pPr>
            <w:r>
              <w:rPr>
                <w:sz w:val="48"/>
              </w:rPr>
              <w:t>.</w:t>
            </w:r>
          </w:p>
        </w:tc>
      </w:tr>
    </w:tbl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Работа с предложением, разбор слов по составу.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Что нового узнали на уроке? 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Приставка это (часть слова)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Где стоит приставка? (перед корнем)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Зачем она появляется в слове? (для образования новых слов)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 какое движение может указать приставка? (движение внутрь и движение изнутри)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Упражнение 56 устно. Д.З.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 что указывает приставка? (Место нахождения предмета)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Поиграем в игру: хлопаем, если согласны, топаем, если не согласны.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Приставка — это часть слова?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Приставка стоит после корня?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Приставка образует новые слова?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Приставка стоит перед корнем?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Приставка самая главная часть слова?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Приставка указывает на место нахождения предмета?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Есть приставки, которые показывают движение внутрь и движение изнутри?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Пишем тест, сдаем работу.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Тест.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1.Приставка-это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а) слово       б) часть слова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2. Где стоит приставка? 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а) перед корнем   б) после корня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3.Приставка служит для……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а) узнавания родственных слов;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б) связи слов в предложении;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в) образования новых слов;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4.Приставка пишется….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а) раздельно      б) слитно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5.Приставка может указать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а) на место нахождения предмета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б) на движение внутрь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в) на движение изнутри.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</w:t>
      </w: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83A03" w:rsidRDefault="00183A03" w:rsidP="00183A03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9A255E" w:rsidRDefault="009A255E"/>
    <w:sectPr w:rsidR="009A2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1C7"/>
    <w:rsid w:val="00183A03"/>
    <w:rsid w:val="009A255E"/>
    <w:rsid w:val="00C85E40"/>
    <w:rsid w:val="00F86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849ECE-18CC-491B-BDD4-E280E660C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A03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3A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8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2022-10-21T09:37:00Z</dcterms:created>
  <dcterms:modified xsi:type="dcterms:W3CDTF">2022-10-26T08:38:00Z</dcterms:modified>
</cp:coreProperties>
</file>