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419" w:rsidRDefault="00B434C9" w:rsidP="009C58A4">
      <w:pPr>
        <w:jc w:val="center"/>
        <w:rPr>
          <w:rFonts w:ascii="Times New Roman" w:hAnsi="Times New Roman" w:cs="Times New Roman"/>
          <w:sz w:val="28"/>
          <w:szCs w:val="28"/>
        </w:rPr>
      </w:pPr>
      <w:r w:rsidRPr="009C58A4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 «Общеобразовательная школа  № 30» г. Белгорода</w:t>
      </w:r>
    </w:p>
    <w:p w:rsidR="006D0419" w:rsidRDefault="006D0419" w:rsidP="009C58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419" w:rsidRDefault="006D0419" w:rsidP="009C58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419" w:rsidRDefault="006D0419" w:rsidP="009C58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419" w:rsidRPr="000C2972" w:rsidRDefault="00574B55" w:rsidP="009C58A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Методическая разработка</w:t>
      </w:r>
      <w:r w:rsidR="00B434C9" w:rsidRPr="000C2972">
        <w:rPr>
          <w:rFonts w:ascii="Times New Roman" w:hAnsi="Times New Roman" w:cs="Times New Roman"/>
          <w:b/>
          <w:bCs/>
          <w:sz w:val="32"/>
          <w:szCs w:val="32"/>
        </w:rPr>
        <w:t xml:space="preserve"> занятия по коррекционному курсу</w:t>
      </w:r>
    </w:p>
    <w:p w:rsidR="006D0419" w:rsidRPr="000C2972" w:rsidRDefault="00B434C9" w:rsidP="009C58A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C2972">
        <w:rPr>
          <w:rFonts w:ascii="Times New Roman" w:hAnsi="Times New Roman" w:cs="Times New Roman"/>
          <w:b/>
          <w:bCs/>
          <w:sz w:val="32"/>
          <w:szCs w:val="32"/>
        </w:rPr>
        <w:t>«Лечебная физическая культура»</w:t>
      </w:r>
    </w:p>
    <w:p w:rsidR="006D0419" w:rsidRPr="000C2972" w:rsidRDefault="00B434C9" w:rsidP="009C58A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C2972">
        <w:rPr>
          <w:rFonts w:ascii="Times New Roman" w:hAnsi="Times New Roman" w:cs="Times New Roman"/>
          <w:b/>
          <w:bCs/>
          <w:sz w:val="32"/>
          <w:szCs w:val="32"/>
        </w:rPr>
        <w:t>в 1 классе</w:t>
      </w:r>
    </w:p>
    <w:p w:rsidR="006D0419" w:rsidRPr="000C2972" w:rsidRDefault="00B434C9" w:rsidP="009C58A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C2972">
        <w:rPr>
          <w:rFonts w:ascii="Times New Roman" w:hAnsi="Times New Roman" w:cs="Times New Roman"/>
          <w:b/>
          <w:bCs/>
          <w:sz w:val="32"/>
          <w:szCs w:val="32"/>
        </w:rPr>
        <w:t>по теме: «Пусть будут здоровыми ножки!»</w:t>
      </w:r>
    </w:p>
    <w:p w:rsidR="006D0419" w:rsidRPr="000C2972" w:rsidRDefault="006D0419" w:rsidP="009C58A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D0419" w:rsidRDefault="006D0419" w:rsidP="009C58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419" w:rsidRDefault="006D0419" w:rsidP="009C58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419" w:rsidRDefault="006D0419" w:rsidP="009C58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419" w:rsidRDefault="006D0419" w:rsidP="009C58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419" w:rsidRPr="004161B4" w:rsidRDefault="006D0419" w:rsidP="004161B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D0419" w:rsidRPr="004161B4" w:rsidRDefault="00490F57" w:rsidP="00665A23">
      <w:pPr>
        <w:pStyle w:val="a4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34C9" w:rsidRPr="004161B4">
        <w:rPr>
          <w:rFonts w:ascii="Times New Roman" w:hAnsi="Times New Roman" w:cs="Times New Roman"/>
          <w:sz w:val="28"/>
          <w:szCs w:val="28"/>
        </w:rPr>
        <w:t xml:space="preserve">Сорокина Ольга </w:t>
      </w:r>
      <w:r w:rsidR="00B434C9" w:rsidRPr="004161B4">
        <w:rPr>
          <w:rFonts w:ascii="Times New Roman" w:hAnsi="Times New Roman" w:cs="Times New Roman"/>
          <w:sz w:val="28"/>
          <w:szCs w:val="28"/>
        </w:rPr>
        <w:t>Викторовна</w:t>
      </w:r>
    </w:p>
    <w:p w:rsidR="006D0419" w:rsidRDefault="00B434C9" w:rsidP="00665A23">
      <w:pPr>
        <w:pStyle w:val="a4"/>
        <w:ind w:left="5103"/>
        <w:rPr>
          <w:rFonts w:ascii="Times New Roman" w:hAnsi="Times New Roman" w:cs="Times New Roman"/>
          <w:sz w:val="28"/>
          <w:szCs w:val="28"/>
        </w:rPr>
      </w:pPr>
      <w:r w:rsidRPr="004161B4"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:rsidR="00490F57" w:rsidRDefault="00490F57" w:rsidP="00490F5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574B55">
        <w:rPr>
          <w:rFonts w:ascii="Times New Roman" w:hAnsi="Times New Roman" w:cs="Times New Roman"/>
          <w:sz w:val="28"/>
          <w:szCs w:val="28"/>
        </w:rPr>
        <w:t>Губарева Татьяна Григорьевна</w:t>
      </w:r>
      <w:r w:rsidRPr="00490F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F57" w:rsidRPr="004161B4" w:rsidRDefault="00490F57" w:rsidP="00490F57">
      <w:pPr>
        <w:pStyle w:val="a4"/>
        <w:spacing w:line="240" w:lineRule="atLeast"/>
        <w:ind w:left="5103"/>
        <w:rPr>
          <w:rFonts w:ascii="Times New Roman" w:hAnsi="Times New Roman" w:cs="Times New Roman"/>
          <w:sz w:val="28"/>
          <w:szCs w:val="28"/>
        </w:rPr>
      </w:pPr>
      <w:r w:rsidRPr="004161B4"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:rsidR="00490F57" w:rsidRDefault="00490F57" w:rsidP="00490F57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Шевченко Олег Николаевич </w:t>
      </w:r>
    </w:p>
    <w:p w:rsidR="00490F57" w:rsidRDefault="00490F57" w:rsidP="00490F57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учитель   трудового обучения</w:t>
      </w:r>
    </w:p>
    <w:p w:rsidR="006D0419" w:rsidRDefault="00490F57" w:rsidP="00574B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490F57" w:rsidRDefault="00490F57" w:rsidP="00574B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574B55" w:rsidRDefault="00574B55" w:rsidP="00574B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574B55" w:rsidRDefault="00574B55" w:rsidP="00574B55">
      <w:pPr>
        <w:rPr>
          <w:rFonts w:ascii="Times New Roman" w:hAnsi="Times New Roman" w:cs="Times New Roman"/>
          <w:sz w:val="28"/>
          <w:szCs w:val="28"/>
        </w:rPr>
      </w:pPr>
    </w:p>
    <w:p w:rsidR="006D0419" w:rsidRDefault="006D0419" w:rsidP="004B4456">
      <w:pPr>
        <w:rPr>
          <w:rFonts w:ascii="Times New Roman" w:hAnsi="Times New Roman" w:cs="Times New Roman"/>
          <w:sz w:val="28"/>
          <w:szCs w:val="28"/>
        </w:rPr>
      </w:pPr>
    </w:p>
    <w:p w:rsidR="006D0419" w:rsidRDefault="006D0419" w:rsidP="004B4456">
      <w:pPr>
        <w:rPr>
          <w:rFonts w:ascii="Times New Roman" w:hAnsi="Times New Roman" w:cs="Times New Roman"/>
          <w:sz w:val="28"/>
          <w:szCs w:val="28"/>
        </w:rPr>
      </w:pPr>
    </w:p>
    <w:p w:rsidR="006D0419" w:rsidRPr="004715A8" w:rsidRDefault="00B434C9" w:rsidP="00B434C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</w:t>
      </w:r>
      <w:r w:rsidRPr="004715A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6D0419" w:rsidRPr="004715A8" w:rsidRDefault="00B434C9" w:rsidP="004715A8">
      <w:pPr>
        <w:shd w:val="clear" w:color="auto" w:fill="FFFFFF"/>
        <w:spacing w:after="0" w:line="360" w:lineRule="auto"/>
        <w:ind w:left="12" w:right="6" w:firstLine="55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 большинства обучающихся</w:t>
      </w: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нарушением интеллекта наблюдаются нарушения физического развития, что требует коррекционной работы с ними.</w:t>
      </w:r>
    </w:p>
    <w:p w:rsidR="006D0419" w:rsidRPr="004715A8" w:rsidRDefault="00B434C9" w:rsidP="004715A8">
      <w:pPr>
        <w:shd w:val="clear" w:color="auto" w:fill="FFFFFF"/>
        <w:spacing w:after="0" w:line="360" w:lineRule="auto"/>
        <w:ind w:left="12" w:right="6" w:firstLine="55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Коррекционный курс «Лечебная физическая культура» (далее ЛФК) реализуется в образовательной организации с учетом того, что у большинства обучающих</w:t>
      </w: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ся имеются нарушения сердечно-сосудистой, дыхательной, вегетативной, эндокринной и костно-мышечных систем.</w:t>
      </w:r>
    </w:p>
    <w:p w:rsidR="006D0419" w:rsidRPr="004715A8" w:rsidRDefault="00B434C9" w:rsidP="004715A8">
      <w:pPr>
        <w:shd w:val="clear" w:color="auto" w:fill="FFFFFF"/>
        <w:spacing w:after="0" w:line="360" w:lineRule="auto"/>
        <w:ind w:firstLine="56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Целесообразность занятий по ЛФК заключается в максимально возможной самореализации и коррекции детей с отклонениями в состоянии здоровья в социально </w:t>
      </w: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приемлемом и одобряемом виде деятельности, повышение их реабилитационного потенциала и уровня развития двигательных качества и как следствие, социализация и последующая социальная интеграция данной категории населения, которые должны осуществляться не толь</w:t>
      </w: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 на приспособлении этих людей к нормам и правилам жизни здоровых сограждан, но и с учетом их собственных условий.</w:t>
      </w:r>
    </w:p>
    <w:p w:rsidR="006D0419" w:rsidRPr="004715A8" w:rsidRDefault="00B434C9" w:rsidP="004715A8">
      <w:pPr>
        <w:shd w:val="clear" w:color="auto" w:fill="FFFFFF"/>
        <w:spacing w:after="0" w:line="360" w:lineRule="auto"/>
        <w:ind w:firstLine="56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15A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Занятия организуются с </w:t>
      </w: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учетом индивидуальных особенностей каждого ученика (морфофункциональное развитие, состояние сохранных функций, медици</w:t>
      </w: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нские противопоказания, состояние двигательных функций и координационных способностей, уровень физической подготовленности, способность к обучению движениям, отношение к занятиям физическими упражнениями: интересы, мотивы);</w:t>
      </w:r>
    </w:p>
    <w:p w:rsidR="006D0419" w:rsidRPr="004715A8" w:rsidRDefault="00B434C9" w:rsidP="004715A8">
      <w:pPr>
        <w:shd w:val="clear" w:color="auto" w:fill="FFFFFF"/>
        <w:spacing w:after="0" w:line="360" w:lineRule="auto"/>
        <w:ind w:firstLine="56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процессе занятий важно соблюда</w:t>
      </w: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ть следующее:</w:t>
      </w:r>
    </w:p>
    <w:p w:rsidR="006D0419" w:rsidRPr="004715A8" w:rsidRDefault="00B434C9" w:rsidP="004715A8">
      <w:pPr>
        <w:shd w:val="clear" w:color="auto" w:fill="FFFFFF"/>
        <w:spacing w:after="0" w:line="360" w:lineRule="auto"/>
        <w:ind w:firstLine="56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 адекватность средств, методов и методических приемов обучения двигательным действиям, развитие физических качеств, коррекция психомоторных нарушений и физической подготовки, оптимизация нагрузки;</w:t>
      </w:r>
    </w:p>
    <w:p w:rsidR="006D0419" w:rsidRPr="004715A8" w:rsidRDefault="00B434C9" w:rsidP="004715A8">
      <w:pPr>
        <w:shd w:val="clear" w:color="auto" w:fill="FFFFFF"/>
        <w:spacing w:after="0" w:line="360" w:lineRule="auto"/>
        <w:ind w:firstLine="56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эмоциональность занятий (музыка, игровые м</w:t>
      </w: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етоды, нетрадиционное оборудование и пр.);</w:t>
      </w:r>
    </w:p>
    <w:p w:rsidR="006D0419" w:rsidRPr="004715A8" w:rsidRDefault="00B434C9" w:rsidP="004715A8">
      <w:pPr>
        <w:shd w:val="clear" w:color="auto" w:fill="FFFFFF"/>
        <w:spacing w:after="0" w:line="360" w:lineRule="auto"/>
        <w:ind w:firstLine="56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-создание условий для реального выполнения заданий, оказание помощи, обеспечение безопасности;</w:t>
      </w:r>
    </w:p>
    <w:p w:rsidR="006D0419" w:rsidRPr="004715A8" w:rsidRDefault="00B434C9" w:rsidP="004715A8">
      <w:pPr>
        <w:shd w:val="clear" w:color="auto" w:fill="FFFFFF"/>
        <w:spacing w:after="0" w:line="360" w:lineRule="auto"/>
        <w:ind w:firstLine="56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поощрение, одобрение, похвала за малейшие успехи;</w:t>
      </w:r>
    </w:p>
    <w:p w:rsidR="006D0419" w:rsidRPr="004715A8" w:rsidRDefault="00B434C9" w:rsidP="004715A8">
      <w:pPr>
        <w:shd w:val="clear" w:color="auto" w:fill="FFFFFF"/>
        <w:spacing w:after="0" w:line="360" w:lineRule="auto"/>
        <w:ind w:firstLine="56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-контроль за динамикой результатов учебно-познавательного процесса</w:t>
      </w: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функциональным состоянием занимающихся;</w:t>
      </w:r>
    </w:p>
    <w:p w:rsidR="006D0419" w:rsidRPr="004715A8" w:rsidRDefault="00B434C9" w:rsidP="004715A8">
      <w:pPr>
        <w:shd w:val="clear" w:color="auto" w:fill="FFFFFF"/>
        <w:spacing w:after="0" w:line="360" w:lineRule="auto"/>
        <w:ind w:firstLine="56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стиль общения (равный статус, доброжелательность, доверие, авторитет и личный пример учителя, его открытость, выраженное внимание к каждому ученику);</w:t>
      </w:r>
    </w:p>
    <w:p w:rsidR="006D0419" w:rsidRPr="004715A8" w:rsidRDefault="00B434C9" w:rsidP="004715A8">
      <w:pPr>
        <w:shd w:val="clear" w:color="auto" w:fill="FFFFFF"/>
        <w:spacing w:after="0" w:line="360" w:lineRule="auto"/>
        <w:ind w:left="12" w:right="6" w:firstLine="55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примирительные акты в случае конфликтов (исключение ощущени</w:t>
      </w: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й дискомфорта, неуверенности, агрессии, враждебности, гнева, которые могут наступить вследствие неустойчивого психического самочувствия, перенапряжения, боли, неудачи, вербальных или невербальных разногласий, эмоционального неудовлетворения, отсутствия вни</w:t>
      </w: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мания и др.), концентрация внимания обучающихся на положительном, позитивном, переориентировка внимания на саморегуляцию, самоконтроль, установление равновесия между внешними влияниями, внутренним состоянием и формами поведения. </w:t>
      </w:r>
    </w:p>
    <w:p w:rsidR="006D0419" w:rsidRPr="004715A8" w:rsidRDefault="00B434C9" w:rsidP="004715A8">
      <w:pPr>
        <w:shd w:val="clear" w:color="auto" w:fill="FFFFFF"/>
        <w:spacing w:after="0" w:line="360" w:lineRule="auto"/>
        <w:ind w:left="12" w:right="6" w:firstLine="55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занятии использованы мет</w:t>
      </w:r>
      <w:r w:rsidRPr="004715A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оды неспецифической, активной, функциональной терапии. В каждом упражнении используются неспецифические раздражители. </w:t>
      </w:r>
    </w:p>
    <w:p w:rsidR="006D0419" w:rsidRPr="004715A8" w:rsidRDefault="00B434C9" w:rsidP="004715A8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15A8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4715A8">
        <w:rPr>
          <w:rFonts w:ascii="Times New Roman" w:hAnsi="Times New Roman" w:cs="Times New Roman"/>
          <w:sz w:val="28"/>
          <w:szCs w:val="28"/>
        </w:rPr>
        <w:t>содействие профилактик</w:t>
      </w:r>
      <w:r w:rsidR="00B4308E">
        <w:rPr>
          <w:rFonts w:ascii="Times New Roman" w:hAnsi="Times New Roman" w:cs="Times New Roman"/>
          <w:sz w:val="28"/>
          <w:szCs w:val="28"/>
        </w:rPr>
        <w:t>е</w:t>
      </w:r>
      <w:r w:rsidRPr="004715A8">
        <w:rPr>
          <w:rFonts w:ascii="Times New Roman" w:hAnsi="Times New Roman" w:cs="Times New Roman"/>
          <w:sz w:val="28"/>
          <w:szCs w:val="28"/>
        </w:rPr>
        <w:t xml:space="preserve"> нарушений стопы через применение игровых упражнений с использованием нестандартного оборудования.</w:t>
      </w:r>
    </w:p>
    <w:p w:rsidR="006D0419" w:rsidRPr="004715A8" w:rsidRDefault="00B434C9" w:rsidP="004715A8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15A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6D0419" w:rsidRPr="004715A8" w:rsidRDefault="00B434C9" w:rsidP="004715A8">
      <w:pPr>
        <w:pStyle w:val="a4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5A8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4715A8">
        <w:rPr>
          <w:rFonts w:ascii="Times New Roman" w:hAnsi="Times New Roman" w:cs="Times New Roman"/>
          <w:b/>
          <w:bCs/>
          <w:sz w:val="28"/>
          <w:szCs w:val="28"/>
        </w:rPr>
        <w:t>оррекционно-образовательные:</w:t>
      </w:r>
      <w:r w:rsidRPr="004715A8">
        <w:rPr>
          <w:rFonts w:ascii="Times New Roman" w:hAnsi="Times New Roman" w:cs="Times New Roman"/>
          <w:sz w:val="28"/>
          <w:szCs w:val="28"/>
        </w:rPr>
        <w:t xml:space="preserve"> обучить правильной постановке стоп</w:t>
      </w:r>
      <w:r w:rsidR="00E34E55">
        <w:rPr>
          <w:rFonts w:ascii="Times New Roman" w:hAnsi="Times New Roman" w:cs="Times New Roman"/>
          <w:sz w:val="28"/>
          <w:szCs w:val="28"/>
        </w:rPr>
        <w:t xml:space="preserve"> при выполнении упражнений</w:t>
      </w:r>
      <w:r w:rsidRPr="004715A8">
        <w:rPr>
          <w:rFonts w:ascii="Times New Roman" w:hAnsi="Times New Roman" w:cs="Times New Roman"/>
          <w:sz w:val="28"/>
          <w:szCs w:val="28"/>
        </w:rPr>
        <w:t>;</w:t>
      </w:r>
    </w:p>
    <w:p w:rsidR="006D0419" w:rsidRPr="004715A8" w:rsidRDefault="00B434C9" w:rsidP="004715A8">
      <w:pPr>
        <w:pStyle w:val="a4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5A8">
        <w:rPr>
          <w:rFonts w:ascii="Times New Roman" w:hAnsi="Times New Roman" w:cs="Times New Roman"/>
          <w:b/>
          <w:bCs/>
          <w:sz w:val="28"/>
          <w:szCs w:val="28"/>
        </w:rPr>
        <w:t>коррекционно-развивающие:</w:t>
      </w:r>
      <w:r w:rsidRPr="004715A8">
        <w:rPr>
          <w:rFonts w:ascii="Times New Roman" w:hAnsi="Times New Roman" w:cs="Times New Roman"/>
          <w:sz w:val="28"/>
          <w:szCs w:val="28"/>
        </w:rPr>
        <w:t xml:space="preserve"> формирование мышечной памяти нижних конечностей;</w:t>
      </w:r>
    </w:p>
    <w:p w:rsidR="006D0419" w:rsidRPr="004715A8" w:rsidRDefault="00B434C9" w:rsidP="004715A8">
      <w:pPr>
        <w:pStyle w:val="a4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5A8">
        <w:rPr>
          <w:rFonts w:ascii="Times New Roman" w:hAnsi="Times New Roman" w:cs="Times New Roman"/>
          <w:b/>
          <w:bCs/>
          <w:sz w:val="28"/>
          <w:szCs w:val="28"/>
        </w:rPr>
        <w:t>коррекционно-воспитательные:</w:t>
      </w:r>
      <w:r w:rsidRPr="004715A8">
        <w:rPr>
          <w:rFonts w:ascii="Times New Roman" w:hAnsi="Times New Roman" w:cs="Times New Roman"/>
          <w:sz w:val="28"/>
          <w:szCs w:val="28"/>
        </w:rPr>
        <w:t xml:space="preserve"> воспитывать</w:t>
      </w:r>
      <w:r w:rsidR="00E34E55" w:rsidRPr="00E34E55">
        <w:rPr>
          <w:rFonts w:ascii="Times New Roman" w:hAnsi="Times New Roman" w:cs="Times New Roman"/>
          <w:sz w:val="28"/>
          <w:szCs w:val="28"/>
        </w:rPr>
        <w:t xml:space="preserve"> </w:t>
      </w:r>
      <w:r w:rsidR="00E34E55">
        <w:rPr>
          <w:rFonts w:ascii="Times New Roman" w:hAnsi="Times New Roman" w:cs="Times New Roman"/>
          <w:sz w:val="28"/>
          <w:szCs w:val="28"/>
        </w:rPr>
        <w:t>у обучающихся</w:t>
      </w:r>
      <w:r w:rsidRPr="004715A8">
        <w:rPr>
          <w:rFonts w:ascii="Times New Roman" w:hAnsi="Times New Roman" w:cs="Times New Roman"/>
          <w:sz w:val="28"/>
          <w:szCs w:val="28"/>
        </w:rPr>
        <w:t xml:space="preserve"> положите</w:t>
      </w:r>
      <w:r w:rsidR="00665A23">
        <w:rPr>
          <w:rFonts w:ascii="Times New Roman" w:hAnsi="Times New Roman" w:cs="Times New Roman"/>
          <w:sz w:val="28"/>
          <w:szCs w:val="28"/>
        </w:rPr>
        <w:t>льное отношение</w:t>
      </w:r>
      <w:r w:rsidR="00E34E55">
        <w:rPr>
          <w:rFonts w:ascii="Times New Roman" w:hAnsi="Times New Roman" w:cs="Times New Roman"/>
          <w:sz w:val="28"/>
          <w:szCs w:val="28"/>
        </w:rPr>
        <w:t xml:space="preserve"> </w:t>
      </w:r>
      <w:r w:rsidR="00665A23">
        <w:rPr>
          <w:rFonts w:ascii="Times New Roman" w:hAnsi="Times New Roman" w:cs="Times New Roman"/>
          <w:sz w:val="28"/>
          <w:szCs w:val="28"/>
        </w:rPr>
        <w:t xml:space="preserve">к </w:t>
      </w:r>
      <w:r w:rsidRPr="004715A8">
        <w:rPr>
          <w:rFonts w:ascii="Times New Roman" w:hAnsi="Times New Roman" w:cs="Times New Roman"/>
          <w:sz w:val="28"/>
          <w:szCs w:val="28"/>
        </w:rPr>
        <w:t>собственной деятельности.</w:t>
      </w:r>
    </w:p>
    <w:p w:rsidR="006D0419" w:rsidRPr="004715A8" w:rsidRDefault="00B434C9" w:rsidP="004715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15A8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 w:rsidRPr="004715A8">
        <w:rPr>
          <w:rFonts w:ascii="Times New Roman" w:hAnsi="Times New Roman" w:cs="Times New Roman"/>
          <w:sz w:val="28"/>
          <w:szCs w:val="28"/>
        </w:rPr>
        <w:t xml:space="preserve"> спортивный зал.</w:t>
      </w:r>
    </w:p>
    <w:p w:rsidR="00A26C7D" w:rsidRDefault="00B434C9" w:rsidP="004715A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715A8">
        <w:rPr>
          <w:rFonts w:ascii="Times New Roman" w:hAnsi="Times New Roman" w:cs="Times New Roman"/>
          <w:b/>
          <w:bCs/>
          <w:sz w:val="28"/>
          <w:szCs w:val="28"/>
        </w:rPr>
        <w:t>Инвентарь и оборудование:</w:t>
      </w:r>
      <w:r w:rsidRPr="004715A8">
        <w:rPr>
          <w:rFonts w:ascii="Times New Roman" w:hAnsi="Times New Roman" w:cs="Times New Roman"/>
          <w:sz w:val="28"/>
          <w:szCs w:val="28"/>
        </w:rPr>
        <w:t xml:space="preserve"> мячи резиновые, гимнастические коврики, гимнастические палки, канат, массажные дорожки для ног, кегли</w:t>
      </w:r>
      <w:r w:rsidR="00995FA2">
        <w:rPr>
          <w:rFonts w:ascii="Times New Roman" w:hAnsi="Times New Roman" w:cs="Times New Roman"/>
          <w:sz w:val="28"/>
          <w:szCs w:val="28"/>
        </w:rPr>
        <w:t>.</w:t>
      </w:r>
    </w:p>
    <w:p w:rsidR="004715A8" w:rsidRDefault="004715A8" w:rsidP="004715A8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  <w:sectPr w:rsidR="004715A8" w:rsidSect="00CF08CE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6D0419" w:rsidRPr="008A7305" w:rsidRDefault="00B434C9" w:rsidP="004715A8">
      <w:pPr>
        <w:spacing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7305">
        <w:rPr>
          <w:rFonts w:ascii="Times New Roman" w:hAnsi="Times New Roman" w:cs="Times New Roman"/>
          <w:b/>
          <w:bCs/>
          <w:sz w:val="24"/>
          <w:szCs w:val="24"/>
        </w:rPr>
        <w:lastRenderedPageBreak/>
        <w:t>Ход занятия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41"/>
        <w:gridCol w:w="3969"/>
        <w:gridCol w:w="2268"/>
        <w:gridCol w:w="6272"/>
      </w:tblGrid>
      <w:tr w:rsidR="00364EF4" w:rsidTr="00FF3565">
        <w:tc>
          <w:tcPr>
            <w:tcW w:w="2341" w:type="dxa"/>
          </w:tcPr>
          <w:p w:rsidR="00A26C7D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занятия</w:t>
            </w:r>
          </w:p>
          <w:p w:rsidR="00A26C7D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Дозировка</w:t>
            </w:r>
          </w:p>
        </w:tc>
        <w:tc>
          <w:tcPr>
            <w:tcW w:w="3969" w:type="dxa"/>
          </w:tcPr>
          <w:p w:rsidR="00A26C7D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2268" w:type="dxa"/>
          </w:tcPr>
          <w:p w:rsidR="00A26C7D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учащихся</w:t>
            </w:r>
          </w:p>
        </w:tc>
        <w:tc>
          <w:tcPr>
            <w:tcW w:w="6272" w:type="dxa"/>
          </w:tcPr>
          <w:p w:rsidR="00A26C7D" w:rsidRPr="008A7305" w:rsidRDefault="00B434C9" w:rsidP="00FF356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Приложение</w:t>
            </w:r>
          </w:p>
        </w:tc>
      </w:tr>
      <w:tr w:rsidR="00364EF4" w:rsidTr="00FF3565">
        <w:trPr>
          <w:trHeight w:val="8205"/>
        </w:trPr>
        <w:tc>
          <w:tcPr>
            <w:tcW w:w="2341" w:type="dxa"/>
          </w:tcPr>
          <w:p w:rsidR="00A26C7D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Организационный момент (2 минуты)</w:t>
            </w:r>
          </w:p>
          <w:p w:rsidR="00A26C7D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Целеполагание</w:t>
            </w:r>
          </w:p>
          <w:p w:rsidR="00A26C7D" w:rsidRPr="00FD5F4A" w:rsidRDefault="00A26C7D" w:rsidP="00FF3565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26C7D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470EC" w:rsidRDefault="000470EC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470EC" w:rsidRPr="00FD5F4A" w:rsidRDefault="000470EC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26C7D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Постановка темы</w:t>
            </w: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648F7" w:rsidRPr="00FD5F4A" w:rsidRDefault="000648F7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648F7" w:rsidRPr="00FD5F4A" w:rsidRDefault="000648F7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648F7" w:rsidRDefault="000648F7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470EC" w:rsidRDefault="000470EC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470EC" w:rsidRDefault="000470EC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470EC" w:rsidRDefault="000470EC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26C7D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Построение. Приветствие. Проверяет готовность учащихся к занятию.</w:t>
            </w:r>
          </w:p>
          <w:p w:rsidR="000470EC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FD5F4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Ребята, вам сейчас продемонстрирую спортивный инвентарь, а вы должны будете ответить на вопрос: При работе с какой частью тела человека данный инвентарь используется?</w:t>
            </w:r>
          </w:p>
          <w:p w:rsidR="00E34E55" w:rsidRDefault="00E34E55" w:rsidP="00FF3565">
            <w:pPr>
              <w:spacing w:after="0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</w:p>
          <w:p w:rsidR="00A26C7D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Определение темы </w:t>
            </w:r>
            <w:r w:rsidR="00E34E55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занятия</w:t>
            </w:r>
            <w:r w:rsidRPr="00FD5F4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учащимися с помощью учителя. На площадке спортивного зала разме</w:t>
            </w:r>
            <w:r w:rsidRPr="00FD5F4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щено спортивное оборудование: 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мячи резиновые, гимнастические коврики, гимнастические палки, канат, массажные дорожки для ног, кегли. </w:t>
            </w:r>
            <w:r w:rsidRPr="00FD5F4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Ребята обратите внимание на оборудование. Наша тема занятия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«Пусть будут здоровыми ножки!»</w:t>
            </w:r>
          </w:p>
          <w:p w:rsidR="00A26C7D" w:rsidRPr="00FD5F4A" w:rsidRDefault="00B434C9" w:rsidP="00FF35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Но перед тем как приступить к в</w:t>
            </w:r>
            <w:r w:rsidRPr="00FD5F4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ыполнению основного задания нам необходимо провести разминку.  Вы знаете почему нужна разминка перед выполнением задания?</w:t>
            </w:r>
          </w:p>
        </w:tc>
        <w:tc>
          <w:tcPr>
            <w:tcW w:w="2268" w:type="dxa"/>
          </w:tcPr>
          <w:p w:rsidR="00A26C7D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Выполняют строевые команды, контролируют свои действия.</w:t>
            </w:r>
          </w:p>
          <w:p w:rsidR="00A26C7D" w:rsidRDefault="00B434C9" w:rsidP="00FF3565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D5F4A"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  <w:t>Отвечают на поставленный вопрос (нога, стопа).</w:t>
            </w:r>
          </w:p>
          <w:p w:rsidR="000470EC" w:rsidRDefault="000470EC" w:rsidP="00FF3565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0470EC" w:rsidRPr="00FD5F4A" w:rsidRDefault="000470EC" w:rsidP="00FF3565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A26C7D" w:rsidRPr="00FD5F4A" w:rsidRDefault="00B434C9" w:rsidP="00FF3565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FD5F4A"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Называют правила техники безопасности </w:t>
            </w:r>
            <w:r w:rsidR="000470EC"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на </w:t>
            </w:r>
            <w:r w:rsidRPr="00FD5F4A">
              <w:rPr>
                <w:rFonts w:ascii="Times New Roman" w:hAnsi="Times New Roman" w:cs="Times New Roman"/>
                <w:color w:val="181818"/>
                <w:sz w:val="24"/>
                <w:szCs w:val="24"/>
                <w:lang w:eastAsia="ru-RU"/>
              </w:rPr>
              <w:t>занятиях.</w:t>
            </w: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C7D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Называют предметы и их назначение.</w:t>
            </w:r>
          </w:p>
          <w:p w:rsidR="00A26C7D" w:rsidRPr="00FD5F4A" w:rsidRDefault="00A26C7D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F4A" w:rsidRDefault="00FD5F4A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CF8" w:rsidRDefault="00CA5CF8" w:rsidP="00FF3565">
            <w:pPr>
              <w:spacing w:after="0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</w:p>
          <w:p w:rsidR="00A26C7D" w:rsidRPr="00FD5F4A" w:rsidRDefault="00B434C9" w:rsidP="00FF35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Чтобы разогреть тело человека и подготовить к выполнению заданий.</w:t>
            </w:r>
          </w:p>
        </w:tc>
        <w:tc>
          <w:tcPr>
            <w:tcW w:w="6272" w:type="dxa"/>
          </w:tcPr>
          <w:p w:rsidR="00412362" w:rsidRPr="008A7305" w:rsidRDefault="00364EF4" w:rsidP="00FF3565">
            <w:pPr>
              <w:spacing w:line="240" w:lineRule="auto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364EF4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8" o:spid="_x0000_s1051" type="#_x0000_t75" alt="слайд 1 (4)" style="position:absolute;margin-left:136.55pt;margin-top:275.4pt;width:169.5pt;height:97.1pt;z-index:251658240;visibility:visible;mso-position-horizontal-relative:text;mso-position-vertical-relative:text">
                  <v:imagedata r:id="rId6" o:title="слайд 1 (4)" croptop="14526f"/>
                </v:shape>
              </w:pict>
            </w:r>
            <w:r w:rsidRPr="00364EF4">
              <w:rPr>
                <w:noProof/>
              </w:rPr>
              <w:pict>
                <v:shape id="Рисунок 6" o:spid="_x0000_s1026" type="#_x0000_t75" alt="слайд 1 (3)" style="position:absolute;margin-left:5.15pt;margin-top:179.5pt;width:169.5pt;height:105.95pt;z-index:251661312;visibility:visible;mso-position-horizontal-relative:text;mso-position-vertical-relative:text">
                  <v:imagedata r:id="rId7" o:title="слайд 1 (3)" cropbottom="14835f"/>
                </v:shape>
              </w:pict>
            </w:r>
            <w:r w:rsidRPr="00364EF4">
              <w:rPr>
                <w:noProof/>
              </w:rPr>
              <w:pict>
                <v:shape id="Рисунок 7" o:spid="_x0000_s1027" type="#_x0000_t75" alt="слайд 1 (1)" style="position:absolute;margin-left:136.55pt;margin-top:80.2pt;width:169.5pt;height:123.55pt;z-index:251660288;visibility:visible;mso-position-horizontal-relative:text;mso-position-vertical-relative:text">
                  <v:imagedata r:id="rId8" o:title="слайд 1 (1)" cropbottom="7472f" cropleft="6343f"/>
                </v:shape>
              </w:pict>
            </w:r>
            <w:r w:rsidRPr="00364EF4">
              <w:rPr>
                <w:noProof/>
              </w:rPr>
              <w:pict>
                <v:shape id="Рисунок 4" o:spid="_x0000_s1028" type="#_x0000_t75" alt="слайд1 (2)" style="position:absolute;margin-left:-2.4pt;margin-top:2.35pt;width:169.5pt;height:101.3pt;z-index:251659264;visibility:visible;mso-position-horizontal-relative:text;mso-position-vertical-relative:text">
                  <v:imagedata r:id="rId9" o:title="слайд1 (2)" croptop="9257f" cropbottom="11086f" cropright="2777f"/>
                </v:shape>
              </w:pict>
            </w:r>
          </w:p>
        </w:tc>
      </w:tr>
    </w:tbl>
    <w:p w:rsidR="00851C48" w:rsidRDefault="00851C48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41"/>
        <w:gridCol w:w="3969"/>
        <w:gridCol w:w="2268"/>
        <w:gridCol w:w="6272"/>
      </w:tblGrid>
      <w:tr w:rsidR="00364EF4" w:rsidTr="007F10FB">
        <w:trPr>
          <w:trHeight w:val="7870"/>
        </w:trPr>
        <w:tc>
          <w:tcPr>
            <w:tcW w:w="2341" w:type="dxa"/>
          </w:tcPr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Подготовительная часть (8 минут).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Комплекс упражнений на месте в шеренге:</w:t>
            </w: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И.п. - руки на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поясе, встать на носочки (3 раза).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FA2" w:rsidRPr="00FD5F4A" w:rsidRDefault="00995FA2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И.п. – руки на поясе, встать на пятки (3 раза).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И.п. – руки на поясе, перекаты с пятки на носок и обратно (3раза)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Комплекс упражнений в движении с резиновыми мячами: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Обычная ходьба по кругу без задания (1 круг).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щиеся берут мячи.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Ходьба на носках, руки с мячом подняты вверх (1 круг).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Ходьба на пятках, руки с мячом за головой  (1 круг).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Ходьба на внешней стороне стопы (15 секунд).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Ходьба на внутренней стороне стопы (15 секунд).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Обычная ходьба по кругу без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задания (1 круг).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Медленный бег с переходом на ходьбу (2 круга).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Дыхательные упражнения.</w:t>
            </w:r>
          </w:p>
          <w:p w:rsidR="00851C48" w:rsidRDefault="00851C48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C48" w:rsidRPr="00FD5F4A" w:rsidRDefault="00851C48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Основная часть  (20 минут).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Комплекс корригирующих упражнений на гимнастических ковриках: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«Барабан» И.п. – сидя на гимнастических ковриках, ноги согнуты в коленях,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 опираемся сзади на руки (3 подхода по 10 секунд).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«Веер» И.п. – сидя на гимнастических ковриках, ноги прямые, носочки натянуты на себя, опираемся сзади на руки (3 подхода по 10 секунд).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«Ножки умываются» И.п. - сидя на гимнастических ковриках, ноги прямые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, опираемся сзади на руки (3 подхода по 10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секунд).</w:t>
            </w: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«Каток» И.п. – сидя на гимнастических ковриках, ноги согнуты в коленях, опираемся сзади на руки (3 подхода по 10 секунд).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«Солнышко» И.п. – основная стойка. Ходьба по канату (2 круга).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Дорожка здоровья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 (3 подхода).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Дыхательные упражнения (3 раза).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E55" w:rsidRDefault="00E34E55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34E55" w:rsidRDefault="00E34E55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Заключительная часть (10 минут).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Игра «Краб».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Упражнение для расслабления мышц ног. Дыхательные упражнения.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Построение. Подведение итогов занятия. </w:t>
            </w:r>
            <w:r w:rsidR="00E34E55">
              <w:rPr>
                <w:rFonts w:ascii="Times New Roman" w:hAnsi="Times New Roman" w:cs="Times New Roman"/>
                <w:sz w:val="24"/>
                <w:szCs w:val="24"/>
              </w:rPr>
              <w:t>Рефлексия.</w:t>
            </w:r>
          </w:p>
          <w:p w:rsidR="007F10FB" w:rsidRPr="00FD5F4A" w:rsidRDefault="007F10FB" w:rsidP="00FF356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FA2" w:rsidRDefault="00995FA2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Обратить внимание на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осанку. Спина прямая, плечи расправлены, подбородок поднят.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</w:p>
          <w:p w:rsidR="00F3461F" w:rsidRDefault="00F3461F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Спина прямая, смотрим вперед, не раскачиваемся.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Спина прямая, плечи опущены, руки на поясе.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Соблюдать интервал при ходьбе. Следить за правильной постановкой стопы.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Каждый ученик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берет себе мяч.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Руки прямые, мяч строго над головой. Спина прямая. Смотрим перед собой.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Локти разведены в сторону, лопатки соединены, не опускаемся на стопу.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Следим за осанкой. Руки не опускаем. Смотрим вперед.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Следим за осанкой. Руки не опускаем.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 Смотрим вперед.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Сложить мячи аккуратно, в определенное учителем место.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Соблюдаем интервал при беге, следим за дыханием. Правильно ставим стопу при беге.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Руки вверх – вдох, руки вниз – выдох. Вдох выполняем носом, выдох – ртом.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Пятки не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отрываем от коврика, стопы не напрягаем.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FA2" w:rsidRDefault="00995FA2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Пятки прижаты друг к другу, как можно сильнее разводим носки в сторону. 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Ноги не сгибаем, упражнение выполняется не спеша.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Во время катания палки носки и пятки касаются пола. Следить, что палка не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выскакивала из-под ног.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Выполняем мелкие шаги. Следим за осанкой. Спина прямая, плечи опущены.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выполняется друг за другом. Необходимо потоптаться на каждой дорожке. Следим за осанкой. 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Руки вверх – вдох, руки вниз – выдох. Вдох выполняем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 носом, выдох – ртом.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Рассказывает учащимся правила игры. Помочь более слабым учащимся в игре. Подбодрить тех, у кого не очень хорошо получается.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Ноги расслаблены. Руки вверх – вдох, руки вниз – выдох. Вдох выполняем носом, выдох – ртом.</w:t>
            </w: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E55" w:rsidRDefault="00B434C9" w:rsidP="00E34E55">
            <w:pPr>
              <w:pStyle w:val="a6"/>
              <w:shd w:val="clear" w:color="auto" w:fill="FFFFFF"/>
              <w:spacing w:before="0" w:beforeAutospacing="0" w:after="133" w:afterAutospacing="0"/>
            </w:pPr>
            <w:r w:rsidRPr="00E34E55">
              <w:t>Учитель благодарит учащихся за занятие.</w:t>
            </w:r>
          </w:p>
          <w:p w:rsidR="00E34E55" w:rsidRPr="00E34E55" w:rsidRDefault="00B434C9" w:rsidP="00E34E55">
            <w:pPr>
              <w:pStyle w:val="a6"/>
              <w:shd w:val="clear" w:color="auto" w:fill="FFFFFF"/>
              <w:spacing w:before="0" w:beforeAutospacing="0" w:after="133" w:afterAutospacing="0"/>
            </w:pPr>
            <w:r>
              <w:t>Предлагает продолжить фразу:</w:t>
            </w:r>
          </w:p>
          <w:p w:rsidR="00E34E55" w:rsidRPr="00E34E55" w:rsidRDefault="00B434C9" w:rsidP="00E34E55">
            <w:pPr>
              <w:pStyle w:val="a6"/>
              <w:shd w:val="clear" w:color="auto" w:fill="FFFFFF"/>
              <w:spacing w:before="0" w:beforeAutospacing="0" w:after="133" w:afterAutospacing="0"/>
              <w:rPr>
                <w:color w:val="333333"/>
              </w:rPr>
            </w:pPr>
            <w:r w:rsidRPr="00E34E55">
              <w:t xml:space="preserve"> </w:t>
            </w:r>
            <w:r>
              <w:rPr>
                <w:color w:val="333333"/>
              </w:rPr>
              <w:t>Сегодня мне удалось…</w:t>
            </w:r>
          </w:p>
          <w:p w:rsidR="00E34E55" w:rsidRPr="00E34E55" w:rsidRDefault="00B434C9" w:rsidP="00E34E55">
            <w:pPr>
              <w:pStyle w:val="a6"/>
              <w:shd w:val="clear" w:color="auto" w:fill="FFFFFF"/>
              <w:spacing w:before="0" w:beforeAutospacing="0" w:after="133" w:afterAutospacing="0"/>
              <w:rPr>
                <w:color w:val="333333"/>
              </w:rPr>
            </w:pPr>
            <w:r>
              <w:rPr>
                <w:color w:val="333333"/>
              </w:rPr>
              <w:t xml:space="preserve"> Теперь я могу…</w:t>
            </w:r>
          </w:p>
          <w:p w:rsidR="007F10FB" w:rsidRPr="00FD5F4A" w:rsidRDefault="007F10FB" w:rsidP="00E34E55">
            <w:pPr>
              <w:pStyle w:val="a6"/>
              <w:shd w:val="clear" w:color="auto" w:fill="FFFFFF"/>
              <w:spacing w:before="0" w:beforeAutospacing="0" w:after="133" w:afterAutospacing="0"/>
            </w:pPr>
          </w:p>
        </w:tc>
        <w:tc>
          <w:tcPr>
            <w:tcW w:w="2268" w:type="dxa"/>
          </w:tcPr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Учащиеся встают на носочки и фиксируют положение в течение 5 секунд.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Учащиеся встают на пятки и фиксируют положение в течение 5 секунд.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Учащие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ся плавно выполняют перекаты, вставая на носки и пятки.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Учащиеся проходят по кругу без задания.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Проходя по кругу учащиеся берут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мячи, приготовленные учителем.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проходят по кругу на носках, держа мяч над головой. 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Учащиеся проходят по кругу на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 пятках, держа мяч за головой.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Руки с мячом пере собой, прижаты к груди.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Руки с мячом перед собой, прижаты к груди.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Проходя по кругу, учащиеся складывают мячи.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Учащиеся бегут по кругу в колонне друг за другом в медленном темпе.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восстанавливают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дыхание после бега.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Учащиеся поочередно стучат носками стоп по гимнастическому коврику.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Учащиеся разводят носочки ног в сторону, пятки соединены вместе.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Учащиеся трут стопы друг о друга.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ставят ноги на гимнастическую палку.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Стопами катают гимнастическую палку вперед, назад.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Учащиеся становятся в круг, взявшись за руки. Стопы стоят на канате. Ходьба по канату.</w:t>
            </w:r>
          </w:p>
          <w:p w:rsidR="007F10FB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Учащиеся проходят по массажным коврикам.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Учащиеся восстанавливают дыхание после корригирующих упражнений.</w:t>
            </w: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7F10FB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 xml:space="preserve">сидят на гимнастических ковриках по кругу. В кругу стоят кегли. Учащийся 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должен захватить кеглю стопами и поставить себе на гимнастический коврик. Побеждает тот, кто больше соберет кеглей. </w:t>
            </w:r>
          </w:p>
          <w:p w:rsidR="007F10FB" w:rsidRPr="00FD5F4A" w:rsidRDefault="00B434C9" w:rsidP="00FF35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Лежа на гимнастических ковриках, учащиеся выполняют встряхивание н</w:t>
            </w: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ог. Восстанавливают дыхание после игры.</w:t>
            </w:r>
          </w:p>
          <w:p w:rsidR="007F10FB" w:rsidRPr="00FD5F4A" w:rsidRDefault="00B434C9" w:rsidP="00E34E55">
            <w:pPr>
              <w:jc w:val="both"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FD5F4A">
              <w:rPr>
                <w:rFonts w:ascii="Times New Roman" w:hAnsi="Times New Roman" w:cs="Times New Roman"/>
                <w:sz w:val="24"/>
                <w:szCs w:val="24"/>
              </w:rPr>
              <w:t>Учащиеся строятся в одну шеренгу</w:t>
            </w:r>
            <w:r w:rsidR="00E34E55">
              <w:rPr>
                <w:rFonts w:ascii="Times New Roman" w:hAnsi="Times New Roman" w:cs="Times New Roman"/>
                <w:sz w:val="24"/>
                <w:szCs w:val="24"/>
              </w:rPr>
              <w:t xml:space="preserve"> и поочередно продолжают фразы.</w:t>
            </w:r>
          </w:p>
        </w:tc>
        <w:tc>
          <w:tcPr>
            <w:tcW w:w="6272" w:type="dxa"/>
          </w:tcPr>
          <w:p w:rsidR="00750337" w:rsidRDefault="00750337" w:rsidP="00750337">
            <w:pPr>
              <w:spacing w:line="240" w:lineRule="auto"/>
              <w:jc w:val="center"/>
              <w:rPr>
                <w:noProof/>
                <w:lang w:eastAsia="ru-RU"/>
              </w:rPr>
            </w:pPr>
          </w:p>
          <w:p w:rsidR="00750337" w:rsidRDefault="00750337" w:rsidP="00750337">
            <w:pPr>
              <w:spacing w:line="240" w:lineRule="auto"/>
              <w:jc w:val="center"/>
              <w:rPr>
                <w:noProof/>
                <w:lang w:eastAsia="ru-RU"/>
              </w:rPr>
            </w:pPr>
          </w:p>
          <w:p w:rsidR="007F10FB" w:rsidRDefault="00364EF4" w:rsidP="00750337">
            <w:pPr>
              <w:spacing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Рисунок 9" o:spid="_x0000_i1025" type="#_x0000_t75" alt="Слайд 2 (1)" style="width:232pt;height:152pt;visibility:visible;mso-wrap-style:square">
                  <v:imagedata r:id="rId10" o:title="Слайд 2 (1)"/>
                </v:shape>
              </w:pict>
            </w:r>
          </w:p>
          <w:p w:rsidR="00750337" w:rsidRDefault="00750337" w:rsidP="00750337">
            <w:pPr>
              <w:spacing w:line="240" w:lineRule="auto"/>
              <w:jc w:val="center"/>
              <w:rPr>
                <w:noProof/>
                <w:lang w:eastAsia="ru-RU"/>
              </w:rPr>
            </w:pPr>
          </w:p>
          <w:p w:rsidR="00750337" w:rsidRDefault="00750337" w:rsidP="00750337">
            <w:pPr>
              <w:spacing w:line="240" w:lineRule="auto"/>
              <w:rPr>
                <w:noProof/>
                <w:lang w:eastAsia="ru-RU"/>
              </w:rPr>
            </w:pPr>
          </w:p>
          <w:p w:rsidR="00750337" w:rsidRDefault="00364EF4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Рисунок 12" o:spid="_x0000_i1026" type="#_x0000_t75" alt="слайд 2 (2)" style="width:232pt;height:178.65pt;visibility:visible;mso-wrap-style:square">
                  <v:imagedata r:id="rId11" o:title="слайд 2 (2)"/>
                </v:shape>
              </w:pict>
            </w:r>
          </w:p>
          <w:p w:rsidR="00750337" w:rsidRDefault="00750337" w:rsidP="00750337">
            <w:pPr>
              <w:tabs>
                <w:tab w:val="right" w:pos="6056"/>
              </w:tabs>
              <w:spacing w:line="240" w:lineRule="auto"/>
              <w:rPr>
                <w:noProof/>
                <w:lang w:eastAsia="ru-RU"/>
              </w:rPr>
            </w:pPr>
          </w:p>
          <w:p w:rsidR="00750337" w:rsidRDefault="00750337" w:rsidP="00750337">
            <w:pPr>
              <w:tabs>
                <w:tab w:val="right" w:pos="6056"/>
              </w:tabs>
              <w:spacing w:line="240" w:lineRule="auto"/>
              <w:rPr>
                <w:noProof/>
                <w:lang w:eastAsia="ru-RU"/>
              </w:rPr>
            </w:pPr>
          </w:p>
          <w:p w:rsidR="00750337" w:rsidRDefault="00750337" w:rsidP="00750337">
            <w:pPr>
              <w:tabs>
                <w:tab w:val="right" w:pos="6056"/>
              </w:tabs>
              <w:spacing w:line="240" w:lineRule="auto"/>
              <w:rPr>
                <w:noProof/>
                <w:lang w:eastAsia="ru-RU"/>
              </w:rPr>
            </w:pPr>
          </w:p>
          <w:p w:rsidR="00750337" w:rsidRDefault="00750337" w:rsidP="00750337">
            <w:pPr>
              <w:tabs>
                <w:tab w:val="right" w:pos="6056"/>
              </w:tabs>
              <w:spacing w:line="240" w:lineRule="auto"/>
              <w:rPr>
                <w:noProof/>
                <w:lang w:eastAsia="ru-RU"/>
              </w:rPr>
            </w:pPr>
          </w:p>
          <w:p w:rsidR="00750337" w:rsidRDefault="00364EF4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Рисунок 13" o:spid="_x0000_i1027" type="#_x0000_t75" alt="слайд 2 (3)" style="width:233.35pt;height:174pt;visibility:visible;mso-wrap-style:square">
                  <v:imagedata r:id="rId12" o:title="слайд 2 (3)"/>
                </v:shape>
              </w:pict>
            </w:r>
          </w:p>
          <w:p w:rsidR="00750337" w:rsidRDefault="00750337" w:rsidP="00750337">
            <w:pPr>
              <w:tabs>
                <w:tab w:val="right" w:pos="6056"/>
              </w:tabs>
              <w:spacing w:line="240" w:lineRule="auto"/>
              <w:rPr>
                <w:noProof/>
                <w:lang w:eastAsia="ru-RU"/>
              </w:rPr>
            </w:pPr>
          </w:p>
          <w:p w:rsidR="00750337" w:rsidRDefault="00750337" w:rsidP="00750337">
            <w:pPr>
              <w:tabs>
                <w:tab w:val="right" w:pos="6056"/>
              </w:tabs>
              <w:spacing w:line="240" w:lineRule="auto"/>
              <w:rPr>
                <w:noProof/>
                <w:lang w:eastAsia="ru-RU"/>
              </w:rPr>
            </w:pPr>
          </w:p>
          <w:p w:rsidR="00750337" w:rsidRDefault="00364EF4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Рисунок 14" o:spid="_x0000_i1028" type="#_x0000_t75" alt="слайд 2 (4)" style="width:233.35pt;height:188.65pt;visibility:visible;mso-wrap-style:square">
                  <v:imagedata r:id="rId13" o:title="слайд 2 (4)"/>
                </v:shape>
              </w:pict>
            </w:r>
          </w:p>
          <w:p w:rsidR="00F635A3" w:rsidRDefault="00F635A3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</w:p>
          <w:p w:rsidR="00794253" w:rsidRDefault="00364EF4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pict>
                <v:shape id="Рисунок 15" o:spid="_x0000_i1029" type="#_x0000_t75" alt="IMGA0991" style="width:240.65pt;height:150pt;visibility:visible;mso-wrap-style:square">
                  <v:imagedata r:id="rId14" o:title="IMGA0991"/>
                </v:shape>
              </w:pict>
            </w:r>
          </w:p>
          <w:p w:rsidR="00794253" w:rsidRDefault="00364EF4" w:rsidP="00F635A3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Рисунок 16" o:spid="_x0000_i1030" type="#_x0000_t75" alt="IMGA0992" style="width:242pt;height:136.65pt;visibility:visible;mso-wrap-style:square">
                  <v:imagedata r:id="rId15" o:title="IMGA0992"/>
                </v:shape>
              </w:pict>
            </w:r>
          </w:p>
          <w:p w:rsidR="00F635A3" w:rsidRDefault="00364EF4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Рисунок 18" o:spid="_x0000_i1031" type="#_x0000_t75" alt="IMGA0994" style="width:251.35pt;height:142.65pt;visibility:visible;mso-wrap-style:square">
                  <v:imagedata r:id="rId16" o:title="IMGA0994"/>
                </v:shape>
              </w:pict>
            </w:r>
          </w:p>
          <w:p w:rsidR="00F635A3" w:rsidRDefault="00F635A3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</w:p>
          <w:p w:rsidR="00F635A3" w:rsidRDefault="00364EF4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pict>
                <v:shape id="Рисунок 19" o:spid="_x0000_i1032" type="#_x0000_t75" alt="IMGA0995" style="width:253.35pt;height:154pt;visibility:visible;mso-wrap-style:square">
                  <v:imagedata r:id="rId17" o:title="IMGA0995"/>
                </v:shape>
              </w:pict>
            </w:r>
          </w:p>
          <w:p w:rsidR="00F635A3" w:rsidRDefault="00F635A3" w:rsidP="00D719EF">
            <w:pPr>
              <w:tabs>
                <w:tab w:val="right" w:pos="6056"/>
              </w:tabs>
              <w:spacing w:line="240" w:lineRule="auto"/>
              <w:rPr>
                <w:noProof/>
                <w:lang w:eastAsia="ru-RU"/>
              </w:rPr>
            </w:pPr>
          </w:p>
          <w:p w:rsidR="00F635A3" w:rsidRDefault="00364EF4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Рисунок 20" o:spid="_x0000_i1033" type="#_x0000_t75" alt="IMGA0997" style="width:252.65pt;height:148pt;visibility:visible;mso-wrap-style:square">
                  <v:imagedata r:id="rId18" o:title="IMGA0997"/>
                </v:shape>
              </w:pict>
            </w:r>
          </w:p>
          <w:p w:rsidR="00D719EF" w:rsidRDefault="00D719EF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</w:p>
          <w:p w:rsidR="00D719EF" w:rsidRDefault="00D719EF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</w:p>
          <w:p w:rsidR="00D719EF" w:rsidRDefault="00D719EF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</w:p>
          <w:p w:rsidR="00D719EF" w:rsidRDefault="00D719EF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</w:p>
          <w:p w:rsidR="00D719EF" w:rsidRDefault="00D719EF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</w:p>
          <w:p w:rsidR="00D719EF" w:rsidRDefault="00D719EF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</w:p>
          <w:p w:rsidR="00F635A3" w:rsidRDefault="00364EF4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</w:rPr>
              <w:lastRenderedPageBreak/>
              <w:pict>
                <v:shape id="Рисунок 21" o:spid="_x0000_s1038" type="#_x0000_t75" alt="IMGA0998" style="position:absolute;left:0;text-align:left;margin-left:6.2pt;margin-top:-.1pt;width:165.55pt;height:119.75pt;z-index:251665408;visibility:visible">
                  <v:imagedata r:id="rId19" o:title="IMGA0998" cropright="9539f"/>
                </v:shape>
              </w:pict>
            </w:r>
          </w:p>
          <w:p w:rsidR="00D719EF" w:rsidRDefault="00364EF4" w:rsidP="00750337">
            <w:pPr>
              <w:tabs>
                <w:tab w:val="right" w:pos="6056"/>
              </w:tabs>
              <w:spacing w:line="240" w:lineRule="auto"/>
              <w:jc w:val="center"/>
              <w:rPr>
                <w:noProof/>
              </w:rPr>
            </w:pPr>
            <w:r>
              <w:rPr>
                <w:noProof/>
              </w:rPr>
              <w:pict>
                <v:shape id="Рисунок 24" o:spid="_x0000_s1039" type="#_x0000_t75" alt="слайд 3 (1)" style="position:absolute;left:0;text-align:left;margin-left:104.7pt;margin-top:242.1pt;width:195.2pt;height:128.2pt;z-index:251662336;visibility:visible">
                  <v:imagedata r:id="rId20" o:title="слайд 3 (1)"/>
                </v:shape>
              </w:pict>
            </w:r>
            <w:r>
              <w:rPr>
                <w:noProof/>
              </w:rPr>
              <w:pict>
                <v:shape id="Рисунок 23" o:spid="_x0000_s1040" type="#_x0000_t75" alt="IMGA0002" style="position:absolute;left:0;text-align:left;margin-left:-2.2pt;margin-top:126.95pt;width:184.25pt;height:129.95pt;z-index:251663360;visibility:visible">
                  <v:imagedata r:id="rId21" o:title="IMGA0002"/>
                </v:shape>
              </w:pict>
            </w:r>
            <w:r>
              <w:rPr>
                <w:noProof/>
              </w:rPr>
              <w:pict>
                <v:shape id="Рисунок 22" o:spid="_x0000_s1041" type="#_x0000_t75" alt="IMGA0999" style="position:absolute;left:0;text-align:left;margin-left:145.3pt;margin-top:64.25pt;width:163pt;height:107.55pt;z-index:251664384;visibility:visible">
                  <v:imagedata r:id="rId22" o:title="IMGA0999" cropright="5724f"/>
                </v:shape>
              </w:pict>
            </w:r>
          </w:p>
        </w:tc>
      </w:tr>
    </w:tbl>
    <w:p w:rsidR="006D0419" w:rsidRPr="008A7305" w:rsidRDefault="006D0419" w:rsidP="004B4456">
      <w:pPr>
        <w:rPr>
          <w:rFonts w:ascii="Times New Roman" w:hAnsi="Times New Roman" w:cs="Times New Roman"/>
          <w:sz w:val="24"/>
          <w:szCs w:val="24"/>
        </w:rPr>
      </w:pPr>
    </w:p>
    <w:p w:rsidR="00A26C7D" w:rsidRDefault="00A26C7D" w:rsidP="009C58A4">
      <w:pPr>
        <w:jc w:val="center"/>
        <w:rPr>
          <w:rFonts w:ascii="Times New Roman" w:hAnsi="Times New Roman" w:cs="Times New Roman"/>
          <w:sz w:val="24"/>
          <w:szCs w:val="24"/>
        </w:rPr>
        <w:sectPr w:rsidR="00A26C7D" w:rsidSect="00A26C7D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6D0419" w:rsidRDefault="00B434C9" w:rsidP="005479A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9A6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</w:t>
      </w:r>
      <w:r w:rsidR="005479A6">
        <w:rPr>
          <w:rFonts w:ascii="Times New Roman" w:hAnsi="Times New Roman" w:cs="Times New Roman"/>
          <w:b/>
          <w:sz w:val="28"/>
          <w:szCs w:val="28"/>
        </w:rPr>
        <w:t>:</w:t>
      </w:r>
    </w:p>
    <w:p w:rsidR="005479A6" w:rsidRPr="005479A6" w:rsidRDefault="005479A6" w:rsidP="008E06B5">
      <w:pPr>
        <w:tabs>
          <w:tab w:val="left" w:pos="709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79A6" w:rsidRPr="005479A6" w:rsidRDefault="00B434C9" w:rsidP="008E06B5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Алмазова </w:t>
      </w:r>
      <w:r w:rsidRPr="005479A6">
        <w:rPr>
          <w:rFonts w:ascii="Times New Roman" w:hAnsi="Times New Roman" w:cs="Times New Roman"/>
          <w:sz w:val="28"/>
          <w:szCs w:val="28"/>
        </w:rPr>
        <w:t>С.Л. Психологическое сопровождение детей с ограниченными возможностями здоровья в процессе занятий адаптивной физической культурой и спортом [Текст] / С.Л. Алмазова, И.Н. Пушкарева // Педагогическое образование в России. – 2015. – №8. С.52-57.- [Электронны</w:t>
      </w:r>
      <w:r w:rsidRPr="005479A6">
        <w:rPr>
          <w:rFonts w:ascii="Times New Roman" w:hAnsi="Times New Roman" w:cs="Times New Roman"/>
          <w:sz w:val="28"/>
          <w:szCs w:val="28"/>
        </w:rPr>
        <w:t>й ресурс]. – Режим доступа: https://cyberleninka.ru.</w:t>
      </w:r>
    </w:p>
    <w:p w:rsidR="005479A6" w:rsidRPr="005479A6" w:rsidRDefault="00B434C9" w:rsidP="008E06B5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Артамонова </w:t>
      </w:r>
      <w:r w:rsidRPr="005479A6">
        <w:rPr>
          <w:rFonts w:ascii="Times New Roman" w:hAnsi="Times New Roman" w:cs="Times New Roman"/>
          <w:sz w:val="28"/>
          <w:szCs w:val="28"/>
        </w:rPr>
        <w:t xml:space="preserve"> Л. Л. Лечебная и адаптивно-оздоровительная физическая культура / Л.Л. Артамонова, О.П. Панфилов, В.В.Борисова.- М: Владос-Пресс, 2010. - 777 c.</w:t>
      </w:r>
    </w:p>
    <w:p w:rsidR="005479A6" w:rsidRPr="005479A6" w:rsidRDefault="00B434C9" w:rsidP="008E06B5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Козырева</w:t>
      </w:r>
      <w:r w:rsidRPr="005479A6">
        <w:rPr>
          <w:rFonts w:ascii="Times New Roman" w:hAnsi="Times New Roman" w:cs="Times New Roman"/>
          <w:sz w:val="28"/>
          <w:szCs w:val="28"/>
        </w:rPr>
        <w:t xml:space="preserve"> О.В. Физическая реабилитация. Лечебная физическая культура. Кинезитерапия. Учебный словарьсправочник. / О.В. Козырева, А.А. Иванов. - М.: Советский спорт,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79A6">
        <w:rPr>
          <w:rFonts w:ascii="Times New Roman" w:hAnsi="Times New Roman" w:cs="Times New Roman"/>
          <w:sz w:val="28"/>
          <w:szCs w:val="28"/>
        </w:rPr>
        <w:t>2010. – 280 с.</w:t>
      </w:r>
    </w:p>
    <w:p w:rsidR="005479A6" w:rsidRPr="005479A6" w:rsidRDefault="00B434C9" w:rsidP="008E06B5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Литош Н.Л.</w:t>
      </w:r>
      <w:r w:rsidRPr="005479A6">
        <w:rPr>
          <w:rFonts w:ascii="Times New Roman" w:hAnsi="Times New Roman" w:cs="Times New Roman"/>
          <w:sz w:val="28"/>
          <w:szCs w:val="28"/>
        </w:rPr>
        <w:t xml:space="preserve"> Адаптивная физическая культура: Психологопедагогическая характеристика дет</w:t>
      </w:r>
      <w:r w:rsidRPr="005479A6">
        <w:rPr>
          <w:rFonts w:ascii="Times New Roman" w:hAnsi="Times New Roman" w:cs="Times New Roman"/>
          <w:sz w:val="28"/>
          <w:szCs w:val="28"/>
        </w:rPr>
        <w:t>ей с нарушениями в развитии: Учебное пособие.-М.: СпортАкадемПресс, 2002.- 140 с.</w:t>
      </w:r>
    </w:p>
    <w:p w:rsidR="005479A6" w:rsidRPr="005479A6" w:rsidRDefault="00B434C9" w:rsidP="008E06B5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</w:t>
      </w:r>
      <w:r w:rsidRPr="005479A6">
        <w:rPr>
          <w:rFonts w:ascii="Times New Roman" w:hAnsi="Times New Roman" w:cs="Times New Roman"/>
          <w:sz w:val="28"/>
          <w:szCs w:val="28"/>
        </w:rPr>
        <w:t xml:space="preserve"> С.Н. Лечебная физическая культура: Учебник / С.Н. Попов, Н.М. Валеев и др. - М.: Советский спорт, 2014. - 416 c</w:t>
      </w:r>
      <w:r w:rsidRPr="005479A6">
        <w:rPr>
          <w:rFonts w:ascii="Times New Roman" w:hAnsi="Times New Roman" w:cs="Times New Roman"/>
          <w:sz w:val="28"/>
          <w:szCs w:val="28"/>
        </w:rPr>
        <w:t>. Попов, С.Н. Лечебная физическая культура: Учебник / С.Н. Попов. - М.: Academia, 2019. - 96 c.</w:t>
      </w:r>
    </w:p>
    <w:sectPr w:rsidR="005479A6" w:rsidRPr="005479A6" w:rsidSect="00A26C7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90C97"/>
    <w:multiLevelType w:val="hybridMultilevel"/>
    <w:tmpl w:val="777647D6"/>
    <w:lvl w:ilvl="0" w:tplc="DB82B770">
      <w:start w:val="1"/>
      <w:numFmt w:val="decimal"/>
      <w:lvlText w:val="%1."/>
      <w:lvlJc w:val="left"/>
      <w:pPr>
        <w:ind w:left="1429" w:hanging="360"/>
      </w:pPr>
    </w:lvl>
    <w:lvl w:ilvl="1" w:tplc="B5261C3A" w:tentative="1">
      <w:start w:val="1"/>
      <w:numFmt w:val="lowerLetter"/>
      <w:lvlText w:val="%2."/>
      <w:lvlJc w:val="left"/>
      <w:pPr>
        <w:ind w:left="2149" w:hanging="360"/>
      </w:pPr>
    </w:lvl>
    <w:lvl w:ilvl="2" w:tplc="1F28B51A" w:tentative="1">
      <w:start w:val="1"/>
      <w:numFmt w:val="lowerRoman"/>
      <w:lvlText w:val="%3."/>
      <w:lvlJc w:val="right"/>
      <w:pPr>
        <w:ind w:left="2869" w:hanging="180"/>
      </w:pPr>
    </w:lvl>
    <w:lvl w:ilvl="3" w:tplc="53B47730" w:tentative="1">
      <w:start w:val="1"/>
      <w:numFmt w:val="decimal"/>
      <w:lvlText w:val="%4."/>
      <w:lvlJc w:val="left"/>
      <w:pPr>
        <w:ind w:left="3589" w:hanging="360"/>
      </w:pPr>
    </w:lvl>
    <w:lvl w:ilvl="4" w:tplc="DBD2A978" w:tentative="1">
      <w:start w:val="1"/>
      <w:numFmt w:val="lowerLetter"/>
      <w:lvlText w:val="%5."/>
      <w:lvlJc w:val="left"/>
      <w:pPr>
        <w:ind w:left="4309" w:hanging="360"/>
      </w:pPr>
    </w:lvl>
    <w:lvl w:ilvl="5" w:tplc="CB284B04" w:tentative="1">
      <w:start w:val="1"/>
      <w:numFmt w:val="lowerRoman"/>
      <w:lvlText w:val="%6."/>
      <w:lvlJc w:val="right"/>
      <w:pPr>
        <w:ind w:left="5029" w:hanging="180"/>
      </w:pPr>
    </w:lvl>
    <w:lvl w:ilvl="6" w:tplc="3BB4E87C" w:tentative="1">
      <w:start w:val="1"/>
      <w:numFmt w:val="decimal"/>
      <w:lvlText w:val="%7."/>
      <w:lvlJc w:val="left"/>
      <w:pPr>
        <w:ind w:left="5749" w:hanging="360"/>
      </w:pPr>
    </w:lvl>
    <w:lvl w:ilvl="7" w:tplc="6D026D82" w:tentative="1">
      <w:start w:val="1"/>
      <w:numFmt w:val="lowerLetter"/>
      <w:lvlText w:val="%8."/>
      <w:lvlJc w:val="left"/>
      <w:pPr>
        <w:ind w:left="6469" w:hanging="360"/>
      </w:pPr>
    </w:lvl>
    <w:lvl w:ilvl="8" w:tplc="8DA68E1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B660534"/>
    <w:multiLevelType w:val="hybridMultilevel"/>
    <w:tmpl w:val="9A1251BA"/>
    <w:lvl w:ilvl="0" w:tplc="CF9E60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42A4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8AC2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825C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C8D7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C83F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68DA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2093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A0BE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58A4"/>
    <w:rsid w:val="00027647"/>
    <w:rsid w:val="000470EC"/>
    <w:rsid w:val="000648F7"/>
    <w:rsid w:val="000705C2"/>
    <w:rsid w:val="00070CCE"/>
    <w:rsid w:val="000725B4"/>
    <w:rsid w:val="00086272"/>
    <w:rsid w:val="000A2F96"/>
    <w:rsid w:val="000C2972"/>
    <w:rsid w:val="000C639E"/>
    <w:rsid w:val="000E14A0"/>
    <w:rsid w:val="0010561E"/>
    <w:rsid w:val="00161AE4"/>
    <w:rsid w:val="00163FD8"/>
    <w:rsid w:val="00165F94"/>
    <w:rsid w:val="00180E0D"/>
    <w:rsid w:val="001B3F17"/>
    <w:rsid w:val="001C2FD6"/>
    <w:rsid w:val="00245B29"/>
    <w:rsid w:val="002736CE"/>
    <w:rsid w:val="002E4708"/>
    <w:rsid w:val="002E7DAF"/>
    <w:rsid w:val="002F7DE1"/>
    <w:rsid w:val="00311743"/>
    <w:rsid w:val="00317C93"/>
    <w:rsid w:val="00345E4E"/>
    <w:rsid w:val="003532F1"/>
    <w:rsid w:val="00364EF4"/>
    <w:rsid w:val="00365BB6"/>
    <w:rsid w:val="00384B6E"/>
    <w:rsid w:val="003B0952"/>
    <w:rsid w:val="003B709C"/>
    <w:rsid w:val="003D5464"/>
    <w:rsid w:val="00412362"/>
    <w:rsid w:val="00412D2D"/>
    <w:rsid w:val="0041528E"/>
    <w:rsid w:val="004161B4"/>
    <w:rsid w:val="004715A8"/>
    <w:rsid w:val="00477CC8"/>
    <w:rsid w:val="00485A79"/>
    <w:rsid w:val="00490F57"/>
    <w:rsid w:val="004A34CD"/>
    <w:rsid w:val="004B4456"/>
    <w:rsid w:val="004F5603"/>
    <w:rsid w:val="00517F7C"/>
    <w:rsid w:val="00527063"/>
    <w:rsid w:val="005479A6"/>
    <w:rsid w:val="00570A36"/>
    <w:rsid w:val="00574B55"/>
    <w:rsid w:val="005A2EC1"/>
    <w:rsid w:val="005B4A25"/>
    <w:rsid w:val="005E1F64"/>
    <w:rsid w:val="005E31DC"/>
    <w:rsid w:val="00623AED"/>
    <w:rsid w:val="00630625"/>
    <w:rsid w:val="006525F2"/>
    <w:rsid w:val="00665A23"/>
    <w:rsid w:val="00695235"/>
    <w:rsid w:val="006C06CA"/>
    <w:rsid w:val="006D0419"/>
    <w:rsid w:val="0071282F"/>
    <w:rsid w:val="007222E9"/>
    <w:rsid w:val="00736527"/>
    <w:rsid w:val="00750337"/>
    <w:rsid w:val="00794253"/>
    <w:rsid w:val="007E71D1"/>
    <w:rsid w:val="007F10FB"/>
    <w:rsid w:val="007F2658"/>
    <w:rsid w:val="007F2A13"/>
    <w:rsid w:val="00842B99"/>
    <w:rsid w:val="00851C48"/>
    <w:rsid w:val="00890213"/>
    <w:rsid w:val="008A7305"/>
    <w:rsid w:val="008C58E0"/>
    <w:rsid w:val="008D1E34"/>
    <w:rsid w:val="008E06B5"/>
    <w:rsid w:val="008F6653"/>
    <w:rsid w:val="009373D8"/>
    <w:rsid w:val="00952424"/>
    <w:rsid w:val="00995FA2"/>
    <w:rsid w:val="009C58A4"/>
    <w:rsid w:val="00A2240B"/>
    <w:rsid w:val="00A26C7D"/>
    <w:rsid w:val="00A6474F"/>
    <w:rsid w:val="00A752AE"/>
    <w:rsid w:val="00AD4ADE"/>
    <w:rsid w:val="00AE6268"/>
    <w:rsid w:val="00B30CE3"/>
    <w:rsid w:val="00B4308E"/>
    <w:rsid w:val="00B434C9"/>
    <w:rsid w:val="00B559CA"/>
    <w:rsid w:val="00B80A5C"/>
    <w:rsid w:val="00B80F26"/>
    <w:rsid w:val="00B92BD6"/>
    <w:rsid w:val="00BA229F"/>
    <w:rsid w:val="00BA36DC"/>
    <w:rsid w:val="00BA48B8"/>
    <w:rsid w:val="00BC5665"/>
    <w:rsid w:val="00BD1713"/>
    <w:rsid w:val="00BF0A8B"/>
    <w:rsid w:val="00BF5D3B"/>
    <w:rsid w:val="00C0546F"/>
    <w:rsid w:val="00C14A82"/>
    <w:rsid w:val="00C551C0"/>
    <w:rsid w:val="00C560F1"/>
    <w:rsid w:val="00C64ED7"/>
    <w:rsid w:val="00C70A2B"/>
    <w:rsid w:val="00CA36BD"/>
    <w:rsid w:val="00CA5CF8"/>
    <w:rsid w:val="00CE7AE8"/>
    <w:rsid w:val="00CF08CE"/>
    <w:rsid w:val="00D040AF"/>
    <w:rsid w:val="00D105FC"/>
    <w:rsid w:val="00D12FEA"/>
    <w:rsid w:val="00D2015C"/>
    <w:rsid w:val="00D422DE"/>
    <w:rsid w:val="00D719EF"/>
    <w:rsid w:val="00DA2A1E"/>
    <w:rsid w:val="00DA65B9"/>
    <w:rsid w:val="00DE12E5"/>
    <w:rsid w:val="00DE5331"/>
    <w:rsid w:val="00DF338E"/>
    <w:rsid w:val="00DF7688"/>
    <w:rsid w:val="00E34E55"/>
    <w:rsid w:val="00EA5587"/>
    <w:rsid w:val="00EA6588"/>
    <w:rsid w:val="00F22CAD"/>
    <w:rsid w:val="00F25999"/>
    <w:rsid w:val="00F3461F"/>
    <w:rsid w:val="00F55D0F"/>
    <w:rsid w:val="00F635A3"/>
    <w:rsid w:val="00F76204"/>
    <w:rsid w:val="00FA4353"/>
    <w:rsid w:val="00FD0BB0"/>
    <w:rsid w:val="00FD5F4A"/>
    <w:rsid w:val="00FF3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DE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70CCE"/>
    <w:pPr>
      <w:spacing w:after="200" w:line="276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4161B4"/>
    <w:rPr>
      <w:rFonts w:cs="Calibri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5479A6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E34E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06965-6A5B-411C-987E-7BA62938F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10</Pages>
  <Words>1355</Words>
  <Characters>9916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mo-fiz</dc:creator>
  <cp:lastModifiedBy>mo-fiz</cp:lastModifiedBy>
  <cp:revision>35</cp:revision>
  <dcterms:created xsi:type="dcterms:W3CDTF">2022-02-11T06:55:00Z</dcterms:created>
  <dcterms:modified xsi:type="dcterms:W3CDTF">2022-10-23T09:51:00Z</dcterms:modified>
</cp:coreProperties>
</file>