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4C" w:rsidRPr="005F2724" w:rsidRDefault="005F2724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F2724">
        <w:rPr>
          <w:b/>
          <w:color w:val="000000"/>
          <w:sz w:val="28"/>
          <w:szCs w:val="28"/>
        </w:rPr>
        <w:t>Конспект открытого урока русского языка в 11 классе</w:t>
      </w:r>
    </w:p>
    <w:p w:rsidR="001B6F4C" w:rsidRPr="005F2724" w:rsidRDefault="001B6F4C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F2724">
        <w:rPr>
          <w:b/>
          <w:color w:val="000000"/>
          <w:sz w:val="28"/>
          <w:szCs w:val="28"/>
        </w:rPr>
        <w:t>Тема:</w:t>
      </w:r>
      <w:r w:rsidR="00CE16A5" w:rsidRPr="005F2724">
        <w:rPr>
          <w:color w:val="000000"/>
          <w:sz w:val="28"/>
          <w:szCs w:val="28"/>
        </w:rPr>
        <w:t xml:space="preserve"> </w:t>
      </w:r>
      <w:r w:rsidR="00CE16A5" w:rsidRPr="005F2724">
        <w:rPr>
          <w:b/>
          <w:color w:val="000000"/>
          <w:sz w:val="28"/>
          <w:szCs w:val="28"/>
        </w:rPr>
        <w:t>Однородные и неоднородные определения.</w:t>
      </w:r>
    </w:p>
    <w:p w:rsidR="001B6F4C" w:rsidRPr="005F2724" w:rsidRDefault="001B6F4C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b/>
          <w:color w:val="000000"/>
          <w:sz w:val="28"/>
          <w:szCs w:val="28"/>
        </w:rPr>
        <w:t>Цель:</w:t>
      </w:r>
      <w:r w:rsidR="00CE16A5" w:rsidRPr="005F2724">
        <w:rPr>
          <w:color w:val="000000"/>
          <w:sz w:val="28"/>
          <w:szCs w:val="28"/>
        </w:rPr>
        <w:t xml:space="preserve"> вспомнить постановку знаков препинания в предложениях с однородным</w:t>
      </w:r>
      <w:r w:rsidR="005F2724" w:rsidRPr="005F2724">
        <w:rPr>
          <w:color w:val="000000"/>
          <w:sz w:val="28"/>
          <w:szCs w:val="28"/>
        </w:rPr>
        <w:t>и и неоднородными определениями.</w:t>
      </w:r>
    </w:p>
    <w:p w:rsidR="00C946A6" w:rsidRPr="005F2724" w:rsidRDefault="001B6F4C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F2724">
        <w:rPr>
          <w:b/>
          <w:color w:val="000000"/>
          <w:sz w:val="28"/>
          <w:szCs w:val="28"/>
        </w:rPr>
        <w:t>1.</w:t>
      </w:r>
      <w:r w:rsidR="00C946A6" w:rsidRPr="005F2724">
        <w:rPr>
          <w:b/>
          <w:color w:val="000000"/>
          <w:sz w:val="28"/>
          <w:szCs w:val="28"/>
        </w:rPr>
        <w:t>Организацио</w:t>
      </w:r>
      <w:r w:rsidR="00A213C4" w:rsidRPr="005F2724">
        <w:rPr>
          <w:b/>
          <w:color w:val="000000"/>
          <w:sz w:val="28"/>
          <w:szCs w:val="28"/>
        </w:rPr>
        <w:t>н</w:t>
      </w:r>
      <w:r w:rsidR="00C946A6" w:rsidRPr="005F2724">
        <w:rPr>
          <w:b/>
          <w:color w:val="000000"/>
          <w:sz w:val="28"/>
          <w:szCs w:val="28"/>
        </w:rPr>
        <w:t>ный</w:t>
      </w:r>
    </w:p>
    <w:p w:rsidR="001B6F4C" w:rsidRPr="005F2724" w:rsidRDefault="001E4ED9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 xml:space="preserve">В мире существует огромное количество языков, и у каждого из них свой характер. Французская и итальянская речь звучит легко и изящно, немецкая – строго и решительно, испанская – страстно и энергично. Но нам посчастливилось говорить на языке, который в мире признан одним из самых красивых. В нем почти все очень приятно для слуха, все размеренно, гармонично. Русский язык, по словам А. Куприна, </w:t>
      </w:r>
      <w:r w:rsidR="005F2724">
        <w:rPr>
          <w:color w:val="000000"/>
          <w:sz w:val="28"/>
          <w:szCs w:val="28"/>
        </w:rPr>
        <w:t>«</w:t>
      </w:r>
      <w:r w:rsidRPr="005F2724">
        <w:rPr>
          <w:color w:val="000000"/>
          <w:sz w:val="28"/>
          <w:szCs w:val="28"/>
        </w:rPr>
        <w:t>красив, певуч, выразителен</w:t>
      </w:r>
      <w:r w:rsidR="005F2724">
        <w:rPr>
          <w:color w:val="000000"/>
          <w:sz w:val="28"/>
          <w:szCs w:val="28"/>
        </w:rPr>
        <w:t>»</w:t>
      </w:r>
      <w:r w:rsidRPr="005F2724">
        <w:rPr>
          <w:color w:val="000000"/>
          <w:sz w:val="28"/>
          <w:szCs w:val="28"/>
        </w:rPr>
        <w:t xml:space="preserve">. </w:t>
      </w:r>
    </w:p>
    <w:p w:rsidR="001E4ED9" w:rsidRPr="005F2724" w:rsidRDefault="00FC098E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Давайте поработаем с афоризмом Куприна. Какие части речи использует Куприн при характеристике языка? А какими членами предложения они являются? Всегда ли мы обособляем определения?</w:t>
      </w:r>
    </w:p>
    <w:p w:rsidR="00C94C9D" w:rsidRPr="005F2724" w:rsidRDefault="00FC098E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Как вы думаете, о чем мы будем говорить на уроке?</w:t>
      </w:r>
      <w:r w:rsidR="00C94C9D" w:rsidRPr="005F2724">
        <w:rPr>
          <w:color w:val="000000"/>
          <w:sz w:val="28"/>
          <w:szCs w:val="28"/>
        </w:rPr>
        <w:t xml:space="preserve"> ЗАПИСЬ ТЕМЫ УРОКА: </w:t>
      </w:r>
      <w:r w:rsidR="00C94C9D" w:rsidRPr="005F2724">
        <w:rPr>
          <w:b/>
          <w:bCs/>
          <w:color w:val="000000"/>
          <w:sz w:val="28"/>
          <w:szCs w:val="28"/>
        </w:rPr>
        <w:t>Однородные и неоднородные определения.</w:t>
      </w:r>
    </w:p>
    <w:p w:rsidR="00FC098E" w:rsidRPr="005F2724" w:rsidRDefault="00FC098E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Какова будет цель урока?</w:t>
      </w:r>
    </w:p>
    <w:p w:rsidR="001B6F4C" w:rsidRPr="005F2724" w:rsidRDefault="001B6F4C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F2724">
        <w:rPr>
          <w:b/>
          <w:color w:val="000000"/>
          <w:sz w:val="28"/>
          <w:szCs w:val="28"/>
        </w:rPr>
        <w:t>2.Проверка д</w:t>
      </w:r>
      <w:proofErr w:type="gramStart"/>
      <w:r w:rsidRPr="005F2724">
        <w:rPr>
          <w:b/>
          <w:color w:val="000000"/>
          <w:sz w:val="28"/>
          <w:szCs w:val="28"/>
        </w:rPr>
        <w:t>/,з</w:t>
      </w:r>
      <w:r w:rsidR="00CE16A5" w:rsidRPr="005F2724">
        <w:rPr>
          <w:b/>
          <w:color w:val="000000"/>
          <w:sz w:val="28"/>
          <w:szCs w:val="28"/>
        </w:rPr>
        <w:t>.</w:t>
      </w:r>
      <w:proofErr w:type="gramEnd"/>
    </w:p>
    <w:p w:rsidR="001B6F4C" w:rsidRPr="005F2724" w:rsidRDefault="00FC098E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 xml:space="preserve">Дома вы выполняли на платформе </w:t>
      </w:r>
      <w:proofErr w:type="spellStart"/>
      <w:r w:rsidRPr="005F2724">
        <w:rPr>
          <w:color w:val="000000"/>
          <w:sz w:val="28"/>
          <w:szCs w:val="28"/>
        </w:rPr>
        <w:t>Учи.ру</w:t>
      </w:r>
      <w:proofErr w:type="spellEnd"/>
      <w:r w:rsidRPr="005F2724">
        <w:rPr>
          <w:color w:val="000000"/>
          <w:sz w:val="28"/>
          <w:szCs w:val="28"/>
        </w:rPr>
        <w:t xml:space="preserve"> задание ЕГЭ № 6. Не со всеми заданиями вам удалось справиться. Давайте разберем эти задания. Работаем по цепочке.</w:t>
      </w:r>
    </w:p>
    <w:p w:rsidR="00C94C9D" w:rsidRPr="005F2724" w:rsidRDefault="00C94C9D" w:rsidP="005F2724">
      <w:pPr>
        <w:pStyle w:val="a3"/>
        <w:numPr>
          <w:ilvl w:val="0"/>
          <w:numId w:val="5"/>
        </w:numPr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В любом историческом романе присутствует художественны вымысел: реальные лица могут делать поступки, которые не подтверждает ни один исторический документ. </w:t>
      </w:r>
    </w:p>
    <w:p w:rsidR="00C94C9D" w:rsidRPr="005F2724" w:rsidRDefault="00C94C9D" w:rsidP="005F2724">
      <w:pPr>
        <w:pStyle w:val="a3"/>
        <w:numPr>
          <w:ilvl w:val="0"/>
          <w:numId w:val="5"/>
        </w:numPr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Детские страхи – вполне реальные, достаточно сильные переживания, которые могут портить жизнь ребенка, заставляя его постоянно быть в поле внимания родителей. </w:t>
      </w:r>
    </w:p>
    <w:p w:rsidR="00C94C9D" w:rsidRPr="005F2724" w:rsidRDefault="00C94C9D" w:rsidP="005F2724">
      <w:pPr>
        <w:pStyle w:val="a3"/>
        <w:numPr>
          <w:ilvl w:val="0"/>
          <w:numId w:val="5"/>
        </w:numPr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Летом обычно идет дождь, состоящий из крупных капель, потому что в это время земная поверхность интенсивно нагревается и насыщенный влагой воздух стремительно ползет вверх. </w:t>
      </w:r>
    </w:p>
    <w:p w:rsidR="00C94C9D" w:rsidRPr="005F2724" w:rsidRDefault="00C94C9D" w:rsidP="005F2724">
      <w:pPr>
        <w:pStyle w:val="a3"/>
        <w:numPr>
          <w:ilvl w:val="0"/>
          <w:numId w:val="5"/>
        </w:numPr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Юрисконсульту фирмы поручили в течение двух недель выразить свой ответ на предложения о сотрудничестве, поступившие от концерна «Астра». </w:t>
      </w:r>
    </w:p>
    <w:p w:rsidR="00C94C9D" w:rsidRPr="005F2724" w:rsidRDefault="00C94C9D" w:rsidP="005F2724">
      <w:pPr>
        <w:pStyle w:val="a3"/>
        <w:numPr>
          <w:ilvl w:val="0"/>
          <w:numId w:val="5"/>
        </w:numPr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«Туземцы, — рассказывает Форстер, — сообщили нам, что они собирают растущую на камнях ядовитую траву, смешивают ее с какими-то ракушками и бросают в море, как только увидят стаю рыбы». </w:t>
      </w:r>
    </w:p>
    <w:p w:rsidR="00C94C9D" w:rsidRPr="005F2724" w:rsidRDefault="00C94C9D" w:rsidP="005F2724">
      <w:pPr>
        <w:pStyle w:val="a3"/>
        <w:numPr>
          <w:ilvl w:val="0"/>
          <w:numId w:val="5"/>
        </w:numPr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Изучая архивные материалы, писатель подчас узнает и оценивает такие факты, которым, может быть, даже значения не уделял тот человек, о котором написана книга. </w:t>
      </w:r>
    </w:p>
    <w:p w:rsidR="00FC098E" w:rsidRPr="005F2724" w:rsidRDefault="00C94C9D" w:rsidP="005F2724">
      <w:pPr>
        <w:pStyle w:val="a3"/>
        <w:numPr>
          <w:ilvl w:val="0"/>
          <w:numId w:val="5"/>
        </w:numPr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color w:val="000000"/>
          <w:sz w:val="28"/>
          <w:szCs w:val="28"/>
        </w:rPr>
        <w:t>Правильная устная и письменная речь поможет приобрести уважение окружающих. </w:t>
      </w:r>
    </w:p>
    <w:p w:rsidR="001E4ED9" w:rsidRPr="005F2724" w:rsidRDefault="001E4ED9" w:rsidP="005F2724">
      <w:pPr>
        <w:pStyle w:val="a4"/>
        <w:numPr>
          <w:ilvl w:val="0"/>
          <w:numId w:val="6"/>
        </w:num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2724">
        <w:rPr>
          <w:rFonts w:ascii="Times New Roman" w:hAnsi="Times New Roman" w:cs="Times New Roman"/>
          <w:b/>
          <w:sz w:val="28"/>
          <w:szCs w:val="28"/>
          <w:u w:val="single"/>
        </w:rPr>
        <w:t>Орфоэпическ</w:t>
      </w:r>
      <w:r w:rsidR="00C94C9D" w:rsidRPr="005F2724">
        <w:rPr>
          <w:rFonts w:ascii="Times New Roman" w:hAnsi="Times New Roman" w:cs="Times New Roman"/>
          <w:b/>
          <w:sz w:val="28"/>
          <w:szCs w:val="28"/>
          <w:u w:val="single"/>
        </w:rPr>
        <w:t>ая разминка</w:t>
      </w:r>
    </w:p>
    <w:p w:rsidR="00C94C9D" w:rsidRPr="005F2724" w:rsidRDefault="00C94C9D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lastRenderedPageBreak/>
        <w:t>1) вероисповедание</w:t>
      </w:r>
    </w:p>
    <w:p w:rsidR="00C94C9D" w:rsidRPr="005F2724" w:rsidRDefault="00C94C9D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2) мозаичный</w:t>
      </w:r>
    </w:p>
    <w:p w:rsidR="00C94C9D" w:rsidRPr="005F2724" w:rsidRDefault="00C94C9D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3) обогнала</w:t>
      </w:r>
    </w:p>
    <w:p w:rsidR="00C94C9D" w:rsidRPr="005F2724" w:rsidRDefault="00C94C9D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4) засветло</w:t>
      </w:r>
    </w:p>
    <w:p w:rsidR="00C94C9D" w:rsidRPr="005F2724" w:rsidRDefault="00E9663A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5) до</w:t>
      </w:r>
      <w:r w:rsidR="00C94C9D" w:rsidRPr="005F2724">
        <w:rPr>
          <w:rFonts w:ascii="Times New Roman" w:hAnsi="Times New Roman" w:cs="Times New Roman"/>
          <w:sz w:val="28"/>
          <w:szCs w:val="28"/>
        </w:rPr>
        <w:t>нельзя</w:t>
      </w:r>
    </w:p>
    <w:p w:rsidR="00C94C9D" w:rsidRPr="005F2724" w:rsidRDefault="00E9663A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6) кашляну</w:t>
      </w:r>
      <w:r w:rsidR="00C94C9D" w:rsidRPr="005F2724">
        <w:rPr>
          <w:rFonts w:ascii="Times New Roman" w:hAnsi="Times New Roman" w:cs="Times New Roman"/>
          <w:sz w:val="28"/>
          <w:szCs w:val="28"/>
        </w:rPr>
        <w:t>ть</w:t>
      </w:r>
    </w:p>
    <w:p w:rsidR="00C94C9D" w:rsidRPr="005F2724" w:rsidRDefault="00E9663A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7) ту</w:t>
      </w:r>
      <w:r w:rsidR="00C94C9D" w:rsidRPr="005F2724">
        <w:rPr>
          <w:rFonts w:ascii="Times New Roman" w:hAnsi="Times New Roman" w:cs="Times New Roman"/>
          <w:sz w:val="28"/>
          <w:szCs w:val="28"/>
        </w:rPr>
        <w:t>фля</w:t>
      </w:r>
    </w:p>
    <w:p w:rsidR="00C94C9D" w:rsidRPr="005F2724" w:rsidRDefault="00E9663A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8) пломби</w:t>
      </w:r>
      <w:r w:rsidR="00C94C9D" w:rsidRPr="005F2724">
        <w:rPr>
          <w:rFonts w:ascii="Times New Roman" w:hAnsi="Times New Roman" w:cs="Times New Roman"/>
          <w:sz w:val="28"/>
          <w:szCs w:val="28"/>
        </w:rPr>
        <w:t>ровать</w:t>
      </w:r>
    </w:p>
    <w:p w:rsidR="00C946A6" w:rsidRPr="005F2724" w:rsidRDefault="00C94C9D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 xml:space="preserve"> </w:t>
      </w:r>
      <w:r w:rsidR="00E9663A" w:rsidRPr="005F2724">
        <w:rPr>
          <w:rFonts w:ascii="Times New Roman" w:hAnsi="Times New Roman" w:cs="Times New Roman"/>
          <w:sz w:val="28"/>
          <w:szCs w:val="28"/>
        </w:rPr>
        <w:t>9) отро</w:t>
      </w:r>
      <w:r w:rsidRPr="005F2724">
        <w:rPr>
          <w:rFonts w:ascii="Times New Roman" w:hAnsi="Times New Roman" w:cs="Times New Roman"/>
          <w:sz w:val="28"/>
          <w:szCs w:val="28"/>
        </w:rPr>
        <w:t>чество</w:t>
      </w:r>
    </w:p>
    <w:p w:rsidR="00E9663A" w:rsidRPr="005F2724" w:rsidRDefault="00E9663A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10) кровоточить</w:t>
      </w:r>
    </w:p>
    <w:p w:rsidR="00DA1F9D" w:rsidRPr="005F2724" w:rsidRDefault="00DA1F9D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sz w:val="28"/>
          <w:szCs w:val="28"/>
        </w:rPr>
        <w:t>Оцените себя по шкале: 0-1 ошибка – 5; 2-3 ошибки – 4; 3-4 ошибки – 3, 5 ошибок и более – 2.</w:t>
      </w:r>
    </w:p>
    <w:p w:rsidR="001E4ED9" w:rsidRPr="005F2724" w:rsidRDefault="001B6F4C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724">
        <w:rPr>
          <w:rFonts w:ascii="Times New Roman" w:hAnsi="Times New Roman" w:cs="Times New Roman"/>
          <w:b/>
          <w:sz w:val="28"/>
          <w:szCs w:val="28"/>
        </w:rPr>
        <w:t>4.</w:t>
      </w:r>
      <w:r w:rsidR="001E4ED9" w:rsidRPr="005F2724">
        <w:rPr>
          <w:rFonts w:ascii="Times New Roman" w:hAnsi="Times New Roman" w:cs="Times New Roman"/>
          <w:b/>
          <w:sz w:val="28"/>
          <w:szCs w:val="28"/>
        </w:rPr>
        <w:t>Теоретический блок: на примерах вспомнить основные положения, связанные с темой</w:t>
      </w:r>
      <w:r w:rsidR="00CE16A5" w:rsidRPr="005F2724">
        <w:rPr>
          <w:rFonts w:ascii="Times New Roman" w:hAnsi="Times New Roman" w:cs="Times New Roman"/>
          <w:b/>
          <w:sz w:val="28"/>
          <w:szCs w:val="28"/>
        </w:rPr>
        <w:t>. Работа с таблицей (раздаточный материал).</w:t>
      </w:r>
    </w:p>
    <w:p w:rsidR="008B50A4" w:rsidRPr="008B50A4" w:rsidRDefault="008B50A4" w:rsidP="005F2724">
      <w:pPr>
        <w:spacing w:line="240" w:lineRule="auto"/>
        <w:ind w:left="360"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50A4">
        <w:rPr>
          <w:rFonts w:ascii="Times New Roman" w:eastAsia="Calibri" w:hAnsi="Times New Roman" w:cs="Times New Roman"/>
          <w:b/>
          <w:bCs/>
          <w:sz w:val="28"/>
          <w:szCs w:val="28"/>
        </w:rPr>
        <w:t>Самооценка знаний и умений по те</w:t>
      </w:r>
      <w:r w:rsidRPr="005F2724">
        <w:rPr>
          <w:rFonts w:ascii="Times New Roman" w:eastAsia="Calibri" w:hAnsi="Times New Roman" w:cs="Times New Roman"/>
          <w:b/>
          <w:bCs/>
          <w:sz w:val="28"/>
          <w:szCs w:val="28"/>
        </w:rPr>
        <w:t>ме «</w:t>
      </w:r>
      <w:r w:rsidR="000B09FE">
        <w:rPr>
          <w:rFonts w:ascii="Times New Roman" w:eastAsia="Calibri" w:hAnsi="Times New Roman" w:cs="Times New Roman"/>
          <w:b/>
          <w:bCs/>
          <w:sz w:val="28"/>
          <w:szCs w:val="28"/>
        </w:rPr>
        <w:t>Однородные и неоднородные определения</w:t>
      </w:r>
      <w:r w:rsidRPr="008B50A4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tbl>
      <w:tblPr>
        <w:tblW w:w="957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8B50A4" w:rsidRPr="008B50A4" w:rsidTr="001D5A2E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Вид знания</w:t>
            </w: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/</w:t>
            </w: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умения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Знаю</w:t>
            </w: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/</w:t>
            </w: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умею</w:t>
            </w: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Не знаю</w:t>
            </w: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/</w:t>
            </w: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не умею</w:t>
            </w:r>
          </w:p>
        </w:tc>
      </w:tr>
      <w:tr w:rsidR="008B50A4" w:rsidRPr="008B50A4" w:rsidTr="001D5A2E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B50A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Определение </w:t>
            </w:r>
            <w:r w:rsidRPr="005F272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определения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8B50A4" w:rsidRPr="008B50A4" w:rsidTr="001D5A2E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F272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Чем может быть выражено определение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8B50A4" w:rsidRPr="005F2724" w:rsidTr="001D5A2E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5F272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F272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Какие определения называются однородными?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5F272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5F272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8B50A4" w:rsidRPr="005F2724" w:rsidTr="001D5A2E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5F272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F272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Какие определения являются неоднородными?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5F272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5F272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8B50A4" w:rsidRPr="008B50A4" w:rsidTr="001D5A2E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F272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Когда мы обособляем определения?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8B50A4" w:rsidRPr="008B50A4" w:rsidTr="001D5A2E"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F272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 каких случаях определения не обособляются?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50A4" w:rsidRPr="008B50A4" w:rsidRDefault="008B50A4" w:rsidP="005F2724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</w:tbl>
    <w:p w:rsidR="008B50A4" w:rsidRPr="005F2724" w:rsidRDefault="008B50A4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50A4" w:rsidRPr="005F2724" w:rsidRDefault="008B50A4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724">
        <w:rPr>
          <w:rFonts w:ascii="Times New Roman" w:hAnsi="Times New Roman" w:cs="Times New Roman"/>
          <w:b/>
          <w:sz w:val="28"/>
          <w:szCs w:val="28"/>
        </w:rPr>
        <w:t>По приведенным примерам давайте сами сформулируем правила обособления определений.</w:t>
      </w:r>
    </w:p>
    <w:tbl>
      <w:tblPr>
        <w:tblStyle w:val="a8"/>
        <w:tblW w:w="0" w:type="auto"/>
        <w:tblInd w:w="426" w:type="dxa"/>
        <w:tblLook w:val="04A0" w:firstRow="1" w:lastRow="0" w:firstColumn="1" w:lastColumn="0" w:noHBand="0" w:noVBand="1"/>
      </w:tblPr>
      <w:tblGrid>
        <w:gridCol w:w="816"/>
        <w:gridCol w:w="5280"/>
        <w:gridCol w:w="3049"/>
      </w:tblGrid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Пример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Правило</w:t>
            </w: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Отяжелели от собственной пышности пионы белые, розовые, красные.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Уже несколько раз принимался </w:t>
            </w: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идти крупный, короткий, благодатный дождь.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Его бледно-голубые, стеклянные глаза разбегались.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Он говорил, кричал, орал.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Женщина, гладко причесанная, вошла в комнату.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Лицо Егора, бледное, надувшееся, говорило само за себя.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Девочке показалось, что она сидит перед большой железной печью.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Я зачерпнул воды в большие кожаные сапоги.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50A4" w:rsidRPr="005F2724" w:rsidTr="008B50A4">
        <w:tc>
          <w:tcPr>
            <w:tcW w:w="816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280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Гладко причесанная женщина вошла в комнату.</w:t>
            </w:r>
          </w:p>
        </w:tc>
        <w:tc>
          <w:tcPr>
            <w:tcW w:w="3049" w:type="dxa"/>
          </w:tcPr>
          <w:p w:rsidR="008B50A4" w:rsidRPr="005F2724" w:rsidRDefault="008B50A4" w:rsidP="005F272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B50A4" w:rsidRPr="005F2724" w:rsidRDefault="008B50A4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50A4" w:rsidRPr="005F2724" w:rsidRDefault="008B50A4" w:rsidP="005F2724">
      <w:pPr>
        <w:spacing w:line="240" w:lineRule="auto"/>
        <w:ind w:left="426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724">
        <w:rPr>
          <w:rFonts w:ascii="Times New Roman" w:hAnsi="Times New Roman" w:cs="Times New Roman"/>
          <w:b/>
          <w:sz w:val="28"/>
          <w:szCs w:val="28"/>
        </w:rPr>
        <w:t>Работа с учебником. Чтение правила на стр.49.</w:t>
      </w:r>
    </w:p>
    <w:p w:rsidR="00CE16A5" w:rsidRPr="005F2724" w:rsidRDefault="00DA1F9D" w:rsidP="005F2724">
      <w:pPr>
        <w:pStyle w:val="a4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724">
        <w:rPr>
          <w:rFonts w:ascii="Times New Roman" w:hAnsi="Times New Roman" w:cs="Times New Roman"/>
          <w:b/>
          <w:sz w:val="28"/>
          <w:szCs w:val="28"/>
        </w:rPr>
        <w:t xml:space="preserve">Закрепление теоретического материала. </w:t>
      </w:r>
      <w:r w:rsidR="008B50A4" w:rsidRPr="005F2724">
        <w:rPr>
          <w:rFonts w:ascii="Times New Roman" w:hAnsi="Times New Roman" w:cs="Times New Roman"/>
          <w:b/>
          <w:sz w:val="28"/>
          <w:szCs w:val="28"/>
        </w:rPr>
        <w:t>Карта понятий. Работа в парах.</w:t>
      </w:r>
      <w:r w:rsidRPr="005F2724">
        <w:rPr>
          <w:rFonts w:ascii="Times New Roman" w:hAnsi="Times New Roman" w:cs="Times New Roman"/>
          <w:b/>
          <w:sz w:val="28"/>
          <w:szCs w:val="28"/>
        </w:rPr>
        <w:t xml:space="preserve"> Дети встают в два круга, по очереди задают вопросы друг другу.</w:t>
      </w:r>
    </w:p>
    <w:p w:rsidR="001E4ED9" w:rsidRPr="005F2724" w:rsidRDefault="001E4ED9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1E4ED9" w:rsidRPr="005F2724" w:rsidRDefault="00DA1F9D" w:rsidP="005F2724">
      <w:pPr>
        <w:pStyle w:val="a3"/>
        <w:shd w:val="clear" w:color="auto" w:fill="FFFFFF"/>
        <w:spacing w:before="0" w:beforeAutospacing="0" w:after="187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F2724">
        <w:rPr>
          <w:noProof/>
          <w:color w:val="000000"/>
          <w:sz w:val="28"/>
          <w:szCs w:val="28"/>
        </w:rPr>
        <w:drawing>
          <wp:inline distT="0" distB="0" distL="0" distR="0">
            <wp:extent cx="5486400" cy="3200400"/>
            <wp:effectExtent l="0" t="0" r="0" b="0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1E4ED9" w:rsidRPr="005F2724" w:rsidRDefault="00827363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F272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6.</w:t>
      </w:r>
      <w:r w:rsidR="001E4ED9" w:rsidRPr="005F272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="005F272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Проверка уровня усвоения знаний. </w:t>
      </w:r>
      <w:r w:rsidR="001E4ED9" w:rsidRPr="005F272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Буквенный диктант</w:t>
      </w:r>
    </w:p>
    <w:p w:rsidR="001E4ED9" w:rsidRPr="005F2724" w:rsidRDefault="001E4ED9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Задание:</w:t>
      </w: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54A74"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списать, расставить знаки препинания, определить вид определения (однородное или неоднородное)</w:t>
      </w:r>
    </w:p>
    <w:tbl>
      <w:tblPr>
        <w:tblW w:w="97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636"/>
        <w:gridCol w:w="3119"/>
      </w:tblGrid>
      <w:tr w:rsidR="001E4ED9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E4ED9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Предложение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4ED9" w:rsidRPr="005F2724" w:rsidRDefault="005F272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</w:t>
            </w:r>
            <w:r w:rsidR="00754A74" w:rsidRPr="005F2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  <w:r w:rsidR="00754A74" w:rsidRPr="005F27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ктеристика</w:t>
            </w:r>
          </w:p>
        </w:tc>
      </w:tr>
      <w:tr w:rsidR="001E4ED9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="00FB1D2D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Плечистый сильный человек вышел нам навстречу.(од)</w:t>
            </w: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4ED9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2. </w:t>
            </w:r>
            <w:r w:rsidR="005B057F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Красивый голубой шарф хорошо смотрелся на фоне голубого свитера</w:t>
            </w: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5B057F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="005B057F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неод</w:t>
            </w:r>
            <w:proofErr w:type="spellEnd"/>
            <w:r w:rsidR="005B057F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4ED9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="00FB1D2D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Холодный металлический свет блеснул на тысячах мокрых листьев.(од)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4ED9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Как хорош старый хвойный лес!</w:t>
            </w:r>
            <w:r w:rsidR="005B057F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="005B057F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неод</w:t>
            </w:r>
            <w:proofErr w:type="spellEnd"/>
            <w:r w:rsidR="005B057F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4ED9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</w:t>
            </w:r>
            <w:r w:rsidR="00FB1D2D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Неприглядная глубокая ночь царствовала над миром.(од)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E4ED9" w:rsidRPr="005F2724" w:rsidRDefault="001E4ED9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6.По дороге зимней скучной тройка борзая бежит.(од)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Заброшенная липовая аллея казалась унылой.(</w:t>
            </w:r>
            <w:proofErr w:type="spellStart"/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неод</w:t>
            </w:r>
            <w:proofErr w:type="spellEnd"/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 Это был серенький ветреный промозглый день.(од)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Запущенный фруктовый сад манил своею свежестью.(</w:t>
            </w:r>
            <w:proofErr w:type="spellStart"/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неод</w:t>
            </w:r>
            <w:proofErr w:type="spellEnd"/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Тёмный угрюмый лес притих, прислушиваясь к нашим шагам.(Од)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4A74" w:rsidRPr="005F2724" w:rsidTr="005F2724">
        <w:tc>
          <w:tcPr>
            <w:tcW w:w="6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4A74" w:rsidRPr="005F2724" w:rsidRDefault="00754A74" w:rsidP="005F2724">
            <w:pPr>
              <w:spacing w:after="187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E4ED9" w:rsidRPr="005F2724" w:rsidRDefault="001E4ED9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4ED9" w:rsidRPr="005F2724" w:rsidRDefault="001E4ED9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Оценивание:</w:t>
      </w:r>
    </w:p>
    <w:p w:rsidR="001E4ED9" w:rsidRPr="005F2724" w:rsidRDefault="001E4ED9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«5» - </w:t>
      </w:r>
      <w:r w:rsidR="00754A74"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9-10</w:t>
      </w: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баллов</w:t>
      </w:r>
    </w:p>
    <w:p w:rsidR="001E4ED9" w:rsidRPr="005F2724" w:rsidRDefault="001E4ED9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«4» - </w:t>
      </w:r>
      <w:r w:rsidR="00754A74"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7-8</w:t>
      </w: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баллов</w:t>
      </w:r>
    </w:p>
    <w:p w:rsidR="001E4ED9" w:rsidRPr="005F2724" w:rsidRDefault="001E4ED9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«3» - </w:t>
      </w:r>
      <w:r w:rsidR="00754A74"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5-6</w:t>
      </w: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баллов</w:t>
      </w:r>
    </w:p>
    <w:p w:rsidR="001E4ED9" w:rsidRDefault="001E4ED9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«2» - </w:t>
      </w:r>
      <w:r w:rsidR="00754A74" w:rsidRPr="005F2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балла</w:t>
      </w:r>
    </w:p>
    <w:p w:rsidR="005F2724" w:rsidRPr="005F2724" w:rsidRDefault="005F2724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A74" w:rsidRPr="005F2724" w:rsidRDefault="00671AA0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27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Оцените уровень усвоения вами данной темы:</w:t>
      </w:r>
    </w:p>
    <w:p w:rsidR="00671AA0" w:rsidRPr="005F2724" w:rsidRDefault="00671AA0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27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AA847B" wp14:editId="2BE1751C">
            <wp:extent cx="4297826" cy="3228975"/>
            <wp:effectExtent l="0" t="0" r="0" b="0"/>
            <wp:docPr id="12" name="Рисунок 12" descr="https://fs.znanio.ru/d5af0e/1e/e2/89a8dec8df408e17e455943a241e93b8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.znanio.ru/d5af0e/1e/e2/89a8dec8df408e17e455943a241e93b8b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56" cy="323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AA0" w:rsidRPr="005F2724" w:rsidRDefault="00671AA0" w:rsidP="005F2724">
      <w:pPr>
        <w:shd w:val="clear" w:color="auto" w:fill="FFFFFF"/>
        <w:spacing w:after="187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A74" w:rsidRPr="005F2724" w:rsidRDefault="00754A74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2724" w:rsidRDefault="005F2724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AA0" w:rsidRPr="005F2724" w:rsidRDefault="00671AA0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724">
        <w:rPr>
          <w:rFonts w:ascii="Times New Roman" w:hAnsi="Times New Roman" w:cs="Times New Roman"/>
          <w:b/>
          <w:sz w:val="28"/>
          <w:szCs w:val="28"/>
        </w:rPr>
        <w:lastRenderedPageBreak/>
        <w:t>Рефлексия.</w:t>
      </w:r>
    </w:p>
    <w:p w:rsidR="00671AA0" w:rsidRPr="005F2724" w:rsidRDefault="00671AA0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724">
        <w:rPr>
          <w:rFonts w:ascii="Times New Roman" w:hAnsi="Times New Roman" w:cs="Times New Roman"/>
          <w:b/>
          <w:sz w:val="28"/>
          <w:szCs w:val="28"/>
        </w:rPr>
        <w:t>Оцените в целом свою работу на уроке, не учитывая знаний по заданной теме.</w:t>
      </w:r>
    </w:p>
    <w:p w:rsidR="00671AA0" w:rsidRPr="005F2724" w:rsidRDefault="00671AA0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72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8D0B313" wp14:editId="69729925">
            <wp:extent cx="4009151" cy="3514725"/>
            <wp:effectExtent l="0" t="0" r="0" b="0"/>
            <wp:docPr id="4" name="Рисунок 4" descr="t1580645111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1580645111a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128" cy="353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724" w:rsidRDefault="005F2724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6F4C" w:rsidRPr="005F2724" w:rsidRDefault="001B6F4C" w:rsidP="005F272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724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C946A6" w:rsidRPr="005F2724">
        <w:rPr>
          <w:rFonts w:ascii="Times New Roman" w:hAnsi="Times New Roman" w:cs="Times New Roman"/>
          <w:sz w:val="28"/>
          <w:szCs w:val="28"/>
        </w:rPr>
        <w:t>:</w:t>
      </w:r>
      <w:r w:rsidR="00CE16A5" w:rsidRPr="005F2724">
        <w:rPr>
          <w:rFonts w:ascii="Times New Roman" w:hAnsi="Times New Roman" w:cs="Times New Roman"/>
          <w:sz w:val="28"/>
          <w:szCs w:val="28"/>
        </w:rPr>
        <w:t xml:space="preserve"> </w:t>
      </w:r>
      <w:r w:rsidR="00671AA0" w:rsidRPr="005F2724">
        <w:rPr>
          <w:rFonts w:ascii="Times New Roman" w:hAnsi="Times New Roman" w:cs="Times New Roman"/>
          <w:sz w:val="28"/>
          <w:szCs w:val="28"/>
        </w:rPr>
        <w:t>составить 5 тестовых заданий по заданной теме. Заполнить лист самооценки по итогам четверти.</w:t>
      </w:r>
    </w:p>
    <w:p w:rsidR="005F2724" w:rsidRDefault="00671AA0" w:rsidP="005F2724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7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Лист самооценки (заполняется в конце курса, четверти, в конце изучения темы)</w:t>
      </w:r>
    </w:p>
    <w:p w:rsidR="00671AA0" w:rsidRPr="00671AA0" w:rsidRDefault="00671AA0" w:rsidP="005F2724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671AA0" w:rsidRPr="005F2724" w:rsidRDefault="00671AA0" w:rsidP="005F2724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</w:t>
            </w: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2724">
              <w:rPr>
                <w:rFonts w:ascii="Times New Roman" w:hAnsi="Times New Roman" w:cs="Times New Roman"/>
                <w:b/>
                <w:sz w:val="28"/>
                <w:szCs w:val="28"/>
              </w:rPr>
              <w:t>Да/нет</w:t>
            </w: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705" w:type="dxa"/>
          </w:tcPr>
          <w:p w:rsidR="00671AA0" w:rsidRPr="00671AA0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Регулярно выполнял (а) домашние задания</w:t>
            </w:r>
          </w:p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705" w:type="dxa"/>
          </w:tcPr>
          <w:p w:rsidR="00671AA0" w:rsidRPr="00671AA0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необходимости консультировался (ась) с учителем</w:t>
            </w:r>
          </w:p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705" w:type="dxa"/>
          </w:tcPr>
          <w:p w:rsidR="00671AA0" w:rsidRPr="00671AA0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Улучшал (а) свои знания и исправлял (а) оценки</w:t>
            </w:r>
          </w:p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705" w:type="dxa"/>
          </w:tcPr>
          <w:p w:rsidR="00671AA0" w:rsidRPr="00671AA0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Регулярно вел (а)записи в тетради</w:t>
            </w:r>
          </w:p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705" w:type="dxa"/>
          </w:tcPr>
          <w:p w:rsidR="00671AA0" w:rsidRPr="00671AA0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Знаю, как работать со справочной литературой</w:t>
            </w:r>
          </w:p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705" w:type="dxa"/>
          </w:tcPr>
          <w:p w:rsidR="00671AA0" w:rsidRPr="00671AA0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Умею конспектировать тему</w:t>
            </w:r>
          </w:p>
          <w:p w:rsidR="00671AA0" w:rsidRPr="005F2724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705" w:type="dxa"/>
          </w:tcPr>
          <w:p w:rsidR="00671AA0" w:rsidRPr="00671AA0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Умею самостоятельно находить материал по</w:t>
            </w: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заданной теме</w:t>
            </w:r>
          </w:p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5705" w:type="dxa"/>
          </w:tcPr>
          <w:p w:rsidR="00671AA0" w:rsidRPr="005F2724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Делал (а) устное сообщение</w:t>
            </w: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705" w:type="dxa"/>
          </w:tcPr>
          <w:p w:rsidR="00671AA0" w:rsidRPr="005F2724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Участвовал (а) в беседах по изучаемому материалу</w:t>
            </w: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705" w:type="dxa"/>
          </w:tcPr>
          <w:p w:rsidR="00671AA0" w:rsidRPr="005F2724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задавал вопросы, если мне встречалось непонятное слово.</w:t>
            </w: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1AA0" w:rsidRPr="005F2724" w:rsidTr="00671AA0">
        <w:tc>
          <w:tcPr>
            <w:tcW w:w="675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705" w:type="dxa"/>
          </w:tcPr>
          <w:p w:rsidR="00671AA0" w:rsidRPr="005F2724" w:rsidRDefault="00671AA0" w:rsidP="005F272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могу</w:t>
            </w:r>
            <w:r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рассказать о том, что я</w:t>
            </w:r>
            <w:r w:rsidRPr="00671A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узнал на </w:t>
            </w:r>
            <w:r w:rsidR="005F2724" w:rsidRPr="005F27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уроках в этой четверти</w:t>
            </w:r>
          </w:p>
        </w:tc>
        <w:tc>
          <w:tcPr>
            <w:tcW w:w="3191" w:type="dxa"/>
          </w:tcPr>
          <w:p w:rsidR="00671AA0" w:rsidRPr="005F2724" w:rsidRDefault="00671AA0" w:rsidP="005F27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1AA0" w:rsidRPr="005F2724" w:rsidRDefault="00671AA0" w:rsidP="005F272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1AA0" w:rsidRPr="005F2724" w:rsidSect="00E05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F0535"/>
    <w:multiLevelType w:val="hybridMultilevel"/>
    <w:tmpl w:val="3092AA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41880"/>
    <w:multiLevelType w:val="hybridMultilevel"/>
    <w:tmpl w:val="98E8855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8E55933"/>
    <w:multiLevelType w:val="multilevel"/>
    <w:tmpl w:val="823C9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EC60BD"/>
    <w:multiLevelType w:val="hybridMultilevel"/>
    <w:tmpl w:val="FEBC0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B5A1A"/>
    <w:multiLevelType w:val="hybridMultilevel"/>
    <w:tmpl w:val="14BCDF9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A0FA1"/>
    <w:multiLevelType w:val="hybridMultilevel"/>
    <w:tmpl w:val="6C4AEB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D4CA0"/>
    <w:multiLevelType w:val="hybridMultilevel"/>
    <w:tmpl w:val="CF50A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4ED9"/>
    <w:rsid w:val="000B09FE"/>
    <w:rsid w:val="000D731B"/>
    <w:rsid w:val="001B6F4C"/>
    <w:rsid w:val="001E4ED9"/>
    <w:rsid w:val="005B057F"/>
    <w:rsid w:val="005F2724"/>
    <w:rsid w:val="00671AA0"/>
    <w:rsid w:val="00754A74"/>
    <w:rsid w:val="00785CBE"/>
    <w:rsid w:val="00827363"/>
    <w:rsid w:val="008B50A4"/>
    <w:rsid w:val="00A213C4"/>
    <w:rsid w:val="00B97581"/>
    <w:rsid w:val="00BA4EB9"/>
    <w:rsid w:val="00C40665"/>
    <w:rsid w:val="00C60230"/>
    <w:rsid w:val="00C92302"/>
    <w:rsid w:val="00C946A6"/>
    <w:rsid w:val="00C94C9D"/>
    <w:rsid w:val="00CE16A5"/>
    <w:rsid w:val="00DA1F9D"/>
    <w:rsid w:val="00DA2DD0"/>
    <w:rsid w:val="00E05874"/>
    <w:rsid w:val="00E9663A"/>
    <w:rsid w:val="00FB1D2D"/>
    <w:rsid w:val="00FC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98B9E"/>
  <w15:docId w15:val="{4C0F1933-08A0-4352-9678-CABBE3FEE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4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E4ED9"/>
    <w:pPr>
      <w:ind w:left="720"/>
      <w:contextualSpacing/>
    </w:pPr>
  </w:style>
  <w:style w:type="character" w:styleId="a5">
    <w:name w:val="Emphasis"/>
    <w:basedOn w:val="a0"/>
    <w:uiPriority w:val="20"/>
    <w:qFormat/>
    <w:rsid w:val="00B97581"/>
    <w:rPr>
      <w:i/>
      <w:iCs/>
    </w:rPr>
  </w:style>
  <w:style w:type="character" w:customStyle="1" w:styleId="gxst-emph">
    <w:name w:val="gxst-emph"/>
    <w:basedOn w:val="a0"/>
    <w:rsid w:val="00B97581"/>
  </w:style>
  <w:style w:type="character" w:styleId="a6">
    <w:name w:val="Strong"/>
    <w:basedOn w:val="a0"/>
    <w:uiPriority w:val="22"/>
    <w:qFormat/>
    <w:rsid w:val="00B97581"/>
    <w:rPr>
      <w:b/>
      <w:bCs/>
    </w:rPr>
  </w:style>
  <w:style w:type="character" w:styleId="a7">
    <w:name w:val="Hyperlink"/>
    <w:basedOn w:val="a0"/>
    <w:uiPriority w:val="99"/>
    <w:unhideWhenUsed/>
    <w:rsid w:val="00C94C9D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B5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B0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B0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80249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  <w:div w:id="670333092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  <w:div w:id="1255168628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  <w:div w:id="762841886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  <w:div w:id="2029141757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  <w:div w:id="72628513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  <w:div w:id="768693224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  <w:div w:id="243881067">
          <w:marLeft w:val="0"/>
          <w:marRight w:val="0"/>
          <w:marTop w:val="30"/>
          <w:marBottom w:val="0"/>
          <w:divBdr>
            <w:top w:val="single" w:sz="6" w:space="12" w:color="DDE4EA"/>
            <w:left w:val="single" w:sz="6" w:space="24" w:color="DDE4EA"/>
            <w:bottom w:val="single" w:sz="6" w:space="12" w:color="DDE4EA"/>
            <w:right w:val="single" w:sz="6" w:space="24" w:color="DDE4EA"/>
          </w:divBdr>
        </w:div>
      </w:divsChild>
    </w:div>
    <w:div w:id="9440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C0AF1E-FB77-4433-8E6F-2AD85D01656B}" type="doc">
      <dgm:prSet loTypeId="urn:microsoft.com/office/officeart/2009/layout/CirclePicture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AB95C967-D917-410D-996F-41D7EDBDC823}">
      <dgm:prSet phldrT="[Текст]"/>
      <dgm:spPr/>
      <dgm:t>
        <a:bodyPr/>
        <a:lstStyle/>
        <a:p>
          <a:r>
            <a:rPr lang="ru-RU"/>
            <a:t>Определения</a:t>
          </a:r>
        </a:p>
      </dgm:t>
    </dgm:pt>
    <dgm:pt modelId="{35349BF2-09C5-4985-83C8-EE6B720ABC97}" type="parTrans" cxnId="{369A3D4F-F429-4B50-8CE6-19068F9B74B6}">
      <dgm:prSet/>
      <dgm:spPr/>
      <dgm:t>
        <a:bodyPr/>
        <a:lstStyle/>
        <a:p>
          <a:endParaRPr lang="ru-RU"/>
        </a:p>
      </dgm:t>
    </dgm:pt>
    <dgm:pt modelId="{B07FE1B6-2CE9-444D-B4D4-59F88AB64558}" type="sibTrans" cxnId="{369A3D4F-F429-4B50-8CE6-19068F9B74B6}">
      <dgm:prSet/>
      <dgm:spPr/>
      <dgm:t>
        <a:bodyPr/>
        <a:lstStyle/>
        <a:p>
          <a:endParaRPr lang="ru-RU"/>
        </a:p>
      </dgm:t>
    </dgm:pt>
    <dgm:pt modelId="{0BE7AAE3-A456-48DC-8AFF-D00DAC64B7B0}">
      <dgm:prSet phldrT="[Текст]"/>
      <dgm:spPr/>
      <dgm:t>
        <a:bodyPr/>
        <a:lstStyle/>
        <a:p>
          <a:r>
            <a:rPr lang="ru-RU"/>
            <a:t>Ряд определений</a:t>
          </a:r>
        </a:p>
      </dgm:t>
    </dgm:pt>
    <dgm:pt modelId="{8C50B8F7-CBA5-49DA-B30B-B8078704FCB7}" type="parTrans" cxnId="{6AA3E292-4B94-494F-AA42-08F017DC94F0}">
      <dgm:prSet/>
      <dgm:spPr/>
      <dgm:t>
        <a:bodyPr/>
        <a:lstStyle/>
        <a:p>
          <a:endParaRPr lang="ru-RU"/>
        </a:p>
      </dgm:t>
    </dgm:pt>
    <dgm:pt modelId="{E9DE54CA-B18A-47E5-87C5-3AAC73385E1B}" type="sibTrans" cxnId="{6AA3E292-4B94-494F-AA42-08F017DC94F0}">
      <dgm:prSet/>
      <dgm:spPr/>
      <dgm:t>
        <a:bodyPr/>
        <a:lstStyle/>
        <a:p>
          <a:endParaRPr lang="ru-RU"/>
        </a:p>
      </dgm:t>
    </dgm:pt>
    <dgm:pt modelId="{D54979A0-3651-450D-BF25-38A81D55F692}">
      <dgm:prSet phldrT="[Текст]"/>
      <dgm:spPr/>
      <dgm:t>
        <a:bodyPr/>
        <a:lstStyle/>
        <a:p>
          <a:r>
            <a:rPr lang="ru-RU"/>
            <a:t>Однородные</a:t>
          </a:r>
        </a:p>
      </dgm:t>
    </dgm:pt>
    <dgm:pt modelId="{AAC10297-4CD2-41B0-95DF-A3A8916017E2}" type="parTrans" cxnId="{99D822E8-FAA3-494F-83FF-B068E08D32A8}">
      <dgm:prSet/>
      <dgm:spPr/>
      <dgm:t>
        <a:bodyPr/>
        <a:lstStyle/>
        <a:p>
          <a:endParaRPr lang="ru-RU"/>
        </a:p>
      </dgm:t>
    </dgm:pt>
    <dgm:pt modelId="{CDEF1129-86D9-4497-A9F6-C52516BD9746}" type="sibTrans" cxnId="{99D822E8-FAA3-494F-83FF-B068E08D32A8}">
      <dgm:prSet/>
      <dgm:spPr/>
      <dgm:t>
        <a:bodyPr/>
        <a:lstStyle/>
        <a:p>
          <a:endParaRPr lang="ru-RU"/>
        </a:p>
      </dgm:t>
    </dgm:pt>
    <dgm:pt modelId="{D6FF9D32-0657-4FA2-8FF2-51C77E0042D0}">
      <dgm:prSet phldrT="[Текст]"/>
      <dgm:spPr/>
      <dgm:t>
        <a:bodyPr/>
        <a:lstStyle/>
        <a:p>
          <a:r>
            <a:rPr lang="ru-RU"/>
            <a:t>Неоднородные</a:t>
          </a:r>
        </a:p>
      </dgm:t>
    </dgm:pt>
    <dgm:pt modelId="{A7B2AC21-6142-4B17-A27E-65CEAB0E2514}" type="parTrans" cxnId="{84144EC5-1BA9-4E28-884C-1B98C80D6C46}">
      <dgm:prSet/>
      <dgm:spPr/>
      <dgm:t>
        <a:bodyPr/>
        <a:lstStyle/>
        <a:p>
          <a:endParaRPr lang="ru-RU"/>
        </a:p>
      </dgm:t>
    </dgm:pt>
    <dgm:pt modelId="{E4C3BD16-B267-4642-8C55-72AC10B5BF93}" type="sibTrans" cxnId="{84144EC5-1BA9-4E28-884C-1B98C80D6C46}">
      <dgm:prSet/>
      <dgm:spPr/>
      <dgm:t>
        <a:bodyPr/>
        <a:lstStyle/>
        <a:p>
          <a:endParaRPr lang="ru-RU"/>
        </a:p>
      </dgm:t>
    </dgm:pt>
    <dgm:pt modelId="{38C94DE5-8C8F-4021-942F-5671128A6677}">
      <dgm:prSet phldrT="[Текст]"/>
      <dgm:spPr/>
      <dgm:t>
        <a:bodyPr/>
        <a:lstStyle/>
        <a:p>
          <a:r>
            <a:rPr lang="ru-RU"/>
            <a:t>Причастный оборот</a:t>
          </a:r>
        </a:p>
      </dgm:t>
    </dgm:pt>
    <dgm:pt modelId="{9DCEB463-643D-48D2-9223-7A4A297B8EFD}" type="parTrans" cxnId="{F0DC1943-2984-4068-8788-B4181B97C86D}">
      <dgm:prSet/>
      <dgm:spPr/>
      <dgm:t>
        <a:bodyPr/>
        <a:lstStyle/>
        <a:p>
          <a:endParaRPr lang="ru-RU"/>
        </a:p>
      </dgm:t>
    </dgm:pt>
    <dgm:pt modelId="{6B23B730-2B65-4E66-AB94-3237166E03A6}" type="sibTrans" cxnId="{F0DC1943-2984-4068-8788-B4181B97C86D}">
      <dgm:prSet/>
      <dgm:spPr/>
      <dgm:t>
        <a:bodyPr/>
        <a:lstStyle/>
        <a:p>
          <a:endParaRPr lang="ru-RU"/>
        </a:p>
      </dgm:t>
    </dgm:pt>
    <dgm:pt modelId="{6C05B13C-2044-44A0-A0A5-9EFDA501C2CE}">
      <dgm:prSet phldrT="[Текст]"/>
      <dgm:spPr/>
      <dgm:t>
        <a:bodyPr/>
        <a:lstStyle/>
        <a:p>
          <a:r>
            <a:rPr lang="ru-RU"/>
            <a:t>Когда обособляем, когда нет</a:t>
          </a:r>
        </a:p>
      </dgm:t>
    </dgm:pt>
    <dgm:pt modelId="{1C87BB3C-C14A-4114-B555-DE862114329B}" type="parTrans" cxnId="{A3B7AF67-7BF7-4166-BB85-CA368A8B42D8}">
      <dgm:prSet/>
      <dgm:spPr/>
      <dgm:t>
        <a:bodyPr/>
        <a:lstStyle/>
        <a:p>
          <a:endParaRPr lang="ru-RU"/>
        </a:p>
      </dgm:t>
    </dgm:pt>
    <dgm:pt modelId="{567B6934-26B9-4250-B777-467414A96D7F}" type="sibTrans" cxnId="{A3B7AF67-7BF7-4166-BB85-CA368A8B42D8}">
      <dgm:prSet/>
      <dgm:spPr/>
      <dgm:t>
        <a:bodyPr/>
        <a:lstStyle/>
        <a:p>
          <a:endParaRPr lang="ru-RU"/>
        </a:p>
      </dgm:t>
    </dgm:pt>
    <dgm:pt modelId="{B70D3A68-19A6-4250-85B5-730A15A4B4B0}" type="pres">
      <dgm:prSet presAssocID="{E9C0AF1E-FB77-4433-8E6F-2AD85D01656B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7041D84-5F16-4AEB-BE59-ED43FC5B1374}" type="pres">
      <dgm:prSet presAssocID="{AB95C967-D917-410D-996F-41D7EDBDC823}" presName="hierRoot1" presStyleCnt="0"/>
      <dgm:spPr/>
    </dgm:pt>
    <dgm:pt modelId="{C3D81D11-3AE4-4EBC-AB8C-041C4263ACC9}" type="pres">
      <dgm:prSet presAssocID="{AB95C967-D917-410D-996F-41D7EDBDC823}" presName="composite" presStyleCnt="0"/>
      <dgm:spPr/>
    </dgm:pt>
    <dgm:pt modelId="{D55BF3CB-D0A3-4B35-BA15-1E932B3CF772}" type="pres">
      <dgm:prSet presAssocID="{AB95C967-D917-410D-996F-41D7EDBDC823}" presName="image" presStyleLbl="node0" presStyleIdx="0" presStyleCnt="1"/>
      <dgm:spPr/>
    </dgm:pt>
    <dgm:pt modelId="{759FCADD-3FC0-49B7-A683-27C19F162D9D}" type="pres">
      <dgm:prSet presAssocID="{AB95C967-D917-410D-996F-41D7EDBDC823}" presName="text" presStyleLbl="revTx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C07500A-796D-422F-9810-4D31F41E27F2}" type="pres">
      <dgm:prSet presAssocID="{AB95C967-D917-410D-996F-41D7EDBDC823}" presName="hierChild2" presStyleCnt="0"/>
      <dgm:spPr/>
    </dgm:pt>
    <dgm:pt modelId="{B7B2031D-01C8-4042-AA4E-BD7B2DF75253}" type="pres">
      <dgm:prSet presAssocID="{8C50B8F7-CBA5-49DA-B30B-B8078704FCB7}" presName="Name10" presStyleLbl="parChTrans1D2" presStyleIdx="0" presStyleCnt="2"/>
      <dgm:spPr/>
      <dgm:t>
        <a:bodyPr/>
        <a:lstStyle/>
        <a:p>
          <a:endParaRPr lang="ru-RU"/>
        </a:p>
      </dgm:t>
    </dgm:pt>
    <dgm:pt modelId="{377508ED-D1D1-4D22-A9D2-9DE26B230F2A}" type="pres">
      <dgm:prSet presAssocID="{0BE7AAE3-A456-48DC-8AFF-D00DAC64B7B0}" presName="hierRoot2" presStyleCnt="0"/>
      <dgm:spPr/>
    </dgm:pt>
    <dgm:pt modelId="{2E70DA50-3B05-4960-80C4-761280EBD287}" type="pres">
      <dgm:prSet presAssocID="{0BE7AAE3-A456-48DC-8AFF-D00DAC64B7B0}" presName="composite2" presStyleCnt="0"/>
      <dgm:spPr/>
    </dgm:pt>
    <dgm:pt modelId="{375D5702-8629-4847-BBE5-79BB13395571}" type="pres">
      <dgm:prSet presAssocID="{0BE7AAE3-A456-48DC-8AFF-D00DAC64B7B0}" presName="image2" presStyleLbl="node2" presStyleIdx="0" presStyleCnt="2"/>
      <dgm:spPr/>
    </dgm:pt>
    <dgm:pt modelId="{8B9574A7-391E-4D69-B697-887F9AF7EACC}" type="pres">
      <dgm:prSet presAssocID="{0BE7AAE3-A456-48DC-8AFF-D00DAC64B7B0}" presName="text2" presStyleLbl="revTx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2BBD46E-A191-4826-8452-317B00B42910}" type="pres">
      <dgm:prSet presAssocID="{0BE7AAE3-A456-48DC-8AFF-D00DAC64B7B0}" presName="hierChild3" presStyleCnt="0"/>
      <dgm:spPr/>
    </dgm:pt>
    <dgm:pt modelId="{2F98F4F1-AB46-4747-BBD8-0157714C8034}" type="pres">
      <dgm:prSet presAssocID="{AAC10297-4CD2-41B0-95DF-A3A8916017E2}" presName="Name17" presStyleLbl="parChTrans1D3" presStyleIdx="0" presStyleCnt="3"/>
      <dgm:spPr/>
      <dgm:t>
        <a:bodyPr/>
        <a:lstStyle/>
        <a:p>
          <a:endParaRPr lang="ru-RU"/>
        </a:p>
      </dgm:t>
    </dgm:pt>
    <dgm:pt modelId="{1BD22486-74CA-4514-800E-54DCFF74E1F1}" type="pres">
      <dgm:prSet presAssocID="{D54979A0-3651-450D-BF25-38A81D55F692}" presName="hierRoot3" presStyleCnt="0"/>
      <dgm:spPr/>
    </dgm:pt>
    <dgm:pt modelId="{7E4C1696-B0DE-442F-97CF-962148667D4A}" type="pres">
      <dgm:prSet presAssocID="{D54979A0-3651-450D-BF25-38A81D55F692}" presName="composite3" presStyleCnt="0"/>
      <dgm:spPr/>
    </dgm:pt>
    <dgm:pt modelId="{2215F1B1-C5A7-4CAF-9D95-30C0660CDE8A}" type="pres">
      <dgm:prSet presAssocID="{D54979A0-3651-450D-BF25-38A81D55F692}" presName="image3" presStyleLbl="node3" presStyleIdx="0" presStyleCnt="3"/>
      <dgm:spPr/>
    </dgm:pt>
    <dgm:pt modelId="{DA4069A1-8FED-42FD-B296-501BE125782B}" type="pres">
      <dgm:prSet presAssocID="{D54979A0-3651-450D-BF25-38A81D55F692}" presName="text3" presStyleLbl="revTx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377A378-1EF5-408C-871F-1FE5843891C6}" type="pres">
      <dgm:prSet presAssocID="{D54979A0-3651-450D-BF25-38A81D55F692}" presName="hierChild4" presStyleCnt="0"/>
      <dgm:spPr/>
    </dgm:pt>
    <dgm:pt modelId="{B0458494-7117-43ED-9CD8-083F96CE3B29}" type="pres">
      <dgm:prSet presAssocID="{A7B2AC21-6142-4B17-A27E-65CEAB0E2514}" presName="Name17" presStyleLbl="parChTrans1D3" presStyleIdx="1" presStyleCnt="3"/>
      <dgm:spPr/>
      <dgm:t>
        <a:bodyPr/>
        <a:lstStyle/>
        <a:p>
          <a:endParaRPr lang="ru-RU"/>
        </a:p>
      </dgm:t>
    </dgm:pt>
    <dgm:pt modelId="{688934ED-1D34-4C3F-A311-B4853B53A419}" type="pres">
      <dgm:prSet presAssocID="{D6FF9D32-0657-4FA2-8FF2-51C77E0042D0}" presName="hierRoot3" presStyleCnt="0"/>
      <dgm:spPr/>
    </dgm:pt>
    <dgm:pt modelId="{CC5FD6FE-9AC3-4A6E-81F8-4C34102CB684}" type="pres">
      <dgm:prSet presAssocID="{D6FF9D32-0657-4FA2-8FF2-51C77E0042D0}" presName="composite3" presStyleCnt="0"/>
      <dgm:spPr/>
    </dgm:pt>
    <dgm:pt modelId="{5B4C1A60-ECF3-4043-85E1-A39B89C8BED9}" type="pres">
      <dgm:prSet presAssocID="{D6FF9D32-0657-4FA2-8FF2-51C77E0042D0}" presName="image3" presStyleLbl="node3" presStyleIdx="1" presStyleCnt="3"/>
      <dgm:spPr/>
    </dgm:pt>
    <dgm:pt modelId="{C672ED52-66EC-430E-8565-451C323D37D8}" type="pres">
      <dgm:prSet presAssocID="{D6FF9D32-0657-4FA2-8FF2-51C77E0042D0}" presName="text3" presStyleLbl="revTx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DED4D9C-5A45-4AA8-84BB-817E32A748B3}" type="pres">
      <dgm:prSet presAssocID="{D6FF9D32-0657-4FA2-8FF2-51C77E0042D0}" presName="hierChild4" presStyleCnt="0"/>
      <dgm:spPr/>
    </dgm:pt>
    <dgm:pt modelId="{ED341785-93A7-43F4-AEC9-28865ED75128}" type="pres">
      <dgm:prSet presAssocID="{9DCEB463-643D-48D2-9223-7A4A297B8EFD}" presName="Name10" presStyleLbl="parChTrans1D2" presStyleIdx="1" presStyleCnt="2"/>
      <dgm:spPr/>
      <dgm:t>
        <a:bodyPr/>
        <a:lstStyle/>
        <a:p>
          <a:endParaRPr lang="ru-RU"/>
        </a:p>
      </dgm:t>
    </dgm:pt>
    <dgm:pt modelId="{45F4F380-20DF-4E5E-92F8-7314CE5ED587}" type="pres">
      <dgm:prSet presAssocID="{38C94DE5-8C8F-4021-942F-5671128A6677}" presName="hierRoot2" presStyleCnt="0"/>
      <dgm:spPr/>
    </dgm:pt>
    <dgm:pt modelId="{C342E999-C765-4C49-BB8A-F944A8A9977E}" type="pres">
      <dgm:prSet presAssocID="{38C94DE5-8C8F-4021-942F-5671128A6677}" presName="composite2" presStyleCnt="0"/>
      <dgm:spPr/>
    </dgm:pt>
    <dgm:pt modelId="{B17A5660-C7A5-4747-9B9A-9E825C6A9CE2}" type="pres">
      <dgm:prSet presAssocID="{38C94DE5-8C8F-4021-942F-5671128A6677}" presName="image2" presStyleLbl="node2" presStyleIdx="1" presStyleCnt="2"/>
      <dgm:spPr/>
    </dgm:pt>
    <dgm:pt modelId="{FC142FCB-258D-46F9-A999-A690E04C3BD0}" type="pres">
      <dgm:prSet presAssocID="{38C94DE5-8C8F-4021-942F-5671128A6677}" presName="text2" presStyleLbl="revTx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C661524-4264-467F-9878-AFCB0CD9A924}" type="pres">
      <dgm:prSet presAssocID="{38C94DE5-8C8F-4021-942F-5671128A6677}" presName="hierChild3" presStyleCnt="0"/>
      <dgm:spPr/>
    </dgm:pt>
    <dgm:pt modelId="{3B3CD1F8-4EBD-4392-9781-0D18EEBEDC15}" type="pres">
      <dgm:prSet presAssocID="{1C87BB3C-C14A-4114-B555-DE862114329B}" presName="Name17" presStyleLbl="parChTrans1D3" presStyleIdx="2" presStyleCnt="3"/>
      <dgm:spPr/>
      <dgm:t>
        <a:bodyPr/>
        <a:lstStyle/>
        <a:p>
          <a:endParaRPr lang="ru-RU"/>
        </a:p>
      </dgm:t>
    </dgm:pt>
    <dgm:pt modelId="{5026493B-C0A6-425D-BD6F-360207816DC1}" type="pres">
      <dgm:prSet presAssocID="{6C05B13C-2044-44A0-A0A5-9EFDA501C2CE}" presName="hierRoot3" presStyleCnt="0"/>
      <dgm:spPr/>
    </dgm:pt>
    <dgm:pt modelId="{5902B155-CEDE-4A40-B42D-A37BF5F125FF}" type="pres">
      <dgm:prSet presAssocID="{6C05B13C-2044-44A0-A0A5-9EFDA501C2CE}" presName="composite3" presStyleCnt="0"/>
      <dgm:spPr/>
    </dgm:pt>
    <dgm:pt modelId="{97C7FEE6-8286-49C0-A69C-F78FEB0995DC}" type="pres">
      <dgm:prSet presAssocID="{6C05B13C-2044-44A0-A0A5-9EFDA501C2CE}" presName="image3" presStyleLbl="node3" presStyleIdx="2" presStyleCnt="3"/>
      <dgm:spPr/>
    </dgm:pt>
    <dgm:pt modelId="{87F98715-4024-4D94-BFCD-60F42C1350EE}" type="pres">
      <dgm:prSet presAssocID="{6C05B13C-2044-44A0-A0A5-9EFDA501C2CE}" presName="text3" presStyleLbl="revTx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FF63C7-87D0-45B1-8C0B-9D5E5B70F0C4}" type="pres">
      <dgm:prSet presAssocID="{6C05B13C-2044-44A0-A0A5-9EFDA501C2CE}" presName="hierChild4" presStyleCnt="0"/>
      <dgm:spPr/>
    </dgm:pt>
  </dgm:ptLst>
  <dgm:cxnLst>
    <dgm:cxn modelId="{F33C8948-C970-4E38-B332-90D2CDC5BB76}" type="presOf" srcId="{0BE7AAE3-A456-48DC-8AFF-D00DAC64B7B0}" destId="{8B9574A7-391E-4D69-B697-887F9AF7EACC}" srcOrd="0" destOrd="0" presId="urn:microsoft.com/office/officeart/2009/layout/CirclePictureHierarchy"/>
    <dgm:cxn modelId="{E50D7BD0-E448-41DA-BA69-7469DCC1667F}" type="presOf" srcId="{E9C0AF1E-FB77-4433-8E6F-2AD85D01656B}" destId="{B70D3A68-19A6-4250-85B5-730A15A4B4B0}" srcOrd="0" destOrd="0" presId="urn:microsoft.com/office/officeart/2009/layout/CirclePictureHierarchy"/>
    <dgm:cxn modelId="{8BCC691A-C529-4560-B76D-D5C5CF48A279}" type="presOf" srcId="{38C94DE5-8C8F-4021-942F-5671128A6677}" destId="{FC142FCB-258D-46F9-A999-A690E04C3BD0}" srcOrd="0" destOrd="0" presId="urn:microsoft.com/office/officeart/2009/layout/CirclePictureHierarchy"/>
    <dgm:cxn modelId="{6A2998CB-718D-4C69-951E-0BF7201250CD}" type="presOf" srcId="{D54979A0-3651-450D-BF25-38A81D55F692}" destId="{DA4069A1-8FED-42FD-B296-501BE125782B}" srcOrd="0" destOrd="0" presId="urn:microsoft.com/office/officeart/2009/layout/CirclePictureHierarchy"/>
    <dgm:cxn modelId="{A3B7AF67-7BF7-4166-BB85-CA368A8B42D8}" srcId="{38C94DE5-8C8F-4021-942F-5671128A6677}" destId="{6C05B13C-2044-44A0-A0A5-9EFDA501C2CE}" srcOrd="0" destOrd="0" parTransId="{1C87BB3C-C14A-4114-B555-DE862114329B}" sibTransId="{567B6934-26B9-4250-B777-467414A96D7F}"/>
    <dgm:cxn modelId="{6AA3E292-4B94-494F-AA42-08F017DC94F0}" srcId="{AB95C967-D917-410D-996F-41D7EDBDC823}" destId="{0BE7AAE3-A456-48DC-8AFF-D00DAC64B7B0}" srcOrd="0" destOrd="0" parTransId="{8C50B8F7-CBA5-49DA-B30B-B8078704FCB7}" sibTransId="{E9DE54CA-B18A-47E5-87C5-3AAC73385E1B}"/>
    <dgm:cxn modelId="{F0DC1943-2984-4068-8788-B4181B97C86D}" srcId="{AB95C967-D917-410D-996F-41D7EDBDC823}" destId="{38C94DE5-8C8F-4021-942F-5671128A6677}" srcOrd="1" destOrd="0" parTransId="{9DCEB463-643D-48D2-9223-7A4A297B8EFD}" sibTransId="{6B23B730-2B65-4E66-AB94-3237166E03A6}"/>
    <dgm:cxn modelId="{026CB768-D90A-4270-BC79-2E21CA854369}" type="presOf" srcId="{1C87BB3C-C14A-4114-B555-DE862114329B}" destId="{3B3CD1F8-4EBD-4392-9781-0D18EEBEDC15}" srcOrd="0" destOrd="0" presId="urn:microsoft.com/office/officeart/2009/layout/CirclePictureHierarchy"/>
    <dgm:cxn modelId="{8813FF10-E9F6-4DE3-9580-D52B8A928ADC}" type="presOf" srcId="{8C50B8F7-CBA5-49DA-B30B-B8078704FCB7}" destId="{B7B2031D-01C8-4042-AA4E-BD7B2DF75253}" srcOrd="0" destOrd="0" presId="urn:microsoft.com/office/officeart/2009/layout/CirclePictureHierarchy"/>
    <dgm:cxn modelId="{369A3D4F-F429-4B50-8CE6-19068F9B74B6}" srcId="{E9C0AF1E-FB77-4433-8E6F-2AD85D01656B}" destId="{AB95C967-D917-410D-996F-41D7EDBDC823}" srcOrd="0" destOrd="0" parTransId="{35349BF2-09C5-4985-83C8-EE6B720ABC97}" sibTransId="{B07FE1B6-2CE9-444D-B4D4-59F88AB64558}"/>
    <dgm:cxn modelId="{84144EC5-1BA9-4E28-884C-1B98C80D6C46}" srcId="{0BE7AAE3-A456-48DC-8AFF-D00DAC64B7B0}" destId="{D6FF9D32-0657-4FA2-8FF2-51C77E0042D0}" srcOrd="1" destOrd="0" parTransId="{A7B2AC21-6142-4B17-A27E-65CEAB0E2514}" sibTransId="{E4C3BD16-B267-4642-8C55-72AC10B5BF93}"/>
    <dgm:cxn modelId="{398F4B7B-36B9-4FE7-A4C4-6C76998BD251}" type="presOf" srcId="{9DCEB463-643D-48D2-9223-7A4A297B8EFD}" destId="{ED341785-93A7-43F4-AEC9-28865ED75128}" srcOrd="0" destOrd="0" presId="urn:microsoft.com/office/officeart/2009/layout/CirclePictureHierarchy"/>
    <dgm:cxn modelId="{233E1CC1-5E0D-429D-A4F7-50068DD1B8D0}" type="presOf" srcId="{6C05B13C-2044-44A0-A0A5-9EFDA501C2CE}" destId="{87F98715-4024-4D94-BFCD-60F42C1350EE}" srcOrd="0" destOrd="0" presId="urn:microsoft.com/office/officeart/2009/layout/CirclePictureHierarchy"/>
    <dgm:cxn modelId="{AC7DE183-61D9-4BD6-BF95-E72931C02B21}" type="presOf" srcId="{D6FF9D32-0657-4FA2-8FF2-51C77E0042D0}" destId="{C672ED52-66EC-430E-8565-451C323D37D8}" srcOrd="0" destOrd="0" presId="urn:microsoft.com/office/officeart/2009/layout/CirclePictureHierarchy"/>
    <dgm:cxn modelId="{60C82FFD-81DD-4258-932C-6260AEC86694}" type="presOf" srcId="{AB95C967-D917-410D-996F-41D7EDBDC823}" destId="{759FCADD-3FC0-49B7-A683-27C19F162D9D}" srcOrd="0" destOrd="0" presId="urn:microsoft.com/office/officeart/2009/layout/CirclePictureHierarchy"/>
    <dgm:cxn modelId="{49659CFB-0689-42ED-AE6F-C7D8DBE3090B}" type="presOf" srcId="{AAC10297-4CD2-41B0-95DF-A3A8916017E2}" destId="{2F98F4F1-AB46-4747-BBD8-0157714C8034}" srcOrd="0" destOrd="0" presId="urn:microsoft.com/office/officeart/2009/layout/CirclePictureHierarchy"/>
    <dgm:cxn modelId="{99D822E8-FAA3-494F-83FF-B068E08D32A8}" srcId="{0BE7AAE3-A456-48DC-8AFF-D00DAC64B7B0}" destId="{D54979A0-3651-450D-BF25-38A81D55F692}" srcOrd="0" destOrd="0" parTransId="{AAC10297-4CD2-41B0-95DF-A3A8916017E2}" sibTransId="{CDEF1129-86D9-4497-A9F6-C52516BD9746}"/>
    <dgm:cxn modelId="{77F152D0-090E-48F9-AB03-69E1420A56AD}" type="presOf" srcId="{A7B2AC21-6142-4B17-A27E-65CEAB0E2514}" destId="{B0458494-7117-43ED-9CD8-083F96CE3B29}" srcOrd="0" destOrd="0" presId="urn:microsoft.com/office/officeart/2009/layout/CirclePictureHierarchy"/>
    <dgm:cxn modelId="{480A28CA-2B0A-4BF5-B570-E52183E0B2E1}" type="presParOf" srcId="{B70D3A68-19A6-4250-85B5-730A15A4B4B0}" destId="{47041D84-5F16-4AEB-BE59-ED43FC5B1374}" srcOrd="0" destOrd="0" presId="urn:microsoft.com/office/officeart/2009/layout/CirclePictureHierarchy"/>
    <dgm:cxn modelId="{AB20F25A-393C-48D8-BE62-727157CD9EE9}" type="presParOf" srcId="{47041D84-5F16-4AEB-BE59-ED43FC5B1374}" destId="{C3D81D11-3AE4-4EBC-AB8C-041C4263ACC9}" srcOrd="0" destOrd="0" presId="urn:microsoft.com/office/officeart/2009/layout/CirclePictureHierarchy"/>
    <dgm:cxn modelId="{06882FA1-FD39-47DC-9D15-F6E6CB55CE66}" type="presParOf" srcId="{C3D81D11-3AE4-4EBC-AB8C-041C4263ACC9}" destId="{D55BF3CB-D0A3-4B35-BA15-1E932B3CF772}" srcOrd="0" destOrd="0" presId="urn:microsoft.com/office/officeart/2009/layout/CirclePictureHierarchy"/>
    <dgm:cxn modelId="{28BB8C0E-039F-4656-8715-0CF1168D49BA}" type="presParOf" srcId="{C3D81D11-3AE4-4EBC-AB8C-041C4263ACC9}" destId="{759FCADD-3FC0-49B7-A683-27C19F162D9D}" srcOrd="1" destOrd="0" presId="urn:microsoft.com/office/officeart/2009/layout/CirclePictureHierarchy"/>
    <dgm:cxn modelId="{EEE3E354-1723-46CA-9A02-9F0164AA4730}" type="presParOf" srcId="{47041D84-5F16-4AEB-BE59-ED43FC5B1374}" destId="{0C07500A-796D-422F-9810-4D31F41E27F2}" srcOrd="1" destOrd="0" presId="urn:microsoft.com/office/officeart/2009/layout/CirclePictureHierarchy"/>
    <dgm:cxn modelId="{B4D87A7A-72A2-45F6-BD30-D3D69BB243B4}" type="presParOf" srcId="{0C07500A-796D-422F-9810-4D31F41E27F2}" destId="{B7B2031D-01C8-4042-AA4E-BD7B2DF75253}" srcOrd="0" destOrd="0" presId="urn:microsoft.com/office/officeart/2009/layout/CirclePictureHierarchy"/>
    <dgm:cxn modelId="{1AEC11B7-1AF3-444A-AFC2-31A0E81E56A3}" type="presParOf" srcId="{0C07500A-796D-422F-9810-4D31F41E27F2}" destId="{377508ED-D1D1-4D22-A9D2-9DE26B230F2A}" srcOrd="1" destOrd="0" presId="urn:microsoft.com/office/officeart/2009/layout/CirclePictureHierarchy"/>
    <dgm:cxn modelId="{B81D87CA-AF94-4B32-B1FA-488746C1B90A}" type="presParOf" srcId="{377508ED-D1D1-4D22-A9D2-9DE26B230F2A}" destId="{2E70DA50-3B05-4960-80C4-761280EBD287}" srcOrd="0" destOrd="0" presId="urn:microsoft.com/office/officeart/2009/layout/CirclePictureHierarchy"/>
    <dgm:cxn modelId="{F130D734-97DA-45F0-ACA5-885AA16A902A}" type="presParOf" srcId="{2E70DA50-3B05-4960-80C4-761280EBD287}" destId="{375D5702-8629-4847-BBE5-79BB13395571}" srcOrd="0" destOrd="0" presId="urn:microsoft.com/office/officeart/2009/layout/CirclePictureHierarchy"/>
    <dgm:cxn modelId="{FCFF523F-FA50-425D-8F1D-FDCD9B51F868}" type="presParOf" srcId="{2E70DA50-3B05-4960-80C4-761280EBD287}" destId="{8B9574A7-391E-4D69-B697-887F9AF7EACC}" srcOrd="1" destOrd="0" presId="urn:microsoft.com/office/officeart/2009/layout/CirclePictureHierarchy"/>
    <dgm:cxn modelId="{14F9C912-52F4-427F-80C4-B499381121A7}" type="presParOf" srcId="{377508ED-D1D1-4D22-A9D2-9DE26B230F2A}" destId="{B2BBD46E-A191-4826-8452-317B00B42910}" srcOrd="1" destOrd="0" presId="urn:microsoft.com/office/officeart/2009/layout/CirclePictureHierarchy"/>
    <dgm:cxn modelId="{7381BF85-3170-43C6-9249-F7A22D371502}" type="presParOf" srcId="{B2BBD46E-A191-4826-8452-317B00B42910}" destId="{2F98F4F1-AB46-4747-BBD8-0157714C8034}" srcOrd="0" destOrd="0" presId="urn:microsoft.com/office/officeart/2009/layout/CirclePictureHierarchy"/>
    <dgm:cxn modelId="{7FC58F05-933A-458D-B16A-3CD35ACAC61D}" type="presParOf" srcId="{B2BBD46E-A191-4826-8452-317B00B42910}" destId="{1BD22486-74CA-4514-800E-54DCFF74E1F1}" srcOrd="1" destOrd="0" presId="urn:microsoft.com/office/officeart/2009/layout/CirclePictureHierarchy"/>
    <dgm:cxn modelId="{7A67F1D6-0257-419F-9A23-C2D71BB0B3CF}" type="presParOf" srcId="{1BD22486-74CA-4514-800E-54DCFF74E1F1}" destId="{7E4C1696-B0DE-442F-97CF-962148667D4A}" srcOrd="0" destOrd="0" presId="urn:microsoft.com/office/officeart/2009/layout/CirclePictureHierarchy"/>
    <dgm:cxn modelId="{7497C438-9FCC-4793-95A0-9E8FF696E129}" type="presParOf" srcId="{7E4C1696-B0DE-442F-97CF-962148667D4A}" destId="{2215F1B1-C5A7-4CAF-9D95-30C0660CDE8A}" srcOrd="0" destOrd="0" presId="urn:microsoft.com/office/officeart/2009/layout/CirclePictureHierarchy"/>
    <dgm:cxn modelId="{0B21627D-8B2D-4E5B-99D0-45ABFCBA1C74}" type="presParOf" srcId="{7E4C1696-B0DE-442F-97CF-962148667D4A}" destId="{DA4069A1-8FED-42FD-B296-501BE125782B}" srcOrd="1" destOrd="0" presId="urn:microsoft.com/office/officeart/2009/layout/CirclePictureHierarchy"/>
    <dgm:cxn modelId="{1AE4FB3A-1044-4496-9C49-2A01335450D7}" type="presParOf" srcId="{1BD22486-74CA-4514-800E-54DCFF74E1F1}" destId="{1377A378-1EF5-408C-871F-1FE5843891C6}" srcOrd="1" destOrd="0" presId="urn:microsoft.com/office/officeart/2009/layout/CirclePictureHierarchy"/>
    <dgm:cxn modelId="{8A8B1C67-75D1-49A9-865E-0483F697B42B}" type="presParOf" srcId="{B2BBD46E-A191-4826-8452-317B00B42910}" destId="{B0458494-7117-43ED-9CD8-083F96CE3B29}" srcOrd="2" destOrd="0" presId="urn:microsoft.com/office/officeart/2009/layout/CirclePictureHierarchy"/>
    <dgm:cxn modelId="{503478FD-4FC6-43A6-AD1E-B6DFBF29CCCB}" type="presParOf" srcId="{B2BBD46E-A191-4826-8452-317B00B42910}" destId="{688934ED-1D34-4C3F-A311-B4853B53A419}" srcOrd="3" destOrd="0" presId="urn:microsoft.com/office/officeart/2009/layout/CirclePictureHierarchy"/>
    <dgm:cxn modelId="{0EF5E03D-22AF-4F1E-97DE-494B25F78186}" type="presParOf" srcId="{688934ED-1D34-4C3F-A311-B4853B53A419}" destId="{CC5FD6FE-9AC3-4A6E-81F8-4C34102CB684}" srcOrd="0" destOrd="0" presId="urn:microsoft.com/office/officeart/2009/layout/CirclePictureHierarchy"/>
    <dgm:cxn modelId="{E0C88F8C-5363-45C5-98FB-D97064CD9B14}" type="presParOf" srcId="{CC5FD6FE-9AC3-4A6E-81F8-4C34102CB684}" destId="{5B4C1A60-ECF3-4043-85E1-A39B89C8BED9}" srcOrd="0" destOrd="0" presId="urn:microsoft.com/office/officeart/2009/layout/CirclePictureHierarchy"/>
    <dgm:cxn modelId="{6FB5E140-1B9F-4F92-88AB-DE9DBF678FC0}" type="presParOf" srcId="{CC5FD6FE-9AC3-4A6E-81F8-4C34102CB684}" destId="{C672ED52-66EC-430E-8565-451C323D37D8}" srcOrd="1" destOrd="0" presId="urn:microsoft.com/office/officeart/2009/layout/CirclePictureHierarchy"/>
    <dgm:cxn modelId="{40C18F84-4EFB-42AB-B414-7B28C137B9A3}" type="presParOf" srcId="{688934ED-1D34-4C3F-A311-B4853B53A419}" destId="{5DED4D9C-5A45-4AA8-84BB-817E32A748B3}" srcOrd="1" destOrd="0" presId="urn:microsoft.com/office/officeart/2009/layout/CirclePictureHierarchy"/>
    <dgm:cxn modelId="{D9206B33-53A4-4233-8A26-6254B41B3279}" type="presParOf" srcId="{0C07500A-796D-422F-9810-4D31F41E27F2}" destId="{ED341785-93A7-43F4-AEC9-28865ED75128}" srcOrd="2" destOrd="0" presId="urn:microsoft.com/office/officeart/2009/layout/CirclePictureHierarchy"/>
    <dgm:cxn modelId="{801F22BC-C039-4123-ACF2-4CDE13FA4541}" type="presParOf" srcId="{0C07500A-796D-422F-9810-4D31F41E27F2}" destId="{45F4F380-20DF-4E5E-92F8-7314CE5ED587}" srcOrd="3" destOrd="0" presId="urn:microsoft.com/office/officeart/2009/layout/CirclePictureHierarchy"/>
    <dgm:cxn modelId="{5D4E24EE-3C83-47E0-804A-EC14AE1FB3AD}" type="presParOf" srcId="{45F4F380-20DF-4E5E-92F8-7314CE5ED587}" destId="{C342E999-C765-4C49-BB8A-F944A8A9977E}" srcOrd="0" destOrd="0" presId="urn:microsoft.com/office/officeart/2009/layout/CirclePictureHierarchy"/>
    <dgm:cxn modelId="{DCD8409C-1DA4-48BE-B01F-9C8A1A8B264A}" type="presParOf" srcId="{C342E999-C765-4C49-BB8A-F944A8A9977E}" destId="{B17A5660-C7A5-4747-9B9A-9E825C6A9CE2}" srcOrd="0" destOrd="0" presId="urn:microsoft.com/office/officeart/2009/layout/CirclePictureHierarchy"/>
    <dgm:cxn modelId="{316D3A67-A75C-4DAD-A652-F1982F22A1FE}" type="presParOf" srcId="{C342E999-C765-4C49-BB8A-F944A8A9977E}" destId="{FC142FCB-258D-46F9-A999-A690E04C3BD0}" srcOrd="1" destOrd="0" presId="urn:microsoft.com/office/officeart/2009/layout/CirclePictureHierarchy"/>
    <dgm:cxn modelId="{8272E44F-3DDD-4F41-A3A8-8E1D4AE5C74E}" type="presParOf" srcId="{45F4F380-20DF-4E5E-92F8-7314CE5ED587}" destId="{7C661524-4264-467F-9878-AFCB0CD9A924}" srcOrd="1" destOrd="0" presId="urn:microsoft.com/office/officeart/2009/layout/CirclePictureHierarchy"/>
    <dgm:cxn modelId="{08E24A42-9593-4111-B6EF-5A519E90FAF6}" type="presParOf" srcId="{7C661524-4264-467F-9878-AFCB0CD9A924}" destId="{3B3CD1F8-4EBD-4392-9781-0D18EEBEDC15}" srcOrd="0" destOrd="0" presId="urn:microsoft.com/office/officeart/2009/layout/CirclePictureHierarchy"/>
    <dgm:cxn modelId="{4705E72B-A4AA-4E91-A46A-4E4031C1CABF}" type="presParOf" srcId="{7C661524-4264-467F-9878-AFCB0CD9A924}" destId="{5026493B-C0A6-425D-BD6F-360207816DC1}" srcOrd="1" destOrd="0" presId="urn:microsoft.com/office/officeart/2009/layout/CirclePictureHierarchy"/>
    <dgm:cxn modelId="{7683B4E7-CB4A-48BE-95A6-32C38BBE6A8F}" type="presParOf" srcId="{5026493B-C0A6-425D-BD6F-360207816DC1}" destId="{5902B155-CEDE-4A40-B42D-A37BF5F125FF}" srcOrd="0" destOrd="0" presId="urn:microsoft.com/office/officeart/2009/layout/CirclePictureHierarchy"/>
    <dgm:cxn modelId="{D3189485-FBBD-44C3-BB1B-7B39B3271D53}" type="presParOf" srcId="{5902B155-CEDE-4A40-B42D-A37BF5F125FF}" destId="{97C7FEE6-8286-49C0-A69C-F78FEB0995DC}" srcOrd="0" destOrd="0" presId="urn:microsoft.com/office/officeart/2009/layout/CirclePictureHierarchy"/>
    <dgm:cxn modelId="{0E1591AE-F355-4B25-A3E4-C727DE0A1E4F}" type="presParOf" srcId="{5902B155-CEDE-4A40-B42D-A37BF5F125FF}" destId="{87F98715-4024-4D94-BFCD-60F42C1350EE}" srcOrd="1" destOrd="0" presId="urn:microsoft.com/office/officeart/2009/layout/CirclePictureHierarchy"/>
    <dgm:cxn modelId="{E947A0FC-81DD-491D-9701-2C231E0FBD2D}" type="presParOf" srcId="{5026493B-C0A6-425D-BD6F-360207816DC1}" destId="{F8FF63C7-87D0-45B1-8C0B-9D5E5B70F0C4}" srcOrd="1" destOrd="0" presId="urn:microsoft.com/office/officeart/2009/layout/CirclePictureHierarchy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3CD1F8-4EBD-4392-9781-0D18EEBEDC15}">
      <dsp:nvSpPr>
        <dsp:cNvPr id="0" name=""/>
        <dsp:cNvSpPr/>
      </dsp:nvSpPr>
      <dsp:spPr>
        <a:xfrm>
          <a:off x="4069080" y="1943957"/>
          <a:ext cx="91440" cy="2160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602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341785-93A7-43F4-AEC9-28865ED75128}">
      <dsp:nvSpPr>
        <dsp:cNvPr id="0" name=""/>
        <dsp:cNvSpPr/>
      </dsp:nvSpPr>
      <dsp:spPr>
        <a:xfrm>
          <a:off x="2700337" y="1042130"/>
          <a:ext cx="1414462" cy="2160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870"/>
              </a:lnTo>
              <a:lnTo>
                <a:pt x="1414462" y="108870"/>
              </a:lnTo>
              <a:lnTo>
                <a:pt x="1414462" y="2160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458494-7117-43ED-9CD8-083F96CE3B29}">
      <dsp:nvSpPr>
        <dsp:cNvPr id="0" name=""/>
        <dsp:cNvSpPr/>
      </dsp:nvSpPr>
      <dsp:spPr>
        <a:xfrm>
          <a:off x="1285875" y="1943957"/>
          <a:ext cx="942975" cy="2160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8870"/>
              </a:lnTo>
              <a:lnTo>
                <a:pt x="942975" y="108870"/>
              </a:lnTo>
              <a:lnTo>
                <a:pt x="942975" y="21602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98F4F1-AB46-4747-BBD8-0157714C8034}">
      <dsp:nvSpPr>
        <dsp:cNvPr id="0" name=""/>
        <dsp:cNvSpPr/>
      </dsp:nvSpPr>
      <dsp:spPr>
        <a:xfrm>
          <a:off x="342900" y="1943957"/>
          <a:ext cx="942974" cy="216026"/>
        </a:xfrm>
        <a:custGeom>
          <a:avLst/>
          <a:gdLst/>
          <a:ahLst/>
          <a:cxnLst/>
          <a:rect l="0" t="0" r="0" b="0"/>
          <a:pathLst>
            <a:path>
              <a:moveTo>
                <a:pt x="942974" y="0"/>
              </a:moveTo>
              <a:lnTo>
                <a:pt x="942974" y="108870"/>
              </a:lnTo>
              <a:lnTo>
                <a:pt x="0" y="108870"/>
              </a:lnTo>
              <a:lnTo>
                <a:pt x="0" y="21602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B2031D-01C8-4042-AA4E-BD7B2DF75253}">
      <dsp:nvSpPr>
        <dsp:cNvPr id="0" name=""/>
        <dsp:cNvSpPr/>
      </dsp:nvSpPr>
      <dsp:spPr>
        <a:xfrm>
          <a:off x="1285875" y="1042130"/>
          <a:ext cx="1414462" cy="216027"/>
        </a:xfrm>
        <a:custGeom>
          <a:avLst/>
          <a:gdLst/>
          <a:ahLst/>
          <a:cxnLst/>
          <a:rect l="0" t="0" r="0" b="0"/>
          <a:pathLst>
            <a:path>
              <a:moveTo>
                <a:pt x="1414462" y="0"/>
              </a:moveTo>
              <a:lnTo>
                <a:pt x="1414462" y="108870"/>
              </a:lnTo>
              <a:lnTo>
                <a:pt x="0" y="108870"/>
              </a:lnTo>
              <a:lnTo>
                <a:pt x="0" y="2160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5BF3CB-D0A3-4B35-BA15-1E932B3CF772}">
      <dsp:nvSpPr>
        <dsp:cNvPr id="0" name=""/>
        <dsp:cNvSpPr/>
      </dsp:nvSpPr>
      <dsp:spPr>
        <a:xfrm>
          <a:off x="2357437" y="356330"/>
          <a:ext cx="685799" cy="68579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59FCADD-3FC0-49B7-A683-27C19F162D9D}">
      <dsp:nvSpPr>
        <dsp:cNvPr id="0" name=""/>
        <dsp:cNvSpPr/>
      </dsp:nvSpPr>
      <dsp:spPr>
        <a:xfrm>
          <a:off x="3043237" y="354615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Определения</a:t>
          </a:r>
        </a:p>
      </dsp:txBody>
      <dsp:txXfrm>
        <a:off x="3043237" y="354615"/>
        <a:ext cx="1028700" cy="685799"/>
      </dsp:txXfrm>
    </dsp:sp>
    <dsp:sp modelId="{375D5702-8629-4847-BBE5-79BB13395571}">
      <dsp:nvSpPr>
        <dsp:cNvPr id="0" name=""/>
        <dsp:cNvSpPr/>
      </dsp:nvSpPr>
      <dsp:spPr>
        <a:xfrm>
          <a:off x="942975" y="1258157"/>
          <a:ext cx="685799" cy="68579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9574A7-391E-4D69-B697-887F9AF7EACC}">
      <dsp:nvSpPr>
        <dsp:cNvPr id="0" name=""/>
        <dsp:cNvSpPr/>
      </dsp:nvSpPr>
      <dsp:spPr>
        <a:xfrm>
          <a:off x="1628775" y="1256442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Ряд определений</a:t>
          </a:r>
        </a:p>
      </dsp:txBody>
      <dsp:txXfrm>
        <a:off x="1628775" y="1256442"/>
        <a:ext cx="1028700" cy="685799"/>
      </dsp:txXfrm>
    </dsp:sp>
    <dsp:sp modelId="{2215F1B1-C5A7-4CAF-9D95-30C0660CDE8A}">
      <dsp:nvSpPr>
        <dsp:cNvPr id="0" name=""/>
        <dsp:cNvSpPr/>
      </dsp:nvSpPr>
      <dsp:spPr>
        <a:xfrm>
          <a:off x="0" y="2159984"/>
          <a:ext cx="685799" cy="68579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A4069A1-8FED-42FD-B296-501BE125782B}">
      <dsp:nvSpPr>
        <dsp:cNvPr id="0" name=""/>
        <dsp:cNvSpPr/>
      </dsp:nvSpPr>
      <dsp:spPr>
        <a:xfrm>
          <a:off x="685800" y="2158269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Однородные</a:t>
          </a:r>
        </a:p>
      </dsp:txBody>
      <dsp:txXfrm>
        <a:off x="685800" y="2158269"/>
        <a:ext cx="1028700" cy="685799"/>
      </dsp:txXfrm>
    </dsp:sp>
    <dsp:sp modelId="{5B4C1A60-ECF3-4043-85E1-A39B89C8BED9}">
      <dsp:nvSpPr>
        <dsp:cNvPr id="0" name=""/>
        <dsp:cNvSpPr/>
      </dsp:nvSpPr>
      <dsp:spPr>
        <a:xfrm>
          <a:off x="1885950" y="2159984"/>
          <a:ext cx="685799" cy="68579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672ED52-66EC-430E-8565-451C323D37D8}">
      <dsp:nvSpPr>
        <dsp:cNvPr id="0" name=""/>
        <dsp:cNvSpPr/>
      </dsp:nvSpPr>
      <dsp:spPr>
        <a:xfrm>
          <a:off x="2571750" y="2158269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Неоднородные</a:t>
          </a:r>
        </a:p>
      </dsp:txBody>
      <dsp:txXfrm>
        <a:off x="2571750" y="2158269"/>
        <a:ext cx="1028700" cy="685799"/>
      </dsp:txXfrm>
    </dsp:sp>
    <dsp:sp modelId="{B17A5660-C7A5-4747-9B9A-9E825C6A9CE2}">
      <dsp:nvSpPr>
        <dsp:cNvPr id="0" name=""/>
        <dsp:cNvSpPr/>
      </dsp:nvSpPr>
      <dsp:spPr>
        <a:xfrm>
          <a:off x="3771900" y="1258157"/>
          <a:ext cx="685799" cy="68579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C142FCB-258D-46F9-A999-A690E04C3BD0}">
      <dsp:nvSpPr>
        <dsp:cNvPr id="0" name=""/>
        <dsp:cNvSpPr/>
      </dsp:nvSpPr>
      <dsp:spPr>
        <a:xfrm>
          <a:off x="4457699" y="1256442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Причастный оборот</a:t>
          </a:r>
        </a:p>
      </dsp:txBody>
      <dsp:txXfrm>
        <a:off x="4457699" y="1256442"/>
        <a:ext cx="1028700" cy="685799"/>
      </dsp:txXfrm>
    </dsp:sp>
    <dsp:sp modelId="{97C7FEE6-8286-49C0-A69C-F78FEB0995DC}">
      <dsp:nvSpPr>
        <dsp:cNvPr id="0" name=""/>
        <dsp:cNvSpPr/>
      </dsp:nvSpPr>
      <dsp:spPr>
        <a:xfrm>
          <a:off x="3771900" y="2159984"/>
          <a:ext cx="685799" cy="68579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7F98715-4024-4D94-BFCD-60F42C1350EE}">
      <dsp:nvSpPr>
        <dsp:cNvPr id="0" name=""/>
        <dsp:cNvSpPr/>
      </dsp:nvSpPr>
      <dsp:spPr>
        <a:xfrm>
          <a:off x="4457699" y="2158269"/>
          <a:ext cx="1028700" cy="6857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Когда обособляем, когда нет</a:t>
          </a:r>
        </a:p>
      </dsp:txBody>
      <dsp:txXfrm>
        <a:off x="4457699" y="2158269"/>
        <a:ext cx="1028700" cy="6857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layout/CirclePictureHierarchy">
  <dgm:title val=""/>
  <dgm:desc val=""/>
  <dgm:catLst>
    <dgm:cat type="hierarchy" pri="1750"/>
    <dgm:cat type="picture" pri="23000"/>
    <dgm:cat type="pictureconvert" pri="2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5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for="ch" forName="image" refType="h" fact="0.8"/>
              <dgm:constr type="w" for="ch" forName="image" refType="h" refFor="ch" refForName="image"/>
              <dgm:constr type="t" for="ch" forName="image" refType="h" fact="0.1"/>
              <dgm:constr type="l" for="ch" forName="image"/>
              <dgm:constr type="w" for="ch" forName="text" refType="w" fact="0.6"/>
              <dgm:constr type="h" for="ch" forName="text" refType="h" fact="0.8"/>
              <dgm:constr type="t" for="ch" forName="text" refType="w" fact="0.04"/>
              <dgm:constr type="l" for="ch" forName="text" refType="w" fact="0.4"/>
            </dgm:constrLst>
            <dgm:ruleLst/>
            <dgm:layoutNode name="image" styleLbl="node0">
              <dgm:alg type="sp"/>
              <dgm:shape xmlns:r="http://schemas.openxmlformats.org/officeDocument/2006/relationships" type="ellipse" r:blip="" blipPhldr="1">
                <dgm:adjLst/>
              </dgm:shape>
              <dgm:presOf/>
              <dgm:constrLst/>
              <dgm:ruleLst/>
            </dgm:layoutNode>
            <dgm:layoutNode name="text" styleLbl="revTx">
              <dgm:varLst>
                <dgm:chPref val="3"/>
              </dgm:varLst>
              <dgm:alg type="tx">
                <dgm:param type="parTxLTRAlign" val="l"/>
                <dgm:param type="parTxRTLAlign" val="r"/>
              </dgm:alg>
              <dgm:shape xmlns:r="http://schemas.openxmlformats.org/officeDocument/2006/relationships" type="rect" r:blip="">
                <dgm:adjLst/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image"/>
                    <dgm:param type="dstNode" val="image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h" for="ch" forName="image2" refType="h" fact="0.8"/>
                      <dgm:constr type="w" for="ch" forName="image2" refType="h" refFor="ch" refForName="image2"/>
                      <dgm:constr type="t" for="ch" forName="image2" refType="h" fact="0.1"/>
                      <dgm:constr type="l" for="ch" forName="image2"/>
                      <dgm:constr type="w" for="ch" forName="text2" refType="w" fact="0.6"/>
                      <dgm:constr type="h" for="ch" forName="text2" refType="h" fact="0.8"/>
                      <dgm:constr type="t" for="ch" forName="text2" refType="w" fact="0.04"/>
                      <dgm:constr type="l" for="ch" forName="text2" refType="w" fact="0.4"/>
                    </dgm:constrLst>
                    <dgm:ruleLst/>
                    <dgm:layoutNode name="image2">
                      <dgm:alg type="sp"/>
                      <dgm:shape xmlns:r="http://schemas.openxmlformats.org/officeDocument/2006/relationships" type="ellipse" r:blip="" blipPhldr="1">
                        <dgm:adjLst/>
                      </dgm:shape>
                      <dgm:presOf/>
                      <dgm:constrLst/>
                      <dgm:ruleLst/>
                    </dgm:layoutNode>
                    <dgm:layoutNode name="text2" styleLbl="revTx">
                      <dgm:varLst>
                        <dgm:chPref val="3"/>
                      </dgm:varLst>
                      <dgm:alg type="tx">
                        <dgm:param type="parTxLTRAlign" val="l"/>
                        <dgm:param type="parTxRTLAlign" val="r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image2"/>
                            <dgm:param type="dstNode" val="image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h" for="ch" forName="image3" refType="h" fact="0.8"/>
                              <dgm:constr type="w" for="ch" forName="image3" refType="h" refFor="ch" refForName="image3"/>
                              <dgm:constr type="t" for="ch" forName="image3" refType="h" fact="0.1"/>
                              <dgm:constr type="l" for="ch" forName="image3"/>
                              <dgm:constr type="w" for="ch" forName="text3" refType="w" fact="0.6"/>
                              <dgm:constr type="h" for="ch" forName="text3" refType="h" fact="0.8"/>
                              <dgm:constr type="t" for="ch" forName="text3" refType="w" fact="0.04"/>
                              <dgm:constr type="l" for="ch" forName="text3" refType="w" fact="0.4"/>
                            </dgm:constrLst>
                            <dgm:ruleLst/>
                            <dgm:layoutNode name="image3">
                              <dgm:alg type="sp"/>
                              <dgm:shape xmlns:r="http://schemas.openxmlformats.org/officeDocument/2006/relationships" type="ellipse" r:blip="" blipPhldr="1">
                                <dgm:adjLst/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revTx">
                              <dgm:varLst>
                                <dgm:chPref val="3"/>
                              </dgm:varLst>
                              <dgm:alg type="tx">
                                <dgm:param type="parTxLTRAlign" val="l"/>
                                <dgm:param type="parTxRTLAlign" val="r"/>
                              </dgm:alg>
                              <dgm:shape xmlns:r="http://schemas.openxmlformats.org/officeDocument/2006/relationships" type="rect" r:blip="">
                                <dgm:adjLst/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image3"/>
                                        <dgm:param type="dstNode" val="image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image4"/>
                                        <dgm:param type="dstNode" val="image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h" for="ch" forName="image4" refType="h" fact="0.8"/>
                                      <dgm:constr type="w" for="ch" forName="image4" refType="h" refFor="ch" refForName="image4"/>
                                      <dgm:constr type="t" for="ch" forName="image4" refType="h" fact="0.1"/>
                                      <dgm:constr type="l" for="ch" forName="image4"/>
                                      <dgm:constr type="w" for="ch" forName="text4" refType="w" fact="0.6"/>
                                      <dgm:constr type="h" for="ch" forName="text4" refType="h" fact="0.8"/>
                                      <dgm:constr type="t" for="ch" forName="text4" refType="w" fact="0.04"/>
                                      <dgm:constr type="l" for="ch" forName="text4" refType="w" fact="0.4"/>
                                    </dgm:constrLst>
                                    <dgm:ruleLst/>
                                    <dgm:layoutNode name="image4">
                                      <dgm:alg type="sp"/>
                                      <dgm:shape xmlns:r="http://schemas.openxmlformats.org/officeDocument/2006/relationships" type="ellipse" r:blip="" blipPhldr="1">
                                        <dgm:adjLst/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revTx">
                                      <dgm:varLst>
                                        <dgm:chPref val="3"/>
                                      </dgm:varLst>
                                      <dgm:alg type="tx">
                                        <dgm:param type="parTxLTRAlign" val="l"/>
                                        <dgm:param type="parTxRTLAlign" val="r"/>
                                      </dgm:alg>
                                      <dgm:shape xmlns:r="http://schemas.openxmlformats.org/officeDocument/2006/relationships" type="rect" r:blip="">
                                        <dgm:adjLst/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home</cp:lastModifiedBy>
  <cp:revision>11</cp:revision>
  <cp:lastPrinted>2022-10-20T14:03:00Z</cp:lastPrinted>
  <dcterms:created xsi:type="dcterms:W3CDTF">2021-10-14T13:24:00Z</dcterms:created>
  <dcterms:modified xsi:type="dcterms:W3CDTF">2022-10-20T14:21:00Z</dcterms:modified>
</cp:coreProperties>
</file>