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481D" w:rsidRPr="00A4481D" w:rsidRDefault="00A4481D" w:rsidP="00A4481D">
      <w:pPr>
        <w:spacing w:after="0" w:line="240" w:lineRule="auto"/>
        <w:ind w:firstLine="36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Ольга Алексеевна </w:t>
      </w:r>
      <w:r w:rsidRPr="00A4481D">
        <w:rPr>
          <w:rFonts w:ascii="Times New Roman" w:hAnsi="Times New Roman" w:cs="Times New Roman"/>
          <w:i/>
          <w:sz w:val="28"/>
          <w:szCs w:val="28"/>
        </w:rPr>
        <w:t>Демченко,</w:t>
      </w:r>
    </w:p>
    <w:p w:rsidR="00A4481D" w:rsidRPr="00A4481D" w:rsidRDefault="00A4481D" w:rsidP="00A4481D">
      <w:pPr>
        <w:spacing w:after="0" w:line="240" w:lineRule="auto"/>
        <w:ind w:firstLine="36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4481D">
        <w:rPr>
          <w:rFonts w:ascii="Times New Roman" w:hAnsi="Times New Roman" w:cs="Times New Roman"/>
          <w:i/>
          <w:sz w:val="28"/>
          <w:szCs w:val="28"/>
        </w:rPr>
        <w:t>учитель русского языка и литературы,</w:t>
      </w:r>
    </w:p>
    <w:p w:rsidR="00A4481D" w:rsidRPr="00A4481D" w:rsidRDefault="00A4481D" w:rsidP="00A4481D">
      <w:pPr>
        <w:spacing w:after="0" w:line="240" w:lineRule="auto"/>
        <w:ind w:firstLine="36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4481D">
        <w:rPr>
          <w:rFonts w:ascii="Times New Roman" w:hAnsi="Times New Roman" w:cs="Times New Roman"/>
          <w:i/>
          <w:sz w:val="28"/>
          <w:szCs w:val="28"/>
        </w:rPr>
        <w:t xml:space="preserve"> МБОУ «СОШ №12»,</w:t>
      </w:r>
    </w:p>
    <w:p w:rsidR="00A4481D" w:rsidRDefault="00A4481D" w:rsidP="00A4481D">
      <w:pPr>
        <w:spacing w:after="0" w:line="240" w:lineRule="auto"/>
        <w:ind w:firstLine="36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4481D">
        <w:rPr>
          <w:rFonts w:ascii="Times New Roman" w:hAnsi="Times New Roman" w:cs="Times New Roman"/>
          <w:i/>
          <w:sz w:val="28"/>
          <w:szCs w:val="28"/>
        </w:rPr>
        <w:t xml:space="preserve"> г. Анжеро-Судженск</w:t>
      </w:r>
    </w:p>
    <w:p w:rsidR="00A4481D" w:rsidRPr="00A4481D" w:rsidRDefault="00A4481D" w:rsidP="00A4481D">
      <w:pPr>
        <w:spacing w:after="0" w:line="240" w:lineRule="auto"/>
        <w:ind w:firstLine="36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4481D">
        <w:rPr>
          <w:rFonts w:ascii="Times New Roman" w:hAnsi="Times New Roman" w:cs="Times New Roman"/>
          <w:i/>
          <w:sz w:val="28"/>
          <w:szCs w:val="28"/>
        </w:rPr>
        <w:t xml:space="preserve">Мария Владимировна </w:t>
      </w:r>
      <w:proofErr w:type="spellStart"/>
      <w:r w:rsidRPr="00A4481D">
        <w:rPr>
          <w:rFonts w:ascii="Times New Roman" w:hAnsi="Times New Roman" w:cs="Times New Roman"/>
          <w:i/>
          <w:sz w:val="28"/>
          <w:szCs w:val="28"/>
        </w:rPr>
        <w:t>Береснева</w:t>
      </w:r>
      <w:proofErr w:type="spellEnd"/>
      <w:r w:rsidRPr="00A4481D">
        <w:rPr>
          <w:rFonts w:ascii="Times New Roman" w:hAnsi="Times New Roman" w:cs="Times New Roman"/>
          <w:i/>
          <w:sz w:val="28"/>
          <w:szCs w:val="28"/>
        </w:rPr>
        <w:t xml:space="preserve">, </w:t>
      </w:r>
    </w:p>
    <w:p w:rsidR="00A4481D" w:rsidRPr="00A4481D" w:rsidRDefault="00A4481D" w:rsidP="00A4481D">
      <w:pPr>
        <w:spacing w:after="0" w:line="240" w:lineRule="auto"/>
        <w:ind w:firstLine="36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4481D">
        <w:rPr>
          <w:rFonts w:ascii="Times New Roman" w:hAnsi="Times New Roman" w:cs="Times New Roman"/>
          <w:i/>
          <w:sz w:val="28"/>
          <w:szCs w:val="28"/>
        </w:rPr>
        <w:t>учитель русского языка и литературы,</w:t>
      </w:r>
    </w:p>
    <w:p w:rsidR="00A4481D" w:rsidRPr="00A4481D" w:rsidRDefault="00A4481D" w:rsidP="00A4481D">
      <w:pPr>
        <w:spacing w:after="0" w:line="240" w:lineRule="auto"/>
        <w:ind w:firstLine="36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4481D">
        <w:rPr>
          <w:rFonts w:ascii="Times New Roman" w:hAnsi="Times New Roman" w:cs="Times New Roman"/>
          <w:i/>
          <w:sz w:val="28"/>
          <w:szCs w:val="28"/>
        </w:rPr>
        <w:t xml:space="preserve"> МБОУ «СОШ №12»,</w:t>
      </w:r>
    </w:p>
    <w:p w:rsidR="00A4481D" w:rsidRDefault="00A4481D" w:rsidP="00A4481D">
      <w:pPr>
        <w:spacing w:after="0" w:line="240" w:lineRule="auto"/>
        <w:ind w:firstLine="36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4481D">
        <w:rPr>
          <w:rFonts w:ascii="Times New Roman" w:hAnsi="Times New Roman" w:cs="Times New Roman"/>
          <w:i/>
          <w:sz w:val="28"/>
          <w:szCs w:val="28"/>
        </w:rPr>
        <w:t xml:space="preserve"> г. Анжеро-Судженск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306B8F" w:rsidRPr="00C01E8E" w:rsidRDefault="00306B8F" w:rsidP="00C01E8E">
      <w:pPr>
        <w:pStyle w:val="a4"/>
        <w:jc w:val="center"/>
        <w:rPr>
          <w:rFonts w:ascii="Times New Roman" w:hAnsi="Times New Roman" w:cs="Times New Roman"/>
          <w:b/>
          <w:sz w:val="30"/>
          <w:szCs w:val="30"/>
        </w:rPr>
      </w:pPr>
      <w:bookmarkStart w:id="0" w:name="_GoBack"/>
      <w:r w:rsidRPr="00C01E8E">
        <w:rPr>
          <w:rFonts w:ascii="Times New Roman" w:hAnsi="Times New Roman" w:cs="Times New Roman"/>
          <w:b/>
          <w:sz w:val="30"/>
          <w:szCs w:val="30"/>
        </w:rPr>
        <w:t>Технологическая карта (конспект) урока (занятия).</w:t>
      </w:r>
    </w:p>
    <w:p w:rsidR="00306B8F" w:rsidRPr="00C01E8E" w:rsidRDefault="00306B8F" w:rsidP="00C01E8E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01E8E">
        <w:rPr>
          <w:rFonts w:ascii="Times New Roman" w:hAnsi="Times New Roman" w:cs="Times New Roman"/>
          <w:b/>
          <w:sz w:val="30"/>
          <w:szCs w:val="30"/>
        </w:rPr>
        <w:t>Урок-проект «Единство видов искусств на уроках русского языка» в соответствии с ФГОС»</w:t>
      </w:r>
    </w:p>
    <w:bookmarkEnd w:id="0"/>
    <w:p w:rsidR="00C01E8E" w:rsidRPr="00C01E8E" w:rsidRDefault="00C01E8E" w:rsidP="00C01E8E">
      <w:pPr>
        <w:spacing w:after="0" w:line="240" w:lineRule="auto"/>
        <w:jc w:val="center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</w:pPr>
      <w:r w:rsidRPr="00C01E8E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Technological map (summary) of the lesson (classes). Lesson-project "Unity of Arts in Russian Language Lessons" in accordance with Federal state educational standard</w:t>
      </w:r>
    </w:p>
    <w:p w:rsidR="00306B8F" w:rsidRDefault="00306B8F" w:rsidP="00306B8F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C01E8E" w:rsidRPr="00C01E8E" w:rsidRDefault="00A4481D" w:rsidP="00C01E8E">
      <w:pPr>
        <w:spacing w:after="0" w:line="240" w:lineRule="auto"/>
        <w:jc w:val="both"/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  <w:lang w:val="en-US"/>
        </w:rPr>
      </w:pPr>
      <w:r w:rsidRPr="00A4481D"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Аннотация:</w:t>
      </w:r>
      <w:r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у</w:t>
      </w:r>
      <w:r w:rsidR="00C01E8E" w:rsidRPr="00C01E8E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рок развития речи по русскому языку к УМК под редакцией </w:t>
      </w:r>
      <w:proofErr w:type="spellStart"/>
      <w:r w:rsidR="00C01E8E" w:rsidRPr="00C01E8E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В.В.Бабайцевой</w:t>
      </w:r>
      <w:proofErr w:type="spellEnd"/>
      <w:r w:rsidR="00C01E8E" w:rsidRPr="00C01E8E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proofErr w:type="spellStart"/>
      <w:r w:rsidR="00C01E8E" w:rsidRPr="00C01E8E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Л.Д.Чесноковой</w:t>
      </w:r>
      <w:proofErr w:type="spellEnd"/>
      <w:r w:rsidR="00C01E8E" w:rsidRPr="00C01E8E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proofErr w:type="spellStart"/>
      <w:r w:rsidR="00C01E8E" w:rsidRPr="00C01E8E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Г.К.Лидман</w:t>
      </w:r>
      <w:proofErr w:type="spellEnd"/>
      <w:r w:rsidR="00C01E8E" w:rsidRPr="00C01E8E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-Орловой, </w:t>
      </w:r>
      <w:proofErr w:type="spellStart"/>
      <w:r w:rsidR="00C01E8E" w:rsidRPr="00C01E8E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Е.И.Никитиной</w:t>
      </w:r>
      <w:proofErr w:type="spellEnd"/>
      <w:r w:rsidR="00C01E8E" w:rsidRPr="00C01E8E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и др., 6 класс. Урок</w:t>
      </w:r>
      <w:r w:rsidR="00C01E8E" w:rsidRPr="00C01E8E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  <w:lang w:val="en-US"/>
        </w:rPr>
        <w:t xml:space="preserve"> (</w:t>
      </w:r>
      <w:r w:rsidR="00C01E8E" w:rsidRPr="00C01E8E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занятие</w:t>
      </w:r>
      <w:r w:rsidR="00C01E8E" w:rsidRPr="00C01E8E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  <w:lang w:val="en-US"/>
        </w:rPr>
        <w:t xml:space="preserve">) </w:t>
      </w:r>
      <w:r w:rsidR="00C01E8E" w:rsidRPr="00C01E8E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контроля</w:t>
      </w:r>
      <w:r w:rsidR="00C01E8E" w:rsidRPr="00C01E8E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  <w:lang w:val="en-US"/>
        </w:rPr>
        <w:t xml:space="preserve"> </w:t>
      </w:r>
      <w:r w:rsidR="00C01E8E" w:rsidRPr="00C01E8E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и</w:t>
      </w:r>
      <w:r w:rsidR="00C01E8E" w:rsidRPr="00C01E8E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  <w:lang w:val="en-US"/>
        </w:rPr>
        <w:t xml:space="preserve"> </w:t>
      </w:r>
      <w:r w:rsidR="00C01E8E" w:rsidRPr="00C01E8E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коррекции</w:t>
      </w:r>
      <w:r w:rsidR="00C01E8E" w:rsidRPr="00C01E8E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  <w:lang w:val="en-US"/>
        </w:rPr>
        <w:t xml:space="preserve"> </w:t>
      </w:r>
      <w:r w:rsidR="00C01E8E" w:rsidRPr="00C01E8E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знаний</w:t>
      </w:r>
      <w:r w:rsidR="00C01E8E" w:rsidRPr="00C01E8E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  <w:lang w:val="en-US"/>
        </w:rPr>
        <w:t xml:space="preserve">, </w:t>
      </w:r>
      <w:r w:rsidR="00C01E8E" w:rsidRPr="00C01E8E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умений</w:t>
      </w:r>
      <w:r w:rsidR="00C01E8E" w:rsidRPr="00C01E8E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  <w:lang w:val="en-US"/>
        </w:rPr>
        <w:t xml:space="preserve"> </w:t>
      </w:r>
      <w:r w:rsidR="00C01E8E" w:rsidRPr="00C01E8E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и</w:t>
      </w:r>
      <w:r w:rsidR="00C01E8E" w:rsidRPr="00C01E8E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  <w:lang w:val="en-US"/>
        </w:rPr>
        <w:t xml:space="preserve"> </w:t>
      </w:r>
      <w:r w:rsidR="00C01E8E" w:rsidRPr="00C01E8E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навыков</w:t>
      </w:r>
      <w:r w:rsidR="00C01E8E" w:rsidRPr="00C01E8E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  <w:lang w:val="en-US"/>
        </w:rPr>
        <w:t xml:space="preserve">. </w:t>
      </w:r>
    </w:p>
    <w:p w:rsidR="00C01E8E" w:rsidRPr="00A4481D" w:rsidRDefault="00C01E8E" w:rsidP="00C01E8E">
      <w:pPr>
        <w:spacing w:after="0" w:line="240" w:lineRule="auto"/>
        <w:jc w:val="both"/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A4481D"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Ключевые слова:</w:t>
      </w:r>
      <w:r w:rsidRPr="00A4481D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C01E8E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урок</w:t>
      </w:r>
      <w:r w:rsidRPr="00A4481D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r w:rsidRPr="00C01E8E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русский</w:t>
      </w:r>
      <w:r w:rsidRPr="00A4481D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C01E8E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язык</w:t>
      </w:r>
      <w:r w:rsidRPr="00A4481D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r w:rsidRPr="00C01E8E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виды</w:t>
      </w:r>
      <w:r w:rsidRPr="00A4481D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C01E8E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искусства</w:t>
      </w:r>
      <w:r w:rsidRPr="00A4481D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</w:p>
    <w:p w:rsidR="00C01E8E" w:rsidRPr="00A4481D" w:rsidRDefault="00C01E8E" w:rsidP="00C01E8E">
      <w:pPr>
        <w:spacing w:after="0" w:line="240" w:lineRule="auto"/>
        <w:jc w:val="both"/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B91E6A" w:rsidRPr="00B91E6A" w:rsidRDefault="00B91E6A" w:rsidP="00C01E8E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  <w:r w:rsidRPr="00B91E6A">
        <w:rPr>
          <w:rFonts w:ascii="Times New Roman" w:eastAsia="Times New Roman" w:hAnsi="Times New Roman" w:cs="Times New Roman"/>
          <w:b/>
          <w:sz w:val="30"/>
          <w:szCs w:val="30"/>
        </w:rPr>
        <w:t>Основные характеристики урока (занятия)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7654"/>
      </w:tblGrid>
      <w:tr w:rsidR="00B91E6A" w:rsidRPr="00B94329" w:rsidTr="00B1714C">
        <w:tc>
          <w:tcPr>
            <w:tcW w:w="1980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 xml:space="preserve">Тема урока </w:t>
            </w:r>
          </w:p>
        </w:tc>
        <w:tc>
          <w:tcPr>
            <w:tcW w:w="7654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Урок-проект «Единство видов искусств на уроках русского языка».</w:t>
            </w:r>
          </w:p>
        </w:tc>
      </w:tr>
      <w:tr w:rsidR="00B91E6A" w:rsidRPr="00B94329" w:rsidTr="00B1714C">
        <w:tc>
          <w:tcPr>
            <w:tcW w:w="1980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 xml:space="preserve">Тип урока </w:t>
            </w:r>
          </w:p>
        </w:tc>
        <w:tc>
          <w:tcPr>
            <w:tcW w:w="7654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 xml:space="preserve">Комбинированный урок (занятие)-проект. </w:t>
            </w:r>
          </w:p>
        </w:tc>
      </w:tr>
      <w:tr w:rsidR="00B91E6A" w:rsidRPr="00B94329" w:rsidTr="00B1714C">
        <w:tc>
          <w:tcPr>
            <w:tcW w:w="1980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Место урока в учебной программе</w:t>
            </w:r>
          </w:p>
        </w:tc>
        <w:tc>
          <w:tcPr>
            <w:tcW w:w="7654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Развития речи.</w:t>
            </w:r>
          </w:p>
        </w:tc>
      </w:tr>
      <w:tr w:rsidR="00B91E6A" w:rsidRPr="00B94329" w:rsidTr="00B1714C">
        <w:tc>
          <w:tcPr>
            <w:tcW w:w="1980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 xml:space="preserve">Продолжительность урока </w:t>
            </w:r>
          </w:p>
        </w:tc>
        <w:tc>
          <w:tcPr>
            <w:tcW w:w="7654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45 минут.</w:t>
            </w:r>
          </w:p>
        </w:tc>
      </w:tr>
      <w:tr w:rsidR="00B91E6A" w:rsidRPr="00B94329" w:rsidTr="00B1714C">
        <w:trPr>
          <w:trHeight w:val="532"/>
        </w:trPr>
        <w:tc>
          <w:tcPr>
            <w:tcW w:w="1980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 xml:space="preserve">Цель </w:t>
            </w:r>
          </w:p>
        </w:tc>
        <w:tc>
          <w:tcPr>
            <w:tcW w:w="7654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Получить представление о взаимосвязи русского языка и искусства.</w:t>
            </w:r>
          </w:p>
        </w:tc>
      </w:tr>
      <w:tr w:rsidR="00B91E6A" w:rsidRPr="00B94329" w:rsidTr="00B1714C">
        <w:tc>
          <w:tcPr>
            <w:tcW w:w="1980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 xml:space="preserve">Задачи </w:t>
            </w:r>
          </w:p>
        </w:tc>
        <w:tc>
          <w:tcPr>
            <w:tcW w:w="7654" w:type="dxa"/>
            <w:shd w:val="clear" w:color="auto" w:fill="auto"/>
          </w:tcPr>
          <w:p w:rsidR="00B91E6A" w:rsidRPr="00B94329" w:rsidRDefault="000168EB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Предметные</w:t>
            </w:r>
            <w:r w:rsidR="00B91E6A" w:rsidRPr="00B94329">
              <w:rPr>
                <w:rFonts w:ascii="Times New Roman" w:hAnsi="Times New Roman" w:cs="Times New Roman"/>
                <w:sz w:val="30"/>
                <w:szCs w:val="30"/>
              </w:rPr>
              <w:t>: систематизировать знания, организовать деятельность учащихся по дальнейшему закреплению материала.</w:t>
            </w:r>
          </w:p>
          <w:p w:rsidR="00B91E6A" w:rsidRPr="00B94329" w:rsidRDefault="000168EB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Метапредметные</w:t>
            </w:r>
            <w:proofErr w:type="spellEnd"/>
            <w:r w:rsidR="00B91E6A" w:rsidRPr="00B94329">
              <w:rPr>
                <w:rFonts w:ascii="Times New Roman" w:hAnsi="Times New Roman" w:cs="Times New Roman"/>
                <w:sz w:val="30"/>
                <w:szCs w:val="30"/>
              </w:rPr>
              <w:t>: способствовать развитию внимания, памяти, устной и письменной речи, умения оценивать, анализировать, выражать свою точку зрения.</w:t>
            </w:r>
          </w:p>
          <w:p w:rsidR="00B91E6A" w:rsidRPr="00B94329" w:rsidRDefault="000168EB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Личностные</w:t>
            </w:r>
            <w:r w:rsidR="00B91E6A" w:rsidRPr="00B94329">
              <w:rPr>
                <w:rFonts w:ascii="Times New Roman" w:hAnsi="Times New Roman" w:cs="Times New Roman"/>
                <w:sz w:val="30"/>
                <w:szCs w:val="30"/>
              </w:rPr>
              <w:t>: воспитывать духовно-нравственные ценности через приобщение учащихся к искусству; формирование целостного мировоззрения; формировать желания преодолевать трудности.</w:t>
            </w:r>
          </w:p>
        </w:tc>
      </w:tr>
      <w:tr w:rsidR="00B91E6A" w:rsidRPr="00B94329" w:rsidTr="00B1714C">
        <w:tc>
          <w:tcPr>
            <w:tcW w:w="1980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Основные понятия</w:t>
            </w:r>
          </w:p>
        </w:tc>
        <w:tc>
          <w:tcPr>
            <w:tcW w:w="7654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Тип речи, текст, тема, стиль, идея, живопись, пейзаж.</w:t>
            </w:r>
          </w:p>
        </w:tc>
      </w:tr>
      <w:tr w:rsidR="00B91E6A" w:rsidRPr="00B94329" w:rsidTr="00B1714C">
        <w:tc>
          <w:tcPr>
            <w:tcW w:w="1980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Междисциплинарные связи</w:t>
            </w:r>
          </w:p>
        </w:tc>
        <w:tc>
          <w:tcPr>
            <w:tcW w:w="7654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Литература, музыка, изобразительное искусство, история.</w:t>
            </w:r>
          </w:p>
        </w:tc>
      </w:tr>
      <w:tr w:rsidR="00B91E6A" w:rsidRPr="00B94329" w:rsidTr="00B1714C">
        <w:tc>
          <w:tcPr>
            <w:tcW w:w="1980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Планируемые результаты (в соответствии с ФГОС)</w:t>
            </w:r>
          </w:p>
        </w:tc>
        <w:tc>
          <w:tcPr>
            <w:tcW w:w="7654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Познавательные: умение строить высказывания; формулировка проблемы; рефлексия деятельности; поиск информации; смысловое чтение.</w:t>
            </w:r>
          </w:p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Коммуникативные: постановка вопросов; разрешение конфликтов; умение выражать свои мысли; планирование учебного сотрудничества.</w:t>
            </w:r>
          </w:p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Регулятивные: целеполагание; планирование; прогнозирование; контроль; коррекция; оценка.</w:t>
            </w:r>
          </w:p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Личностные: самоконтроль; нравственно-эстетическое оценивание.</w:t>
            </w:r>
          </w:p>
        </w:tc>
      </w:tr>
      <w:tr w:rsidR="00B91E6A" w:rsidRPr="00B94329" w:rsidTr="00B1714C">
        <w:tc>
          <w:tcPr>
            <w:tcW w:w="1980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Принципы обучения</w:t>
            </w:r>
          </w:p>
        </w:tc>
        <w:tc>
          <w:tcPr>
            <w:tcW w:w="7654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Деятельности, целостности, психологической комфортности, вариативности, творчества.</w:t>
            </w:r>
          </w:p>
        </w:tc>
      </w:tr>
      <w:tr w:rsidR="00B91E6A" w:rsidRPr="00B94329" w:rsidTr="00B1714C">
        <w:tc>
          <w:tcPr>
            <w:tcW w:w="1980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Формы организации образовательной деятельности</w:t>
            </w:r>
          </w:p>
        </w:tc>
        <w:tc>
          <w:tcPr>
            <w:tcW w:w="7654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Фронтальная, индивидуальная; самостоятельная индивидуальная, парная, групповая, коллективная; исследовательская, творческая. </w:t>
            </w:r>
          </w:p>
        </w:tc>
      </w:tr>
      <w:tr w:rsidR="00B91E6A" w:rsidRPr="00B94329" w:rsidTr="00B1714C">
        <w:tc>
          <w:tcPr>
            <w:tcW w:w="1980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Средства обучения</w:t>
            </w:r>
          </w:p>
        </w:tc>
        <w:tc>
          <w:tcPr>
            <w:tcW w:w="7654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Традиционные, современные ИКТ.</w:t>
            </w:r>
          </w:p>
        </w:tc>
      </w:tr>
      <w:tr w:rsidR="00B91E6A" w:rsidRPr="00B94329" w:rsidTr="00B1714C">
        <w:tc>
          <w:tcPr>
            <w:tcW w:w="1980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Технологии, методы, приемы обучения</w:t>
            </w:r>
          </w:p>
        </w:tc>
        <w:tc>
          <w:tcPr>
            <w:tcW w:w="7654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Деятельностные</w:t>
            </w:r>
            <w:proofErr w:type="spellEnd"/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, критического мышления, формирования универсальных учебных действий; проблемно-поисковый, исследовательский, репродуктивный; нагл</w:t>
            </w:r>
            <w:r w:rsidR="000168EB">
              <w:rPr>
                <w:rFonts w:ascii="Times New Roman" w:hAnsi="Times New Roman" w:cs="Times New Roman"/>
                <w:sz w:val="30"/>
                <w:szCs w:val="30"/>
              </w:rPr>
              <w:t>ядные, словесные, практические.</w:t>
            </w:r>
          </w:p>
        </w:tc>
      </w:tr>
      <w:tr w:rsidR="00B91E6A" w:rsidRPr="00B94329" w:rsidTr="00B1714C">
        <w:tc>
          <w:tcPr>
            <w:tcW w:w="1980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Используемые методические разработки и дидактические материалы</w:t>
            </w:r>
          </w:p>
        </w:tc>
        <w:tc>
          <w:tcPr>
            <w:tcW w:w="7654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 xml:space="preserve">УМК под редакцией </w:t>
            </w:r>
            <w:proofErr w:type="spellStart"/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В.В.Бабайцевой</w:t>
            </w:r>
            <w:proofErr w:type="spellEnd"/>
            <w:r w:rsidRPr="00B94329">
              <w:rPr>
                <w:rFonts w:ascii="Times New Roman" w:hAnsi="Times New Roman" w:cs="Times New Roman"/>
                <w:sz w:val="30"/>
                <w:szCs w:val="30"/>
              </w:rPr>
              <w:t xml:space="preserve">, </w:t>
            </w:r>
            <w:proofErr w:type="spellStart"/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Л.Д.Чесноковой</w:t>
            </w:r>
            <w:proofErr w:type="spellEnd"/>
            <w:r w:rsidRPr="00B94329">
              <w:rPr>
                <w:rFonts w:ascii="Times New Roman" w:hAnsi="Times New Roman" w:cs="Times New Roman"/>
                <w:sz w:val="30"/>
                <w:szCs w:val="30"/>
              </w:rPr>
              <w:t xml:space="preserve">, </w:t>
            </w:r>
            <w:proofErr w:type="spellStart"/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Г.К.Лидман</w:t>
            </w:r>
            <w:proofErr w:type="spellEnd"/>
            <w:r w:rsidRPr="00B94329">
              <w:rPr>
                <w:rFonts w:ascii="Times New Roman" w:hAnsi="Times New Roman" w:cs="Times New Roman"/>
                <w:sz w:val="30"/>
                <w:szCs w:val="30"/>
              </w:rPr>
              <w:t xml:space="preserve">-Орловой, </w:t>
            </w:r>
            <w:proofErr w:type="spellStart"/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Е.И.Никитиной</w:t>
            </w:r>
            <w:proofErr w:type="spellEnd"/>
            <w:r w:rsidRPr="00B94329">
              <w:rPr>
                <w:rFonts w:ascii="Times New Roman" w:hAnsi="Times New Roman" w:cs="Times New Roman"/>
                <w:sz w:val="30"/>
                <w:szCs w:val="30"/>
              </w:rPr>
              <w:t xml:space="preserve"> и др., 6 класс.</w:t>
            </w:r>
          </w:p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B91E6A" w:rsidRPr="00B94329" w:rsidTr="00B1714C">
        <w:tc>
          <w:tcPr>
            <w:tcW w:w="1980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eastAsia="Calibri" w:hAnsi="Times New Roman" w:cs="Times New Roman"/>
                <w:sz w:val="30"/>
                <w:szCs w:val="30"/>
              </w:rPr>
              <w:t>Методы и механизмы оценки результативности</w:t>
            </w:r>
          </w:p>
        </w:tc>
        <w:tc>
          <w:tcPr>
            <w:tcW w:w="7654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Наблюдение, анализ, творческий подход, необходимая и достаточная глубина проникновения в проблему, привлечение знаний из других областей, доказательность принимаемых решений, умение аргументировать свои заключения, выводы; эстетика оформления результатов выполненного проекта.</w:t>
            </w:r>
          </w:p>
        </w:tc>
      </w:tr>
    </w:tbl>
    <w:p w:rsidR="00B91E6A" w:rsidRPr="00B94329" w:rsidRDefault="00B91E6A" w:rsidP="000168EB">
      <w:pPr>
        <w:pStyle w:val="a4"/>
        <w:jc w:val="both"/>
        <w:rPr>
          <w:rFonts w:ascii="Times New Roman" w:hAnsi="Times New Roman" w:cs="Times New Roman"/>
          <w:sz w:val="30"/>
          <w:szCs w:val="30"/>
        </w:rPr>
      </w:pPr>
      <w:r w:rsidRPr="00B94329">
        <w:rPr>
          <w:rFonts w:ascii="Times New Roman" w:hAnsi="Times New Roman" w:cs="Times New Roman"/>
          <w:sz w:val="30"/>
          <w:szCs w:val="30"/>
        </w:rPr>
        <w:lastRenderedPageBreak/>
        <w:t>Технология проведения урока (занятия)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6"/>
        <w:gridCol w:w="850"/>
        <w:gridCol w:w="2694"/>
        <w:gridCol w:w="1701"/>
        <w:gridCol w:w="1842"/>
      </w:tblGrid>
      <w:tr w:rsidR="00B91E6A" w:rsidRPr="00B94329" w:rsidTr="00A35059">
        <w:tc>
          <w:tcPr>
            <w:tcW w:w="1271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Этап урока (занятия)</w:t>
            </w:r>
          </w:p>
        </w:tc>
        <w:tc>
          <w:tcPr>
            <w:tcW w:w="1276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Цель и задачи</w:t>
            </w:r>
          </w:p>
        </w:tc>
        <w:tc>
          <w:tcPr>
            <w:tcW w:w="850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Время (в мин.)</w:t>
            </w:r>
          </w:p>
        </w:tc>
        <w:tc>
          <w:tcPr>
            <w:tcW w:w="2694" w:type="dxa"/>
            <w:shd w:val="clear" w:color="auto" w:fill="auto"/>
          </w:tcPr>
          <w:p w:rsidR="00A35059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eastAsia="Calibri" w:hAnsi="Times New Roman" w:cs="Times New Roman"/>
                <w:sz w:val="30"/>
                <w:szCs w:val="30"/>
              </w:rPr>
              <w:t>Содержание урока (занятия)</w:t>
            </w:r>
          </w:p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701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eastAsia="Calibri" w:hAnsi="Times New Roman" w:cs="Times New Roman"/>
                <w:sz w:val="30"/>
                <w:szCs w:val="30"/>
              </w:rPr>
              <w:t>Общие методические указания по проведению урока (занятия)</w:t>
            </w:r>
          </w:p>
        </w:tc>
        <w:tc>
          <w:tcPr>
            <w:tcW w:w="1842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eastAsia="Calibri" w:hAnsi="Times New Roman" w:cs="Times New Roman"/>
                <w:sz w:val="30"/>
                <w:szCs w:val="30"/>
              </w:rPr>
              <w:t>Результаты</w:t>
            </w:r>
          </w:p>
        </w:tc>
      </w:tr>
      <w:tr w:rsidR="00B91E6A" w:rsidRPr="00B94329" w:rsidTr="00A35059">
        <w:tc>
          <w:tcPr>
            <w:tcW w:w="1271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Мотивация к учебной деятельности.</w:t>
            </w:r>
          </w:p>
        </w:tc>
        <w:tc>
          <w:tcPr>
            <w:tcW w:w="1276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Выработка на индивидуально значимом уровне ученика внутренней готовности к деятельности.</w:t>
            </w:r>
          </w:p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850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2</w:t>
            </w:r>
          </w:p>
        </w:tc>
        <w:tc>
          <w:tcPr>
            <w:tcW w:w="2694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eastAsia="Calibri" w:hAnsi="Times New Roman" w:cs="Times New Roman"/>
                <w:sz w:val="30"/>
                <w:szCs w:val="30"/>
              </w:rPr>
              <w:t>Деятельность педагога: эпиграф к уроку: «</w:t>
            </w:r>
            <w:r w:rsidRPr="00B94329">
              <w:rPr>
                <w:rFonts w:ascii="Times New Roman" w:hAnsi="Times New Roman" w:cs="Times New Roman"/>
                <w:sz w:val="30"/>
                <w:szCs w:val="30"/>
                <w:shd w:val="clear" w:color="auto" w:fill="FFFFFF"/>
              </w:rPr>
              <w:t>Художник может быть и историк, и поэт, и философ, и наблюдатель. И оно подлинно так: все великие художники вместе были ученые люди» (</w:t>
            </w:r>
            <w:hyperlink r:id="rId5" w:history="1">
              <w:r w:rsidRPr="00B94329">
                <w:rPr>
                  <w:rStyle w:val="a5"/>
                  <w:rFonts w:ascii="Times New Roman" w:hAnsi="Times New Roman" w:cs="Times New Roman"/>
                  <w:color w:val="auto"/>
                  <w:sz w:val="30"/>
                  <w:szCs w:val="30"/>
                  <w:u w:val="none"/>
                  <w:shd w:val="clear" w:color="auto" w:fill="FFFFFF"/>
                </w:rPr>
                <w:t>А. А. Бестужев-Марлинский</w:t>
              </w:r>
            </w:hyperlink>
            <w:r w:rsidRPr="00B94329">
              <w:rPr>
                <w:rStyle w:val="author"/>
                <w:rFonts w:ascii="Times New Roman" w:hAnsi="Times New Roman" w:cs="Times New Roman"/>
                <w:sz w:val="30"/>
                <w:szCs w:val="30"/>
              </w:rPr>
              <w:t xml:space="preserve">). </w:t>
            </w:r>
            <w:proofErr w:type="gramStart"/>
            <w:r w:rsidRPr="00B94329">
              <w:rPr>
                <w:rStyle w:val="author"/>
                <w:rFonts w:ascii="Times New Roman" w:hAnsi="Times New Roman" w:cs="Times New Roman"/>
                <w:sz w:val="30"/>
                <w:szCs w:val="30"/>
              </w:rPr>
              <w:t>Согласитесь</w:t>
            </w:r>
            <w:proofErr w:type="gramEnd"/>
            <w:r w:rsidRPr="00B94329">
              <w:rPr>
                <w:rStyle w:val="author"/>
                <w:rFonts w:ascii="Times New Roman" w:hAnsi="Times New Roman" w:cs="Times New Roman"/>
                <w:sz w:val="30"/>
                <w:szCs w:val="30"/>
              </w:rPr>
              <w:t xml:space="preserve"> или опровергните. Учащиеся доказывают свое мнение.</w:t>
            </w:r>
          </w:p>
        </w:tc>
        <w:tc>
          <w:tcPr>
            <w:tcW w:w="1701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eastAsia="Calibri" w:hAnsi="Times New Roman" w:cs="Times New Roman"/>
                <w:sz w:val="30"/>
                <w:szCs w:val="30"/>
              </w:rPr>
              <w:t>В классе для работы определены зоны для работы 4 групп учащихся.</w:t>
            </w:r>
          </w:p>
        </w:tc>
        <w:tc>
          <w:tcPr>
            <w:tcW w:w="1842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eastAsia="Calibri" w:hAnsi="Times New Roman" w:cs="Times New Roman"/>
                <w:sz w:val="30"/>
                <w:szCs w:val="30"/>
              </w:rPr>
              <w:t>Сконцентрировано внимание и вызван интерес к проектной деятельности.</w:t>
            </w:r>
          </w:p>
        </w:tc>
      </w:tr>
      <w:tr w:rsidR="00B91E6A" w:rsidRPr="00B94329" w:rsidTr="00A35059">
        <w:tc>
          <w:tcPr>
            <w:tcW w:w="1271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Актуализация знаний.</w:t>
            </w:r>
          </w:p>
        </w:tc>
        <w:tc>
          <w:tcPr>
            <w:tcW w:w="1276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 xml:space="preserve">Подготовка </w:t>
            </w:r>
            <w:proofErr w:type="gramStart"/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учащихся</w:t>
            </w:r>
            <w:proofErr w:type="gramEnd"/>
            <w:r w:rsidRPr="00B94329">
              <w:rPr>
                <w:rFonts w:ascii="Times New Roman" w:hAnsi="Times New Roman" w:cs="Times New Roman"/>
                <w:sz w:val="30"/>
                <w:szCs w:val="30"/>
              </w:rPr>
              <w:t xml:space="preserve"> и организация осознания ими внутренней потребности к построению </w:t>
            </w:r>
            <w:r w:rsidRPr="00B94329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нового способа действий.</w:t>
            </w:r>
          </w:p>
        </w:tc>
        <w:tc>
          <w:tcPr>
            <w:tcW w:w="850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2</w:t>
            </w:r>
          </w:p>
        </w:tc>
        <w:tc>
          <w:tcPr>
            <w:tcW w:w="2694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eastAsia="Calibri" w:hAnsi="Times New Roman" w:cs="Times New Roman"/>
                <w:sz w:val="30"/>
                <w:szCs w:val="30"/>
              </w:rPr>
              <w:t xml:space="preserve">Постановка вопроса учащимся: «Как связаны между собой музыка, литература, живопись, русский язык?» Метод мозгового штурма. </w:t>
            </w:r>
          </w:p>
        </w:tc>
        <w:tc>
          <w:tcPr>
            <w:tcW w:w="1701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</w:tc>
        <w:tc>
          <w:tcPr>
            <w:tcW w:w="1842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Ученики осознали себя в процессе урока и собственной деятельности.</w:t>
            </w:r>
          </w:p>
          <w:p w:rsidR="00B91E6A" w:rsidRPr="00B94329" w:rsidRDefault="00B91E6A" w:rsidP="000168EB">
            <w:pPr>
              <w:pStyle w:val="a4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</w:tc>
      </w:tr>
      <w:tr w:rsidR="00B91E6A" w:rsidRPr="00B94329" w:rsidTr="00A35059">
        <w:tc>
          <w:tcPr>
            <w:tcW w:w="1271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Поиск новых знаний в группах.</w:t>
            </w:r>
          </w:p>
        </w:tc>
        <w:tc>
          <w:tcPr>
            <w:tcW w:w="1276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Проектирование.</w:t>
            </w:r>
          </w:p>
        </w:tc>
        <w:tc>
          <w:tcPr>
            <w:tcW w:w="850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16</w:t>
            </w:r>
          </w:p>
        </w:tc>
        <w:tc>
          <w:tcPr>
            <w:tcW w:w="2694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eastAsia="Calibri" w:hAnsi="Times New Roman" w:cs="Times New Roman"/>
                <w:sz w:val="30"/>
                <w:szCs w:val="30"/>
              </w:rPr>
              <w:t>Деятельность учителя: выступает в роли помощника. Деятельность обучающихся: работа в группе (по зар</w:t>
            </w:r>
            <w:r w:rsidR="000168EB">
              <w:rPr>
                <w:rFonts w:ascii="Times New Roman" w:eastAsia="Calibri" w:hAnsi="Times New Roman" w:cs="Times New Roman"/>
                <w:sz w:val="30"/>
                <w:szCs w:val="30"/>
              </w:rPr>
              <w:t xml:space="preserve">анее обговоренным интересам). 1. </w:t>
            </w:r>
            <w:r w:rsidRPr="00B94329">
              <w:rPr>
                <w:rFonts w:ascii="Times New Roman" w:eastAsia="Calibri" w:hAnsi="Times New Roman" w:cs="Times New Roman"/>
                <w:sz w:val="30"/>
                <w:szCs w:val="30"/>
              </w:rPr>
              <w:t>кроссворд по теме: «Родное слово. Живопись. Музыка. Литература»</w:t>
            </w:r>
            <w:r w:rsidR="000168EB">
              <w:rPr>
                <w:rFonts w:ascii="Times New Roman" w:eastAsia="Calibri" w:hAnsi="Times New Roman" w:cs="Times New Roman"/>
                <w:sz w:val="30"/>
                <w:szCs w:val="30"/>
              </w:rPr>
              <w:t xml:space="preserve">; 2. </w:t>
            </w:r>
            <w:r w:rsidRPr="00B94329">
              <w:rPr>
                <w:rFonts w:ascii="Times New Roman" w:eastAsia="Calibri" w:hAnsi="Times New Roman" w:cs="Times New Roman"/>
                <w:sz w:val="30"/>
                <w:szCs w:val="30"/>
              </w:rPr>
              <w:t>оформляет презентацию-выставку «Природа в искусстве живописи» (используя произведения известных художни</w:t>
            </w:r>
            <w:r w:rsidR="000168EB">
              <w:rPr>
                <w:rFonts w:ascii="Times New Roman" w:eastAsia="Calibri" w:hAnsi="Times New Roman" w:cs="Times New Roman"/>
                <w:sz w:val="30"/>
                <w:szCs w:val="30"/>
              </w:rPr>
              <w:t xml:space="preserve">ков, свои рисунки), 3. </w:t>
            </w:r>
            <w:r w:rsidRPr="00B94329">
              <w:rPr>
                <w:rFonts w:ascii="Times New Roman" w:eastAsia="Calibri" w:hAnsi="Times New Roman" w:cs="Times New Roman"/>
                <w:sz w:val="30"/>
                <w:szCs w:val="30"/>
              </w:rPr>
              <w:t>- оформляет альбом «Чарующая красоты природы» (используют собственные сочинения, одноклассников по пройденной теме), 4 группа – эксперты (в лист успешности вносят активность работы участников групп)</w:t>
            </w:r>
          </w:p>
        </w:tc>
        <w:tc>
          <w:tcPr>
            <w:tcW w:w="1701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</w:tc>
        <w:tc>
          <w:tcPr>
            <w:tcW w:w="1842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eastAsia="Calibri" w:hAnsi="Times New Roman" w:cs="Times New Roman"/>
                <w:sz w:val="30"/>
                <w:szCs w:val="30"/>
              </w:rPr>
              <w:t>Расширение и применение предметных связей, развитие творческого мышления, взаимодействие – проект.</w:t>
            </w:r>
          </w:p>
        </w:tc>
      </w:tr>
      <w:tr w:rsidR="00B91E6A" w:rsidRPr="00B94329" w:rsidTr="00A35059">
        <w:trPr>
          <w:trHeight w:val="415"/>
        </w:trPr>
        <w:tc>
          <w:tcPr>
            <w:tcW w:w="1271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Физкультминутка.</w:t>
            </w:r>
          </w:p>
        </w:tc>
        <w:tc>
          <w:tcPr>
            <w:tcW w:w="1276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Предупреждение переутомления, перенапряжения на уроке.</w:t>
            </w:r>
          </w:p>
        </w:tc>
        <w:tc>
          <w:tcPr>
            <w:tcW w:w="850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2</w:t>
            </w:r>
          </w:p>
        </w:tc>
        <w:tc>
          <w:tcPr>
            <w:tcW w:w="2694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«Изобрази эмоцию». С помощью мимики и жестов ответьте на вопросы:</w:t>
            </w:r>
          </w:p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С каким настроением я проснулся утром?</w:t>
            </w:r>
          </w:p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Каким я пришел в школу?</w:t>
            </w:r>
            <w:r w:rsidR="000168EB">
              <w:rPr>
                <w:rFonts w:ascii="Times New Roman" w:hAnsi="Times New Roman" w:cs="Times New Roman"/>
                <w:sz w:val="30"/>
                <w:szCs w:val="30"/>
              </w:rPr>
              <w:t xml:space="preserve"> Свои варианты.</w:t>
            </w:r>
          </w:p>
        </w:tc>
        <w:tc>
          <w:tcPr>
            <w:tcW w:w="1701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eastAsia="Calibri" w:hAnsi="Times New Roman" w:cs="Times New Roman"/>
                <w:sz w:val="30"/>
                <w:szCs w:val="30"/>
              </w:rPr>
              <w:t>Звучи</w:t>
            </w:r>
            <w:r w:rsidR="00533BA8">
              <w:rPr>
                <w:rFonts w:ascii="Times New Roman" w:eastAsia="Calibri" w:hAnsi="Times New Roman" w:cs="Times New Roman"/>
                <w:sz w:val="30"/>
                <w:szCs w:val="30"/>
              </w:rPr>
              <w:t xml:space="preserve">т композиция </w:t>
            </w:r>
            <w:proofErr w:type="spellStart"/>
            <w:r w:rsidR="00533BA8">
              <w:rPr>
                <w:rFonts w:ascii="Times New Roman" w:eastAsia="Calibri" w:hAnsi="Times New Roman" w:cs="Times New Roman"/>
                <w:sz w:val="30"/>
                <w:szCs w:val="30"/>
              </w:rPr>
              <w:t>А.Вивальди</w:t>
            </w:r>
            <w:proofErr w:type="spellEnd"/>
            <w:r w:rsidR="00533BA8">
              <w:rPr>
                <w:rFonts w:ascii="Times New Roman" w:eastAsia="Calibri" w:hAnsi="Times New Roman" w:cs="Times New Roman"/>
                <w:sz w:val="30"/>
                <w:szCs w:val="30"/>
              </w:rPr>
              <w:t xml:space="preserve"> «Времен</w:t>
            </w:r>
            <w:r w:rsidRPr="00B94329">
              <w:rPr>
                <w:rFonts w:ascii="Times New Roman" w:eastAsia="Calibri" w:hAnsi="Times New Roman" w:cs="Times New Roman"/>
                <w:sz w:val="30"/>
                <w:szCs w:val="30"/>
              </w:rPr>
              <w:t>а года. Весна».</w:t>
            </w:r>
          </w:p>
        </w:tc>
        <w:tc>
          <w:tcPr>
            <w:tcW w:w="1842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Снятие напряжения.</w:t>
            </w:r>
          </w:p>
        </w:tc>
      </w:tr>
      <w:tr w:rsidR="00B91E6A" w:rsidRPr="00B94329" w:rsidTr="00A35059">
        <w:trPr>
          <w:trHeight w:val="415"/>
        </w:trPr>
        <w:tc>
          <w:tcPr>
            <w:tcW w:w="1271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Представление проектов.</w:t>
            </w:r>
          </w:p>
        </w:tc>
        <w:tc>
          <w:tcPr>
            <w:tcW w:w="1276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Представление проекта.</w:t>
            </w:r>
          </w:p>
        </w:tc>
        <w:tc>
          <w:tcPr>
            <w:tcW w:w="850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15</w:t>
            </w:r>
          </w:p>
        </w:tc>
        <w:tc>
          <w:tcPr>
            <w:tcW w:w="2694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Деятельность учащихся: представляют творческие проекты, защита.</w:t>
            </w:r>
            <w:r w:rsidR="000168EB">
              <w:rPr>
                <w:rFonts w:ascii="Times New Roman" w:hAnsi="Times New Roman" w:cs="Times New Roman"/>
                <w:sz w:val="30"/>
                <w:szCs w:val="30"/>
              </w:rPr>
              <w:t xml:space="preserve"> Обсуждение, </w:t>
            </w: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выставка.</w:t>
            </w:r>
          </w:p>
        </w:tc>
        <w:tc>
          <w:tcPr>
            <w:tcW w:w="1701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</w:tc>
        <w:tc>
          <w:tcPr>
            <w:tcW w:w="1842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 xml:space="preserve">Развитие творческих навыков; критического мышления. </w:t>
            </w:r>
          </w:p>
        </w:tc>
      </w:tr>
      <w:tr w:rsidR="00B91E6A" w:rsidRPr="00B94329" w:rsidTr="00A35059">
        <w:trPr>
          <w:trHeight w:val="415"/>
        </w:trPr>
        <w:tc>
          <w:tcPr>
            <w:tcW w:w="1271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 xml:space="preserve">Взаимопроверка, самоконтроль. Рефлексия. </w:t>
            </w:r>
          </w:p>
        </w:tc>
        <w:tc>
          <w:tcPr>
            <w:tcW w:w="1276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Соотнесение цели с полученными результатами, достижение планируемых результатов.</w:t>
            </w:r>
          </w:p>
        </w:tc>
        <w:tc>
          <w:tcPr>
            <w:tcW w:w="850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8</w:t>
            </w:r>
          </w:p>
        </w:tc>
        <w:tc>
          <w:tcPr>
            <w:tcW w:w="2694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Обмен мнениями. Самооценка, оценка других групп, оценка учителя, оценка группы экспертов.</w:t>
            </w:r>
          </w:p>
          <w:p w:rsidR="00B91E6A" w:rsidRPr="00B94329" w:rsidRDefault="00B91E6A" w:rsidP="000168EB">
            <w:pPr>
              <w:pStyle w:val="a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Учащиеся отвечают на вопросы: «Что мы делали?», «Как мы делали?», «Каковы результаты?», «Какой мой вклад в общее дело?».</w:t>
            </w:r>
          </w:p>
        </w:tc>
        <w:tc>
          <w:tcPr>
            <w:tcW w:w="1701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eastAsia="Calibri" w:hAnsi="Times New Roman" w:cs="Times New Roman"/>
                <w:sz w:val="30"/>
                <w:szCs w:val="30"/>
              </w:rPr>
              <w:t>В листок оценки выставляются баллы по разработанным критериям.</w:t>
            </w:r>
          </w:p>
        </w:tc>
        <w:tc>
          <w:tcPr>
            <w:tcW w:w="1842" w:type="dxa"/>
            <w:shd w:val="clear" w:color="auto" w:fill="auto"/>
          </w:tcPr>
          <w:p w:rsidR="00B91E6A" w:rsidRPr="00B94329" w:rsidRDefault="00B91E6A" w:rsidP="000168EB">
            <w:pPr>
              <w:pStyle w:val="a4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B94329">
              <w:rPr>
                <w:rFonts w:ascii="Times New Roman" w:hAnsi="Times New Roman" w:cs="Times New Roman"/>
                <w:sz w:val="30"/>
                <w:szCs w:val="30"/>
              </w:rPr>
              <w:t>Формирование навыков самоорганизации и самоконтроля.</w:t>
            </w:r>
          </w:p>
        </w:tc>
      </w:tr>
    </w:tbl>
    <w:p w:rsidR="00B91E6A" w:rsidRPr="00B94329" w:rsidRDefault="00B91E6A" w:rsidP="00B94329">
      <w:pPr>
        <w:pStyle w:val="a4"/>
        <w:rPr>
          <w:rFonts w:ascii="Times New Roman" w:hAnsi="Times New Roman" w:cs="Times New Roman"/>
          <w:sz w:val="30"/>
          <w:szCs w:val="30"/>
        </w:rPr>
      </w:pPr>
    </w:p>
    <w:p w:rsidR="00B635E4" w:rsidRPr="00B94329" w:rsidRDefault="00B635E4" w:rsidP="00B94329">
      <w:pPr>
        <w:pStyle w:val="a4"/>
        <w:rPr>
          <w:rFonts w:ascii="Times New Roman" w:hAnsi="Times New Roman" w:cs="Times New Roman"/>
          <w:sz w:val="30"/>
          <w:szCs w:val="30"/>
        </w:rPr>
      </w:pPr>
    </w:p>
    <w:sectPr w:rsidR="00B635E4" w:rsidRPr="00B94329" w:rsidSect="00B91E6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F2E0C"/>
    <w:multiLevelType w:val="hybridMultilevel"/>
    <w:tmpl w:val="8AC631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175279"/>
    <w:multiLevelType w:val="hybridMultilevel"/>
    <w:tmpl w:val="1924D3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931507"/>
    <w:multiLevelType w:val="hybridMultilevel"/>
    <w:tmpl w:val="80780CA2"/>
    <w:lvl w:ilvl="0" w:tplc="91ECAD4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0BE"/>
    <w:rsid w:val="000168EB"/>
    <w:rsid w:val="00060F38"/>
    <w:rsid w:val="000A5223"/>
    <w:rsid w:val="000E129A"/>
    <w:rsid w:val="00294C32"/>
    <w:rsid w:val="00306B8F"/>
    <w:rsid w:val="00422A4E"/>
    <w:rsid w:val="00533BA8"/>
    <w:rsid w:val="00663813"/>
    <w:rsid w:val="006E5FE9"/>
    <w:rsid w:val="00786D15"/>
    <w:rsid w:val="009B1374"/>
    <w:rsid w:val="009B3F6C"/>
    <w:rsid w:val="009D30BE"/>
    <w:rsid w:val="009F2581"/>
    <w:rsid w:val="00A14F92"/>
    <w:rsid w:val="00A150F0"/>
    <w:rsid w:val="00A35059"/>
    <w:rsid w:val="00A4481D"/>
    <w:rsid w:val="00B1714C"/>
    <w:rsid w:val="00B22BA5"/>
    <w:rsid w:val="00B635E4"/>
    <w:rsid w:val="00B91E6A"/>
    <w:rsid w:val="00B94329"/>
    <w:rsid w:val="00C01E8E"/>
    <w:rsid w:val="00C70991"/>
    <w:rsid w:val="00CC54BD"/>
    <w:rsid w:val="00DD6234"/>
    <w:rsid w:val="00EA7CB9"/>
    <w:rsid w:val="00EC1528"/>
    <w:rsid w:val="00F13608"/>
    <w:rsid w:val="00F3079B"/>
    <w:rsid w:val="00FF1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C33642-117E-4B99-96E4-382AE6815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E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66381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3"/>
    <w:rsid w:val="00663813"/>
    <w:pPr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styleId="a4">
    <w:name w:val="No Spacing"/>
    <w:uiPriority w:val="1"/>
    <w:qFormat/>
    <w:rsid w:val="00663813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663813"/>
    <w:rPr>
      <w:color w:val="0563C1" w:themeColor="hyperlink"/>
      <w:u w:val="single"/>
    </w:rPr>
  </w:style>
  <w:style w:type="character" w:customStyle="1" w:styleId="author">
    <w:name w:val="author"/>
    <w:basedOn w:val="a0"/>
    <w:rsid w:val="00663813"/>
  </w:style>
  <w:style w:type="character" w:customStyle="1" w:styleId="apple-converted-space">
    <w:name w:val="apple-converted-space"/>
    <w:basedOn w:val="a0"/>
    <w:rsid w:val="000A5223"/>
  </w:style>
  <w:style w:type="paragraph" w:styleId="a6">
    <w:name w:val="List Paragraph"/>
    <w:basedOn w:val="a"/>
    <w:uiPriority w:val="34"/>
    <w:qFormat/>
    <w:rsid w:val="000A5223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1"/>
    <w:uiPriority w:val="59"/>
    <w:rsid w:val="00306B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FollowedHyperlink"/>
    <w:basedOn w:val="a0"/>
    <w:uiPriority w:val="99"/>
    <w:semiHidden/>
    <w:unhideWhenUsed/>
    <w:rsid w:val="00C01E8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04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xn----itbcbkbuedi0cs5c6cc.xn--p1ai/%D1%86%D0%B8%D1%82%D0%B0%D1%82%D1%8B/%D0%BF%D0%BE%20%D0%B0%D0%B2%D1%82%D0%BE%D1%80%D0%B0%D0%BC/%D0%90.%20%D0%90.%20%D0%91%D0%B5%D1%81%D1%82%D1%83%D0%B6%D0%B5%D0%B2-%D0%9C%D0%B0%D1%80%D0%BB%D0%B8%D0%BD%D1%81%D0%BA%D0%B8%D0%B9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5</Pages>
  <Words>912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Демченко</dc:creator>
  <cp:keywords/>
  <dc:description/>
  <cp:lastModifiedBy>admin</cp:lastModifiedBy>
  <cp:revision>10</cp:revision>
  <dcterms:created xsi:type="dcterms:W3CDTF">2017-10-02T10:56:00Z</dcterms:created>
  <dcterms:modified xsi:type="dcterms:W3CDTF">2020-06-05T06:34:00Z</dcterms:modified>
</cp:coreProperties>
</file>