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b/>
          <w:sz w:val="28"/>
          <w:szCs w:val="28"/>
        </w:rPr>
      </w:pPr>
      <w:r w:rsidRPr="004961E5">
        <w:rPr>
          <w:b/>
          <w:sz w:val="28"/>
          <w:szCs w:val="28"/>
        </w:rPr>
        <w:t>ФОРМИРОВАНИЕ ЦИФРОВЫХ КОМПЕТЕНЦИЙ</w:t>
      </w:r>
    </w:p>
    <w:p w:rsidR="00AB2D59" w:rsidRPr="004961E5" w:rsidRDefault="00AB2D59" w:rsidP="00AB2D59">
      <w:pPr>
        <w:ind w:firstLine="709"/>
        <w:jc w:val="center"/>
        <w:rPr>
          <w:b/>
          <w:sz w:val="28"/>
          <w:szCs w:val="28"/>
        </w:rPr>
      </w:pPr>
    </w:p>
    <w:p w:rsidR="00AB2D59" w:rsidRPr="004961E5" w:rsidRDefault="00AB2D59" w:rsidP="00AB2D59">
      <w:pPr>
        <w:tabs>
          <w:tab w:val="center" w:pos="5224"/>
          <w:tab w:val="left" w:pos="7620"/>
        </w:tabs>
        <w:ind w:firstLine="709"/>
        <w:rPr>
          <w:b/>
          <w:sz w:val="28"/>
          <w:szCs w:val="28"/>
        </w:rPr>
      </w:pPr>
      <w:r w:rsidRPr="004961E5">
        <w:rPr>
          <w:b/>
          <w:sz w:val="28"/>
          <w:szCs w:val="28"/>
        </w:rPr>
        <w:tab/>
        <w:t>УЧИТЕЛЯ АНГЛИЙСКОГО ЯЗЫКА</w:t>
      </w:r>
      <w:r w:rsidRPr="004961E5">
        <w:rPr>
          <w:b/>
          <w:sz w:val="28"/>
          <w:szCs w:val="28"/>
        </w:rPr>
        <w:tab/>
      </w:r>
    </w:p>
    <w:p w:rsidR="00AB2D59" w:rsidRPr="004961E5" w:rsidRDefault="00AB2D59" w:rsidP="00AB2D59">
      <w:pPr>
        <w:ind w:firstLine="709"/>
        <w:jc w:val="center"/>
        <w:rPr>
          <w:b/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b/>
          <w:bCs/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b/>
          <w:bCs/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b/>
          <w:bCs/>
          <w:sz w:val="28"/>
          <w:szCs w:val="28"/>
        </w:rPr>
      </w:pPr>
    </w:p>
    <w:p w:rsidR="00AB2D59" w:rsidRPr="004961E5" w:rsidRDefault="00AB2D59" w:rsidP="00AB2D59">
      <w:pPr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457575" cy="2781300"/>
            <wp:effectExtent l="19050" t="0" r="9525" b="0"/>
            <wp:docPr id="1" name="Рисунок 1" descr="The Need To Enhance Digital Literacy For Effective Online Education -  CEOWORLD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eed To Enhance Digital Literacy For Effective Online Education -  CEOWORLD magazin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D59" w:rsidRPr="004961E5" w:rsidRDefault="00AB2D59" w:rsidP="00AB2D59">
      <w:pPr>
        <w:ind w:firstLine="709"/>
        <w:jc w:val="center"/>
        <w:rPr>
          <w:b/>
          <w:bCs/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Pr="004961E5" w:rsidRDefault="00AB2D59" w:rsidP="00AB2D59">
      <w:pPr>
        <w:ind w:firstLine="709"/>
        <w:jc w:val="center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4961E5">
        <w:rPr>
          <w:sz w:val="28"/>
          <w:szCs w:val="28"/>
        </w:rPr>
        <w:t>урск, 2022</w:t>
      </w:r>
    </w:p>
    <w:p w:rsidR="00AB2D59" w:rsidRDefault="00AB2D59" w:rsidP="00AB2D59">
      <w:pPr>
        <w:tabs>
          <w:tab w:val="left" w:pos="6480"/>
        </w:tabs>
        <w:ind w:firstLine="709"/>
        <w:jc w:val="center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firstLine="709"/>
        <w:jc w:val="center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УДК </w:t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372.881.111.1</w:t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4035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цифровых компетенций учителя английского языка / М. Г. Ершова, Н.А. Забелина. – Курск, 2022. – 35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цель методического пособия – раскрыть понятие и виды информационно-коммуникативных технологий (ИКТ), которые могут применяться в сфере образования</w:t>
      </w:r>
      <w:r w:rsidRPr="00BF4377">
        <w:rPr>
          <w:sz w:val="28"/>
          <w:szCs w:val="28"/>
        </w:rPr>
        <w:t xml:space="preserve">; </w:t>
      </w:r>
      <w:r>
        <w:rPr>
          <w:sz w:val="28"/>
          <w:szCs w:val="28"/>
        </w:rPr>
        <w:t>психолого-педагогические условия успешного применения И</w:t>
      </w:r>
      <w:proofErr w:type="gramStart"/>
      <w:r>
        <w:rPr>
          <w:sz w:val="28"/>
          <w:szCs w:val="28"/>
        </w:rPr>
        <w:t>КТ в пр</w:t>
      </w:r>
      <w:proofErr w:type="gramEnd"/>
      <w:r>
        <w:rPr>
          <w:sz w:val="28"/>
          <w:szCs w:val="28"/>
        </w:rPr>
        <w:t>оцессе обучения английскому языку в современной школе. В материале методического пособия описаны технологии разработки дидактических материалов с помощью электронных приложений, таких как «</w:t>
      </w:r>
      <w:proofErr w:type="spellStart"/>
      <w:r>
        <w:rPr>
          <w:sz w:val="28"/>
          <w:szCs w:val="28"/>
          <w:lang w:val="en-US"/>
        </w:rPr>
        <w:t>Kahoot</w:t>
      </w:r>
      <w:proofErr w:type="spellEnd"/>
      <w:r w:rsidRPr="00083A8A">
        <w:rPr>
          <w:sz w:val="28"/>
          <w:szCs w:val="28"/>
        </w:rPr>
        <w:t>!</w:t>
      </w:r>
      <w:r>
        <w:rPr>
          <w:sz w:val="28"/>
          <w:szCs w:val="28"/>
        </w:rPr>
        <w:t>» и «</w:t>
      </w:r>
      <w:proofErr w:type="spellStart"/>
      <w:r>
        <w:rPr>
          <w:sz w:val="28"/>
          <w:szCs w:val="28"/>
          <w:lang w:val="en-US"/>
        </w:rPr>
        <w:t>Quizlet</w:t>
      </w:r>
      <w:proofErr w:type="spellEnd"/>
      <w:r>
        <w:rPr>
          <w:sz w:val="28"/>
          <w:szCs w:val="28"/>
        </w:rPr>
        <w:t>», а также методические указания применения интерактивной доски на уроках иностранного языка.</w:t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Рецензент – к.ф.н., доцент Сотникова С.С.</w:t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  <w:r w:rsidRPr="00AB2D59">
        <w:rPr>
          <w:b/>
          <w:sz w:val="36"/>
          <w:szCs w:val="36"/>
          <w:u w:val="single"/>
        </w:rPr>
        <w:t>Ссылка на файл методического пособия:</w:t>
      </w:r>
      <w:r>
        <w:rPr>
          <w:sz w:val="28"/>
          <w:szCs w:val="28"/>
        </w:rPr>
        <w:t xml:space="preserve"> - </w:t>
      </w: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Pr="00AB2D59" w:rsidRDefault="00AB2D59" w:rsidP="00AB2D59">
      <w:pPr>
        <w:tabs>
          <w:tab w:val="left" w:pos="6480"/>
        </w:tabs>
        <w:ind w:left="709"/>
        <w:jc w:val="both"/>
        <w:rPr>
          <w:sz w:val="36"/>
          <w:szCs w:val="36"/>
        </w:rPr>
      </w:pPr>
      <w:hyperlink r:id="rId6" w:history="1">
        <w:r w:rsidRPr="00AB2D59">
          <w:rPr>
            <w:rStyle w:val="a5"/>
            <w:sz w:val="36"/>
            <w:szCs w:val="36"/>
          </w:rPr>
          <w:t>https://disk.yandex.ru/d/nZM</w:t>
        </w:r>
        <w:r w:rsidRPr="00AB2D59">
          <w:rPr>
            <w:rStyle w:val="a5"/>
            <w:sz w:val="36"/>
            <w:szCs w:val="36"/>
          </w:rPr>
          <w:t>P</w:t>
        </w:r>
        <w:r w:rsidRPr="00AB2D59">
          <w:rPr>
            <w:rStyle w:val="a5"/>
            <w:sz w:val="36"/>
            <w:szCs w:val="36"/>
          </w:rPr>
          <w:t>5UbkHJViFw</w:t>
        </w:r>
      </w:hyperlink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tabs>
          <w:tab w:val="left" w:pos="6480"/>
        </w:tabs>
        <w:ind w:left="709"/>
        <w:jc w:val="both"/>
        <w:rPr>
          <w:sz w:val="28"/>
          <w:szCs w:val="28"/>
        </w:rPr>
      </w:pPr>
    </w:p>
    <w:p w:rsidR="00AB2D59" w:rsidRDefault="00AB2D59" w:rsidP="00AB2D59">
      <w:pPr>
        <w:ind w:firstLine="709"/>
        <w:jc w:val="center"/>
        <w:rPr>
          <w:sz w:val="28"/>
          <w:szCs w:val="28"/>
        </w:rPr>
      </w:pPr>
    </w:p>
    <w:p w:rsidR="00C330FF" w:rsidRDefault="00C330FF"/>
    <w:sectPr w:rsidR="00C330FF" w:rsidSect="00C33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2D59"/>
    <w:rsid w:val="00AB2D59"/>
    <w:rsid w:val="00C33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D5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D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D59"/>
    <w:rPr>
      <w:rFonts w:ascii="Tahoma" w:eastAsia="MS Mincho" w:hAnsi="Tahoma" w:cs="Tahoma"/>
      <w:sz w:val="16"/>
      <w:szCs w:val="16"/>
      <w:lang w:eastAsia="ja-JP"/>
    </w:rPr>
  </w:style>
  <w:style w:type="character" w:styleId="a5">
    <w:name w:val="Hyperlink"/>
    <w:basedOn w:val="a0"/>
    <w:uiPriority w:val="99"/>
    <w:unhideWhenUsed/>
    <w:rsid w:val="00AB2D59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B2D5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nZMP5UbkHJViF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htt</b:Tag>
    <b:SourceType>InternetSite</b:SourceType>
    <b:Guid>{DCDBE41A-5C43-451B-A419-20DBEC09ABFC}</b:Guid>
    <b:LCID>0</b:LCID>
    <b:URL>https://disk.yandex.ru/d/nZMP5UbkHJViFw</b:URL>
    <b:RefOrder>1</b:RefOrder>
  </b:Source>
</b:Sources>
</file>

<file path=customXml/itemProps1.xml><?xml version="1.0" encoding="utf-8"?>
<ds:datastoreItem xmlns:ds="http://schemas.openxmlformats.org/officeDocument/2006/customXml" ds:itemID="{982D4773-D39C-4B5B-8393-C37A91DCF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Компьютер</dc:creator>
  <cp:lastModifiedBy>Мой Компьютер</cp:lastModifiedBy>
  <cp:revision>1</cp:revision>
  <dcterms:created xsi:type="dcterms:W3CDTF">2022-10-15T08:05:00Z</dcterms:created>
  <dcterms:modified xsi:type="dcterms:W3CDTF">2022-10-15T08:11:00Z</dcterms:modified>
</cp:coreProperties>
</file>