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8194797"/>
        <w:docPartObj>
          <w:docPartGallery w:val="Table of Contents"/>
          <w:docPartUnique/>
        </w:docPartObj>
      </w:sdtPr>
      <w:sdtEndPr/>
      <w:sdtContent>
        <w:p w:rsidR="00FC74A7" w:rsidRDefault="00FC74A7" w:rsidP="00FC74A7">
          <w:pPr>
            <w:pStyle w:val="11"/>
          </w:pPr>
          <w:r>
            <w:t>Оглавление</w:t>
          </w:r>
        </w:p>
        <w:p w:rsidR="00FC74A7" w:rsidRDefault="000F7C76" w:rsidP="00FC74A7">
          <w:pPr>
            <w:pStyle w:val="11"/>
            <w:rPr>
              <w:rFonts w:asciiTheme="minorHAnsi" w:eastAsiaTheme="minorEastAsia" w:hAnsiTheme="minorHAnsi"/>
              <w:noProof/>
              <w:sz w:val="22"/>
              <w:lang w:eastAsia="ru-RU"/>
            </w:rPr>
          </w:pPr>
          <w:r>
            <w:rPr>
              <w:rFonts w:asciiTheme="majorHAnsi" w:eastAsiaTheme="majorEastAsia" w:hAnsiTheme="majorHAnsi" w:cstheme="majorBidi"/>
              <w:b/>
              <w:bCs/>
              <w:color w:val="365F91" w:themeColor="accent1" w:themeShade="BF"/>
              <w:szCs w:val="28"/>
              <w:lang w:eastAsia="ru-RU"/>
            </w:rPr>
            <w:fldChar w:fldCharType="begin"/>
          </w:r>
          <w:r w:rsidR="00105370">
            <w:instrText xml:space="preserve"> TOC \o "1-3" \h \z \u </w:instrText>
          </w:r>
          <w:r>
            <w:rPr>
              <w:rFonts w:asciiTheme="majorHAnsi" w:eastAsiaTheme="majorEastAsia" w:hAnsiTheme="majorHAnsi" w:cstheme="majorBidi"/>
              <w:b/>
              <w:bCs/>
              <w:color w:val="365F91" w:themeColor="accent1" w:themeShade="BF"/>
              <w:szCs w:val="28"/>
              <w:lang w:eastAsia="ru-RU"/>
            </w:rPr>
            <w:fldChar w:fldCharType="separate"/>
          </w:r>
          <w:hyperlink w:anchor="_Toc116587964" w:history="1">
            <w:r w:rsidR="00FC74A7" w:rsidRPr="00696CD8">
              <w:rPr>
                <w:rStyle w:val="a7"/>
                <w:noProof/>
              </w:rPr>
              <w:t>Введение</w:t>
            </w:r>
            <w:r w:rsidR="00FC74A7">
              <w:rPr>
                <w:noProof/>
                <w:webHidden/>
              </w:rPr>
              <w:tab/>
            </w:r>
            <w:r w:rsidR="00FC74A7">
              <w:rPr>
                <w:noProof/>
                <w:webHidden/>
              </w:rPr>
              <w:fldChar w:fldCharType="begin"/>
            </w:r>
            <w:r w:rsidR="00FC74A7">
              <w:rPr>
                <w:noProof/>
                <w:webHidden/>
              </w:rPr>
              <w:instrText xml:space="preserve"> PAGEREF _Toc116587964 \h </w:instrText>
            </w:r>
            <w:r w:rsidR="00FC74A7">
              <w:rPr>
                <w:noProof/>
                <w:webHidden/>
              </w:rPr>
            </w:r>
            <w:r w:rsidR="00FC74A7">
              <w:rPr>
                <w:noProof/>
                <w:webHidden/>
              </w:rPr>
              <w:fldChar w:fldCharType="separate"/>
            </w:r>
            <w:r w:rsidR="00FC74A7">
              <w:rPr>
                <w:noProof/>
                <w:webHidden/>
              </w:rPr>
              <w:t>2</w:t>
            </w:r>
            <w:r w:rsidR="00FC74A7">
              <w:rPr>
                <w:noProof/>
                <w:webHidden/>
              </w:rPr>
              <w:fldChar w:fldCharType="end"/>
            </w:r>
          </w:hyperlink>
        </w:p>
        <w:p w:rsidR="00FC74A7" w:rsidRDefault="00FC74A7" w:rsidP="00FC74A7">
          <w:pPr>
            <w:pStyle w:val="11"/>
            <w:rPr>
              <w:rFonts w:asciiTheme="minorHAnsi" w:eastAsiaTheme="minorEastAsia" w:hAnsiTheme="minorHAnsi"/>
              <w:noProof/>
              <w:sz w:val="22"/>
              <w:lang w:eastAsia="ru-RU"/>
            </w:rPr>
          </w:pPr>
          <w:hyperlink w:anchor="_Toc116587965" w:history="1">
            <w:r w:rsidRPr="00696CD8">
              <w:rPr>
                <w:rStyle w:val="a7"/>
                <w:noProof/>
              </w:rPr>
              <w:t xml:space="preserve">Глава 1. Теоретические основы применения </w:t>
            </w:r>
            <w:r w:rsidRPr="00696CD8">
              <w:rPr>
                <w:rStyle w:val="a7"/>
                <w:noProof/>
                <w:lang w:val="en-US"/>
              </w:rPr>
              <w:t>IT</w:t>
            </w:r>
            <w:r w:rsidRPr="00696CD8">
              <w:rPr>
                <w:rStyle w:val="a7"/>
                <w:noProof/>
              </w:rPr>
              <w:t>-средств в учебном процессе</w:t>
            </w:r>
            <w:r>
              <w:rPr>
                <w:noProof/>
                <w:webHidden/>
              </w:rPr>
              <w:tab/>
            </w:r>
            <w:r>
              <w:rPr>
                <w:noProof/>
                <w:webHidden/>
              </w:rPr>
              <w:fldChar w:fldCharType="begin"/>
            </w:r>
            <w:r>
              <w:rPr>
                <w:noProof/>
                <w:webHidden/>
              </w:rPr>
              <w:instrText xml:space="preserve"> PAGEREF _Toc116587965 \h </w:instrText>
            </w:r>
            <w:r>
              <w:rPr>
                <w:noProof/>
                <w:webHidden/>
              </w:rPr>
            </w:r>
            <w:r>
              <w:rPr>
                <w:noProof/>
                <w:webHidden/>
              </w:rPr>
              <w:fldChar w:fldCharType="separate"/>
            </w:r>
            <w:r>
              <w:rPr>
                <w:noProof/>
                <w:webHidden/>
              </w:rPr>
              <w:t>4</w:t>
            </w:r>
            <w:r>
              <w:rPr>
                <w:noProof/>
                <w:webHidden/>
              </w:rPr>
              <w:fldChar w:fldCharType="end"/>
            </w:r>
          </w:hyperlink>
        </w:p>
        <w:p w:rsidR="00FC74A7" w:rsidRDefault="00FC74A7">
          <w:pPr>
            <w:pStyle w:val="21"/>
            <w:rPr>
              <w:rFonts w:asciiTheme="minorHAnsi" w:eastAsiaTheme="minorEastAsia" w:hAnsiTheme="minorHAnsi"/>
              <w:noProof/>
              <w:sz w:val="22"/>
              <w:lang w:eastAsia="ru-RU"/>
            </w:rPr>
          </w:pPr>
          <w:hyperlink w:anchor="_Toc116587966" w:history="1">
            <w:r w:rsidRPr="00696CD8">
              <w:rPr>
                <w:rStyle w:val="a7"/>
                <w:noProof/>
              </w:rPr>
              <w:t>1.1. Функции IT-средств в учебном процессе</w:t>
            </w:r>
            <w:r>
              <w:rPr>
                <w:noProof/>
                <w:webHidden/>
              </w:rPr>
              <w:tab/>
            </w:r>
            <w:r>
              <w:rPr>
                <w:noProof/>
                <w:webHidden/>
              </w:rPr>
              <w:fldChar w:fldCharType="begin"/>
            </w:r>
            <w:r>
              <w:rPr>
                <w:noProof/>
                <w:webHidden/>
              </w:rPr>
              <w:instrText xml:space="preserve"> PAGEREF _Toc116587966 \h </w:instrText>
            </w:r>
            <w:r>
              <w:rPr>
                <w:noProof/>
                <w:webHidden/>
              </w:rPr>
            </w:r>
            <w:r>
              <w:rPr>
                <w:noProof/>
                <w:webHidden/>
              </w:rPr>
              <w:fldChar w:fldCharType="separate"/>
            </w:r>
            <w:r>
              <w:rPr>
                <w:noProof/>
                <w:webHidden/>
              </w:rPr>
              <w:t>4</w:t>
            </w:r>
            <w:r>
              <w:rPr>
                <w:noProof/>
                <w:webHidden/>
              </w:rPr>
              <w:fldChar w:fldCharType="end"/>
            </w:r>
          </w:hyperlink>
        </w:p>
        <w:p w:rsidR="00FC74A7" w:rsidRDefault="00FC74A7">
          <w:pPr>
            <w:pStyle w:val="21"/>
            <w:rPr>
              <w:rFonts w:asciiTheme="minorHAnsi" w:eastAsiaTheme="minorEastAsia" w:hAnsiTheme="minorHAnsi"/>
              <w:noProof/>
              <w:sz w:val="22"/>
              <w:lang w:eastAsia="ru-RU"/>
            </w:rPr>
          </w:pPr>
          <w:hyperlink w:anchor="_Toc116587967" w:history="1">
            <w:r w:rsidRPr="00696CD8">
              <w:rPr>
                <w:rStyle w:val="a7"/>
                <w:noProof/>
              </w:rPr>
              <w:t xml:space="preserve">1.2. Классификация </w:t>
            </w:r>
            <w:r w:rsidRPr="00696CD8">
              <w:rPr>
                <w:rStyle w:val="a7"/>
                <w:noProof/>
                <w:lang w:val="en-US"/>
              </w:rPr>
              <w:t>IT</w:t>
            </w:r>
            <w:r w:rsidRPr="00696CD8">
              <w:rPr>
                <w:rStyle w:val="a7"/>
                <w:noProof/>
              </w:rPr>
              <w:t>-средств, применяемых в образовании</w:t>
            </w:r>
            <w:r>
              <w:rPr>
                <w:noProof/>
                <w:webHidden/>
              </w:rPr>
              <w:tab/>
            </w:r>
            <w:r>
              <w:rPr>
                <w:noProof/>
                <w:webHidden/>
              </w:rPr>
              <w:fldChar w:fldCharType="begin"/>
            </w:r>
            <w:r>
              <w:rPr>
                <w:noProof/>
                <w:webHidden/>
              </w:rPr>
              <w:instrText xml:space="preserve"> PAGEREF _Toc116587967 \h </w:instrText>
            </w:r>
            <w:r>
              <w:rPr>
                <w:noProof/>
                <w:webHidden/>
              </w:rPr>
            </w:r>
            <w:r>
              <w:rPr>
                <w:noProof/>
                <w:webHidden/>
              </w:rPr>
              <w:fldChar w:fldCharType="separate"/>
            </w:r>
            <w:r>
              <w:rPr>
                <w:noProof/>
                <w:webHidden/>
              </w:rPr>
              <w:t>11</w:t>
            </w:r>
            <w:r>
              <w:rPr>
                <w:noProof/>
                <w:webHidden/>
              </w:rPr>
              <w:fldChar w:fldCharType="end"/>
            </w:r>
          </w:hyperlink>
        </w:p>
        <w:p w:rsidR="00FC74A7" w:rsidRPr="00847C8C" w:rsidRDefault="00FC74A7" w:rsidP="00FC74A7">
          <w:pPr>
            <w:pStyle w:val="11"/>
            <w:rPr>
              <w:rFonts w:asciiTheme="minorHAnsi" w:eastAsiaTheme="minorEastAsia" w:hAnsiTheme="minorHAnsi"/>
              <w:noProof/>
              <w:sz w:val="22"/>
              <w:lang w:val="en-US" w:eastAsia="ru-RU"/>
            </w:rPr>
          </w:pPr>
          <w:hyperlink w:anchor="_Toc116587968" w:history="1">
            <w:r w:rsidRPr="00696CD8">
              <w:rPr>
                <w:rStyle w:val="a7"/>
                <w:noProof/>
              </w:rPr>
              <w:t>Выводы по главе 1</w:t>
            </w:r>
            <w:r>
              <w:rPr>
                <w:noProof/>
                <w:webHidden/>
              </w:rPr>
              <w:tab/>
            </w:r>
            <w:r>
              <w:rPr>
                <w:noProof/>
                <w:webHidden/>
              </w:rPr>
              <w:fldChar w:fldCharType="begin"/>
            </w:r>
            <w:r>
              <w:rPr>
                <w:noProof/>
                <w:webHidden/>
              </w:rPr>
              <w:instrText xml:space="preserve"> PAGEREF _Toc116587968 \h </w:instrText>
            </w:r>
            <w:r>
              <w:rPr>
                <w:noProof/>
                <w:webHidden/>
              </w:rPr>
            </w:r>
            <w:r>
              <w:rPr>
                <w:noProof/>
                <w:webHidden/>
              </w:rPr>
              <w:fldChar w:fldCharType="separate"/>
            </w:r>
            <w:r>
              <w:rPr>
                <w:noProof/>
                <w:webHidden/>
              </w:rPr>
              <w:t>23</w:t>
            </w:r>
            <w:r>
              <w:rPr>
                <w:noProof/>
                <w:webHidden/>
              </w:rPr>
              <w:fldChar w:fldCharType="end"/>
            </w:r>
          </w:hyperlink>
        </w:p>
        <w:p w:rsidR="00FC74A7" w:rsidRDefault="00FC74A7" w:rsidP="00FC74A7">
          <w:pPr>
            <w:pStyle w:val="11"/>
            <w:rPr>
              <w:rFonts w:asciiTheme="minorHAnsi" w:eastAsiaTheme="minorEastAsia" w:hAnsiTheme="minorHAnsi"/>
              <w:noProof/>
              <w:sz w:val="22"/>
              <w:lang w:eastAsia="ru-RU"/>
            </w:rPr>
          </w:pPr>
          <w:hyperlink w:anchor="_Toc116587969" w:history="1">
            <w:r w:rsidRPr="00696CD8">
              <w:rPr>
                <w:rStyle w:val="a7"/>
                <w:noProof/>
              </w:rPr>
              <w:t xml:space="preserve">Глава 2. Методические основы применения </w:t>
            </w:r>
            <w:r w:rsidRPr="00696CD8">
              <w:rPr>
                <w:rStyle w:val="a7"/>
                <w:noProof/>
                <w:lang w:val="en-US"/>
              </w:rPr>
              <w:t>IT</w:t>
            </w:r>
            <w:r w:rsidRPr="00696CD8">
              <w:rPr>
                <w:rStyle w:val="a7"/>
                <w:noProof/>
              </w:rPr>
              <w:t>-средств при изучении темы «Треугольники»</w:t>
            </w:r>
            <w:r>
              <w:rPr>
                <w:noProof/>
                <w:webHidden/>
              </w:rPr>
              <w:tab/>
            </w:r>
            <w:r>
              <w:rPr>
                <w:noProof/>
                <w:webHidden/>
              </w:rPr>
              <w:fldChar w:fldCharType="begin"/>
            </w:r>
            <w:r>
              <w:rPr>
                <w:noProof/>
                <w:webHidden/>
              </w:rPr>
              <w:instrText xml:space="preserve"> PAGEREF _Toc116587969 \h </w:instrText>
            </w:r>
            <w:r>
              <w:rPr>
                <w:noProof/>
                <w:webHidden/>
              </w:rPr>
            </w:r>
            <w:r>
              <w:rPr>
                <w:noProof/>
                <w:webHidden/>
              </w:rPr>
              <w:fldChar w:fldCharType="separate"/>
            </w:r>
            <w:r>
              <w:rPr>
                <w:noProof/>
                <w:webHidden/>
              </w:rPr>
              <w:t>25</w:t>
            </w:r>
            <w:r>
              <w:rPr>
                <w:noProof/>
                <w:webHidden/>
              </w:rPr>
              <w:fldChar w:fldCharType="end"/>
            </w:r>
          </w:hyperlink>
        </w:p>
        <w:p w:rsidR="00FC74A7" w:rsidRDefault="00FC74A7">
          <w:pPr>
            <w:pStyle w:val="21"/>
            <w:rPr>
              <w:rFonts w:asciiTheme="minorHAnsi" w:eastAsiaTheme="minorEastAsia" w:hAnsiTheme="minorHAnsi"/>
              <w:noProof/>
              <w:sz w:val="22"/>
              <w:lang w:eastAsia="ru-RU"/>
            </w:rPr>
          </w:pPr>
          <w:hyperlink w:anchor="_Toc116587970" w:history="1">
            <w:r w:rsidRPr="00696CD8">
              <w:rPr>
                <w:rStyle w:val="a7"/>
                <w:noProof/>
              </w:rPr>
              <w:t>2.1. Место темы «Треугольники» в школьном курсе математики</w:t>
            </w:r>
            <w:r>
              <w:rPr>
                <w:noProof/>
                <w:webHidden/>
              </w:rPr>
              <w:tab/>
            </w:r>
            <w:r>
              <w:rPr>
                <w:noProof/>
                <w:webHidden/>
              </w:rPr>
              <w:fldChar w:fldCharType="begin"/>
            </w:r>
            <w:r>
              <w:rPr>
                <w:noProof/>
                <w:webHidden/>
              </w:rPr>
              <w:instrText xml:space="preserve"> PAGEREF _Toc116587970 \h </w:instrText>
            </w:r>
            <w:r>
              <w:rPr>
                <w:noProof/>
                <w:webHidden/>
              </w:rPr>
            </w:r>
            <w:r>
              <w:rPr>
                <w:noProof/>
                <w:webHidden/>
              </w:rPr>
              <w:fldChar w:fldCharType="separate"/>
            </w:r>
            <w:r>
              <w:rPr>
                <w:noProof/>
                <w:webHidden/>
              </w:rPr>
              <w:t>25</w:t>
            </w:r>
            <w:r>
              <w:rPr>
                <w:noProof/>
                <w:webHidden/>
              </w:rPr>
              <w:fldChar w:fldCharType="end"/>
            </w:r>
          </w:hyperlink>
        </w:p>
        <w:p w:rsidR="00FC74A7" w:rsidRDefault="00FC74A7">
          <w:pPr>
            <w:pStyle w:val="21"/>
            <w:rPr>
              <w:rFonts w:asciiTheme="minorHAnsi" w:eastAsiaTheme="minorEastAsia" w:hAnsiTheme="minorHAnsi"/>
              <w:noProof/>
              <w:sz w:val="22"/>
              <w:lang w:eastAsia="ru-RU"/>
            </w:rPr>
          </w:pPr>
          <w:hyperlink w:anchor="_Toc116587971" w:history="1">
            <w:r w:rsidRPr="00696CD8">
              <w:rPr>
                <w:rStyle w:val="a7"/>
                <w:noProof/>
              </w:rPr>
              <w:t>2.2. Практика использования</w:t>
            </w:r>
            <w:r w:rsidRPr="00696CD8">
              <w:rPr>
                <w:rStyle w:val="a7"/>
                <w:noProof/>
                <w:lang w:val="en-US"/>
              </w:rPr>
              <w:t>IT</w:t>
            </w:r>
            <w:r w:rsidRPr="00696CD8">
              <w:rPr>
                <w:rStyle w:val="a7"/>
                <w:noProof/>
              </w:rPr>
              <w:t>-средств при изучении темы «Треугольники»</w:t>
            </w:r>
            <w:r>
              <w:rPr>
                <w:noProof/>
                <w:webHidden/>
              </w:rPr>
              <w:tab/>
            </w:r>
            <w:r>
              <w:rPr>
                <w:noProof/>
                <w:webHidden/>
              </w:rPr>
              <w:fldChar w:fldCharType="begin"/>
            </w:r>
            <w:r>
              <w:rPr>
                <w:noProof/>
                <w:webHidden/>
              </w:rPr>
              <w:instrText xml:space="preserve"> PAGEREF _Toc116587971 \h </w:instrText>
            </w:r>
            <w:r>
              <w:rPr>
                <w:noProof/>
                <w:webHidden/>
              </w:rPr>
            </w:r>
            <w:r>
              <w:rPr>
                <w:noProof/>
                <w:webHidden/>
              </w:rPr>
              <w:fldChar w:fldCharType="separate"/>
            </w:r>
            <w:r>
              <w:rPr>
                <w:noProof/>
                <w:webHidden/>
              </w:rPr>
              <w:t>35</w:t>
            </w:r>
            <w:r>
              <w:rPr>
                <w:noProof/>
                <w:webHidden/>
              </w:rPr>
              <w:fldChar w:fldCharType="end"/>
            </w:r>
          </w:hyperlink>
        </w:p>
        <w:p w:rsidR="00FC74A7" w:rsidRDefault="00FC74A7">
          <w:pPr>
            <w:pStyle w:val="21"/>
            <w:rPr>
              <w:rFonts w:asciiTheme="minorHAnsi" w:eastAsiaTheme="minorEastAsia" w:hAnsiTheme="minorHAnsi"/>
              <w:noProof/>
              <w:sz w:val="22"/>
              <w:lang w:eastAsia="ru-RU"/>
            </w:rPr>
          </w:pPr>
          <w:hyperlink w:anchor="_Toc116587972" w:history="1">
            <w:r w:rsidRPr="00696CD8">
              <w:rPr>
                <w:rStyle w:val="a7"/>
                <w:noProof/>
              </w:rPr>
              <w:t>2.3. Набор презентаций для изучения темы «Треугольники»</w:t>
            </w:r>
            <w:r>
              <w:rPr>
                <w:noProof/>
                <w:webHidden/>
              </w:rPr>
              <w:tab/>
            </w:r>
            <w:r>
              <w:rPr>
                <w:noProof/>
                <w:webHidden/>
              </w:rPr>
              <w:fldChar w:fldCharType="begin"/>
            </w:r>
            <w:r>
              <w:rPr>
                <w:noProof/>
                <w:webHidden/>
              </w:rPr>
              <w:instrText xml:space="preserve"> PAGEREF _Toc116587972 \h </w:instrText>
            </w:r>
            <w:r>
              <w:rPr>
                <w:noProof/>
                <w:webHidden/>
              </w:rPr>
            </w:r>
            <w:r>
              <w:rPr>
                <w:noProof/>
                <w:webHidden/>
              </w:rPr>
              <w:fldChar w:fldCharType="separate"/>
            </w:r>
            <w:r>
              <w:rPr>
                <w:noProof/>
                <w:webHidden/>
              </w:rPr>
              <w:t>40</w:t>
            </w:r>
            <w:r>
              <w:rPr>
                <w:noProof/>
                <w:webHidden/>
              </w:rPr>
              <w:fldChar w:fldCharType="end"/>
            </w:r>
          </w:hyperlink>
        </w:p>
        <w:p w:rsidR="00FC74A7" w:rsidRDefault="00FC74A7">
          <w:pPr>
            <w:pStyle w:val="21"/>
            <w:rPr>
              <w:rFonts w:asciiTheme="minorHAnsi" w:eastAsiaTheme="minorEastAsia" w:hAnsiTheme="minorHAnsi"/>
              <w:noProof/>
              <w:sz w:val="22"/>
              <w:lang w:eastAsia="ru-RU"/>
            </w:rPr>
          </w:pPr>
          <w:hyperlink w:anchor="_Toc116587973" w:history="1">
            <w:r w:rsidRPr="00696CD8">
              <w:rPr>
                <w:rStyle w:val="a7"/>
                <w:noProof/>
              </w:rPr>
              <w:t>Выводы по главе 2</w:t>
            </w:r>
            <w:r>
              <w:rPr>
                <w:noProof/>
                <w:webHidden/>
              </w:rPr>
              <w:tab/>
            </w:r>
            <w:r>
              <w:rPr>
                <w:noProof/>
                <w:webHidden/>
              </w:rPr>
              <w:fldChar w:fldCharType="begin"/>
            </w:r>
            <w:r>
              <w:rPr>
                <w:noProof/>
                <w:webHidden/>
              </w:rPr>
              <w:instrText xml:space="preserve"> PAGEREF _Toc116587973 \h </w:instrText>
            </w:r>
            <w:r>
              <w:rPr>
                <w:noProof/>
                <w:webHidden/>
              </w:rPr>
            </w:r>
            <w:r>
              <w:rPr>
                <w:noProof/>
                <w:webHidden/>
              </w:rPr>
              <w:fldChar w:fldCharType="separate"/>
            </w:r>
            <w:r>
              <w:rPr>
                <w:noProof/>
                <w:webHidden/>
              </w:rPr>
              <w:t>51</w:t>
            </w:r>
            <w:r>
              <w:rPr>
                <w:noProof/>
                <w:webHidden/>
              </w:rPr>
              <w:fldChar w:fldCharType="end"/>
            </w:r>
          </w:hyperlink>
        </w:p>
        <w:p w:rsidR="00FC74A7" w:rsidRDefault="00FC74A7" w:rsidP="00FC74A7">
          <w:pPr>
            <w:pStyle w:val="11"/>
            <w:rPr>
              <w:rFonts w:asciiTheme="minorHAnsi" w:eastAsiaTheme="minorEastAsia" w:hAnsiTheme="minorHAnsi"/>
              <w:noProof/>
              <w:sz w:val="22"/>
              <w:lang w:eastAsia="ru-RU"/>
            </w:rPr>
          </w:pPr>
          <w:hyperlink w:anchor="_Toc116587974" w:history="1">
            <w:r w:rsidRPr="00696CD8">
              <w:rPr>
                <w:rStyle w:val="a7"/>
                <w:noProof/>
              </w:rPr>
              <w:t>Заключение</w:t>
            </w:r>
            <w:r>
              <w:rPr>
                <w:noProof/>
                <w:webHidden/>
              </w:rPr>
              <w:tab/>
            </w:r>
            <w:r>
              <w:rPr>
                <w:noProof/>
                <w:webHidden/>
              </w:rPr>
              <w:fldChar w:fldCharType="begin"/>
            </w:r>
            <w:r>
              <w:rPr>
                <w:noProof/>
                <w:webHidden/>
              </w:rPr>
              <w:instrText xml:space="preserve"> PAGEREF _Toc116587974 \h </w:instrText>
            </w:r>
            <w:r>
              <w:rPr>
                <w:noProof/>
                <w:webHidden/>
              </w:rPr>
            </w:r>
            <w:r>
              <w:rPr>
                <w:noProof/>
                <w:webHidden/>
              </w:rPr>
              <w:fldChar w:fldCharType="separate"/>
            </w:r>
            <w:r>
              <w:rPr>
                <w:noProof/>
                <w:webHidden/>
              </w:rPr>
              <w:t>53</w:t>
            </w:r>
            <w:r>
              <w:rPr>
                <w:noProof/>
                <w:webHidden/>
              </w:rPr>
              <w:fldChar w:fldCharType="end"/>
            </w:r>
          </w:hyperlink>
        </w:p>
        <w:p w:rsidR="00FC74A7" w:rsidRDefault="00FC74A7" w:rsidP="00FC74A7">
          <w:pPr>
            <w:pStyle w:val="11"/>
            <w:rPr>
              <w:rFonts w:asciiTheme="minorHAnsi" w:eastAsiaTheme="minorEastAsia" w:hAnsiTheme="minorHAnsi"/>
              <w:noProof/>
              <w:sz w:val="22"/>
              <w:lang w:eastAsia="ru-RU"/>
            </w:rPr>
          </w:pPr>
          <w:hyperlink w:anchor="_Toc116587975" w:history="1">
            <w:r w:rsidRPr="00696CD8">
              <w:rPr>
                <w:rStyle w:val="a7"/>
                <w:noProof/>
              </w:rPr>
              <w:t>Список литературы</w:t>
            </w:r>
            <w:r>
              <w:rPr>
                <w:noProof/>
                <w:webHidden/>
              </w:rPr>
              <w:tab/>
            </w:r>
            <w:r>
              <w:rPr>
                <w:noProof/>
                <w:webHidden/>
              </w:rPr>
              <w:fldChar w:fldCharType="begin"/>
            </w:r>
            <w:r>
              <w:rPr>
                <w:noProof/>
                <w:webHidden/>
              </w:rPr>
              <w:instrText xml:space="preserve"> PAGEREF _Toc116587975 \h </w:instrText>
            </w:r>
            <w:r>
              <w:rPr>
                <w:noProof/>
                <w:webHidden/>
              </w:rPr>
            </w:r>
            <w:r>
              <w:rPr>
                <w:noProof/>
                <w:webHidden/>
              </w:rPr>
              <w:fldChar w:fldCharType="separate"/>
            </w:r>
            <w:r>
              <w:rPr>
                <w:noProof/>
                <w:webHidden/>
              </w:rPr>
              <w:t>55</w:t>
            </w:r>
            <w:r>
              <w:rPr>
                <w:noProof/>
                <w:webHidden/>
              </w:rPr>
              <w:fldChar w:fldCharType="end"/>
            </w:r>
          </w:hyperlink>
        </w:p>
        <w:p w:rsidR="00FC74A7" w:rsidRDefault="00FC74A7" w:rsidP="00FC74A7">
          <w:pPr>
            <w:pStyle w:val="11"/>
            <w:rPr>
              <w:rFonts w:asciiTheme="minorHAnsi" w:eastAsiaTheme="minorEastAsia" w:hAnsiTheme="minorHAnsi"/>
              <w:noProof/>
              <w:sz w:val="22"/>
              <w:lang w:eastAsia="ru-RU"/>
            </w:rPr>
          </w:pPr>
          <w:hyperlink w:anchor="_Toc116587976" w:history="1">
            <w:r w:rsidRPr="00696CD8">
              <w:rPr>
                <w:rStyle w:val="a7"/>
                <w:noProof/>
              </w:rPr>
              <w:t>Приложения</w:t>
            </w:r>
            <w:r>
              <w:rPr>
                <w:noProof/>
                <w:webHidden/>
              </w:rPr>
              <w:tab/>
            </w:r>
            <w:r>
              <w:rPr>
                <w:noProof/>
                <w:webHidden/>
              </w:rPr>
              <w:fldChar w:fldCharType="begin"/>
            </w:r>
            <w:r>
              <w:rPr>
                <w:noProof/>
                <w:webHidden/>
              </w:rPr>
              <w:instrText xml:space="preserve"> PAGEREF _Toc116587976 \h </w:instrText>
            </w:r>
            <w:r>
              <w:rPr>
                <w:noProof/>
                <w:webHidden/>
              </w:rPr>
            </w:r>
            <w:r>
              <w:rPr>
                <w:noProof/>
                <w:webHidden/>
              </w:rPr>
              <w:fldChar w:fldCharType="separate"/>
            </w:r>
            <w:r>
              <w:rPr>
                <w:noProof/>
                <w:webHidden/>
              </w:rPr>
              <w:t>63</w:t>
            </w:r>
            <w:r>
              <w:rPr>
                <w:noProof/>
                <w:webHidden/>
              </w:rPr>
              <w:fldChar w:fldCharType="end"/>
            </w:r>
          </w:hyperlink>
        </w:p>
        <w:p w:rsidR="00FC74A7" w:rsidRDefault="00FC74A7" w:rsidP="00FC74A7">
          <w:pPr>
            <w:pStyle w:val="11"/>
            <w:rPr>
              <w:rFonts w:asciiTheme="minorHAnsi" w:eastAsiaTheme="minorEastAsia" w:hAnsiTheme="minorHAnsi"/>
              <w:noProof/>
              <w:sz w:val="22"/>
              <w:lang w:eastAsia="ru-RU"/>
            </w:rPr>
          </w:pPr>
          <w:hyperlink w:anchor="_Toc116587977" w:history="1">
            <w:r w:rsidRPr="00696CD8">
              <w:rPr>
                <w:rStyle w:val="a7"/>
                <w:noProof/>
              </w:rPr>
              <w:t>Приложение 1. Разработка урока обобщения и систематизации по теме «Треугольники»</w:t>
            </w:r>
            <w:r>
              <w:rPr>
                <w:noProof/>
                <w:webHidden/>
              </w:rPr>
              <w:tab/>
            </w:r>
            <w:r>
              <w:rPr>
                <w:noProof/>
                <w:webHidden/>
              </w:rPr>
              <w:fldChar w:fldCharType="begin"/>
            </w:r>
            <w:r>
              <w:rPr>
                <w:noProof/>
                <w:webHidden/>
              </w:rPr>
              <w:instrText xml:space="preserve"> PAGEREF _Toc116587977 \h </w:instrText>
            </w:r>
            <w:r>
              <w:rPr>
                <w:noProof/>
                <w:webHidden/>
              </w:rPr>
            </w:r>
            <w:r>
              <w:rPr>
                <w:noProof/>
                <w:webHidden/>
              </w:rPr>
              <w:fldChar w:fldCharType="separate"/>
            </w:r>
            <w:r>
              <w:rPr>
                <w:noProof/>
                <w:webHidden/>
              </w:rPr>
              <w:t>63</w:t>
            </w:r>
            <w:r>
              <w:rPr>
                <w:noProof/>
                <w:webHidden/>
              </w:rPr>
              <w:fldChar w:fldCharType="end"/>
            </w:r>
          </w:hyperlink>
        </w:p>
        <w:p w:rsidR="00FC74A7" w:rsidRDefault="00FC74A7" w:rsidP="00FC74A7">
          <w:pPr>
            <w:pStyle w:val="11"/>
            <w:rPr>
              <w:rFonts w:asciiTheme="minorHAnsi" w:eastAsiaTheme="minorEastAsia" w:hAnsiTheme="minorHAnsi"/>
              <w:noProof/>
              <w:sz w:val="22"/>
              <w:lang w:eastAsia="ru-RU"/>
            </w:rPr>
          </w:pPr>
          <w:hyperlink w:anchor="_Toc116587978" w:history="1">
            <w:r w:rsidRPr="00696CD8">
              <w:rPr>
                <w:rStyle w:val="a7"/>
                <w:noProof/>
              </w:rPr>
              <w:t>Приложение 2. Справочный материал по теме «Треугольники»</w:t>
            </w:r>
            <w:r>
              <w:rPr>
                <w:noProof/>
                <w:webHidden/>
              </w:rPr>
              <w:tab/>
            </w:r>
            <w:r>
              <w:rPr>
                <w:noProof/>
                <w:webHidden/>
              </w:rPr>
              <w:fldChar w:fldCharType="begin"/>
            </w:r>
            <w:r>
              <w:rPr>
                <w:noProof/>
                <w:webHidden/>
              </w:rPr>
              <w:instrText xml:space="preserve"> PAGEREF _Toc116587978 \h </w:instrText>
            </w:r>
            <w:r>
              <w:rPr>
                <w:noProof/>
                <w:webHidden/>
              </w:rPr>
            </w:r>
            <w:r>
              <w:rPr>
                <w:noProof/>
                <w:webHidden/>
              </w:rPr>
              <w:fldChar w:fldCharType="separate"/>
            </w:r>
            <w:r>
              <w:rPr>
                <w:noProof/>
                <w:webHidden/>
              </w:rPr>
              <w:t>72</w:t>
            </w:r>
            <w:r>
              <w:rPr>
                <w:noProof/>
                <w:webHidden/>
              </w:rPr>
              <w:fldChar w:fldCharType="end"/>
            </w:r>
          </w:hyperlink>
        </w:p>
        <w:p w:rsidR="00105370" w:rsidRDefault="000F7C76">
          <w:r>
            <w:fldChar w:fldCharType="end"/>
          </w:r>
        </w:p>
      </w:sdtContent>
    </w:sdt>
    <w:p w:rsidR="00666909" w:rsidRDefault="00666909"/>
    <w:p w:rsidR="009169F4" w:rsidRDefault="009169F4" w:rsidP="00FA34E8">
      <w:pPr>
        <w:jc w:val="center"/>
      </w:pPr>
    </w:p>
    <w:p w:rsidR="00950BB6" w:rsidRDefault="00950BB6"/>
    <w:p w:rsidR="00950BB6" w:rsidRDefault="00950BB6"/>
    <w:p w:rsidR="00950BB6" w:rsidRDefault="00950BB6">
      <w:pPr>
        <w:spacing w:after="200" w:line="276" w:lineRule="auto"/>
        <w:ind w:firstLine="0"/>
        <w:jc w:val="left"/>
      </w:pPr>
      <w:r>
        <w:br w:type="page"/>
      </w:r>
    </w:p>
    <w:p w:rsidR="00950BB6" w:rsidRDefault="00950BB6" w:rsidP="00AB52FD">
      <w:pPr>
        <w:pStyle w:val="1"/>
        <w:spacing w:after="120"/>
        <w:ind w:firstLine="0"/>
      </w:pPr>
      <w:bookmarkStart w:id="0" w:name="_Toc116587964"/>
      <w:r w:rsidRPr="00742FB0">
        <w:lastRenderedPageBreak/>
        <w:t>Введение</w:t>
      </w:r>
      <w:bookmarkEnd w:id="0"/>
    </w:p>
    <w:p w:rsidR="00742FB0" w:rsidRDefault="00742FB0" w:rsidP="00742FB0">
      <w:r>
        <w:t>В качестве основн</w:t>
      </w:r>
      <w:r w:rsidR="00E9241F">
        <w:t>ого</w:t>
      </w:r>
      <w:r>
        <w:t xml:space="preserve"> направлени</w:t>
      </w:r>
      <w:r w:rsidR="00E9241F">
        <w:t>я</w:t>
      </w:r>
      <w:r>
        <w:t xml:space="preserve"> развития математического образования на современном этапе «</w:t>
      </w:r>
      <w:r w:rsidR="001B7FFD">
        <w:rPr>
          <w:shd w:val="clear" w:color="auto" w:fill="FFFFFF"/>
        </w:rPr>
        <w:t xml:space="preserve">Национальная доктрина образования в Российской Федерации: </w:t>
      </w:r>
      <w:r w:rsidR="001B7FFD" w:rsidRPr="00E579B7">
        <w:t>программа развития до 2025 г.</w:t>
      </w:r>
      <w:r>
        <w:t xml:space="preserve">» </w:t>
      </w:r>
      <w:r w:rsidR="00E9241F" w:rsidRPr="00E9241F">
        <w:t>[</w:t>
      </w:r>
      <w:r w:rsidR="002A3F69">
        <w:t>30</w:t>
      </w:r>
      <w:r w:rsidR="00E9241F" w:rsidRPr="00E9241F">
        <w:t>]</w:t>
      </w:r>
      <w:r w:rsidR="008C18CD">
        <w:t xml:space="preserve"> </w:t>
      </w:r>
      <w:r>
        <w:t xml:space="preserve">определяет информатизацию всей системы образования. </w:t>
      </w:r>
      <w:r w:rsidRPr="00996A2A">
        <w:t>Задача развития информационных технологий</w:t>
      </w:r>
      <w:r w:rsidR="00996A2A" w:rsidRPr="00996A2A">
        <w:t>, предназначенных для</w:t>
      </w:r>
      <w:r w:rsidRPr="00996A2A">
        <w:t xml:space="preserve"> об</w:t>
      </w:r>
      <w:r w:rsidR="00E9241F" w:rsidRPr="00996A2A">
        <w:t xml:space="preserve">учения учащихся </w:t>
      </w:r>
      <w:r>
        <w:t>основной и старшей школы в проекте государственного образовательного стандарта</w:t>
      </w:r>
      <w:r w:rsidR="008C18CD">
        <w:t xml:space="preserve"> </w:t>
      </w:r>
      <w:r w:rsidR="00E9241F" w:rsidRPr="00E9241F">
        <w:t>[</w:t>
      </w:r>
      <w:r w:rsidR="002A3F69">
        <w:t>51</w:t>
      </w:r>
      <w:r w:rsidR="00E9241F" w:rsidRPr="00E9241F">
        <w:t>]</w:t>
      </w:r>
      <w:r w:rsidR="008C18CD">
        <w:t xml:space="preserve"> </w:t>
      </w:r>
      <w:r>
        <w:t>выделена в</w:t>
      </w:r>
      <w:r w:rsidR="00E9241F">
        <w:t> </w:t>
      </w:r>
      <w:r>
        <w:t>качестве приоритетной как с позиции развития личности, так и с позиции реализации целей изучения математики с</w:t>
      </w:r>
      <w:r w:rsidR="00E9241F">
        <w:t> </w:t>
      </w:r>
      <w:r>
        <w:t>использованием современных средств обучения. В этой связи использование информационных технологий в обучении в целом, и геометрии, в частности, представляет важное направление исследований теории и методики обучения математике.</w:t>
      </w:r>
    </w:p>
    <w:p w:rsidR="00CA5829" w:rsidRPr="00266C8B" w:rsidRDefault="00CA5829" w:rsidP="00CA5829">
      <w:r>
        <w:rPr>
          <w:lang w:val="en-US"/>
        </w:rPr>
        <w:t>IT</w:t>
      </w:r>
      <w:r>
        <w:t>-технологии можно применять в процессе ознакомления детей с</w:t>
      </w:r>
      <w:r w:rsidR="00E9241F">
        <w:t> </w:t>
      </w:r>
      <w:r>
        <w:t xml:space="preserve">новой информацией. Средства информационных технологий при этом отлично подходят для всех без исключения школьных предметов. Их можно применять не только для обучения, но и для закрепления знаний, для повторения уже пройденного материала. На уроке математики </w:t>
      </w:r>
      <w:r>
        <w:rPr>
          <w:lang w:val="en-US"/>
        </w:rPr>
        <w:t>IT</w:t>
      </w:r>
      <w:r>
        <w:t>-средства можно использовать как инструмент обеспечения разнообразия, например, чтобы сделать предлагаемую ученикам информацию разнообразной и</w:t>
      </w:r>
      <w:r w:rsidR="00E9241F">
        <w:t> </w:t>
      </w:r>
      <w:r w:rsidR="00E844BD">
        <w:t>понятной.</w:t>
      </w:r>
    </w:p>
    <w:p w:rsidR="00996A2A" w:rsidRPr="00996A2A" w:rsidRDefault="00996A2A" w:rsidP="00996A2A">
      <w:r w:rsidRPr="00996A2A">
        <w:t>На уроках математики при помощи компьютера можно решить проблему дефицита подвижной наглядности, когда дети под руководством учителя на экране монитора сравнивают способом наложения геометрические фигуры, анализируют взаимоотношения множеств.</w:t>
      </w:r>
    </w:p>
    <w:p w:rsidR="00996A2A" w:rsidRPr="00CC0C16" w:rsidRDefault="00996A2A" w:rsidP="00996A2A">
      <w:r w:rsidRPr="00996A2A">
        <w:t>Компьютер является и мощнейшим стимулом для творчества детей. Экран притягивает внимание, которого порой нельзя добиться при фронтальной работе с классом</w:t>
      </w:r>
      <w:r w:rsidR="008C18CD">
        <w:t xml:space="preserve"> </w:t>
      </w:r>
      <w:r w:rsidR="00CC0C16" w:rsidRPr="00014AFB">
        <w:t>[</w:t>
      </w:r>
      <w:r w:rsidR="00CC0C16">
        <w:t>20</w:t>
      </w:r>
      <w:r w:rsidR="00CC0C16" w:rsidRPr="00014AFB">
        <w:t>]</w:t>
      </w:r>
      <w:r w:rsidR="008C18CD">
        <w:t>.</w:t>
      </w:r>
    </w:p>
    <w:p w:rsidR="00996A2A" w:rsidRDefault="00996A2A" w:rsidP="00996A2A">
      <w:r w:rsidRPr="00996A2A">
        <w:t xml:space="preserve">Наиболее эффективно применять на уроках математики информационные технологии при мотивации введения нового понятия, </w:t>
      </w:r>
      <w:r w:rsidRPr="00996A2A">
        <w:lastRenderedPageBreak/>
        <w:t>демонстрации моделей, моделировании, отработке определенных навыков и умений, контроле знаний.</w:t>
      </w:r>
    </w:p>
    <w:p w:rsidR="00742FB0" w:rsidRPr="00666909" w:rsidRDefault="00666909" w:rsidP="00666909">
      <w:r>
        <w:t xml:space="preserve">Актуальность </w:t>
      </w:r>
      <w:r w:rsidR="00A456E7" w:rsidRPr="00266C8B">
        <w:rPr>
          <w:color w:val="0D0D0D" w:themeColor="text1" w:themeTint="F2"/>
        </w:rPr>
        <w:t xml:space="preserve">работы </w:t>
      </w:r>
      <w:r>
        <w:t>определяется тем, что т</w:t>
      </w:r>
      <w:r w:rsidR="00742FB0" w:rsidRPr="00666909">
        <w:t xml:space="preserve">ема </w:t>
      </w:r>
      <w:r w:rsidR="00742FB0" w:rsidRPr="00996A2A">
        <w:t xml:space="preserve">«Треугольники» </w:t>
      </w:r>
      <w:r w:rsidR="00E9241F" w:rsidRPr="00996A2A">
        <w:t>–</w:t>
      </w:r>
      <w:r w:rsidR="00742FB0" w:rsidRPr="00996A2A">
        <w:t xml:space="preserve"> одна из первых важных тем геометрии 7 класса. На </w:t>
      </w:r>
      <w:r w:rsidR="00742FB0" w:rsidRPr="00666909">
        <w:t xml:space="preserve">изучение этой темы отводится 17 часов. </w:t>
      </w:r>
      <w:r>
        <w:t>Необходимо исследовать</w:t>
      </w:r>
      <w:r w:rsidR="00742FB0" w:rsidRPr="00666909">
        <w:t>, как можно обогатить уроки по изучению этой важной главы школьного курса геометрии использованием информационно-компьютерных технологий.</w:t>
      </w:r>
    </w:p>
    <w:p w:rsidR="00666909" w:rsidRPr="00996A2A" w:rsidRDefault="00666909" w:rsidP="00116191">
      <w:r w:rsidRPr="008C18CD">
        <w:rPr>
          <w:i/>
        </w:rPr>
        <w:t xml:space="preserve">Цель </w:t>
      </w:r>
      <w:r w:rsidR="00996A2A" w:rsidRPr="008C18CD">
        <w:rPr>
          <w:i/>
        </w:rPr>
        <w:t>работы</w:t>
      </w:r>
      <w:r w:rsidRPr="008C18CD">
        <w:rPr>
          <w:i/>
        </w:rPr>
        <w:t>:</w:t>
      </w:r>
      <w:r w:rsidRPr="00996A2A">
        <w:t xml:space="preserve"> </w:t>
      </w:r>
      <w:r w:rsidR="00996A2A" w:rsidRPr="00996A2A">
        <w:t>р</w:t>
      </w:r>
      <w:r w:rsidR="00BB3BE9" w:rsidRPr="00996A2A">
        <w:t>азработать методические материалы для изучения т</w:t>
      </w:r>
      <w:r w:rsidR="00847C8C">
        <w:t xml:space="preserve">емы «Треугольники» в 7 классе с </w:t>
      </w:r>
      <w:r w:rsidR="00BB3BE9" w:rsidRPr="00996A2A">
        <w:t xml:space="preserve">применением </w:t>
      </w:r>
      <w:r w:rsidR="00BB3BE9" w:rsidRPr="00996A2A">
        <w:rPr>
          <w:lang w:val="en-US"/>
        </w:rPr>
        <w:t>IT</w:t>
      </w:r>
      <w:r w:rsidR="00BB3BE9" w:rsidRPr="00996A2A">
        <w:t>-технологий.</w:t>
      </w:r>
    </w:p>
    <w:p w:rsidR="00666909" w:rsidRPr="002A3F69" w:rsidRDefault="00666909" w:rsidP="00116191">
      <w:pPr>
        <w:rPr>
          <w:b/>
        </w:rPr>
      </w:pPr>
      <w:r w:rsidRPr="002A3F69">
        <w:t xml:space="preserve">Достижение поставленной цели потребовало решения следующих </w:t>
      </w:r>
      <w:r w:rsidRPr="008C18CD">
        <w:rPr>
          <w:i/>
        </w:rPr>
        <w:t>задач:</w:t>
      </w:r>
    </w:p>
    <w:p w:rsidR="00666909" w:rsidRPr="002A3F69" w:rsidRDefault="00CC0C16" w:rsidP="00666909">
      <w:r w:rsidRPr="00CC0C16">
        <w:t>–</w:t>
      </w:r>
      <w:r w:rsidR="00666909" w:rsidRPr="002A3F69">
        <w:t xml:space="preserve"> раскрыть функции </w:t>
      </w:r>
      <w:r w:rsidR="00666909" w:rsidRPr="002A3F69">
        <w:rPr>
          <w:lang w:val="en-US"/>
        </w:rPr>
        <w:t>IT</w:t>
      </w:r>
      <w:r w:rsidR="00666909" w:rsidRPr="002A3F69">
        <w:t>-средств в учебном процессе;</w:t>
      </w:r>
    </w:p>
    <w:p w:rsidR="00666909" w:rsidRPr="002A3F69" w:rsidRDefault="00CC0C16" w:rsidP="00666909">
      <w:r w:rsidRPr="00CC0C16">
        <w:t>–</w:t>
      </w:r>
      <w:r w:rsidR="00666909" w:rsidRPr="002A3F69">
        <w:t xml:space="preserve"> привести классификацию </w:t>
      </w:r>
      <w:r w:rsidR="00666909" w:rsidRPr="002A3F69">
        <w:rPr>
          <w:lang w:val="en-US"/>
        </w:rPr>
        <w:t>IT</w:t>
      </w:r>
      <w:r w:rsidR="00666909" w:rsidRPr="002A3F69">
        <w:t>- средств, применяемых в образовании;</w:t>
      </w:r>
    </w:p>
    <w:p w:rsidR="00666909" w:rsidRPr="002A3F69" w:rsidRDefault="00CC0C16" w:rsidP="00666909">
      <w:r w:rsidRPr="00CC0C16">
        <w:t>–</w:t>
      </w:r>
      <w:r w:rsidR="00666909" w:rsidRPr="002A3F69">
        <w:t>проанализировать теоретический материал по теме «Треугольники»;</w:t>
      </w:r>
    </w:p>
    <w:p w:rsidR="00666909" w:rsidRPr="002A3F69" w:rsidRDefault="00CC0C16" w:rsidP="00666909">
      <w:r w:rsidRPr="00CC0C16">
        <w:t>–</w:t>
      </w:r>
      <w:r w:rsidR="00666909" w:rsidRPr="002A3F69">
        <w:t xml:space="preserve"> определить место темы «Треугольники» в школьном курсе математики;</w:t>
      </w:r>
    </w:p>
    <w:p w:rsidR="00666909" w:rsidRPr="002A3F69" w:rsidRDefault="00CC0C16" w:rsidP="00666909">
      <w:r w:rsidRPr="00CC0C16">
        <w:t>–</w:t>
      </w:r>
      <w:r w:rsidR="00666909" w:rsidRPr="002A3F69">
        <w:t xml:space="preserve"> привести примеры применения </w:t>
      </w:r>
      <w:r w:rsidR="00666909" w:rsidRPr="002A3F69">
        <w:rPr>
          <w:lang w:val="en-US"/>
        </w:rPr>
        <w:t>IT</w:t>
      </w:r>
      <w:r w:rsidR="00666909" w:rsidRPr="002A3F69">
        <w:t>-средств при изучении темы «Треугольники».</w:t>
      </w:r>
    </w:p>
    <w:p w:rsidR="00950BB6" w:rsidRPr="002A3F69" w:rsidRDefault="008758B6" w:rsidP="00950BB6">
      <w:r w:rsidRPr="002A3F69">
        <w:t>Структура работы. Работа состоит из введения, двух глав, заключения, списка литературы и приложений.</w:t>
      </w:r>
    </w:p>
    <w:p w:rsidR="00950BB6" w:rsidRPr="002A3F69" w:rsidRDefault="00950BB6">
      <w:pPr>
        <w:spacing w:after="200" w:line="276" w:lineRule="auto"/>
        <w:ind w:firstLine="0"/>
        <w:jc w:val="left"/>
      </w:pPr>
      <w:r w:rsidRPr="002A3F69">
        <w:br w:type="page"/>
      </w:r>
    </w:p>
    <w:p w:rsidR="00742FB0" w:rsidRDefault="00950BB6" w:rsidP="008C18CD">
      <w:pPr>
        <w:pStyle w:val="1"/>
        <w:spacing w:before="120" w:after="120"/>
        <w:ind w:firstLine="0"/>
      </w:pPr>
      <w:bookmarkStart w:id="1" w:name="_Toc116587965"/>
      <w:r>
        <w:lastRenderedPageBreak/>
        <w:t xml:space="preserve">Глава 1. Теоретические основы применения </w:t>
      </w:r>
      <w:r>
        <w:rPr>
          <w:lang w:val="en-US"/>
        </w:rPr>
        <w:t>IT</w:t>
      </w:r>
      <w:r>
        <w:t>-средств</w:t>
      </w:r>
      <w:r w:rsidR="008C18CD">
        <w:br/>
      </w:r>
      <w:r>
        <w:t>в учебном процессе</w:t>
      </w:r>
      <w:bookmarkEnd w:id="1"/>
    </w:p>
    <w:p w:rsidR="00742FB0" w:rsidRDefault="00950BB6" w:rsidP="008C18CD">
      <w:pPr>
        <w:pStyle w:val="2"/>
        <w:spacing w:before="120" w:after="120"/>
        <w:ind w:firstLine="0"/>
      </w:pPr>
      <w:bookmarkStart w:id="2" w:name="_Toc116587966"/>
      <w:r w:rsidRPr="00742FB0">
        <w:t>1.1. Функции IT-средств в учебном процессе</w:t>
      </w:r>
      <w:bookmarkEnd w:id="2"/>
    </w:p>
    <w:p w:rsidR="00CA5829" w:rsidRDefault="00CA5829" w:rsidP="00CA5829">
      <w:r>
        <w:t xml:space="preserve">Говоря о понятии «средство обучения», следует отметить, что в дидактике оно часто рассматривается как способ обозначить какой-либо конкретный элемент среды обучения. При этом параллельно с данным понятием нужно и даже важно рассматривать средства преподавания. Понятия тождественны. </w:t>
      </w:r>
      <w:r w:rsidR="000769C8">
        <w:t>Эти с</w:t>
      </w:r>
      <w:r>
        <w:t>редства обладают первостепенной важностью в</w:t>
      </w:r>
      <w:r w:rsidR="000769C8">
        <w:t> </w:t>
      </w:r>
      <w:r>
        <w:t>контексте реализации учителем функций трансляции информации и управления.</w:t>
      </w:r>
    </w:p>
    <w:p w:rsidR="00CA5829" w:rsidRDefault="00CA5829" w:rsidP="00CA5829">
      <w:r>
        <w:t xml:space="preserve">Под средствами обучения следует понимать </w:t>
      </w:r>
      <w:r w:rsidR="00604B5A">
        <w:t>«</w:t>
      </w:r>
      <w:r>
        <w:t>совокупность объектов, которые могут быть применены с целью обеспечения эффективности и результативности обучения, всех сопутствующих процессов, протекающих и складывающихся между учениками и учителями</w:t>
      </w:r>
      <w:r w:rsidR="00604B5A">
        <w:t>»</w:t>
      </w:r>
      <w:r w:rsidR="000E11F5">
        <w:t xml:space="preserve"> </w:t>
      </w:r>
      <w:r w:rsidR="000769C8" w:rsidRPr="000769C8">
        <w:t>[</w:t>
      </w:r>
      <w:r w:rsidR="002A3F69">
        <w:t>10, с. 37</w:t>
      </w:r>
      <w:r w:rsidR="000769C8" w:rsidRPr="000769C8">
        <w:t>]</w:t>
      </w:r>
      <w:r>
        <w:t xml:space="preserve">. Благодаря средствам можно в буквальном смысле не только возбудить, но и поддержать </w:t>
      </w:r>
      <w:r w:rsidRPr="00604B5A">
        <w:t xml:space="preserve">процесс познания, обеспечить наглядность </w:t>
      </w:r>
      <w:r w:rsidR="000769C8" w:rsidRPr="00604B5A">
        <w:t xml:space="preserve">изучаемого </w:t>
      </w:r>
      <w:r w:rsidRPr="00604B5A">
        <w:t xml:space="preserve">материала. Они же </w:t>
      </w:r>
      <w:r>
        <w:t>способствуют большей доступности и</w:t>
      </w:r>
      <w:r w:rsidR="000E11F5">
        <w:t xml:space="preserve"> </w:t>
      </w:r>
      <w:r>
        <w:t>понятности информации для учеников.</w:t>
      </w:r>
    </w:p>
    <w:p w:rsidR="00B211F2" w:rsidRPr="00CC0C16" w:rsidRDefault="00B211F2" w:rsidP="00800002">
      <w:pPr>
        <w:rPr>
          <w:szCs w:val="28"/>
        </w:rPr>
      </w:pPr>
      <w:r w:rsidRPr="00800002">
        <w:rPr>
          <w:szCs w:val="28"/>
        </w:rPr>
        <w:t>Современный этап развития</w:t>
      </w:r>
      <w:r w:rsidR="000E11F5">
        <w:rPr>
          <w:szCs w:val="28"/>
        </w:rPr>
        <w:t xml:space="preserve"> </w:t>
      </w:r>
      <w:r w:rsidRPr="00800002">
        <w:rPr>
          <w:szCs w:val="28"/>
        </w:rPr>
        <w:t>образования связан с широким</w:t>
      </w:r>
      <w:r w:rsidR="000E11F5">
        <w:rPr>
          <w:szCs w:val="28"/>
        </w:rPr>
        <w:t xml:space="preserve"> </w:t>
      </w:r>
      <w:r w:rsidRPr="00800002">
        <w:rPr>
          <w:szCs w:val="28"/>
        </w:rPr>
        <w:t>использованием современных</w:t>
      </w:r>
      <w:r w:rsidR="000E11F5">
        <w:rPr>
          <w:szCs w:val="28"/>
        </w:rPr>
        <w:t xml:space="preserve"> </w:t>
      </w:r>
      <w:r w:rsidRPr="00800002">
        <w:rPr>
          <w:szCs w:val="28"/>
        </w:rPr>
        <w:t>информационно-коммуникационных</w:t>
      </w:r>
      <w:r w:rsidR="000E11F5">
        <w:rPr>
          <w:szCs w:val="28"/>
        </w:rPr>
        <w:t xml:space="preserve"> </w:t>
      </w:r>
      <w:r w:rsidRPr="00800002">
        <w:rPr>
          <w:szCs w:val="28"/>
        </w:rPr>
        <w:t>технологий и возможностей</w:t>
      </w:r>
      <w:r w:rsidR="00800002">
        <w:rPr>
          <w:szCs w:val="28"/>
        </w:rPr>
        <w:t xml:space="preserve">, </w:t>
      </w:r>
      <w:r w:rsidRPr="00800002">
        <w:rPr>
          <w:szCs w:val="28"/>
        </w:rPr>
        <w:t>предоставляемых глобальной сетью</w:t>
      </w:r>
      <w:r w:rsidR="000E11F5">
        <w:rPr>
          <w:szCs w:val="28"/>
        </w:rPr>
        <w:t xml:space="preserve"> </w:t>
      </w:r>
      <w:r w:rsidRPr="00800002">
        <w:rPr>
          <w:szCs w:val="28"/>
        </w:rPr>
        <w:t>Интернет. Информатизация</w:t>
      </w:r>
      <w:r w:rsidR="000E11F5">
        <w:rPr>
          <w:szCs w:val="28"/>
        </w:rPr>
        <w:t xml:space="preserve"> </w:t>
      </w:r>
      <w:r w:rsidRPr="00800002">
        <w:rPr>
          <w:szCs w:val="28"/>
        </w:rPr>
        <w:t>образовательного процесса представляется</w:t>
      </w:r>
      <w:r w:rsidR="000E11F5">
        <w:rPr>
          <w:szCs w:val="28"/>
        </w:rPr>
        <w:t xml:space="preserve"> </w:t>
      </w:r>
      <w:r w:rsidRPr="00800002">
        <w:rPr>
          <w:szCs w:val="28"/>
        </w:rPr>
        <w:t>как комплекс мероприятий, связанных с</w:t>
      </w:r>
      <w:r w:rsidR="000E11F5">
        <w:rPr>
          <w:szCs w:val="28"/>
        </w:rPr>
        <w:t xml:space="preserve"> </w:t>
      </w:r>
      <w:r w:rsidRPr="00800002">
        <w:rPr>
          <w:szCs w:val="28"/>
        </w:rPr>
        <w:t>насыщением образовательной системы</w:t>
      </w:r>
      <w:r w:rsidR="000E11F5">
        <w:rPr>
          <w:szCs w:val="28"/>
        </w:rPr>
        <w:t xml:space="preserve"> </w:t>
      </w:r>
      <w:r w:rsidRPr="00800002">
        <w:rPr>
          <w:szCs w:val="28"/>
        </w:rPr>
        <w:t>информационными средствами</w:t>
      </w:r>
      <w:r w:rsidR="00800002">
        <w:rPr>
          <w:szCs w:val="28"/>
        </w:rPr>
        <w:t xml:space="preserve">, </w:t>
      </w:r>
      <w:r w:rsidRPr="00800002">
        <w:rPr>
          <w:szCs w:val="28"/>
        </w:rPr>
        <w:t>информационными технологиями и</w:t>
      </w:r>
      <w:r w:rsidR="000E11F5">
        <w:rPr>
          <w:szCs w:val="28"/>
        </w:rPr>
        <w:t xml:space="preserve"> </w:t>
      </w:r>
      <w:r w:rsidRPr="00800002">
        <w:rPr>
          <w:szCs w:val="28"/>
        </w:rPr>
        <w:t>информационной продукцией</w:t>
      </w:r>
      <w:r w:rsidR="000E11F5">
        <w:rPr>
          <w:szCs w:val="28"/>
        </w:rPr>
        <w:t xml:space="preserve"> </w:t>
      </w:r>
      <w:r w:rsidR="00CC0C16" w:rsidRPr="00014AFB">
        <w:rPr>
          <w:szCs w:val="28"/>
        </w:rPr>
        <w:t>[</w:t>
      </w:r>
      <w:r w:rsidR="00CC0C16">
        <w:rPr>
          <w:szCs w:val="28"/>
        </w:rPr>
        <w:t>30</w:t>
      </w:r>
      <w:r w:rsidR="00CC0C16" w:rsidRPr="00014AFB">
        <w:rPr>
          <w:szCs w:val="28"/>
        </w:rPr>
        <w:t>]</w:t>
      </w:r>
      <w:r w:rsidR="000E11F5">
        <w:rPr>
          <w:szCs w:val="28"/>
        </w:rPr>
        <w:t>.</w:t>
      </w:r>
    </w:p>
    <w:p w:rsidR="00B211F2" w:rsidRDefault="00B211F2" w:rsidP="00800002">
      <w:pPr>
        <w:rPr>
          <w:szCs w:val="28"/>
        </w:rPr>
      </w:pPr>
      <w:r w:rsidRPr="00800002">
        <w:rPr>
          <w:szCs w:val="28"/>
        </w:rPr>
        <w:t>Информационные технологии значительно</w:t>
      </w:r>
      <w:r w:rsidR="000E11F5">
        <w:rPr>
          <w:szCs w:val="28"/>
        </w:rPr>
        <w:t xml:space="preserve"> </w:t>
      </w:r>
      <w:r w:rsidRPr="00800002">
        <w:rPr>
          <w:szCs w:val="28"/>
        </w:rPr>
        <w:t>расширяют возможности предъявления</w:t>
      </w:r>
      <w:r w:rsidR="000E11F5">
        <w:rPr>
          <w:szCs w:val="28"/>
        </w:rPr>
        <w:t xml:space="preserve"> </w:t>
      </w:r>
      <w:r w:rsidRPr="00800002">
        <w:rPr>
          <w:szCs w:val="28"/>
        </w:rPr>
        <w:t>учебной информации. Благодаря внедрению</w:t>
      </w:r>
      <w:r w:rsidR="000E11F5">
        <w:rPr>
          <w:szCs w:val="28"/>
        </w:rPr>
        <w:t xml:space="preserve"> </w:t>
      </w:r>
      <w:r w:rsidRPr="00800002">
        <w:rPr>
          <w:szCs w:val="28"/>
        </w:rPr>
        <w:t>информационных технологий в</w:t>
      </w:r>
      <w:r w:rsidR="000E11F5">
        <w:rPr>
          <w:szCs w:val="28"/>
        </w:rPr>
        <w:t xml:space="preserve"> </w:t>
      </w:r>
      <w:r w:rsidRPr="00800002">
        <w:rPr>
          <w:szCs w:val="28"/>
        </w:rPr>
        <w:t>образовании создаются новые возможности</w:t>
      </w:r>
      <w:r w:rsidR="000E11F5">
        <w:rPr>
          <w:szCs w:val="28"/>
        </w:rPr>
        <w:t xml:space="preserve"> </w:t>
      </w:r>
      <w:r w:rsidRPr="00800002">
        <w:rPr>
          <w:szCs w:val="28"/>
        </w:rPr>
        <w:t>для всех участников образовательного</w:t>
      </w:r>
      <w:r w:rsidR="000E11F5">
        <w:rPr>
          <w:szCs w:val="28"/>
        </w:rPr>
        <w:t xml:space="preserve"> </w:t>
      </w:r>
      <w:r w:rsidRPr="00800002">
        <w:rPr>
          <w:szCs w:val="28"/>
        </w:rPr>
        <w:t>процесса: от сокращения времени на поиски доступ к необходимой информации,</w:t>
      </w:r>
      <w:r w:rsidR="000E11F5">
        <w:rPr>
          <w:szCs w:val="28"/>
        </w:rPr>
        <w:t xml:space="preserve"> </w:t>
      </w:r>
      <w:r w:rsidRPr="00800002">
        <w:rPr>
          <w:szCs w:val="28"/>
        </w:rPr>
        <w:t>ускорения обновления содержания</w:t>
      </w:r>
      <w:r w:rsidR="000E11F5">
        <w:rPr>
          <w:szCs w:val="28"/>
        </w:rPr>
        <w:t xml:space="preserve"> </w:t>
      </w:r>
      <w:r w:rsidRPr="00800002">
        <w:rPr>
          <w:szCs w:val="28"/>
        </w:rPr>
        <w:t xml:space="preserve">образования до </w:t>
      </w:r>
      <w:r w:rsidRPr="00800002">
        <w:rPr>
          <w:szCs w:val="28"/>
        </w:rPr>
        <w:lastRenderedPageBreak/>
        <w:t>повышения уровня</w:t>
      </w:r>
      <w:r w:rsidR="000E11F5">
        <w:rPr>
          <w:szCs w:val="28"/>
        </w:rPr>
        <w:t xml:space="preserve"> </w:t>
      </w:r>
      <w:r w:rsidRPr="00800002">
        <w:rPr>
          <w:szCs w:val="28"/>
        </w:rPr>
        <w:t>индивидуализации образования, его</w:t>
      </w:r>
      <w:r w:rsidR="000E11F5">
        <w:rPr>
          <w:szCs w:val="28"/>
        </w:rPr>
        <w:t xml:space="preserve"> </w:t>
      </w:r>
      <w:r w:rsidRPr="00800002">
        <w:rPr>
          <w:szCs w:val="28"/>
        </w:rPr>
        <w:t>личностной ориентации.</w:t>
      </w:r>
    </w:p>
    <w:p w:rsidR="00ED70CF" w:rsidRDefault="00604B5A" w:rsidP="00D61C11">
      <w:r w:rsidRPr="00604B5A">
        <w:t xml:space="preserve">Под </w:t>
      </w:r>
      <w:r w:rsidRPr="00604B5A">
        <w:rPr>
          <w:lang w:val="en-US"/>
        </w:rPr>
        <w:t>IT</w:t>
      </w:r>
      <w:r w:rsidRPr="00604B5A">
        <w:t xml:space="preserve">-средствами понимаются </w:t>
      </w:r>
      <w:r>
        <w:t>«</w:t>
      </w:r>
      <w:r w:rsidRPr="00604B5A">
        <w:t>программные, программно-аппаратные и технические средства, а также новые средства и системы транслирования информации, информационного обмена, обеспечивающие операции по сбору, продуцированию, накоплению, хранению, обработке, передаче информации и возможность доступа к информационным ресурсам компьютерных сетей</w:t>
      </w:r>
      <w:r>
        <w:t xml:space="preserve">» </w:t>
      </w:r>
      <w:r w:rsidRPr="00604B5A">
        <w:t>[</w:t>
      </w:r>
      <w:r w:rsidR="002A3F69">
        <w:t>9, с. 363</w:t>
      </w:r>
      <w:r w:rsidR="00847C8C" w:rsidRPr="00604B5A">
        <w:t>].</w:t>
      </w:r>
      <w:r w:rsidR="00847C8C">
        <w:t xml:space="preserve"> Также</w:t>
      </w:r>
      <w:r w:rsidR="00ED70CF">
        <w:t xml:space="preserve"> </w:t>
      </w:r>
      <w:r w:rsidR="00D61C11">
        <w:t xml:space="preserve">эти </w:t>
      </w:r>
      <w:r w:rsidR="00ED70CF">
        <w:t xml:space="preserve">средства могут применяться для доступа к разным компьютерным сетям. Среди современных средств информационных технологий и технологий коммуникации принято выделять разные сети, устройства для ввода и вывода информации в компьютер и из него. Сюда же можно отнести средства архивного хранения, периферийные устройства, средства для преобразования данных, программные комплексы, средства связи. Благодаря последним можно обеспечить информационное взаимодействие между множеством </w:t>
      </w:r>
      <w:r w:rsidR="00D61C11">
        <w:t>пользователей на разных уровнях.</w:t>
      </w:r>
    </w:p>
    <w:p w:rsidR="00EF1D25" w:rsidRPr="00EF1D25" w:rsidRDefault="00EF1D25" w:rsidP="00EF1D25">
      <w:pPr>
        <w:rPr>
          <w:sz w:val="24"/>
          <w:szCs w:val="24"/>
          <w:lang w:eastAsia="ru-RU"/>
        </w:rPr>
      </w:pPr>
      <w:r w:rsidRPr="00EF1D25">
        <w:rPr>
          <w:lang w:eastAsia="ru-RU"/>
        </w:rPr>
        <w:t xml:space="preserve">В современном образовании определяют пять основных функций </w:t>
      </w:r>
      <w:r>
        <w:rPr>
          <w:lang w:val="en-US" w:eastAsia="ru-RU"/>
        </w:rPr>
        <w:t>IT</w:t>
      </w:r>
      <w:r>
        <w:rPr>
          <w:lang w:eastAsia="ru-RU"/>
        </w:rPr>
        <w:t>-средств</w:t>
      </w:r>
      <w:r w:rsidRPr="00EF1D25">
        <w:rPr>
          <w:lang w:eastAsia="ru-RU"/>
        </w:rPr>
        <w:t>.</w:t>
      </w:r>
    </w:p>
    <w:p w:rsidR="00EF1D25" w:rsidRPr="000E11F5" w:rsidRDefault="00EF1D25" w:rsidP="00EF1D25">
      <w:pPr>
        <w:rPr>
          <w:i/>
          <w:sz w:val="24"/>
          <w:szCs w:val="24"/>
          <w:lang w:eastAsia="ru-RU"/>
        </w:rPr>
      </w:pPr>
      <w:r w:rsidRPr="000E11F5">
        <w:rPr>
          <w:i/>
          <w:color w:val="000000"/>
          <w:lang w:eastAsia="ru-RU"/>
        </w:rPr>
        <w:t>1.Обучающая функция.</w:t>
      </w:r>
    </w:p>
    <w:p w:rsidR="00EF1D25" w:rsidRPr="00EF1D25" w:rsidRDefault="00EF1D25" w:rsidP="00EF1D25">
      <w:pPr>
        <w:rPr>
          <w:sz w:val="24"/>
          <w:szCs w:val="24"/>
          <w:lang w:eastAsia="ru-RU"/>
        </w:rPr>
      </w:pPr>
      <w:r>
        <w:rPr>
          <w:color w:val="000000"/>
          <w:lang w:val="en-US" w:eastAsia="ru-RU"/>
        </w:rPr>
        <w:t>IT</w:t>
      </w:r>
      <w:r>
        <w:rPr>
          <w:color w:val="000000"/>
          <w:lang w:eastAsia="ru-RU"/>
        </w:rPr>
        <w:t>-средства</w:t>
      </w:r>
      <w:r w:rsidRPr="00EF1D25">
        <w:rPr>
          <w:color w:val="000000"/>
          <w:lang w:eastAsia="ru-RU"/>
        </w:rPr>
        <w:t xml:space="preserve"> широко используются на многи</w:t>
      </w:r>
      <w:r>
        <w:rPr>
          <w:color w:val="000000"/>
          <w:lang w:eastAsia="ru-RU"/>
        </w:rPr>
        <w:t>х уроках в школе. С их помощью учащиеся</w:t>
      </w:r>
      <w:r w:rsidRPr="00EF1D25">
        <w:rPr>
          <w:color w:val="000000"/>
          <w:lang w:eastAsia="ru-RU"/>
        </w:rPr>
        <w:t xml:space="preserve"> получают необходимые знания и умения, информационные компетенции.</w:t>
      </w:r>
      <w:r w:rsidR="000E11F5">
        <w:rPr>
          <w:color w:val="000000"/>
          <w:lang w:eastAsia="ru-RU"/>
        </w:rPr>
        <w:t xml:space="preserve"> </w:t>
      </w:r>
      <w:r w:rsidRPr="00EF1D25">
        <w:rPr>
          <w:color w:val="000000"/>
          <w:lang w:eastAsia="ru-RU"/>
        </w:rPr>
        <w:t>Дети с помощью учителя учатся</w:t>
      </w:r>
      <w:r w:rsidR="000E11F5">
        <w:rPr>
          <w:color w:val="000000"/>
          <w:lang w:eastAsia="ru-RU"/>
        </w:rPr>
        <w:t xml:space="preserve"> </w:t>
      </w:r>
      <w:r w:rsidRPr="00EF1D25">
        <w:rPr>
          <w:color w:val="000000"/>
          <w:lang w:eastAsia="ru-RU"/>
        </w:rPr>
        <w:t>осуществлять поиск информации в словарях, справочниках, энциклопедиях, би</w:t>
      </w:r>
      <w:r w:rsidR="008D69E7">
        <w:rPr>
          <w:color w:val="000000"/>
          <w:lang w:eastAsia="ru-RU"/>
        </w:rPr>
        <w:t xml:space="preserve">блиотеках, интернете. Создают </w:t>
      </w:r>
      <w:r w:rsidRPr="00EF1D25">
        <w:rPr>
          <w:color w:val="000000"/>
          <w:lang w:eastAsia="ru-RU"/>
        </w:rPr>
        <w:t>свои информационные объекты (сообщения, небольшие сочинения, графические работы)</w:t>
      </w:r>
      <w:r w:rsidR="008D69E7">
        <w:rPr>
          <w:b/>
          <w:bCs/>
          <w:color w:val="000000"/>
          <w:lang w:eastAsia="ru-RU"/>
        </w:rPr>
        <w:t xml:space="preserve">. </w:t>
      </w:r>
      <w:r w:rsidRPr="00EF1D25">
        <w:rPr>
          <w:color w:val="000000"/>
          <w:lang w:eastAsia="ru-RU"/>
        </w:rPr>
        <w:t>Приобретают опыт клавиатурного письма при использовании ПК и мобильного телефона (sms-сообщения). При работе с информацией учатся применять средства информационных и коммуникационных технологий.</w:t>
      </w:r>
    </w:p>
    <w:p w:rsidR="00EF1D25" w:rsidRPr="000E11F5" w:rsidRDefault="00EF1D25" w:rsidP="00EF1D25">
      <w:pPr>
        <w:rPr>
          <w:i/>
          <w:sz w:val="24"/>
          <w:szCs w:val="24"/>
          <w:lang w:eastAsia="ru-RU"/>
        </w:rPr>
      </w:pPr>
      <w:r w:rsidRPr="000E11F5">
        <w:rPr>
          <w:i/>
          <w:color w:val="000000"/>
          <w:lang w:eastAsia="ru-RU"/>
        </w:rPr>
        <w:t>2.Развивающая функция.</w:t>
      </w:r>
    </w:p>
    <w:p w:rsidR="00D61C11" w:rsidRPr="00EF1D25" w:rsidRDefault="00D61C11" w:rsidP="00D61C11">
      <w:pPr>
        <w:rPr>
          <w:sz w:val="24"/>
          <w:szCs w:val="24"/>
          <w:lang w:eastAsia="ru-RU"/>
        </w:rPr>
      </w:pPr>
      <w:r>
        <w:rPr>
          <w:color w:val="000000"/>
          <w:lang w:eastAsia="ru-RU"/>
        </w:rPr>
        <w:t>«</w:t>
      </w:r>
      <w:r w:rsidRPr="00D61C11">
        <w:rPr>
          <w:color w:val="000000"/>
          <w:lang w:eastAsia="ru-RU"/>
        </w:rPr>
        <w:t xml:space="preserve">Используя на уроке </w:t>
      </w:r>
      <w:r w:rsidRPr="00D61C11">
        <w:rPr>
          <w:color w:val="000000"/>
          <w:lang w:val="en-US" w:eastAsia="ru-RU"/>
        </w:rPr>
        <w:t>IT</w:t>
      </w:r>
      <w:r w:rsidRPr="00D61C11">
        <w:rPr>
          <w:color w:val="000000"/>
          <w:lang w:eastAsia="ru-RU"/>
        </w:rPr>
        <w:t>-средства, у детей развиваются мышление, память, внимание, наблюдательность и</w:t>
      </w:r>
      <w:r w:rsidR="00AE60BF">
        <w:rPr>
          <w:color w:val="000000"/>
          <w:lang w:eastAsia="ru-RU"/>
        </w:rPr>
        <w:t xml:space="preserve"> речь. </w:t>
      </w:r>
      <w:r w:rsidRPr="00D61C11">
        <w:rPr>
          <w:color w:val="000000"/>
          <w:lang w:eastAsia="ru-RU"/>
        </w:rPr>
        <w:t xml:space="preserve">Дети учатся использовать </w:t>
      </w:r>
      <w:r w:rsidRPr="00D61C11">
        <w:rPr>
          <w:color w:val="000000"/>
          <w:lang w:eastAsia="ru-RU"/>
        </w:rPr>
        <w:lastRenderedPageBreak/>
        <w:t>информацию для построения умозаключений.</w:t>
      </w:r>
      <w:r w:rsidR="000E11F5">
        <w:rPr>
          <w:color w:val="000000"/>
          <w:lang w:eastAsia="ru-RU"/>
        </w:rPr>
        <w:t xml:space="preserve"> </w:t>
      </w:r>
      <w:r w:rsidRPr="00D61C11">
        <w:rPr>
          <w:color w:val="000000"/>
          <w:lang w:eastAsia="ru-RU"/>
        </w:rPr>
        <w:t>Анализировать полученные сведения, выделяя признаки и их значения, определяя целое и части, применяя свертывание информации и представление ее в наглядном виде (таблицы, схемы, диаграммы). Наращивать свои собственные знания, сравнивая, обобщая и систематизируя полученную информацию и имеющиеся знания, обновляя представления о причинно-следственных связях</w:t>
      </w:r>
      <w:r>
        <w:rPr>
          <w:color w:val="000000"/>
          <w:lang w:eastAsia="ru-RU"/>
        </w:rPr>
        <w:t xml:space="preserve">» </w:t>
      </w:r>
      <w:r w:rsidRPr="00D61C11">
        <w:rPr>
          <w:color w:val="000000"/>
          <w:lang w:eastAsia="ru-RU"/>
        </w:rPr>
        <w:t>[</w:t>
      </w:r>
      <w:r w:rsidR="002A3F69">
        <w:rPr>
          <w:color w:val="000000"/>
          <w:lang w:eastAsia="ru-RU"/>
        </w:rPr>
        <w:t>15, с. 91</w:t>
      </w:r>
      <w:r w:rsidRPr="00D61C11">
        <w:rPr>
          <w:color w:val="000000"/>
          <w:lang w:eastAsia="ru-RU"/>
        </w:rPr>
        <w:t>].</w:t>
      </w:r>
    </w:p>
    <w:p w:rsidR="00EF1D25" w:rsidRPr="000E11F5" w:rsidRDefault="00EF1D25" w:rsidP="00EF1D25">
      <w:pPr>
        <w:rPr>
          <w:i/>
          <w:sz w:val="24"/>
          <w:szCs w:val="24"/>
          <w:lang w:eastAsia="ru-RU"/>
        </w:rPr>
      </w:pPr>
      <w:r w:rsidRPr="000E11F5">
        <w:rPr>
          <w:i/>
          <w:color w:val="000000"/>
          <w:lang w:eastAsia="ru-RU"/>
        </w:rPr>
        <w:t>3.Воспитывающая функция.</w:t>
      </w:r>
    </w:p>
    <w:p w:rsidR="00D61C11" w:rsidRDefault="00EF1D25" w:rsidP="00EF1D25">
      <w:pPr>
        <w:rPr>
          <w:color w:val="00B050"/>
          <w:lang w:eastAsia="ru-RU"/>
        </w:rPr>
      </w:pPr>
      <w:r w:rsidRPr="00EF1D25">
        <w:rPr>
          <w:color w:val="000000"/>
          <w:lang w:eastAsia="ru-RU"/>
        </w:rPr>
        <w:t xml:space="preserve">С помощью </w:t>
      </w:r>
      <w:r w:rsidR="00581027">
        <w:rPr>
          <w:color w:val="000000"/>
          <w:lang w:val="en-US" w:eastAsia="ru-RU"/>
        </w:rPr>
        <w:t>IT</w:t>
      </w:r>
      <w:r w:rsidR="00581027">
        <w:rPr>
          <w:color w:val="000000"/>
          <w:lang w:eastAsia="ru-RU"/>
        </w:rPr>
        <w:t>-средств</w:t>
      </w:r>
      <w:r w:rsidRPr="00EF1D25">
        <w:rPr>
          <w:color w:val="000000"/>
          <w:lang w:eastAsia="ru-RU"/>
        </w:rPr>
        <w:t>, показывая образцы искусства, правильного поведения, у</w:t>
      </w:r>
      <w:r w:rsidR="00581027">
        <w:rPr>
          <w:color w:val="000000"/>
          <w:lang w:eastAsia="ru-RU"/>
        </w:rPr>
        <w:t xml:space="preserve"> учащихся формиру</w:t>
      </w:r>
      <w:r w:rsidR="00D61C11">
        <w:rPr>
          <w:color w:val="000000"/>
          <w:lang w:eastAsia="ru-RU"/>
        </w:rPr>
        <w:t>е</w:t>
      </w:r>
      <w:r w:rsidR="00581027">
        <w:rPr>
          <w:color w:val="000000"/>
          <w:lang w:eastAsia="ru-RU"/>
        </w:rPr>
        <w:t>тся</w:t>
      </w:r>
      <w:r w:rsidRPr="00EF1D25">
        <w:rPr>
          <w:color w:val="000000"/>
          <w:lang w:eastAsia="ru-RU"/>
        </w:rPr>
        <w:t xml:space="preserve"> правильное поведение.</w:t>
      </w:r>
    </w:p>
    <w:p w:rsidR="00EF1D25" w:rsidRPr="000E11F5" w:rsidRDefault="00EF1D25" w:rsidP="00EF1D25">
      <w:pPr>
        <w:rPr>
          <w:i/>
          <w:sz w:val="24"/>
          <w:szCs w:val="24"/>
          <w:lang w:eastAsia="ru-RU"/>
        </w:rPr>
      </w:pPr>
      <w:r w:rsidRPr="000E11F5">
        <w:rPr>
          <w:i/>
          <w:color w:val="000000"/>
          <w:lang w:eastAsia="ru-RU"/>
        </w:rPr>
        <w:t>4.Стимулирующая функция.</w:t>
      </w:r>
    </w:p>
    <w:p w:rsidR="00D61C11" w:rsidRPr="00D61C11" w:rsidRDefault="00ED70CF" w:rsidP="00D61C11">
      <w:pPr>
        <w:rPr>
          <w:sz w:val="24"/>
          <w:szCs w:val="24"/>
          <w:lang w:eastAsia="ru-RU"/>
        </w:rPr>
      </w:pPr>
      <w:r>
        <w:rPr>
          <w:lang w:val="en-US"/>
        </w:rPr>
        <w:t>IT</w:t>
      </w:r>
      <w:r w:rsidRPr="0081295A">
        <w:t>-</w:t>
      </w:r>
      <w:r>
        <w:t xml:space="preserve">средства – отличный инструмент, который можно использовать для формирования положительной мотивации к обучению. Они позволяют повышать уровень активности учеников. </w:t>
      </w:r>
      <w:r w:rsidR="00D61C11" w:rsidRPr="00D61C11">
        <w:rPr>
          <w:color w:val="000000"/>
          <w:lang w:eastAsia="ru-RU"/>
        </w:rPr>
        <w:t>Детям нравится все яркое, необычное. Они с удовольствием смотрят мультимедийные презентации, обучающие мультфильмы, играют в компьютерные игры.</w:t>
      </w:r>
    </w:p>
    <w:p w:rsidR="00ED70CF" w:rsidRPr="000E11F5" w:rsidRDefault="00ED70CF" w:rsidP="00ED70CF">
      <w:pPr>
        <w:rPr>
          <w:i/>
        </w:rPr>
      </w:pPr>
      <w:r w:rsidRPr="000E11F5">
        <w:rPr>
          <w:i/>
        </w:rPr>
        <w:t>5. Функция коррекции.</w:t>
      </w:r>
    </w:p>
    <w:p w:rsidR="00ED70CF" w:rsidRDefault="00ED70CF" w:rsidP="00ED70CF">
      <w:r>
        <w:t xml:space="preserve">Посредством </w:t>
      </w:r>
      <w:r>
        <w:rPr>
          <w:lang w:val="en-US"/>
        </w:rPr>
        <w:t>IT</w:t>
      </w:r>
      <w:r>
        <w:t>-средств можно обеспечить исправление пробелов в образовании. Учитель получает возможность корректировать психические процессы</w:t>
      </w:r>
      <w:r w:rsidR="00D61C11">
        <w:t xml:space="preserve"> и учебную деятельность</w:t>
      </w:r>
      <w:r>
        <w:t>. Преподаватели могут составлять разные тесты, создавать программы для развития учеников.</w:t>
      </w:r>
    </w:p>
    <w:p w:rsidR="00ED70CF" w:rsidRDefault="00ED70CF" w:rsidP="00ED70CF">
      <w:r>
        <w:t>С применением описываемых нами средств в образовании можно связать результативность и эффективность учебн</w:t>
      </w:r>
      <w:r w:rsidR="00D61C11">
        <w:t>ого</w:t>
      </w:r>
      <w:r>
        <w:t xml:space="preserve"> процесс</w:t>
      </w:r>
      <w:r w:rsidR="00D61C11">
        <w:t>а</w:t>
      </w:r>
      <w:r>
        <w:t xml:space="preserve">. Это способствует ощутимому снижению разрыва между требованиями, предъявляемыми к </w:t>
      </w:r>
      <w:r w:rsidR="00D61C11">
        <w:t>современным детям</w:t>
      </w:r>
      <w:r>
        <w:t xml:space="preserve">, и тем, что может дать ученикам школа. Продуктивность в контексте образования применения средств </w:t>
      </w:r>
      <w:r>
        <w:rPr>
          <w:lang w:val="en-US"/>
        </w:rPr>
        <w:t>IT</w:t>
      </w:r>
      <w:r>
        <w:t xml:space="preserve"> можно объяснить рядом очевидных аспектов. Это:</w:t>
      </w:r>
    </w:p>
    <w:p w:rsidR="00ED70CF" w:rsidRDefault="00CC0C16" w:rsidP="00ED70CF">
      <w:r w:rsidRPr="00CC0C16">
        <w:t>–</w:t>
      </w:r>
      <w:r w:rsidR="00ED70CF">
        <w:t xml:space="preserve"> множество разных по сути и содержанию форм представления данных;</w:t>
      </w:r>
    </w:p>
    <w:p w:rsidR="00ED70CF" w:rsidRDefault="00CC0C16" w:rsidP="00ED70CF">
      <w:r w:rsidRPr="00CC0C16">
        <w:t>–</w:t>
      </w:r>
      <w:r w:rsidR="00ED70CF">
        <w:t xml:space="preserve"> высокий уровень наглядности;</w:t>
      </w:r>
    </w:p>
    <w:p w:rsidR="00ED70CF" w:rsidRDefault="00CC0C16" w:rsidP="00ED70CF">
      <w:r w:rsidRPr="00CC0C16">
        <w:t>–</w:t>
      </w:r>
      <w:r w:rsidR="00ED70CF">
        <w:t xml:space="preserve"> наличие возможности моделировать разные по сложности процессы;</w:t>
      </w:r>
    </w:p>
    <w:p w:rsidR="00ED70CF" w:rsidRDefault="00CC0C16" w:rsidP="00ED70CF">
      <w:r w:rsidRPr="00CC0C16">
        <w:t>–</w:t>
      </w:r>
      <w:r w:rsidR="00ED70CF">
        <w:t xml:space="preserve"> возможность автоматизировать рутинные операции;</w:t>
      </w:r>
    </w:p>
    <w:p w:rsidR="00ED70CF" w:rsidRDefault="00CC0C16" w:rsidP="00ED70CF">
      <w:r w:rsidRPr="00CC0C16">
        <w:lastRenderedPageBreak/>
        <w:t>–</w:t>
      </w:r>
      <w:r w:rsidR="00ED70CF">
        <w:t xml:space="preserve"> высокий уровень адаптации к решению организационных, исследовательских, разных коллективных задач, стоящих перед обучением;</w:t>
      </w:r>
    </w:p>
    <w:p w:rsidR="00ED70CF" w:rsidRDefault="00CC0C16" w:rsidP="00ED70CF">
      <w:r w:rsidRPr="00CC0C16">
        <w:t>–</w:t>
      </w:r>
      <w:r w:rsidR="00ED70CF">
        <w:t xml:space="preserve"> дифференцированный подход к работе учеников с опорой на подготовку, потребности в познании последних;</w:t>
      </w:r>
    </w:p>
    <w:p w:rsidR="00ED70CF" w:rsidRDefault="00CC0C16" w:rsidP="00ED70CF">
      <w:r w:rsidRPr="00CC0C16">
        <w:t>–</w:t>
      </w:r>
      <w:r w:rsidR="00ED70CF">
        <w:t xml:space="preserve"> оперативность контроля учителем за деятельностью учеников.</w:t>
      </w:r>
    </w:p>
    <w:p w:rsidR="009E0B52" w:rsidRPr="009E0B52" w:rsidRDefault="009E0B52" w:rsidP="009E0B52">
      <w:pPr>
        <w:rPr>
          <w:lang w:eastAsia="ru-RU"/>
        </w:rPr>
      </w:pPr>
      <w:r w:rsidRPr="009E0B52">
        <w:rPr>
          <w:lang w:eastAsia="ru-RU"/>
        </w:rPr>
        <w:t>Отметим некоторые процессы в обучении, которые значительно упрощает использование инновационных информационных технологий:</w:t>
      </w:r>
    </w:p>
    <w:p w:rsidR="009E0B52" w:rsidRPr="009E0B52" w:rsidRDefault="008513A9" w:rsidP="009E0B52">
      <w:pPr>
        <w:rPr>
          <w:lang w:eastAsia="ru-RU"/>
        </w:rPr>
      </w:pPr>
      <w:r>
        <w:rPr>
          <w:lang w:eastAsia="ru-RU"/>
        </w:rPr>
        <w:t>«</w:t>
      </w:r>
      <w:r w:rsidR="00CC0C16" w:rsidRPr="00CC0C16">
        <w:rPr>
          <w:lang w:eastAsia="ru-RU"/>
        </w:rPr>
        <w:t>–</w:t>
      </w:r>
      <w:r w:rsidR="009E0B52" w:rsidRPr="009E0B52">
        <w:rPr>
          <w:lang w:eastAsia="ru-RU"/>
        </w:rPr>
        <w:t>получение необходимой информации и повышение уровня знаний;</w:t>
      </w:r>
    </w:p>
    <w:p w:rsidR="009E0B52" w:rsidRPr="009E0B52" w:rsidRDefault="00CC0C16" w:rsidP="009E0B52">
      <w:pPr>
        <w:rPr>
          <w:lang w:eastAsia="ru-RU"/>
        </w:rPr>
      </w:pPr>
      <w:r w:rsidRPr="00CC0C16">
        <w:rPr>
          <w:lang w:eastAsia="ru-RU"/>
        </w:rPr>
        <w:t>–</w:t>
      </w:r>
      <w:r w:rsidR="009E0B52" w:rsidRPr="009E0B52">
        <w:rPr>
          <w:lang w:eastAsia="ru-RU"/>
        </w:rPr>
        <w:t>систематизация информации, благодаря электронным справочникам и электронным библиотекам;</w:t>
      </w:r>
    </w:p>
    <w:p w:rsidR="009E0B52" w:rsidRPr="009E0B52" w:rsidRDefault="00CC0C16" w:rsidP="009E0B52">
      <w:pPr>
        <w:rPr>
          <w:lang w:eastAsia="ru-RU"/>
        </w:rPr>
      </w:pPr>
      <w:r w:rsidRPr="00CC0C16">
        <w:rPr>
          <w:lang w:eastAsia="ru-RU"/>
        </w:rPr>
        <w:t>–</w:t>
      </w:r>
      <w:r w:rsidR="009E0B52" w:rsidRPr="009E0B52">
        <w:rPr>
          <w:lang w:eastAsia="ru-RU"/>
        </w:rPr>
        <w:t>отработка различных навыков и умений, проведение удаленных лабораторных экспериментов;</w:t>
      </w:r>
    </w:p>
    <w:p w:rsidR="009E0B52" w:rsidRPr="009E0B52" w:rsidRDefault="00CC0C16" w:rsidP="009E0B52">
      <w:pPr>
        <w:rPr>
          <w:lang w:eastAsia="ru-RU"/>
        </w:rPr>
      </w:pPr>
      <w:r w:rsidRPr="00CC0C16">
        <w:rPr>
          <w:lang w:eastAsia="ru-RU"/>
        </w:rPr>
        <w:t>–</w:t>
      </w:r>
      <w:r w:rsidR="009E0B52" w:rsidRPr="009E0B52">
        <w:rPr>
          <w:lang w:eastAsia="ru-RU"/>
        </w:rPr>
        <w:t>визуализация информации и ее демонстрация (например, на презентациях);</w:t>
      </w:r>
    </w:p>
    <w:p w:rsidR="009E0B52" w:rsidRPr="009E0B52" w:rsidRDefault="00CC0C16" w:rsidP="009E0B52">
      <w:pPr>
        <w:rPr>
          <w:lang w:eastAsia="ru-RU"/>
        </w:rPr>
      </w:pPr>
      <w:r w:rsidRPr="00CC0C16">
        <w:rPr>
          <w:lang w:eastAsia="ru-RU"/>
        </w:rPr>
        <w:t>–</w:t>
      </w:r>
      <w:r w:rsidR="009E0B52" w:rsidRPr="009E0B52">
        <w:rPr>
          <w:lang w:eastAsia="ru-RU"/>
        </w:rPr>
        <w:t>проведение сложных расчетов и автоматизация рутинных операций;</w:t>
      </w:r>
    </w:p>
    <w:p w:rsidR="009E0B52" w:rsidRPr="009E0B52" w:rsidRDefault="00CC0C16" w:rsidP="009E0B52">
      <w:pPr>
        <w:rPr>
          <w:lang w:eastAsia="ru-RU"/>
        </w:rPr>
      </w:pPr>
      <w:r w:rsidRPr="00CC0C16">
        <w:rPr>
          <w:lang w:eastAsia="ru-RU"/>
        </w:rPr>
        <w:t>–</w:t>
      </w:r>
      <w:r w:rsidR="009E0B52" w:rsidRPr="009E0B52">
        <w:rPr>
          <w:lang w:eastAsia="ru-RU"/>
        </w:rPr>
        <w:t>моделирование объектов и ситуаций с целью их изучения;</w:t>
      </w:r>
    </w:p>
    <w:p w:rsidR="009E0B52" w:rsidRPr="009E0B52" w:rsidRDefault="00CC0C16" w:rsidP="009E0B52">
      <w:pPr>
        <w:rPr>
          <w:lang w:eastAsia="ru-RU"/>
        </w:rPr>
      </w:pPr>
      <w:r w:rsidRPr="00CC0C16">
        <w:rPr>
          <w:lang w:eastAsia="ru-RU"/>
        </w:rPr>
        <w:t>–</w:t>
      </w:r>
      <w:r w:rsidR="009E0B52" w:rsidRPr="009E0B52">
        <w:rPr>
          <w:lang w:eastAsia="ru-RU"/>
        </w:rPr>
        <w:t>обмен информацией между несколькими пользователями, находящимися на большом расстоянии друг от друга</w:t>
      </w:r>
      <w:r w:rsidR="008513A9">
        <w:rPr>
          <w:lang w:eastAsia="ru-RU"/>
        </w:rPr>
        <w:t>»</w:t>
      </w:r>
      <w:r w:rsidR="001174B8">
        <w:rPr>
          <w:lang w:eastAsia="ru-RU"/>
        </w:rPr>
        <w:t xml:space="preserve"> </w:t>
      </w:r>
      <w:r w:rsidR="002A3F69" w:rsidRPr="002A3F69">
        <w:rPr>
          <w:lang w:eastAsia="ru-RU"/>
        </w:rPr>
        <w:t>[</w:t>
      </w:r>
      <w:r w:rsidR="002A3F69">
        <w:rPr>
          <w:lang w:eastAsia="ru-RU"/>
        </w:rPr>
        <w:t>19, с. 108</w:t>
      </w:r>
      <w:r w:rsidR="002A3F69" w:rsidRPr="002A3F69">
        <w:rPr>
          <w:lang w:eastAsia="ru-RU"/>
        </w:rPr>
        <w:t>]</w:t>
      </w:r>
      <w:r w:rsidR="009E0B52" w:rsidRPr="009E0B52">
        <w:rPr>
          <w:lang w:eastAsia="ru-RU"/>
        </w:rPr>
        <w:t>.</w:t>
      </w:r>
    </w:p>
    <w:p w:rsidR="00EF1D25" w:rsidRPr="00800002" w:rsidRDefault="009E0B52" w:rsidP="00800002">
      <w:pPr>
        <w:rPr>
          <w:szCs w:val="28"/>
        </w:rPr>
      </w:pPr>
      <w:r>
        <w:rPr>
          <w:lang w:eastAsia="ru-RU"/>
        </w:rPr>
        <w:t xml:space="preserve">Таким образом, </w:t>
      </w:r>
      <w:r w:rsidR="00EF1D25" w:rsidRPr="00EF1D25">
        <w:rPr>
          <w:lang w:eastAsia="ru-RU"/>
        </w:rPr>
        <w:t>ИТ</w:t>
      </w:r>
      <w:r w:rsidR="00EF1D25">
        <w:rPr>
          <w:lang w:eastAsia="ru-RU"/>
        </w:rPr>
        <w:t>-средства</w:t>
      </w:r>
      <w:r w:rsidR="00EF1D25" w:rsidRPr="00EF1D25">
        <w:rPr>
          <w:lang w:eastAsia="ru-RU"/>
        </w:rPr>
        <w:t xml:space="preserve"> не только облегчают доступ к информации и открывают возможности вариативности учебной деятельности, ее индивидуализации и дифференциации, но и позволяют по-новому организовать взаимодействие всех субъектов обучения, построить образовательную систему, в которой ученик был бы активным и равноправным участником образовательной деятельности.</w:t>
      </w:r>
    </w:p>
    <w:p w:rsidR="00D61C11" w:rsidRPr="00D61C11" w:rsidRDefault="00D61C11" w:rsidP="00D61C11">
      <w:pPr>
        <w:rPr>
          <w:szCs w:val="28"/>
        </w:rPr>
      </w:pPr>
      <w:r w:rsidRPr="00D61C11">
        <w:rPr>
          <w:szCs w:val="28"/>
        </w:rPr>
        <w:t xml:space="preserve">Дидактическая роль и функции применения каждого средства обучения закладываются еще на этапе проектирования и изготовления последних. Можно выделить следующие основные дидактические принципы применения </w:t>
      </w:r>
      <w:r w:rsidRPr="00D61C11">
        <w:rPr>
          <w:szCs w:val="28"/>
          <w:lang w:val="en-US"/>
        </w:rPr>
        <w:t>IT</w:t>
      </w:r>
      <w:r w:rsidRPr="00D61C11">
        <w:rPr>
          <w:szCs w:val="28"/>
        </w:rPr>
        <w:t>-средств обучения:</w:t>
      </w:r>
    </w:p>
    <w:p w:rsidR="00ED70CF" w:rsidRDefault="00CC0C16" w:rsidP="00ED70CF">
      <w:r w:rsidRPr="00CC0C16">
        <w:lastRenderedPageBreak/>
        <w:t>–</w:t>
      </w:r>
      <w:r w:rsidR="00ED70CF">
        <w:t>принцип компенсации. Предполагает облегчение обучения, сводится к снижению временных трат и сил учеников, направляемых на усвоение материала и предлагаемых знаний;</w:t>
      </w:r>
    </w:p>
    <w:p w:rsidR="00ED70CF" w:rsidRDefault="00CC0C16" w:rsidP="00ED70CF">
      <w:r w:rsidRPr="00CC0C16">
        <w:t>–</w:t>
      </w:r>
      <w:r w:rsidR="00ED70CF">
        <w:t xml:space="preserve"> информативность. Сводится данный принцип к передаче информации, важной в контексте образовательных процессов;</w:t>
      </w:r>
    </w:p>
    <w:p w:rsidR="00ED70CF" w:rsidRDefault="00CC0C16" w:rsidP="00ED70CF">
      <w:r w:rsidRPr="00CC0C16">
        <w:t>–</w:t>
      </w:r>
      <w:r w:rsidR="00ED70CF">
        <w:t xml:space="preserve"> принцип интеграции и дифференциации. Предполагается, что необходима возможность рассмотрения объекта, предмета или явления не только как целого, но и как структуры из множества частей;</w:t>
      </w:r>
    </w:p>
    <w:p w:rsidR="00ED70CF" w:rsidRDefault="00CC0C16" w:rsidP="00ED70CF">
      <w:r w:rsidRPr="00CC0C16">
        <w:t>–</w:t>
      </w:r>
      <w:r w:rsidR="00ED70CF">
        <w:t xml:space="preserve"> достоверность. Здесь все сводится к возможности подготовить качественный и полноценный материал для разных субъектов образовательных процессов;</w:t>
      </w:r>
    </w:p>
    <w:p w:rsidR="00ED70CF" w:rsidRDefault="00CC0C16" w:rsidP="00ED70CF">
      <w:r w:rsidRPr="00CC0C16">
        <w:t>–</w:t>
      </w:r>
      <w:r w:rsidR="00ED70CF">
        <w:t xml:space="preserve"> наглядность. Она предполагает применение современных компьютерных инструментов для предоставления материалов в удобоваримом виде ученикам;</w:t>
      </w:r>
    </w:p>
    <w:p w:rsidR="00ED70CF" w:rsidRDefault="00CC0C16" w:rsidP="00ED70CF">
      <w:r w:rsidRPr="00CC0C16">
        <w:t>–</w:t>
      </w:r>
      <w:r w:rsidR="00ED70CF">
        <w:t xml:space="preserve"> виртуальность. Принцип предполагает наличие возможности демонстрации ряда заранее облаченных в модели процессов, событий, которые объективно невозможно представить в реальной форме;</w:t>
      </w:r>
    </w:p>
    <w:p w:rsidR="00ED70CF" w:rsidRDefault="00CC0C16" w:rsidP="00ED70CF">
      <w:r w:rsidRPr="00CC0C16">
        <w:t>–</w:t>
      </w:r>
      <w:r w:rsidR="00ED70CF">
        <w:t xml:space="preserve"> инструментальный принцип. Сводится он к рациональности в части обеспечения ряда направлений деятельности субъектов образовательных процессов;</w:t>
      </w:r>
    </w:p>
    <w:p w:rsidR="00ED70CF" w:rsidRDefault="00CC0C16" w:rsidP="00ED70CF">
      <w:r w:rsidRPr="00CC0C16">
        <w:t>–</w:t>
      </w:r>
      <w:r w:rsidR="00ED70CF">
        <w:t xml:space="preserve"> интерактивность. Сводится к возможности индивидуализации или же коллективизации при необходимости;</w:t>
      </w:r>
    </w:p>
    <w:p w:rsidR="00ED70CF" w:rsidRDefault="00CC0C16" w:rsidP="00ED70CF">
      <w:r w:rsidRPr="00CC0C16">
        <w:t>–</w:t>
      </w:r>
      <w:r w:rsidR="00ED70CF">
        <w:t xml:space="preserve"> опосредованность. Она предполагает управление освоением посредством представления с помощью компьютерной техники разного рода алгоритмов и материалов. Отметить следует тот факт, что принцип данный является в некотором смысле двусторонним. Первая его сторона является исключительно положительной, все сводится к исключению вероятного того, что будет иметь место субъективизм со стороны учителя. Вторая сторона является негативной. Она сводится к некоторой утрате речевого компонента в процессе обучения, то есть общения между учеником и учителем;</w:t>
      </w:r>
    </w:p>
    <w:p w:rsidR="00ED70CF" w:rsidRDefault="00CC0C16" w:rsidP="00ED70CF">
      <w:r w:rsidRPr="00CC0C16">
        <w:lastRenderedPageBreak/>
        <w:t>–</w:t>
      </w:r>
      <w:r w:rsidR="00ED70CF">
        <w:t xml:space="preserve"> независимость. Она сводится к возможности использования </w:t>
      </w:r>
      <w:r w:rsidR="00ED70CF">
        <w:rPr>
          <w:lang w:val="en-US"/>
        </w:rPr>
        <w:t>IT</w:t>
      </w:r>
      <w:r w:rsidR="00ED70CF">
        <w:t>-средств тогда и так, когда и как нужно;</w:t>
      </w:r>
    </w:p>
    <w:p w:rsidR="00ED70CF" w:rsidRDefault="00CC0C16" w:rsidP="00ED70CF">
      <w:r w:rsidRPr="00CC0C16">
        <w:t>–</w:t>
      </w:r>
      <w:r w:rsidR="00ED70CF">
        <w:t xml:space="preserve"> массовость. Это почти то же, что и предыдущий принцип, только в контексте взаимодействия средствами </w:t>
      </w:r>
      <w:r w:rsidR="00ED70CF">
        <w:rPr>
          <w:lang w:val="en-US"/>
        </w:rPr>
        <w:t>IT</w:t>
      </w:r>
      <w:r w:rsidR="00ED70CF">
        <w:t xml:space="preserve"> множества субъектов образовательных процессов без преград и проблем;</w:t>
      </w:r>
    </w:p>
    <w:p w:rsidR="00ED70CF" w:rsidRDefault="00CC0C16" w:rsidP="00ED70CF">
      <w:r w:rsidRPr="00CC0C16">
        <w:t>–</w:t>
      </w:r>
      <w:r w:rsidR="00ED70CF">
        <w:t xml:space="preserve"> технологичность. Она сводится к обеспечению возможности статистической обработки результатов контроля </w:t>
      </w:r>
      <w:r w:rsidR="00ED70CF" w:rsidRPr="00196A8E">
        <w:t>[</w:t>
      </w:r>
      <w:r w:rsidR="002A3F69">
        <w:t>1, с. 89</w:t>
      </w:r>
      <w:r w:rsidR="00ED70CF" w:rsidRPr="00196A8E">
        <w:t>]</w:t>
      </w:r>
      <w:r w:rsidR="00ED70CF">
        <w:t>.</w:t>
      </w:r>
    </w:p>
    <w:p w:rsidR="00D61C11" w:rsidRPr="00D61C11" w:rsidRDefault="00D61C11" w:rsidP="00D61C11">
      <w:pPr>
        <w:rPr>
          <w:szCs w:val="28"/>
        </w:rPr>
      </w:pPr>
      <w:r w:rsidRPr="00D61C11">
        <w:rPr>
          <w:szCs w:val="28"/>
        </w:rPr>
        <w:t>При организации занятий, как в традиционной форме, так и с использованием компьютерных средств обучения, преподаватель должен выполнить ряд общих дидактических требований;</w:t>
      </w:r>
    </w:p>
    <w:p w:rsidR="00ED70CF" w:rsidRDefault="00CC0C16" w:rsidP="00ED70CF">
      <w:r w:rsidRPr="00CC0C16">
        <w:t>–</w:t>
      </w:r>
      <w:r w:rsidR="00ED70CF">
        <w:t xml:space="preserve"> анализ и постановка задач, целей конкретного занятия, выработка принципов подготовки содержания и распределение отдельных блоков между занятиями;</w:t>
      </w:r>
    </w:p>
    <w:p w:rsidR="00ED70CF" w:rsidRDefault="00CC0C16" w:rsidP="00ED70CF">
      <w:r w:rsidRPr="00CC0C16">
        <w:t>–</w:t>
      </w:r>
      <w:r w:rsidR="00ED70CF">
        <w:t xml:space="preserve"> работа с учениками, содействие им в решении сложных задач;</w:t>
      </w:r>
    </w:p>
    <w:p w:rsidR="00ED70CF" w:rsidRDefault="00CC0C16" w:rsidP="00ED70CF">
      <w:r w:rsidRPr="00CC0C16">
        <w:t>–</w:t>
      </w:r>
      <w:r w:rsidR="00ED70CF">
        <w:t xml:space="preserve"> подбор и отбор средств обучения с опорой на цели и задачи конкретного занятия;</w:t>
      </w:r>
    </w:p>
    <w:p w:rsidR="00ED70CF" w:rsidRDefault="00CC0C16" w:rsidP="00ED70CF">
      <w:r w:rsidRPr="00CC0C16">
        <w:t>–</w:t>
      </w:r>
      <w:r w:rsidR="00ED70CF">
        <w:t xml:space="preserve"> выработка методических основ в части использования тех или иных средств обучения.</w:t>
      </w:r>
    </w:p>
    <w:p w:rsidR="00D61C11" w:rsidRPr="00800002" w:rsidRDefault="00D61C11" w:rsidP="00D61C11">
      <w:pPr>
        <w:rPr>
          <w:szCs w:val="28"/>
        </w:rPr>
      </w:pPr>
      <w:r>
        <w:rPr>
          <w:szCs w:val="28"/>
        </w:rPr>
        <w:t>«</w:t>
      </w:r>
      <w:r w:rsidRPr="00D61C11">
        <w:rPr>
          <w:szCs w:val="28"/>
        </w:rPr>
        <w:t>Компьютерные средства все чаще используются в процессе обучения, поскольку становятся технологической основой современного образования, учебных занятий, способствуют развитию новых методов организации и ведения учебного процесса</w:t>
      </w:r>
      <w:r>
        <w:rPr>
          <w:szCs w:val="28"/>
        </w:rPr>
        <w:t xml:space="preserve">» </w:t>
      </w:r>
      <w:r w:rsidRPr="00D61C11">
        <w:rPr>
          <w:szCs w:val="28"/>
        </w:rPr>
        <w:t>[</w:t>
      </w:r>
      <w:r w:rsidR="002A3F69">
        <w:rPr>
          <w:szCs w:val="28"/>
        </w:rPr>
        <w:t>7, с. 104</w:t>
      </w:r>
      <w:r w:rsidRPr="00D61C11">
        <w:rPr>
          <w:szCs w:val="28"/>
        </w:rPr>
        <w:t>].</w:t>
      </w:r>
    </w:p>
    <w:p w:rsidR="00B211F2" w:rsidRPr="00800002" w:rsidRDefault="00B211F2" w:rsidP="00800002">
      <w:pPr>
        <w:rPr>
          <w:szCs w:val="28"/>
        </w:rPr>
      </w:pPr>
      <w:r w:rsidRPr="00800002">
        <w:rPr>
          <w:szCs w:val="28"/>
        </w:rPr>
        <w:t>Выделим наиболее значимые с точки</w:t>
      </w:r>
      <w:r w:rsidR="001174B8">
        <w:rPr>
          <w:szCs w:val="28"/>
        </w:rPr>
        <w:t xml:space="preserve"> </w:t>
      </w:r>
      <w:r w:rsidRPr="00800002">
        <w:rPr>
          <w:szCs w:val="28"/>
        </w:rPr>
        <w:t>зрения дидактических принципов цели,</w:t>
      </w:r>
      <w:r w:rsidR="001174B8">
        <w:rPr>
          <w:szCs w:val="28"/>
        </w:rPr>
        <w:t xml:space="preserve"> </w:t>
      </w:r>
      <w:r w:rsidRPr="00800002">
        <w:rPr>
          <w:szCs w:val="28"/>
        </w:rPr>
        <w:t>которые наиболее эффективно реализуются</w:t>
      </w:r>
      <w:r w:rsidR="001174B8">
        <w:rPr>
          <w:szCs w:val="28"/>
        </w:rPr>
        <w:t xml:space="preserve"> </w:t>
      </w:r>
      <w:r w:rsidRPr="00800002">
        <w:rPr>
          <w:szCs w:val="28"/>
        </w:rPr>
        <w:t>с использованием компьютерных средство</w:t>
      </w:r>
      <w:r w:rsidR="001174B8">
        <w:rPr>
          <w:szCs w:val="28"/>
        </w:rPr>
        <w:t xml:space="preserve"> </w:t>
      </w:r>
      <w:r w:rsidRPr="00800002">
        <w:rPr>
          <w:szCs w:val="28"/>
        </w:rPr>
        <w:t>бучения:</w:t>
      </w:r>
    </w:p>
    <w:p w:rsidR="00B211F2" w:rsidRPr="00800002" w:rsidRDefault="00CC0C16" w:rsidP="00800002">
      <w:pPr>
        <w:rPr>
          <w:szCs w:val="28"/>
        </w:rPr>
      </w:pPr>
      <w:r w:rsidRPr="00CC0C16">
        <w:rPr>
          <w:rFonts w:eastAsia="SymbolMT"/>
          <w:szCs w:val="28"/>
        </w:rPr>
        <w:t>–</w:t>
      </w:r>
      <w:r w:rsidR="00B211F2" w:rsidRPr="00800002">
        <w:rPr>
          <w:szCs w:val="28"/>
        </w:rPr>
        <w:t>индивидуализация и</w:t>
      </w:r>
      <w:r w:rsidR="001174B8">
        <w:rPr>
          <w:szCs w:val="28"/>
        </w:rPr>
        <w:t xml:space="preserve"> </w:t>
      </w:r>
      <w:r w:rsidR="00B211F2" w:rsidRPr="00800002">
        <w:rPr>
          <w:szCs w:val="28"/>
        </w:rPr>
        <w:t>дифференциация процесса обучения;</w:t>
      </w:r>
    </w:p>
    <w:p w:rsidR="00B211F2" w:rsidRPr="00800002" w:rsidRDefault="00CC0C16" w:rsidP="00800002">
      <w:pPr>
        <w:rPr>
          <w:szCs w:val="28"/>
        </w:rPr>
      </w:pPr>
      <w:r w:rsidRPr="00CC0C16">
        <w:rPr>
          <w:rFonts w:eastAsia="SymbolMT"/>
          <w:szCs w:val="28"/>
        </w:rPr>
        <w:t>–</w:t>
      </w:r>
      <w:r w:rsidR="00B211F2" w:rsidRPr="00800002">
        <w:rPr>
          <w:szCs w:val="28"/>
        </w:rPr>
        <w:t>возможность поэтапного</w:t>
      </w:r>
      <w:r w:rsidR="001174B8">
        <w:rPr>
          <w:szCs w:val="28"/>
        </w:rPr>
        <w:t xml:space="preserve"> </w:t>
      </w:r>
      <w:r w:rsidR="00B211F2" w:rsidRPr="00800002">
        <w:rPr>
          <w:szCs w:val="28"/>
        </w:rPr>
        <w:t>продвижения обучающегося к</w:t>
      </w:r>
      <w:r w:rsidR="001174B8">
        <w:rPr>
          <w:szCs w:val="28"/>
        </w:rPr>
        <w:t xml:space="preserve"> </w:t>
      </w:r>
      <w:r w:rsidR="00B211F2" w:rsidRPr="00800002">
        <w:rPr>
          <w:szCs w:val="28"/>
        </w:rPr>
        <w:t>поставленной цели по различной степени</w:t>
      </w:r>
      <w:r w:rsidR="001174B8">
        <w:rPr>
          <w:szCs w:val="28"/>
        </w:rPr>
        <w:t xml:space="preserve"> </w:t>
      </w:r>
      <w:r w:rsidR="00B211F2" w:rsidRPr="00800002">
        <w:rPr>
          <w:szCs w:val="28"/>
        </w:rPr>
        <w:t>сложности обучения;</w:t>
      </w:r>
    </w:p>
    <w:p w:rsidR="00B211F2" w:rsidRPr="00800002" w:rsidRDefault="00CC0C16" w:rsidP="00800002">
      <w:pPr>
        <w:rPr>
          <w:szCs w:val="28"/>
        </w:rPr>
      </w:pPr>
      <w:r w:rsidRPr="00CC0C16">
        <w:rPr>
          <w:rFonts w:eastAsia="SymbolMT"/>
          <w:szCs w:val="28"/>
        </w:rPr>
        <w:t>–</w:t>
      </w:r>
      <w:r w:rsidR="00B211F2" w:rsidRPr="00800002">
        <w:rPr>
          <w:szCs w:val="28"/>
        </w:rPr>
        <w:t>осуществление контроля с обратной</w:t>
      </w:r>
      <w:r w:rsidR="001174B8">
        <w:rPr>
          <w:szCs w:val="28"/>
        </w:rPr>
        <w:t xml:space="preserve"> </w:t>
      </w:r>
      <w:r w:rsidR="00B211F2" w:rsidRPr="00800002">
        <w:rPr>
          <w:szCs w:val="28"/>
        </w:rPr>
        <w:t>связью, с диагностикой ошибок;</w:t>
      </w:r>
    </w:p>
    <w:p w:rsidR="00B211F2" w:rsidRPr="00800002" w:rsidRDefault="00CC0C16" w:rsidP="00800002">
      <w:pPr>
        <w:rPr>
          <w:szCs w:val="28"/>
        </w:rPr>
      </w:pPr>
      <w:r w:rsidRPr="00CC0C16">
        <w:rPr>
          <w:rFonts w:eastAsia="SymbolMT"/>
          <w:szCs w:val="28"/>
        </w:rPr>
        <w:t>–</w:t>
      </w:r>
      <w:r w:rsidR="00B211F2" w:rsidRPr="00800002">
        <w:rPr>
          <w:szCs w:val="28"/>
        </w:rPr>
        <w:t>осуществление самоконтроля и</w:t>
      </w:r>
      <w:r w:rsidR="001174B8">
        <w:rPr>
          <w:szCs w:val="28"/>
        </w:rPr>
        <w:t xml:space="preserve"> </w:t>
      </w:r>
      <w:r w:rsidR="00B211F2" w:rsidRPr="00800002">
        <w:rPr>
          <w:szCs w:val="28"/>
        </w:rPr>
        <w:t>самокоррекции;</w:t>
      </w:r>
    </w:p>
    <w:p w:rsidR="00B211F2" w:rsidRPr="00800002" w:rsidRDefault="00CC0C16" w:rsidP="00800002">
      <w:pPr>
        <w:rPr>
          <w:szCs w:val="28"/>
        </w:rPr>
      </w:pPr>
      <w:r w:rsidRPr="00CC0C16">
        <w:rPr>
          <w:rFonts w:eastAsia="SymbolMT"/>
          <w:szCs w:val="28"/>
        </w:rPr>
        <w:lastRenderedPageBreak/>
        <w:t>–</w:t>
      </w:r>
      <w:r w:rsidR="00B211F2" w:rsidRPr="00800002">
        <w:rPr>
          <w:szCs w:val="28"/>
        </w:rPr>
        <w:t>осуществление тренировки в</w:t>
      </w:r>
      <w:r w:rsidR="001174B8">
        <w:rPr>
          <w:szCs w:val="28"/>
        </w:rPr>
        <w:t xml:space="preserve"> </w:t>
      </w:r>
      <w:r w:rsidR="00B211F2" w:rsidRPr="00800002">
        <w:rPr>
          <w:szCs w:val="28"/>
        </w:rPr>
        <w:t>процессе усвоения учебного материала и</w:t>
      </w:r>
      <w:r w:rsidR="001174B8">
        <w:rPr>
          <w:szCs w:val="28"/>
        </w:rPr>
        <w:t xml:space="preserve"> </w:t>
      </w:r>
      <w:r w:rsidR="00B211F2" w:rsidRPr="00800002">
        <w:rPr>
          <w:szCs w:val="28"/>
        </w:rPr>
        <w:t>самоподготовки обучающихся;</w:t>
      </w:r>
    </w:p>
    <w:p w:rsidR="00B211F2" w:rsidRPr="00800002" w:rsidRDefault="00CC0C16" w:rsidP="00800002">
      <w:pPr>
        <w:rPr>
          <w:szCs w:val="28"/>
        </w:rPr>
      </w:pPr>
      <w:r w:rsidRPr="00CC0C16">
        <w:rPr>
          <w:rFonts w:eastAsia="SymbolMT"/>
          <w:szCs w:val="28"/>
        </w:rPr>
        <w:t>–</w:t>
      </w:r>
      <w:r w:rsidR="00B211F2" w:rsidRPr="00800002">
        <w:rPr>
          <w:szCs w:val="28"/>
        </w:rPr>
        <w:t>высвобождение учебного времени за</w:t>
      </w:r>
      <w:r w:rsidR="001174B8">
        <w:rPr>
          <w:szCs w:val="28"/>
        </w:rPr>
        <w:t xml:space="preserve"> </w:t>
      </w:r>
      <w:r w:rsidR="00B211F2" w:rsidRPr="00800002">
        <w:rPr>
          <w:szCs w:val="28"/>
        </w:rPr>
        <w:t>счет выполнения на компьютеретрудоемких расчетов или типовых</w:t>
      </w:r>
      <w:r w:rsidR="001174B8">
        <w:rPr>
          <w:szCs w:val="28"/>
        </w:rPr>
        <w:t xml:space="preserve"> </w:t>
      </w:r>
      <w:r w:rsidR="00B211F2" w:rsidRPr="00800002">
        <w:rPr>
          <w:szCs w:val="28"/>
        </w:rPr>
        <w:t>операций;</w:t>
      </w:r>
    </w:p>
    <w:p w:rsidR="00B211F2" w:rsidRPr="00800002" w:rsidRDefault="00CC0C16" w:rsidP="00800002">
      <w:pPr>
        <w:rPr>
          <w:szCs w:val="28"/>
        </w:rPr>
      </w:pPr>
      <w:r w:rsidRPr="00CC0C16">
        <w:rPr>
          <w:rFonts w:eastAsia="SymbolMT"/>
          <w:szCs w:val="28"/>
        </w:rPr>
        <w:t>–</w:t>
      </w:r>
      <w:r w:rsidR="00B211F2" w:rsidRPr="00800002">
        <w:rPr>
          <w:szCs w:val="28"/>
        </w:rPr>
        <w:t>повышение наглядности</w:t>
      </w:r>
      <w:r w:rsidR="001174B8">
        <w:rPr>
          <w:szCs w:val="28"/>
        </w:rPr>
        <w:t xml:space="preserve"> </w:t>
      </w:r>
      <w:r w:rsidR="00B211F2" w:rsidRPr="00800002">
        <w:rPr>
          <w:szCs w:val="28"/>
        </w:rPr>
        <w:t>представления учебной информации, а при</w:t>
      </w:r>
      <w:r w:rsidR="001174B8">
        <w:rPr>
          <w:szCs w:val="28"/>
        </w:rPr>
        <w:t xml:space="preserve"> </w:t>
      </w:r>
      <w:r w:rsidR="00B211F2" w:rsidRPr="00800002">
        <w:rPr>
          <w:szCs w:val="28"/>
        </w:rPr>
        <w:t xml:space="preserve">необходимости </w:t>
      </w:r>
      <w:r w:rsidR="001174B8">
        <w:rPr>
          <w:szCs w:val="28"/>
        </w:rPr>
        <w:t>–</w:t>
      </w:r>
      <w:r w:rsidR="00B211F2" w:rsidRPr="00800002">
        <w:rPr>
          <w:szCs w:val="28"/>
        </w:rPr>
        <w:t xml:space="preserve"> демонстрация в развитии</w:t>
      </w:r>
      <w:r w:rsidR="00154D9F">
        <w:rPr>
          <w:szCs w:val="28"/>
        </w:rPr>
        <w:t xml:space="preserve">, </w:t>
      </w:r>
      <w:r w:rsidR="00B211F2" w:rsidRPr="00800002">
        <w:rPr>
          <w:szCs w:val="28"/>
        </w:rPr>
        <w:t>во временном и пространственном</w:t>
      </w:r>
      <w:r w:rsidR="001174B8">
        <w:rPr>
          <w:szCs w:val="28"/>
        </w:rPr>
        <w:t xml:space="preserve"> </w:t>
      </w:r>
      <w:r w:rsidR="00B211F2" w:rsidRPr="00800002">
        <w:rPr>
          <w:szCs w:val="28"/>
        </w:rPr>
        <w:t>движении, представление графической</w:t>
      </w:r>
      <w:r w:rsidR="001174B8">
        <w:rPr>
          <w:szCs w:val="28"/>
        </w:rPr>
        <w:t xml:space="preserve"> </w:t>
      </w:r>
      <w:r w:rsidR="00B211F2" w:rsidRPr="00800002">
        <w:rPr>
          <w:szCs w:val="28"/>
        </w:rPr>
        <w:t>интерпретации исследуемых процессов и</w:t>
      </w:r>
      <w:r w:rsidR="001174B8">
        <w:rPr>
          <w:szCs w:val="28"/>
        </w:rPr>
        <w:t xml:space="preserve"> </w:t>
      </w:r>
      <w:r w:rsidR="002A3F69">
        <w:rPr>
          <w:szCs w:val="28"/>
        </w:rPr>
        <w:t>явлений [10, с. 37</w:t>
      </w:r>
      <w:r w:rsidR="00B211F2" w:rsidRPr="00800002">
        <w:rPr>
          <w:szCs w:val="28"/>
        </w:rPr>
        <w:t>];</w:t>
      </w:r>
    </w:p>
    <w:p w:rsidR="00B211F2" w:rsidRPr="00800002" w:rsidRDefault="00CC0C16" w:rsidP="00800002">
      <w:pPr>
        <w:rPr>
          <w:szCs w:val="28"/>
        </w:rPr>
      </w:pPr>
      <w:r w:rsidRPr="00CC0C16">
        <w:rPr>
          <w:rFonts w:eastAsia="SymbolMT"/>
          <w:szCs w:val="28"/>
        </w:rPr>
        <w:t>–</w:t>
      </w:r>
      <w:r w:rsidR="00B211F2" w:rsidRPr="00800002">
        <w:rPr>
          <w:szCs w:val="28"/>
        </w:rPr>
        <w:t>моделирование и имитация</w:t>
      </w:r>
      <w:r w:rsidR="001174B8">
        <w:rPr>
          <w:szCs w:val="28"/>
        </w:rPr>
        <w:t xml:space="preserve"> </w:t>
      </w:r>
      <w:r w:rsidR="00B211F2" w:rsidRPr="00800002">
        <w:rPr>
          <w:szCs w:val="28"/>
        </w:rPr>
        <w:t>изучаемых объектов или исследуемых</w:t>
      </w:r>
      <w:r w:rsidR="001174B8">
        <w:rPr>
          <w:szCs w:val="28"/>
        </w:rPr>
        <w:t xml:space="preserve"> </w:t>
      </w:r>
      <w:r w:rsidR="008D69E7" w:rsidRPr="00800002">
        <w:rPr>
          <w:szCs w:val="28"/>
        </w:rPr>
        <w:t>процессов,</w:t>
      </w:r>
      <w:r w:rsidR="00B211F2" w:rsidRPr="00800002">
        <w:rPr>
          <w:szCs w:val="28"/>
        </w:rPr>
        <w:t xml:space="preserve"> или явлений;</w:t>
      </w:r>
    </w:p>
    <w:p w:rsidR="00B211F2" w:rsidRPr="00800002" w:rsidRDefault="00CC0C16" w:rsidP="00800002">
      <w:pPr>
        <w:rPr>
          <w:szCs w:val="28"/>
        </w:rPr>
      </w:pPr>
      <w:r w:rsidRPr="00CC0C16">
        <w:rPr>
          <w:rFonts w:eastAsia="SymbolMT"/>
          <w:szCs w:val="28"/>
        </w:rPr>
        <w:t>–</w:t>
      </w:r>
      <w:r w:rsidR="00B211F2" w:rsidRPr="00800002">
        <w:rPr>
          <w:szCs w:val="28"/>
        </w:rPr>
        <w:t>проведение лабораторных работ в</w:t>
      </w:r>
      <w:r w:rsidR="001174B8">
        <w:rPr>
          <w:szCs w:val="28"/>
        </w:rPr>
        <w:t xml:space="preserve"> </w:t>
      </w:r>
      <w:r w:rsidR="00B211F2" w:rsidRPr="00800002">
        <w:rPr>
          <w:szCs w:val="28"/>
        </w:rPr>
        <w:t>условиях имитации в компьютерной</w:t>
      </w:r>
      <w:r w:rsidR="001174B8">
        <w:rPr>
          <w:szCs w:val="28"/>
        </w:rPr>
        <w:t xml:space="preserve"> </w:t>
      </w:r>
      <w:r w:rsidR="00B211F2" w:rsidRPr="00800002">
        <w:rPr>
          <w:szCs w:val="28"/>
        </w:rPr>
        <w:t>программе реального опыта или</w:t>
      </w:r>
      <w:r w:rsidR="001174B8">
        <w:rPr>
          <w:szCs w:val="28"/>
        </w:rPr>
        <w:t xml:space="preserve"> </w:t>
      </w:r>
      <w:r w:rsidR="00B211F2" w:rsidRPr="00800002">
        <w:rPr>
          <w:szCs w:val="28"/>
        </w:rPr>
        <w:t>эксперимента;</w:t>
      </w:r>
    </w:p>
    <w:p w:rsidR="00B211F2" w:rsidRPr="00800002" w:rsidRDefault="00CC0C16" w:rsidP="00800002">
      <w:pPr>
        <w:rPr>
          <w:szCs w:val="28"/>
        </w:rPr>
      </w:pPr>
      <w:r w:rsidRPr="00CC0C16">
        <w:rPr>
          <w:rFonts w:eastAsia="SymbolMT"/>
          <w:szCs w:val="28"/>
        </w:rPr>
        <w:t>–</w:t>
      </w:r>
      <w:r w:rsidR="00B211F2" w:rsidRPr="00800002">
        <w:rPr>
          <w:szCs w:val="28"/>
        </w:rPr>
        <w:t>создание и использование</w:t>
      </w:r>
      <w:r w:rsidR="001174B8">
        <w:rPr>
          <w:szCs w:val="28"/>
        </w:rPr>
        <w:t xml:space="preserve"> </w:t>
      </w:r>
      <w:r w:rsidR="00B211F2" w:rsidRPr="00800002">
        <w:rPr>
          <w:szCs w:val="28"/>
        </w:rPr>
        <w:t>информационных баз данных, необходимых</w:t>
      </w:r>
      <w:r w:rsidR="001174B8">
        <w:rPr>
          <w:szCs w:val="28"/>
        </w:rPr>
        <w:t xml:space="preserve"> </w:t>
      </w:r>
      <w:r w:rsidR="00B211F2" w:rsidRPr="00800002">
        <w:rPr>
          <w:szCs w:val="28"/>
        </w:rPr>
        <w:t>в учебной деятельности, и обеспечение</w:t>
      </w:r>
      <w:r w:rsidR="001174B8">
        <w:rPr>
          <w:szCs w:val="28"/>
        </w:rPr>
        <w:t xml:space="preserve"> </w:t>
      </w:r>
      <w:r w:rsidR="00B211F2" w:rsidRPr="00800002">
        <w:rPr>
          <w:szCs w:val="28"/>
        </w:rPr>
        <w:t>доступа к распределенным</w:t>
      </w:r>
      <w:r w:rsidR="001174B8">
        <w:rPr>
          <w:szCs w:val="28"/>
        </w:rPr>
        <w:t xml:space="preserve"> </w:t>
      </w:r>
      <w:r w:rsidR="00B211F2" w:rsidRPr="00800002">
        <w:rPr>
          <w:szCs w:val="28"/>
        </w:rPr>
        <w:t>информационным ресурсам компьютерной</w:t>
      </w:r>
      <w:r w:rsidR="001174B8">
        <w:rPr>
          <w:szCs w:val="28"/>
        </w:rPr>
        <w:t xml:space="preserve"> </w:t>
      </w:r>
      <w:r w:rsidR="00B211F2" w:rsidRPr="00800002">
        <w:rPr>
          <w:szCs w:val="28"/>
        </w:rPr>
        <w:t>сети;</w:t>
      </w:r>
    </w:p>
    <w:p w:rsidR="00B211F2" w:rsidRPr="00800002" w:rsidRDefault="00CC0C16" w:rsidP="00800002">
      <w:pPr>
        <w:rPr>
          <w:szCs w:val="28"/>
        </w:rPr>
      </w:pPr>
      <w:r w:rsidRPr="00CC0C16">
        <w:rPr>
          <w:rFonts w:eastAsia="SymbolMT"/>
          <w:szCs w:val="28"/>
        </w:rPr>
        <w:t>–</w:t>
      </w:r>
      <w:r w:rsidR="00B211F2" w:rsidRPr="00800002">
        <w:rPr>
          <w:szCs w:val="28"/>
        </w:rPr>
        <w:t>усиление мотивации обучения (за</w:t>
      </w:r>
      <w:r w:rsidR="001174B8">
        <w:rPr>
          <w:szCs w:val="28"/>
        </w:rPr>
        <w:t xml:space="preserve"> </w:t>
      </w:r>
      <w:r w:rsidR="00B211F2" w:rsidRPr="00800002">
        <w:rPr>
          <w:szCs w:val="28"/>
        </w:rPr>
        <w:t xml:space="preserve">счет новых видов деятельности, </w:t>
      </w:r>
      <w:r w:rsidR="008D69E7" w:rsidRPr="00800002">
        <w:rPr>
          <w:szCs w:val="28"/>
        </w:rPr>
        <w:t>например,</w:t>
      </w:r>
      <w:r w:rsidR="001174B8">
        <w:rPr>
          <w:szCs w:val="28"/>
        </w:rPr>
        <w:t xml:space="preserve"> </w:t>
      </w:r>
      <w:r w:rsidR="00B211F2" w:rsidRPr="00800002">
        <w:rPr>
          <w:szCs w:val="28"/>
        </w:rPr>
        <w:t>использования игровых ситуаций);</w:t>
      </w:r>
    </w:p>
    <w:p w:rsidR="00B211F2" w:rsidRPr="00800002" w:rsidRDefault="00CC0C16" w:rsidP="00800002">
      <w:pPr>
        <w:rPr>
          <w:szCs w:val="28"/>
        </w:rPr>
      </w:pPr>
      <w:r w:rsidRPr="00CC0C16">
        <w:rPr>
          <w:rFonts w:eastAsia="SymbolMT"/>
          <w:szCs w:val="28"/>
        </w:rPr>
        <w:t>–</w:t>
      </w:r>
      <w:r w:rsidR="00B211F2" w:rsidRPr="00800002">
        <w:rPr>
          <w:szCs w:val="28"/>
        </w:rPr>
        <w:t>вооружение обучающихся</w:t>
      </w:r>
      <w:r w:rsidR="001174B8">
        <w:rPr>
          <w:szCs w:val="28"/>
        </w:rPr>
        <w:t xml:space="preserve"> </w:t>
      </w:r>
      <w:r w:rsidR="00B211F2" w:rsidRPr="00800002">
        <w:rPr>
          <w:szCs w:val="28"/>
        </w:rPr>
        <w:t>методикой усвоения учебного материала;</w:t>
      </w:r>
    </w:p>
    <w:p w:rsidR="00B211F2" w:rsidRPr="00800002" w:rsidRDefault="00CC0C16" w:rsidP="00800002">
      <w:pPr>
        <w:rPr>
          <w:szCs w:val="28"/>
        </w:rPr>
      </w:pPr>
      <w:r w:rsidRPr="00CC0C16">
        <w:rPr>
          <w:rFonts w:eastAsia="SymbolMT"/>
          <w:szCs w:val="28"/>
        </w:rPr>
        <w:t>–</w:t>
      </w:r>
      <w:r w:rsidR="00B211F2" w:rsidRPr="00800002">
        <w:rPr>
          <w:szCs w:val="28"/>
        </w:rPr>
        <w:t>развитие определенного вида</w:t>
      </w:r>
      <w:r w:rsidR="001174B8">
        <w:rPr>
          <w:szCs w:val="28"/>
        </w:rPr>
        <w:t xml:space="preserve"> </w:t>
      </w:r>
      <w:r w:rsidR="00B211F2" w:rsidRPr="00800002">
        <w:rPr>
          <w:szCs w:val="28"/>
        </w:rPr>
        <w:t>мышления (например, наглядно</w:t>
      </w:r>
      <w:r w:rsidR="00B54541">
        <w:rPr>
          <w:szCs w:val="28"/>
        </w:rPr>
        <w:t>-</w:t>
      </w:r>
      <w:r w:rsidR="00B211F2" w:rsidRPr="00800002">
        <w:rPr>
          <w:szCs w:val="28"/>
        </w:rPr>
        <w:t>образного,</w:t>
      </w:r>
      <w:r w:rsidR="001174B8">
        <w:rPr>
          <w:szCs w:val="28"/>
        </w:rPr>
        <w:t xml:space="preserve"> </w:t>
      </w:r>
      <w:r w:rsidR="00B211F2" w:rsidRPr="00800002">
        <w:rPr>
          <w:szCs w:val="28"/>
        </w:rPr>
        <w:t>теоретического);</w:t>
      </w:r>
    </w:p>
    <w:p w:rsidR="00B211F2" w:rsidRPr="00800002" w:rsidRDefault="00CC0C16" w:rsidP="008513A9">
      <w:pPr>
        <w:rPr>
          <w:szCs w:val="28"/>
        </w:rPr>
      </w:pPr>
      <w:r w:rsidRPr="00CC0C16">
        <w:rPr>
          <w:rFonts w:eastAsia="SymbolMT"/>
          <w:szCs w:val="28"/>
        </w:rPr>
        <w:t>–</w:t>
      </w:r>
      <w:r w:rsidR="00B211F2" w:rsidRPr="00800002">
        <w:rPr>
          <w:szCs w:val="28"/>
        </w:rPr>
        <w:t>формирование умения принимать</w:t>
      </w:r>
      <w:r w:rsidR="001174B8">
        <w:rPr>
          <w:szCs w:val="28"/>
        </w:rPr>
        <w:t xml:space="preserve"> </w:t>
      </w:r>
      <w:r w:rsidR="00B211F2" w:rsidRPr="00800002">
        <w:rPr>
          <w:szCs w:val="28"/>
        </w:rPr>
        <w:t>оптимальное решение или вариативные</w:t>
      </w:r>
      <w:r w:rsidR="001174B8">
        <w:rPr>
          <w:szCs w:val="28"/>
        </w:rPr>
        <w:t xml:space="preserve"> </w:t>
      </w:r>
      <w:r w:rsidR="00B211F2" w:rsidRPr="00800002">
        <w:rPr>
          <w:szCs w:val="28"/>
        </w:rPr>
        <w:t>решения в сложной ситуации</w:t>
      </w:r>
      <w:r w:rsidR="008513A9">
        <w:rPr>
          <w:szCs w:val="28"/>
        </w:rPr>
        <w:t>»</w:t>
      </w:r>
      <w:r w:rsidR="00B211F2" w:rsidRPr="00800002">
        <w:rPr>
          <w:szCs w:val="28"/>
        </w:rPr>
        <w:t xml:space="preserve"> [</w:t>
      </w:r>
      <w:r w:rsidR="002A3F69">
        <w:rPr>
          <w:szCs w:val="28"/>
        </w:rPr>
        <w:t xml:space="preserve">14, с. </w:t>
      </w:r>
      <w:r w:rsidR="00B211F2" w:rsidRPr="00800002">
        <w:rPr>
          <w:szCs w:val="28"/>
        </w:rPr>
        <w:t>6</w:t>
      </w:r>
      <w:r w:rsidR="002A3F69">
        <w:rPr>
          <w:szCs w:val="28"/>
        </w:rPr>
        <w:t>0</w:t>
      </w:r>
      <w:r w:rsidR="00B211F2" w:rsidRPr="00800002">
        <w:rPr>
          <w:szCs w:val="28"/>
        </w:rPr>
        <w:t>].</w:t>
      </w:r>
    </w:p>
    <w:p w:rsidR="00116191" w:rsidRDefault="00B211F2" w:rsidP="00116191">
      <w:r>
        <w:rPr>
          <w:lang w:val="en-US"/>
        </w:rPr>
        <w:t>IT</w:t>
      </w:r>
      <w:r>
        <w:t>-средства</w:t>
      </w:r>
      <w:r w:rsidR="00116191">
        <w:t xml:space="preserve"> могут быть успешно использованы на абсолютно всех этапах образовательно-воспитательной деятельности. Примеры применения:</w:t>
      </w:r>
    </w:p>
    <w:p w:rsidR="00116191" w:rsidRDefault="00CC0C16" w:rsidP="00116191">
      <w:r w:rsidRPr="00CC0C16">
        <w:t>–</w:t>
      </w:r>
      <w:r w:rsidR="00116191">
        <w:t xml:space="preserve"> в самом начале обучения в целях обозначения тем или темы посред</w:t>
      </w:r>
      <w:r w:rsidR="00116191" w:rsidRPr="00DE7A76">
        <w:t>ством вопросов, касающихся этих тем, а также посредством создания проблем</w:t>
      </w:r>
      <w:r w:rsidR="00116191">
        <w:t>ной ситуации и ее моделирования;</w:t>
      </w:r>
    </w:p>
    <w:p w:rsidR="00116191" w:rsidRDefault="00CC0C16" w:rsidP="00116191">
      <w:r w:rsidRPr="00CC0C16">
        <w:t>–</w:t>
      </w:r>
      <w:r w:rsidR="00116191">
        <w:t xml:space="preserve"> в качестве сопроводительного инструмента для преподавателя (например, видео, презентации и т. п.);</w:t>
      </w:r>
    </w:p>
    <w:p w:rsidR="00116191" w:rsidRDefault="00CC0C16" w:rsidP="00116191">
      <w:r w:rsidRPr="00CC0C16">
        <w:t>–</w:t>
      </w:r>
      <w:r w:rsidR="00116191">
        <w:t xml:space="preserve"> в качестве пособий обучающего характера или же информационного;</w:t>
      </w:r>
    </w:p>
    <w:p w:rsidR="00116191" w:rsidRDefault="00CC0C16" w:rsidP="00116191">
      <w:r w:rsidRPr="00CC0C16">
        <w:lastRenderedPageBreak/>
        <w:t>–</w:t>
      </w:r>
      <w:r w:rsidR="00116191">
        <w:t>в качестве метода оценки показателей усвоения материала и т. п.</w:t>
      </w:r>
    </w:p>
    <w:p w:rsidR="00B211F2" w:rsidRDefault="00B211F2" w:rsidP="00154D9F">
      <w:r>
        <w:t xml:space="preserve">Таким образом, современные </w:t>
      </w:r>
      <w:r>
        <w:rPr>
          <w:lang w:val="en-US"/>
        </w:rPr>
        <w:t>IT</w:t>
      </w:r>
      <w:r>
        <w:t>-средства, позволяют создавать, хранить, перерабатывать информацию и обеспечивать эффективные способы ее представления учащемуся, являются мощным инструментом ускорения образовательного процесса.</w:t>
      </w:r>
    </w:p>
    <w:p w:rsidR="00ED70CF" w:rsidRDefault="00581027" w:rsidP="00EF1D25">
      <w:pPr>
        <w:rPr>
          <w:sz w:val="24"/>
          <w:szCs w:val="24"/>
          <w:lang w:eastAsia="ru-RU"/>
        </w:rPr>
      </w:pPr>
      <w:r>
        <w:rPr>
          <w:color w:val="000000"/>
          <w:lang w:eastAsia="ru-RU"/>
        </w:rPr>
        <w:t xml:space="preserve">Выделяют следующие функции </w:t>
      </w:r>
      <w:r>
        <w:rPr>
          <w:color w:val="000000"/>
          <w:lang w:val="en-US" w:eastAsia="ru-RU"/>
        </w:rPr>
        <w:t>IT</w:t>
      </w:r>
      <w:r>
        <w:rPr>
          <w:color w:val="000000"/>
          <w:lang w:eastAsia="ru-RU"/>
        </w:rPr>
        <w:t>-средств: обучающая, р</w:t>
      </w:r>
      <w:r w:rsidRPr="00EF1D25">
        <w:rPr>
          <w:color w:val="000000"/>
          <w:lang w:eastAsia="ru-RU"/>
        </w:rPr>
        <w:t>азвивающая</w:t>
      </w:r>
      <w:r>
        <w:rPr>
          <w:color w:val="000000"/>
          <w:lang w:eastAsia="ru-RU"/>
        </w:rPr>
        <w:t>, воспитывающая, стимулирующая, к</w:t>
      </w:r>
      <w:r w:rsidRPr="00EF1D25">
        <w:rPr>
          <w:color w:val="000000"/>
          <w:lang w:eastAsia="ru-RU"/>
        </w:rPr>
        <w:t>орректирующая.</w:t>
      </w:r>
    </w:p>
    <w:p w:rsidR="00742FB0" w:rsidRDefault="00ED70CF" w:rsidP="00AB52FD">
      <w:r>
        <w:t xml:space="preserve">Практическое применение </w:t>
      </w:r>
      <w:r>
        <w:rPr>
          <w:lang w:val="en-US"/>
        </w:rPr>
        <w:t>IT</w:t>
      </w:r>
      <w:r>
        <w:t>-средств дает возможность отказаться от множества традиционных инструментов. В ряду ситуаций подобного рода замены будут эффективными и результативными. Объяснить это можно тем, что благодаря этому можно обеспечить высокую заинтересованность учеников в освоении конкретных предметов и дисциплин. Ко всему прочему, что следует отметить, удается обеспечить стимуляци</w:t>
      </w:r>
      <w:r w:rsidR="00AB52FD">
        <w:t>ю интереса конкретного ребенка.</w:t>
      </w:r>
    </w:p>
    <w:p w:rsidR="00950BB6" w:rsidRDefault="00950BB6" w:rsidP="001174B8">
      <w:pPr>
        <w:pStyle w:val="2"/>
        <w:spacing w:before="120" w:after="120"/>
        <w:ind w:firstLine="0"/>
      </w:pPr>
      <w:bookmarkStart w:id="3" w:name="_Toc116587967"/>
      <w:r>
        <w:t xml:space="preserve">1.2. Классификация </w:t>
      </w:r>
      <w:r>
        <w:rPr>
          <w:lang w:val="en-US"/>
        </w:rPr>
        <w:t>IT</w:t>
      </w:r>
      <w:r w:rsidR="00C62195">
        <w:t>-</w:t>
      </w:r>
      <w:r>
        <w:t>средств, применяемых в образовании</w:t>
      </w:r>
      <w:bookmarkEnd w:id="3"/>
    </w:p>
    <w:p w:rsidR="00ED70CF" w:rsidRDefault="00ED70CF" w:rsidP="00ED70CF">
      <w:r>
        <w:t xml:space="preserve">В рамках любой системы образования вне зависимости от ее уровня ключевым из средств информационной среды является именно компьютер. То же можно говорить о ноутбуках. Возможности таких устройств определяются на практике тем, какие программные средства установлены. Среди последних стоит рассматривать системные программы, прикладные, инструментальные и не только. В группе системных программ следует выделить те, которые обеспечивают взаимодействие между всеми программными средами и узлами оборудования. В данную группу также принято включать программы, которые условное представляют собой инструменты информационных технологий. </w:t>
      </w:r>
    </w:p>
    <w:p w:rsidR="00ED70CF" w:rsidRDefault="00ED70CF" w:rsidP="00ED70CF">
      <w:r>
        <w:t>Во множестве современных систем образования являются особенно распространенными офисные программные средства, которые являются универсальными. То же можно говорить и о средствах информационных коммуникационных технологий. Это редакторы текста, таблицы, программы, с помощью которых можно создавать презентации, системы управления информацией и так далее.</w:t>
      </w:r>
    </w:p>
    <w:p w:rsidR="00ED70CF" w:rsidRDefault="00ED70CF" w:rsidP="00ED70CF">
      <w:r>
        <w:lastRenderedPageBreak/>
        <w:t>Сетевые средства информационно-коммуникационных технологий обеспечивают множество возможностей, например, возможность доступа к учебной, методической, научной литературе. С их же помощью можно без труда моделировать, проводить виртуальные занятия в режиме онлайн.</w:t>
      </w:r>
    </w:p>
    <w:p w:rsidR="00ED70CF" w:rsidRDefault="00ED70CF" w:rsidP="00ED70CF">
      <w:r>
        <w:t xml:space="preserve">Одна из наиболее мощных технологий, которая позволяет хранить и передавать разного рода данные – это электронные издания. Их можно распространять в компьютерных сетях. Работа с такими изданиями позволяет обеспечить усвоение и понимание учениками того или иного материала. Издания эти можно дорабатывать и при определенных условиях приспосабливать к индивидуальному применению. Это открывает множество возможностей в части самостоятельного обучения и проверки знаний. </w:t>
      </w:r>
    </w:p>
    <w:p w:rsidR="000D3BF5" w:rsidRPr="000D3BF5" w:rsidRDefault="00503CC3" w:rsidP="000D3BF5">
      <w:r>
        <w:t>С</w:t>
      </w:r>
      <w:r w:rsidR="000D3BF5" w:rsidRPr="000D3BF5">
        <w:t>редства информационных и коммуникационных технологий в образовании классифицируют по следующим категориям:</w:t>
      </w:r>
    </w:p>
    <w:p w:rsidR="000D3BF5" w:rsidRPr="000D3BF5" w:rsidRDefault="00D349E2" w:rsidP="000D3BF5">
      <w:r>
        <w:rPr>
          <w:bCs/>
          <w:iCs/>
        </w:rPr>
        <w:t>«</w:t>
      </w:r>
      <w:r w:rsidR="00C62195" w:rsidRPr="00C62195">
        <w:rPr>
          <w:bCs/>
          <w:iCs/>
        </w:rPr>
        <w:t>–</w:t>
      </w:r>
      <w:r w:rsidR="000D3BF5">
        <w:rPr>
          <w:bCs/>
          <w:iCs/>
        </w:rPr>
        <w:t>о</w:t>
      </w:r>
      <w:r w:rsidR="000D3BF5" w:rsidRPr="000D3BF5">
        <w:rPr>
          <w:bCs/>
          <w:iCs/>
        </w:rPr>
        <w:t>бучающие</w:t>
      </w:r>
      <w:r w:rsidR="000D3BF5" w:rsidRPr="000D3BF5">
        <w:t xml:space="preserve"> средства ИКТ – с их помощью обучающимся сообщают знания, формируют умения, навыки учебной или практической деятельности, обеспечивая необходимый уровень обучения);</w:t>
      </w:r>
    </w:p>
    <w:p w:rsidR="000D3BF5" w:rsidRPr="000D3BF5" w:rsidRDefault="00C62195" w:rsidP="000D3BF5">
      <w:r w:rsidRPr="00C62195">
        <w:rPr>
          <w:bCs/>
          <w:iCs/>
        </w:rPr>
        <w:t>–</w:t>
      </w:r>
      <w:r w:rsidR="000D3BF5">
        <w:rPr>
          <w:bCs/>
          <w:iCs/>
        </w:rPr>
        <w:t>т</w:t>
      </w:r>
      <w:r w:rsidR="000D3BF5" w:rsidRPr="000D3BF5">
        <w:rPr>
          <w:bCs/>
          <w:iCs/>
        </w:rPr>
        <w:t>ренажеры</w:t>
      </w:r>
      <w:r w:rsidR="000D3BF5" w:rsidRPr="000D3BF5">
        <w:t xml:space="preserve"> – предназначены для отработки разного рода умений и навыков, повторения или закрепления пройденного материала. </w:t>
      </w:r>
      <w:r w:rsidR="00152471">
        <w:t>Т</w:t>
      </w:r>
      <w:r w:rsidR="000D3BF5" w:rsidRPr="000D3BF5">
        <w:t>ренажер обязательно должен быть нацелен на какие-то знания, вопросы и коррекцию (программа проверяет, дает анализ и снова тренирует необходимые участки знаний). Важно при формировании тренажеров учесть алгоритм оценки результирующего тестирования с предоставлением только той информации, которая слабо усвоена с возможным уточнением этой информации;</w:t>
      </w:r>
    </w:p>
    <w:p w:rsidR="000D3BF5" w:rsidRPr="000D3BF5" w:rsidRDefault="00C62195" w:rsidP="000D3BF5">
      <w:r w:rsidRPr="00C62195">
        <w:rPr>
          <w:bCs/>
          <w:iCs/>
        </w:rPr>
        <w:t>–</w:t>
      </w:r>
      <w:r w:rsidR="000D3BF5">
        <w:rPr>
          <w:bCs/>
          <w:iCs/>
        </w:rPr>
        <w:t>и</w:t>
      </w:r>
      <w:r w:rsidR="000D3BF5" w:rsidRPr="000D3BF5">
        <w:rPr>
          <w:bCs/>
          <w:iCs/>
        </w:rPr>
        <w:t>нформационно-поисковые и справочные</w:t>
      </w:r>
      <w:r w:rsidR="000D3BF5" w:rsidRPr="000D3BF5">
        <w:t xml:space="preserve"> средства ИКТ сообщают сведения, формируют знания и навыки по систематизации информации;</w:t>
      </w:r>
    </w:p>
    <w:p w:rsidR="000D3BF5" w:rsidRPr="000D3BF5" w:rsidRDefault="00C62195" w:rsidP="000D3BF5">
      <w:r w:rsidRPr="00C62195">
        <w:rPr>
          <w:bCs/>
          <w:iCs/>
        </w:rPr>
        <w:t>–</w:t>
      </w:r>
      <w:r w:rsidR="000D3BF5">
        <w:rPr>
          <w:bCs/>
          <w:iCs/>
        </w:rPr>
        <w:t>д</w:t>
      </w:r>
      <w:r w:rsidR="000D3BF5" w:rsidRPr="000D3BF5">
        <w:rPr>
          <w:bCs/>
          <w:iCs/>
        </w:rPr>
        <w:t>емонстрационные</w:t>
      </w:r>
      <w:r w:rsidR="000D3BF5" w:rsidRPr="000D3BF5">
        <w:t xml:space="preserve"> средства ИКТ визуализируют изучаемые объекты, явления, процессы с целью их исследования и изучения;</w:t>
      </w:r>
    </w:p>
    <w:p w:rsidR="000D3BF5" w:rsidRPr="000D3BF5" w:rsidRDefault="00C62195" w:rsidP="000D3BF5">
      <w:r w:rsidRPr="00C62195">
        <w:rPr>
          <w:bCs/>
          <w:iCs/>
        </w:rPr>
        <w:t>–</w:t>
      </w:r>
      <w:r w:rsidR="000D3BF5">
        <w:rPr>
          <w:bCs/>
          <w:iCs/>
        </w:rPr>
        <w:t>и</w:t>
      </w:r>
      <w:r w:rsidR="000D3BF5" w:rsidRPr="000D3BF5">
        <w:rPr>
          <w:bCs/>
          <w:iCs/>
        </w:rPr>
        <w:t>митационные</w:t>
      </w:r>
      <w:r w:rsidR="000D3BF5" w:rsidRPr="000D3BF5">
        <w:t xml:space="preserve"> средства ИКТ представляют определенный аспект реальности для изучения его структурных или функциональных характеристик;</w:t>
      </w:r>
    </w:p>
    <w:p w:rsidR="000D3BF5" w:rsidRPr="000D3BF5" w:rsidRDefault="00C62195" w:rsidP="000D3BF5">
      <w:r w:rsidRPr="00C62195">
        <w:rPr>
          <w:bCs/>
          <w:iCs/>
        </w:rPr>
        <w:lastRenderedPageBreak/>
        <w:t>–</w:t>
      </w:r>
      <w:r w:rsidR="000D3BF5">
        <w:rPr>
          <w:bCs/>
          <w:iCs/>
        </w:rPr>
        <w:t>л</w:t>
      </w:r>
      <w:r w:rsidR="000D3BF5" w:rsidRPr="000D3BF5">
        <w:rPr>
          <w:bCs/>
          <w:iCs/>
        </w:rPr>
        <w:t xml:space="preserve">абораторные </w:t>
      </w:r>
      <w:r w:rsidR="000D3BF5" w:rsidRPr="000D3BF5">
        <w:t>средства ИКТ позволяют проводить удаленные эксперименты на реальном оборудовании;</w:t>
      </w:r>
    </w:p>
    <w:p w:rsidR="000D3BF5" w:rsidRPr="000D3BF5" w:rsidRDefault="00C62195" w:rsidP="000D3BF5">
      <w:r w:rsidRPr="00C62195">
        <w:rPr>
          <w:bCs/>
          <w:iCs/>
        </w:rPr>
        <w:t>–</w:t>
      </w:r>
      <w:r w:rsidR="000D3BF5">
        <w:rPr>
          <w:bCs/>
          <w:iCs/>
        </w:rPr>
        <w:t>м</w:t>
      </w:r>
      <w:r w:rsidR="000D3BF5" w:rsidRPr="000D3BF5">
        <w:rPr>
          <w:bCs/>
          <w:iCs/>
        </w:rPr>
        <w:t xml:space="preserve">оделирующие </w:t>
      </w:r>
      <w:r w:rsidR="000D3BF5" w:rsidRPr="000D3BF5">
        <w:t>средства ИКТ позволяют моделировать объекты, явления, процессы с целью их исследования и изучения;</w:t>
      </w:r>
    </w:p>
    <w:p w:rsidR="000D3BF5" w:rsidRPr="000D3BF5" w:rsidRDefault="00C62195" w:rsidP="000D3BF5">
      <w:r w:rsidRPr="00C62195">
        <w:rPr>
          <w:bCs/>
          <w:iCs/>
        </w:rPr>
        <w:t>–</w:t>
      </w:r>
      <w:r w:rsidR="000D3BF5">
        <w:rPr>
          <w:bCs/>
          <w:iCs/>
        </w:rPr>
        <w:t>р</w:t>
      </w:r>
      <w:r w:rsidR="000D3BF5" w:rsidRPr="000D3BF5">
        <w:rPr>
          <w:bCs/>
          <w:iCs/>
        </w:rPr>
        <w:t xml:space="preserve">асчетные </w:t>
      </w:r>
      <w:r w:rsidR="000D3BF5" w:rsidRPr="000D3BF5">
        <w:t>средства ИКТ автоматизируют различные расчеты и другие рутинные операции;</w:t>
      </w:r>
    </w:p>
    <w:p w:rsidR="000D3BF5" w:rsidRDefault="00C62195" w:rsidP="000D3BF5">
      <w:r w:rsidRPr="00C62195">
        <w:rPr>
          <w:bCs/>
          <w:iCs/>
        </w:rPr>
        <w:t>–</w:t>
      </w:r>
      <w:r w:rsidR="000D3BF5">
        <w:rPr>
          <w:bCs/>
          <w:iCs/>
        </w:rPr>
        <w:t>у</w:t>
      </w:r>
      <w:r w:rsidR="000D3BF5" w:rsidRPr="000D3BF5">
        <w:rPr>
          <w:bCs/>
          <w:iCs/>
        </w:rPr>
        <w:t xml:space="preserve">чебно-игровые </w:t>
      </w:r>
      <w:r w:rsidR="000D3BF5" w:rsidRPr="000D3BF5">
        <w:t>средства ИКТ предназначены для создания учебных ситуаций, в которых деятельность обучаемых реализуется в игровой форме</w:t>
      </w:r>
      <w:r w:rsidR="00D349E2">
        <w:t>»</w:t>
      </w:r>
      <w:r w:rsidR="008A5CA0">
        <w:t> </w:t>
      </w:r>
      <w:r w:rsidR="00D349E2" w:rsidRPr="002A3F69">
        <w:t>[</w:t>
      </w:r>
      <w:r w:rsidR="002A3F69">
        <w:t>18</w:t>
      </w:r>
      <w:r w:rsidR="00D349E2" w:rsidRPr="002A3F69">
        <w:t>]</w:t>
      </w:r>
      <w:r w:rsidR="000D3BF5" w:rsidRPr="002A3F69">
        <w:t>.</w:t>
      </w:r>
    </w:p>
    <w:p w:rsidR="00ED70CF" w:rsidRDefault="00ED70CF" w:rsidP="00ED70CF">
      <w:r>
        <w:t xml:space="preserve">Коммуникативные </w:t>
      </w:r>
      <w:r w:rsidR="00AE560A">
        <w:t>средства образования и обучения</w:t>
      </w:r>
      <w:r>
        <w:t xml:space="preserve"> не могут в полной мере заменить традиционного взаимодействия между учениками и учителями. Однако с опорой на распространенность интернета можно говорить, что современные ученики все чаще становятся заинтересованными в изучении определенных дисциплин средствами информационно-коммуникационных технологий. По разным оценкам, человек способен запомнить 20-25% информации с помощью слуха, на 5-10% больше с помощью зрения, и примерно 50% информации, которая воспринимается им одновременно с помощью слуха и зрения. Можно говорить, таким образом, что внедрение в обучение наглядных средств и образов – то, что может стать основой образовательных процессов.</w:t>
      </w:r>
    </w:p>
    <w:p w:rsidR="00524355" w:rsidRDefault="00524355" w:rsidP="00A31B54">
      <w:pPr>
        <w:rPr>
          <w:szCs w:val="28"/>
        </w:rPr>
      </w:pPr>
      <w:r>
        <w:rPr>
          <w:szCs w:val="28"/>
        </w:rPr>
        <w:t xml:space="preserve">Еще одна классификация </w:t>
      </w:r>
      <w:r>
        <w:rPr>
          <w:szCs w:val="28"/>
          <w:lang w:val="en-US"/>
        </w:rPr>
        <w:t>IT</w:t>
      </w:r>
      <w:r>
        <w:rPr>
          <w:szCs w:val="28"/>
        </w:rPr>
        <w:t>-средств в образовании принадлежит Е.Г.</w:t>
      </w:r>
      <w:r w:rsidR="008A5CA0">
        <w:rPr>
          <w:szCs w:val="28"/>
        </w:rPr>
        <w:t> </w:t>
      </w:r>
      <w:r>
        <w:rPr>
          <w:szCs w:val="28"/>
        </w:rPr>
        <w:t xml:space="preserve">Воробьевой. Автор, основываясь на анализ литературы, выделяет следующие виды </w:t>
      </w:r>
      <w:r>
        <w:rPr>
          <w:szCs w:val="28"/>
          <w:lang w:val="en-US"/>
        </w:rPr>
        <w:t>IT</w:t>
      </w:r>
      <w:r>
        <w:rPr>
          <w:szCs w:val="28"/>
        </w:rPr>
        <w:t>-средств в образовании по нескольким критериям:</w:t>
      </w:r>
    </w:p>
    <w:p w:rsidR="00524355" w:rsidRDefault="00D349E2" w:rsidP="00A31B54">
      <w:pPr>
        <w:rPr>
          <w:szCs w:val="28"/>
        </w:rPr>
      </w:pPr>
      <w:r>
        <w:rPr>
          <w:szCs w:val="28"/>
        </w:rPr>
        <w:t>«</w:t>
      </w:r>
      <w:r w:rsidR="00CC0C16" w:rsidRPr="00CC0C16">
        <w:rPr>
          <w:szCs w:val="28"/>
        </w:rPr>
        <w:t>–</w:t>
      </w:r>
      <w:r w:rsidR="00524355">
        <w:rPr>
          <w:szCs w:val="28"/>
        </w:rPr>
        <w:t>по субъекту деятельности: ИКТ для преподавания и ИКТ для обучения;</w:t>
      </w:r>
    </w:p>
    <w:p w:rsidR="00524355" w:rsidRDefault="00CC0C16" w:rsidP="00A31B54">
      <w:pPr>
        <w:rPr>
          <w:szCs w:val="28"/>
        </w:rPr>
      </w:pPr>
      <w:r w:rsidRPr="00CC0C16">
        <w:rPr>
          <w:szCs w:val="28"/>
        </w:rPr>
        <w:t>–</w:t>
      </w:r>
      <w:r w:rsidR="00524355">
        <w:rPr>
          <w:szCs w:val="28"/>
        </w:rPr>
        <w:t xml:space="preserve"> по назначению: ИКТ для информирования (и воспроизведения информации) или изучения нового материала; ИКТ для запоминания, повторения и закрепления; ИКТ для контроля знаний; ИКТ для управления процессом обучения; ИКТ вспомогательные;</w:t>
      </w:r>
    </w:p>
    <w:p w:rsidR="00524355" w:rsidRDefault="00CC0C16" w:rsidP="00A31B54">
      <w:pPr>
        <w:rPr>
          <w:szCs w:val="28"/>
        </w:rPr>
      </w:pPr>
      <w:r w:rsidRPr="00CC0C16">
        <w:rPr>
          <w:szCs w:val="28"/>
        </w:rPr>
        <w:lastRenderedPageBreak/>
        <w:t>–</w:t>
      </w:r>
      <w:r w:rsidR="00524355">
        <w:rPr>
          <w:szCs w:val="28"/>
        </w:rPr>
        <w:t xml:space="preserve"> по задачам обучения: средства, обеспечивающие теоретическую подготовку: средства, обеспечивающие практическую подготовку; дополнительные средства; интегрированные средства (дистанционные) учебные курсы;</w:t>
      </w:r>
    </w:p>
    <w:p w:rsidR="00524355" w:rsidRDefault="00CC0C16" w:rsidP="00A31B54">
      <w:pPr>
        <w:rPr>
          <w:szCs w:val="28"/>
        </w:rPr>
      </w:pPr>
      <w:r w:rsidRPr="00CC0C16">
        <w:rPr>
          <w:szCs w:val="28"/>
        </w:rPr>
        <w:t>–</w:t>
      </w:r>
      <w:r w:rsidR="00524355">
        <w:rPr>
          <w:szCs w:val="28"/>
        </w:rPr>
        <w:t xml:space="preserve"> по видам деятельности: информационные; интерактивные; поисковые;</w:t>
      </w:r>
    </w:p>
    <w:p w:rsidR="00524355" w:rsidRDefault="00CC0C16" w:rsidP="00A31B54">
      <w:pPr>
        <w:rPr>
          <w:szCs w:val="28"/>
        </w:rPr>
      </w:pPr>
      <w:r w:rsidRPr="00CC0C16">
        <w:rPr>
          <w:szCs w:val="28"/>
        </w:rPr>
        <w:t>–</w:t>
      </w:r>
      <w:r w:rsidR="00524355">
        <w:rPr>
          <w:szCs w:val="28"/>
        </w:rPr>
        <w:t xml:space="preserve"> по типу информации: в виде текста, в виде изображений, с </w:t>
      </w:r>
      <w:r w:rsidR="008D69E7">
        <w:rPr>
          <w:szCs w:val="28"/>
        </w:rPr>
        <w:t>аудиоинформацией</w:t>
      </w:r>
      <w:r w:rsidR="00524355">
        <w:rPr>
          <w:szCs w:val="28"/>
        </w:rPr>
        <w:t>, с видеоинформацией, комбинированные;</w:t>
      </w:r>
    </w:p>
    <w:p w:rsidR="00524355" w:rsidRDefault="00CC0C16" w:rsidP="00A31B54">
      <w:pPr>
        <w:rPr>
          <w:szCs w:val="28"/>
        </w:rPr>
      </w:pPr>
      <w:r w:rsidRPr="00CC0C16">
        <w:rPr>
          <w:szCs w:val="28"/>
        </w:rPr>
        <w:t>–</w:t>
      </w:r>
      <w:r w:rsidR="00524355">
        <w:rPr>
          <w:szCs w:val="28"/>
        </w:rPr>
        <w:t xml:space="preserve"> по формам применения ИКТ в образовании: очные (аудиторные), заочные (внеаудиторные);</w:t>
      </w:r>
    </w:p>
    <w:p w:rsidR="00524355" w:rsidRDefault="00CC0C16" w:rsidP="00A31B54">
      <w:pPr>
        <w:rPr>
          <w:szCs w:val="28"/>
        </w:rPr>
      </w:pPr>
      <w:r w:rsidRPr="00CC0C16">
        <w:rPr>
          <w:szCs w:val="28"/>
        </w:rPr>
        <w:t>–</w:t>
      </w:r>
      <w:r w:rsidR="00524355">
        <w:rPr>
          <w:szCs w:val="28"/>
        </w:rPr>
        <w:t xml:space="preserve"> по форме взаимодействия с обучаемым: </w:t>
      </w:r>
      <w:r w:rsidR="00524355">
        <w:rPr>
          <w:szCs w:val="28"/>
          <w:lang w:val="en-US"/>
        </w:rPr>
        <w:t>offline</w:t>
      </w:r>
      <w:r w:rsidR="00524355">
        <w:rPr>
          <w:szCs w:val="28"/>
        </w:rPr>
        <w:t>и</w:t>
      </w:r>
      <w:r w:rsidR="00524355">
        <w:rPr>
          <w:szCs w:val="28"/>
          <w:lang w:val="en-US"/>
        </w:rPr>
        <w:t>online</w:t>
      </w:r>
      <w:r w:rsidR="00524355">
        <w:rPr>
          <w:szCs w:val="28"/>
        </w:rPr>
        <w:t>;</w:t>
      </w:r>
    </w:p>
    <w:p w:rsidR="00524355" w:rsidRPr="00524355" w:rsidRDefault="00CC0C16" w:rsidP="00A31B54">
      <w:pPr>
        <w:rPr>
          <w:szCs w:val="28"/>
        </w:rPr>
      </w:pPr>
      <w:r w:rsidRPr="00CC0C16">
        <w:rPr>
          <w:szCs w:val="28"/>
        </w:rPr>
        <w:t>–</w:t>
      </w:r>
      <w:r w:rsidR="00524355">
        <w:rPr>
          <w:szCs w:val="28"/>
        </w:rPr>
        <w:t>по функциям в учебном процессе: для коммуникации и для обучения</w:t>
      </w:r>
      <w:r w:rsidR="00D349E2">
        <w:rPr>
          <w:szCs w:val="28"/>
        </w:rPr>
        <w:t>»</w:t>
      </w:r>
      <w:r w:rsidR="00524355" w:rsidRPr="00524355">
        <w:rPr>
          <w:szCs w:val="28"/>
        </w:rPr>
        <w:t>[</w:t>
      </w:r>
      <w:r w:rsidR="002A3F69">
        <w:rPr>
          <w:szCs w:val="28"/>
        </w:rPr>
        <w:t>8</w:t>
      </w:r>
      <w:r w:rsidR="00D349E2">
        <w:rPr>
          <w:szCs w:val="28"/>
        </w:rPr>
        <w:t xml:space="preserve">, </w:t>
      </w:r>
      <w:r w:rsidR="00524355">
        <w:rPr>
          <w:szCs w:val="28"/>
        </w:rPr>
        <w:t>с. 343</w:t>
      </w:r>
      <w:r w:rsidR="00524355" w:rsidRPr="00524355">
        <w:rPr>
          <w:szCs w:val="28"/>
        </w:rPr>
        <w:t>]</w:t>
      </w:r>
      <w:r w:rsidR="00D349E2">
        <w:rPr>
          <w:szCs w:val="28"/>
        </w:rPr>
        <w:t>.</w:t>
      </w:r>
    </w:p>
    <w:p w:rsidR="00ED70CF" w:rsidRDefault="00ED70CF" w:rsidP="00ED70CF">
      <w:r>
        <w:t>Сегодня образовательные программы вне зависимости от сферы их применения чаще всего включают в себя колоссальные объемы информации. Чтобы эта перегруженность не стала причиной угасания интереса у учеников, нужно делать все уроки занимательными и интересными. Для этого можно использовать ИКТ.</w:t>
      </w:r>
    </w:p>
    <w:p w:rsidR="00ED70CF" w:rsidRDefault="00ED70CF" w:rsidP="00ED70CF">
      <w:r>
        <w:t>Есть следующие варианты.</w:t>
      </w:r>
    </w:p>
    <w:p w:rsidR="00ED70CF" w:rsidRPr="008A5CA0" w:rsidRDefault="00ED70CF" w:rsidP="00ED70CF">
      <w:pPr>
        <w:rPr>
          <w:i/>
        </w:rPr>
      </w:pPr>
      <w:r w:rsidRPr="008A5CA0">
        <w:rPr>
          <w:i/>
          <w:lang w:val="en-US"/>
        </w:rPr>
        <w:t>I</w:t>
      </w:r>
      <w:r w:rsidRPr="008A5CA0">
        <w:rPr>
          <w:i/>
        </w:rPr>
        <w:t>. Презентации.</w:t>
      </w:r>
    </w:p>
    <w:p w:rsidR="00ED70CF" w:rsidRDefault="00ED70CF" w:rsidP="00ED70CF">
      <w:r>
        <w:t xml:space="preserve">С помощью программной среды </w:t>
      </w:r>
      <w:r>
        <w:rPr>
          <w:lang w:val="en-US"/>
        </w:rPr>
        <w:t>PowerPoint</w:t>
      </w:r>
      <w:r>
        <w:t>можно создавать разные презентации. Можно добиться, таким образом, электронного сопровождения текстов, предлагаемых учебниками.</w:t>
      </w:r>
    </w:p>
    <w:p w:rsidR="00ED70CF" w:rsidRDefault="00ED70CF" w:rsidP="00ED70CF">
      <w:r>
        <w:t>Благодаря графической составляющей можно добиться поддержания у учеников интереса. Качество образовательных процессов от этого только повышается.</w:t>
      </w:r>
    </w:p>
    <w:p w:rsidR="00ED70CF" w:rsidRDefault="00ED70CF" w:rsidP="00ED70CF">
      <w:r>
        <w:t>У презентаций как инструмента образования есть множество плюсов. Это:</w:t>
      </w:r>
    </w:p>
    <w:p w:rsidR="00ED70CF" w:rsidRDefault="00ED70CF" w:rsidP="00ED70CF">
      <w:r w:rsidRPr="008A5CA0">
        <w:rPr>
          <w:i/>
        </w:rPr>
        <w:t>1. Наглядность.</w:t>
      </w:r>
      <w:r>
        <w:t xml:space="preserve"> В презентациях можно использовать рисунки, схемы и не только. Даже то, что сложно представить в презентации, можно без труда </w:t>
      </w:r>
      <w:r>
        <w:lastRenderedPageBreak/>
        <w:t>применять в качестве интерактивного дополняющего компонента. Можно задействовать видео и прочие средства.</w:t>
      </w:r>
    </w:p>
    <w:p w:rsidR="00ED70CF" w:rsidRDefault="00ED70CF" w:rsidP="00ED70CF">
      <w:r w:rsidRPr="008A5CA0">
        <w:rPr>
          <w:i/>
        </w:rPr>
        <w:t>2. Последовательность.</w:t>
      </w:r>
      <w:r>
        <w:t xml:space="preserve"> Показ презентации – это последовательная смена слайдов. Это обеспечивает создание последовательной цепи событий в памяти у учеников.</w:t>
      </w:r>
    </w:p>
    <w:p w:rsidR="00ED70CF" w:rsidRDefault="00ED70CF" w:rsidP="00ED70CF">
      <w:r w:rsidRPr="008A5CA0">
        <w:rPr>
          <w:i/>
        </w:rPr>
        <w:t>3. Возможность создать диалог.</w:t>
      </w:r>
      <w:r>
        <w:t xml:space="preserve"> В презентации можно включать вопросы, задания. Это и обеспечивает уже указанный диалог.</w:t>
      </w:r>
    </w:p>
    <w:p w:rsidR="00ED70CF" w:rsidRDefault="00ED70CF" w:rsidP="00ED70CF">
      <w:r w:rsidRPr="008A5CA0">
        <w:rPr>
          <w:i/>
        </w:rPr>
        <w:t>4. Отвлечение от интенсивного восприятия информации.</w:t>
      </w:r>
      <w:r>
        <w:t xml:space="preserve"> Это обеспечивается благодаря картинкам, рисункам, схемам, которые буквально дополняют обучение, но в некотором смысле разгружают учеников.</w:t>
      </w:r>
    </w:p>
    <w:p w:rsidR="00ED70CF" w:rsidRPr="008A5CA0" w:rsidRDefault="00ED70CF" w:rsidP="00ED70CF">
      <w:pPr>
        <w:rPr>
          <w:i/>
        </w:rPr>
      </w:pPr>
      <w:r w:rsidRPr="008A5CA0">
        <w:rPr>
          <w:i/>
          <w:lang w:val="en-US"/>
        </w:rPr>
        <w:t>II</w:t>
      </w:r>
      <w:r w:rsidRPr="008A5CA0">
        <w:rPr>
          <w:i/>
        </w:rPr>
        <w:t>. Полностью готовые функциональные программные решения.</w:t>
      </w:r>
    </w:p>
    <w:p w:rsidR="00ED70CF" w:rsidRDefault="00ED70CF" w:rsidP="00ED70CF">
      <w:r>
        <w:t>Простой пример – учебники в формате мультимедиа. В них включены разные уроки, задания, игры, видео и даже тесты. С помощью таких учебников можно без труда дополнить образовательные процессы, повысить качество усвоения учениками материала.</w:t>
      </w:r>
    </w:p>
    <w:p w:rsidR="00ED70CF" w:rsidRDefault="00ED70CF" w:rsidP="00ED70CF">
      <w:r>
        <w:t>Министерство образования и науки России позаботилось о разработке специальных программ – творческих сред. В них могут работать школьники и учителя. Возможности ряда решений обеспечивают реализацию в рамках конкретных занятий индивидуальный подход ко всему субъектам образовательных процессов.</w:t>
      </w:r>
    </w:p>
    <w:p w:rsidR="00ED70CF" w:rsidRDefault="00ED70CF" w:rsidP="00ED70CF">
      <w:r>
        <w:t>Отметим несколько наиболее популярных сегодня решений, то есть платформ для образования. Это:</w:t>
      </w:r>
    </w:p>
    <w:p w:rsidR="00ED70CF" w:rsidRPr="00350CB7" w:rsidRDefault="00CC0C16" w:rsidP="00ED70CF">
      <w:pPr>
        <w:rPr>
          <w:color w:val="00B050"/>
        </w:rPr>
      </w:pPr>
      <w:r w:rsidRPr="00CC0C16">
        <w:t>–</w:t>
      </w:r>
      <w:r w:rsidR="00ED70CF">
        <w:t xml:space="preserve"> «Школа Онлайн» от 1С. Программная среда представляет собой электронную библиотеку, где можно найти пособия по ряду школьных дисциплин. Все они подготовлены профессионалами и утверждены сотрудниками указанного Министерства;</w:t>
      </w:r>
    </w:p>
    <w:p w:rsidR="00AE560A" w:rsidRDefault="00CC0C16" w:rsidP="00ED70CF">
      <w:pPr>
        <w:rPr>
          <w:color w:val="00B050"/>
        </w:rPr>
      </w:pPr>
      <w:r w:rsidRPr="00CC0C16">
        <w:t>–</w:t>
      </w:r>
      <w:r w:rsidR="00ED70CF" w:rsidRPr="00AE560A">
        <w:rPr>
          <w:lang w:val="en-US"/>
        </w:rPr>
        <w:t>Coursera</w:t>
      </w:r>
      <w:r w:rsidR="008A5CA0">
        <w:t xml:space="preserve"> </w:t>
      </w:r>
      <w:r w:rsidR="002A3F69" w:rsidRPr="009905CA">
        <w:t>[</w:t>
      </w:r>
      <w:r w:rsidR="002A3F69">
        <w:t>59</w:t>
      </w:r>
      <w:r w:rsidR="002A3F69" w:rsidRPr="009905CA">
        <w:t>]</w:t>
      </w:r>
      <w:r w:rsidR="00ED70CF" w:rsidRPr="00AE560A">
        <w:t>. Представляет собой один из наиболее крупных проектов в</w:t>
      </w:r>
      <w:r w:rsidR="00ED70CF">
        <w:t xml:space="preserve"> сфере образования в удаленном, то есть дистанционном режиме. Платформа предлагает пользователям почти 4 тысяч курсов по разным направлениям. Здесь можно найти точные науки, </w:t>
      </w:r>
      <w:r w:rsidR="00ED70CF">
        <w:rPr>
          <w:lang w:val="en-US"/>
        </w:rPr>
        <w:t>IT</w:t>
      </w:r>
      <w:r w:rsidR="00ED70CF">
        <w:t xml:space="preserve">, общественные дисциплины. Работать с </w:t>
      </w:r>
      <w:r w:rsidR="00ED70CF">
        <w:lastRenderedPageBreak/>
        <w:t>площадкой можно не только с компьютера или ноутбука, но и с мобильных телефонов;</w:t>
      </w:r>
    </w:p>
    <w:p w:rsidR="00BD5DD1" w:rsidRDefault="00CC0C16" w:rsidP="00BD5DD1">
      <w:pPr>
        <w:rPr>
          <w:rStyle w:val="c11"/>
        </w:rPr>
      </w:pPr>
      <w:r w:rsidRPr="00CC0C16">
        <w:rPr>
          <w:szCs w:val="28"/>
        </w:rPr>
        <w:t>–</w:t>
      </w:r>
      <w:r w:rsidR="00BD5DD1" w:rsidRPr="002C77F3">
        <w:rPr>
          <w:iCs/>
        </w:rPr>
        <w:t>Learningapps.org</w:t>
      </w:r>
      <w:r w:rsidR="008A5CA0">
        <w:rPr>
          <w:iCs/>
        </w:rPr>
        <w:t xml:space="preserve"> </w:t>
      </w:r>
      <w:r w:rsidR="002A3F69" w:rsidRPr="002A3F69">
        <w:rPr>
          <w:iCs/>
        </w:rPr>
        <w:t>[</w:t>
      </w:r>
      <w:r w:rsidR="002A3F69">
        <w:rPr>
          <w:iCs/>
        </w:rPr>
        <w:t>61</w:t>
      </w:r>
      <w:r w:rsidR="002A3F69" w:rsidRPr="002A3F69">
        <w:rPr>
          <w:iCs/>
        </w:rPr>
        <w:t>]</w:t>
      </w:r>
      <w:r w:rsidR="008D69E7">
        <w:t xml:space="preserve"> – </w:t>
      </w:r>
      <w:r w:rsidR="00BD5DD1" w:rsidRPr="002C77F3">
        <w:t>это</w:t>
      </w:r>
      <w:r w:rsidR="008D69E7">
        <w:t xml:space="preserve"> сервис для создания </w:t>
      </w:r>
      <w:r w:rsidR="00BD5DD1" w:rsidRPr="002C77F3">
        <w:t>интерактивных учебно-методических пособий по разным предметам</w:t>
      </w:r>
      <w:r w:rsidR="00BD5DD1">
        <w:t xml:space="preserve">. </w:t>
      </w:r>
      <w:r w:rsidR="00BD5DD1">
        <w:rPr>
          <w:rStyle w:val="c11"/>
        </w:rPr>
        <w:t>Имеется огромная коллекция готовых упражнений, которые классифицированы по различным предметам. Можно познакомиться с приложениями, отсортировав их, например, по оценке пользователей</w:t>
      </w:r>
      <w:r w:rsidR="00376FE8">
        <w:rPr>
          <w:rStyle w:val="c11"/>
        </w:rPr>
        <w:t xml:space="preserve"> (рис</w:t>
      </w:r>
      <w:r w:rsidR="008A5CA0">
        <w:rPr>
          <w:rStyle w:val="c11"/>
        </w:rPr>
        <w:t>.1.</w:t>
      </w:r>
      <w:r w:rsidR="00376FE8">
        <w:rPr>
          <w:rStyle w:val="c11"/>
        </w:rPr>
        <w:t>1)</w:t>
      </w:r>
      <w:r w:rsidR="00BD5DD1">
        <w:rPr>
          <w:rStyle w:val="c11"/>
        </w:rPr>
        <w:t>.</w:t>
      </w:r>
    </w:p>
    <w:p w:rsidR="005956B9" w:rsidRDefault="005956B9" w:rsidP="005956B9">
      <w:r>
        <w:rPr>
          <w:rStyle w:val="c1"/>
        </w:rPr>
        <w:t>Возможности сервиса LearningApps.org:</w:t>
      </w:r>
    </w:p>
    <w:p w:rsidR="005956B9" w:rsidRDefault="00CC0C16" w:rsidP="005956B9">
      <w:r w:rsidRPr="00CC0C16">
        <w:t>–</w:t>
      </w:r>
      <w:r w:rsidR="005956B9">
        <w:rPr>
          <w:rStyle w:val="c1"/>
        </w:rPr>
        <w:t>использование готовых заданий-тренажеров (доступно без регистрации);</w:t>
      </w:r>
    </w:p>
    <w:p w:rsidR="005956B9" w:rsidRDefault="00CC0C16" w:rsidP="005956B9">
      <w:r w:rsidRPr="00CC0C16">
        <w:t>–</w:t>
      </w:r>
      <w:r w:rsidR="005956B9">
        <w:rPr>
          <w:rStyle w:val="c1"/>
        </w:rPr>
        <w:t xml:space="preserve"> создание новых заданий-тренажеров на основе готовых;</w:t>
      </w:r>
    </w:p>
    <w:p w:rsidR="005956B9" w:rsidRDefault="00CC0C16" w:rsidP="005956B9">
      <w:r w:rsidRPr="00CC0C16">
        <w:t>–</w:t>
      </w:r>
      <w:r w:rsidR="005956B9">
        <w:rPr>
          <w:rStyle w:val="c1"/>
        </w:rPr>
        <w:t xml:space="preserve"> создание заданий на основе имеющихся шаблонов;</w:t>
      </w:r>
    </w:p>
    <w:p w:rsidR="005956B9" w:rsidRDefault="00CC0C16" w:rsidP="005956B9">
      <w:r w:rsidRPr="00CC0C16">
        <w:t>–</w:t>
      </w:r>
      <w:r w:rsidR="005956B9">
        <w:rPr>
          <w:rStyle w:val="c1"/>
        </w:rPr>
        <w:t xml:space="preserve"> получение текстовых ссылок на задания и в виде QR-кода, кода для вставки на веб-страницу (доступно без регистрации);</w:t>
      </w:r>
    </w:p>
    <w:p w:rsidR="005956B9" w:rsidRDefault="00CC0C16" w:rsidP="005956B9">
      <w:r w:rsidRPr="00CC0C16">
        <w:t>–</w:t>
      </w:r>
      <w:r w:rsidR="005956B9">
        <w:rPr>
          <w:rStyle w:val="c1"/>
        </w:rPr>
        <w:t xml:space="preserve"> сохранение на ПК для использования задания оффлайн; </w:t>
      </w:r>
    </w:p>
    <w:p w:rsidR="005956B9" w:rsidRDefault="00CC0C16" w:rsidP="005956B9">
      <w:r w:rsidRPr="00CC0C16">
        <w:t>–</w:t>
      </w:r>
      <w:r w:rsidR="005956B9">
        <w:rPr>
          <w:rStyle w:val="c1"/>
        </w:rPr>
        <w:t>публикация в соцсетях (доступно без регистрации);</w:t>
      </w:r>
    </w:p>
    <w:p w:rsidR="005956B9" w:rsidRDefault="00CC0C16" w:rsidP="005956B9">
      <w:r w:rsidRPr="00CC0C16">
        <w:t>–</w:t>
      </w:r>
      <w:r w:rsidR="005956B9">
        <w:rPr>
          <w:rStyle w:val="c1"/>
        </w:rPr>
        <w:t xml:space="preserve"> создание рабочего пространство для работы с классом;</w:t>
      </w:r>
    </w:p>
    <w:p w:rsidR="005956B9" w:rsidRDefault="00CC0C16" w:rsidP="005956B9">
      <w:pPr>
        <w:rPr>
          <w:rStyle w:val="c1"/>
        </w:rPr>
      </w:pPr>
      <w:r w:rsidRPr="00CC0C16">
        <w:t>–</w:t>
      </w:r>
      <w:r w:rsidR="005956B9">
        <w:rPr>
          <w:rStyle w:val="c1"/>
        </w:rPr>
        <w:t xml:space="preserve"> использование инструментов для работы и совместной работы (с некоторыми готовыми заданиями можно работать без регистрации).</w:t>
      </w:r>
    </w:p>
    <w:p w:rsidR="002A3F69" w:rsidRPr="00AB52FD" w:rsidRDefault="00AE560A" w:rsidP="00AB52FD">
      <w:pPr>
        <w:ind w:firstLine="0"/>
        <w:jc w:val="center"/>
        <w:rPr>
          <w:color w:val="00B050"/>
        </w:rPr>
      </w:pPr>
      <w:r>
        <w:rPr>
          <w:noProof/>
          <w:color w:val="00B050"/>
          <w:lang w:eastAsia="ru-RU"/>
        </w:rPr>
        <w:drawing>
          <wp:inline distT="0" distB="0" distL="0" distR="0">
            <wp:extent cx="4076857" cy="2380922"/>
            <wp:effectExtent l="19050" t="0" r="0" b="0"/>
            <wp:docPr id="3" name="Рисунок 3" descr="C:\Users\User\Pictures\2022-04-26 at 01-07-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Pictures\2022-04-26 at 01-07-09.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01502" cy="2395315"/>
                    </a:xfrm>
                    <a:prstGeom prst="rect">
                      <a:avLst/>
                    </a:prstGeom>
                    <a:noFill/>
                    <a:ln>
                      <a:noFill/>
                    </a:ln>
                  </pic:spPr>
                </pic:pic>
              </a:graphicData>
            </a:graphic>
          </wp:inline>
        </w:drawing>
      </w:r>
    </w:p>
    <w:p w:rsidR="00AE560A" w:rsidRDefault="00AE560A" w:rsidP="00AB52FD">
      <w:pPr>
        <w:spacing w:before="120" w:after="120"/>
        <w:ind w:firstLine="0"/>
        <w:jc w:val="center"/>
      </w:pPr>
      <w:r w:rsidRPr="00AE560A">
        <w:t>Рис</w:t>
      </w:r>
      <w:r w:rsidR="008A5CA0">
        <w:t xml:space="preserve">. </w:t>
      </w:r>
      <w:r w:rsidRPr="00AE560A">
        <w:t>1</w:t>
      </w:r>
      <w:r w:rsidR="00AB52FD">
        <w:t>.1</w:t>
      </w:r>
      <w:r w:rsidRPr="00AE560A">
        <w:t xml:space="preserve">.  </w:t>
      </w:r>
      <w:r>
        <w:t xml:space="preserve">Задания на сайте </w:t>
      </w:r>
      <w:r>
        <w:rPr>
          <w:rStyle w:val="c1"/>
        </w:rPr>
        <w:t>LearningApps.org по теме «Треугольники»</w:t>
      </w:r>
    </w:p>
    <w:p w:rsidR="00376FE8" w:rsidRDefault="00CC0C16" w:rsidP="00C86F37">
      <w:pPr>
        <w:rPr>
          <w:color w:val="00B050"/>
          <w:lang w:eastAsia="ru-RU"/>
        </w:rPr>
      </w:pPr>
      <w:r w:rsidRPr="00CC0C16">
        <w:rPr>
          <w:lang w:eastAsia="ru-RU"/>
        </w:rPr>
        <w:lastRenderedPageBreak/>
        <w:t>–</w:t>
      </w:r>
      <w:r w:rsidR="00BD5DD1" w:rsidRPr="002C77F3">
        <w:rPr>
          <w:lang w:eastAsia="ru-RU"/>
        </w:rPr>
        <w:t xml:space="preserve">Wix.com </w:t>
      </w:r>
      <w:r w:rsidRPr="00CC0C16">
        <w:rPr>
          <w:lang w:eastAsia="ru-RU"/>
        </w:rPr>
        <w:t>–</w:t>
      </w:r>
      <w:r w:rsidR="00BD5DD1" w:rsidRPr="002C77F3">
        <w:rPr>
          <w:lang w:eastAsia="ru-RU"/>
        </w:rPr>
        <w:t xml:space="preserve"> международная облачная платформа для</w:t>
      </w:r>
      <w:r>
        <w:rPr>
          <w:lang w:eastAsia="ru-RU"/>
        </w:rPr>
        <w:t xml:space="preserve"> создания и развития интернет-</w:t>
      </w:r>
      <w:r w:rsidR="00BD5DD1" w:rsidRPr="002C77F3">
        <w:rPr>
          <w:lang w:eastAsia="ru-RU"/>
        </w:rPr>
        <w:t xml:space="preserve">проектов, которая позволяет строить профессиональные сайты и их мобильные версии на HTML5. Расширять функциональность сайтов можно за счет приложений, разработанных </w:t>
      </w:r>
      <w:r w:rsidR="00BD5DD1">
        <w:rPr>
          <w:lang w:eastAsia="ru-RU"/>
        </w:rPr>
        <w:t xml:space="preserve">Wix или сторонними </w:t>
      </w:r>
      <w:r w:rsidR="00BD5DD1" w:rsidRPr="00376FE8">
        <w:rPr>
          <w:lang w:eastAsia="ru-RU"/>
        </w:rPr>
        <w:t>компаниями. Если посмотреть рейтинг конструкторов сайтов на 20</w:t>
      </w:r>
      <w:r w:rsidR="00376FE8" w:rsidRPr="00376FE8">
        <w:rPr>
          <w:lang w:eastAsia="ru-RU"/>
        </w:rPr>
        <w:t>21</w:t>
      </w:r>
      <w:r w:rsidR="00BD5DD1" w:rsidRPr="00376FE8">
        <w:rPr>
          <w:lang w:eastAsia="ru-RU"/>
        </w:rPr>
        <w:t xml:space="preserve"> год, то </w:t>
      </w:r>
      <w:r w:rsidR="00BD5DD1" w:rsidRPr="002C77F3">
        <w:rPr>
          <w:lang w:eastAsia="ru-RU"/>
        </w:rPr>
        <w:t>Wix занимает второе место и пользуется огромной популярностью</w:t>
      </w:r>
      <w:r w:rsidR="008A5CA0">
        <w:rPr>
          <w:lang w:eastAsia="ru-RU"/>
        </w:rPr>
        <w:t xml:space="preserve"> </w:t>
      </w:r>
      <w:r w:rsidR="002A3F69" w:rsidRPr="002A3F69">
        <w:rPr>
          <w:iCs/>
        </w:rPr>
        <w:t>[</w:t>
      </w:r>
      <w:r w:rsidR="002A3F69">
        <w:rPr>
          <w:iCs/>
        </w:rPr>
        <w:t>63</w:t>
      </w:r>
      <w:r w:rsidR="002A3F69" w:rsidRPr="002A3F69">
        <w:rPr>
          <w:iCs/>
        </w:rPr>
        <w:t>]</w:t>
      </w:r>
      <w:r w:rsidR="00BD5DD1" w:rsidRPr="002C77F3">
        <w:rPr>
          <w:lang w:eastAsia="ru-RU"/>
        </w:rPr>
        <w:t xml:space="preserve">. </w:t>
      </w:r>
    </w:p>
    <w:p w:rsidR="00BD5DD1" w:rsidRDefault="00CC0C16" w:rsidP="00C86F37">
      <w:r w:rsidRPr="00CC0C16">
        <w:rPr>
          <w:szCs w:val="28"/>
        </w:rPr>
        <w:t>–</w:t>
      </w:r>
      <w:r w:rsidR="00A66B8D" w:rsidRPr="00A66B8D">
        <w:t>«ЯКласс»</w:t>
      </w:r>
      <w:r w:rsidR="00A66B8D">
        <w:t xml:space="preserve"> э</w:t>
      </w:r>
      <w:r w:rsidR="00A66B8D" w:rsidRPr="00A66B8D">
        <w:t>лектронный ресурс школьного образования</w:t>
      </w:r>
      <w:r w:rsidR="008A5CA0">
        <w:t xml:space="preserve"> </w:t>
      </w:r>
      <w:r w:rsidR="002A3F69" w:rsidRPr="002A3F69">
        <w:rPr>
          <w:iCs/>
        </w:rPr>
        <w:t>[</w:t>
      </w:r>
      <w:r w:rsidR="002A3F69">
        <w:rPr>
          <w:iCs/>
        </w:rPr>
        <w:t>57</w:t>
      </w:r>
      <w:r w:rsidR="002A3F69" w:rsidRPr="002A3F69">
        <w:rPr>
          <w:iCs/>
        </w:rPr>
        <w:t>]</w:t>
      </w:r>
      <w:r w:rsidR="00A66B8D">
        <w:t>.</w:t>
      </w:r>
    </w:p>
    <w:p w:rsidR="00ED70CF" w:rsidRDefault="00ED70CF" w:rsidP="00ED70CF">
      <w:r>
        <w:t xml:space="preserve">«ЯКласс» дает возможность ученикам самостоятельно готовиться к контрольным, повторять теорию. Для работы со средой достаточно наличия смартфона. </w:t>
      </w:r>
      <w:r w:rsidR="00376FE8">
        <w:t xml:space="preserve">Электронный ресурс представляет собой </w:t>
      </w:r>
      <w:r>
        <w:t xml:space="preserve">тренажер по разным предметам, который обеспечивает закрепление пройденного материала, способствует </w:t>
      </w:r>
      <w:r w:rsidR="00376FE8">
        <w:t xml:space="preserve">его </w:t>
      </w:r>
      <w:r>
        <w:t>пониманию. Дополнительно учитель может оценить достижения учеников</w:t>
      </w:r>
      <w:r w:rsidR="00376FE8">
        <w:t xml:space="preserve"> (рис</w:t>
      </w:r>
      <w:r w:rsidR="008A5CA0">
        <w:t>.1.</w:t>
      </w:r>
      <w:r w:rsidR="00376FE8">
        <w:t>2)</w:t>
      </w:r>
      <w:r>
        <w:t>.</w:t>
      </w:r>
    </w:p>
    <w:p w:rsidR="00376FE8" w:rsidRPr="00376FE8" w:rsidRDefault="00376FE8" w:rsidP="00376FE8">
      <w:r w:rsidRPr="00376FE8">
        <w:t>В основе ресурса лежит технология генерации огромного числа вариантов для каждого задания, что в результате даёт режим «бесконечной» тренировки и решение проблемы списывания.</w:t>
      </w:r>
    </w:p>
    <w:p w:rsidR="00376FE8" w:rsidRPr="00376FE8" w:rsidRDefault="00376FE8" w:rsidP="00376FE8">
      <w:r w:rsidRPr="00376FE8">
        <w:t>Если у обучающихся нет возможности выполнить домашнюю или проверочную работу на электронном устройстве - задания с индивидуальными вариантами можно распечатать.</w:t>
      </w:r>
    </w:p>
    <w:p w:rsidR="00376FE8" w:rsidRPr="008D25A5" w:rsidRDefault="00376FE8" w:rsidP="00376FE8">
      <w:r w:rsidRPr="00376FE8">
        <w:t>Когда Учащийся начинает проходить тест, он видит отсчёт времени и учится работать в указанных временных рамках.</w:t>
      </w:r>
    </w:p>
    <w:p w:rsidR="002A3F69" w:rsidRPr="00AB52FD" w:rsidRDefault="00376FE8" w:rsidP="008A5CA0">
      <w:pPr>
        <w:ind w:firstLine="0"/>
        <w:jc w:val="center"/>
        <w:rPr>
          <w:lang w:val="en-US"/>
        </w:rPr>
      </w:pPr>
      <w:r>
        <w:rPr>
          <w:noProof/>
          <w:lang w:eastAsia="ru-RU"/>
        </w:rPr>
        <w:lastRenderedPageBreak/>
        <w:drawing>
          <wp:inline distT="0" distB="0" distL="0" distR="0">
            <wp:extent cx="3952875" cy="4405970"/>
            <wp:effectExtent l="0" t="0" r="0" b="0"/>
            <wp:docPr id="14" name="Рисунок 14" descr="C:\Users\User\Pictures\2022-04-26 at 01-14-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Pictures\2022-04-26 at 01-14-26.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71706" cy="4426960"/>
                    </a:xfrm>
                    <a:prstGeom prst="rect">
                      <a:avLst/>
                    </a:prstGeom>
                    <a:noFill/>
                    <a:ln>
                      <a:noFill/>
                    </a:ln>
                  </pic:spPr>
                </pic:pic>
              </a:graphicData>
            </a:graphic>
          </wp:inline>
        </w:drawing>
      </w:r>
    </w:p>
    <w:p w:rsidR="00C265EB" w:rsidRPr="00AB52FD" w:rsidRDefault="00376FE8" w:rsidP="008A5CA0">
      <w:pPr>
        <w:spacing w:before="120" w:after="120"/>
        <w:ind w:firstLine="0"/>
        <w:jc w:val="center"/>
      </w:pPr>
      <w:r>
        <w:t>Рис</w:t>
      </w:r>
      <w:r w:rsidR="008A5CA0">
        <w:t>.</w:t>
      </w:r>
      <w:r>
        <w:t xml:space="preserve"> </w:t>
      </w:r>
      <w:r w:rsidR="00AB52FD">
        <w:t>1.</w:t>
      </w:r>
      <w:r>
        <w:t>2. Задание по теме «Треугольники» на сайте «ЯКласс»</w:t>
      </w:r>
    </w:p>
    <w:p w:rsidR="00A66B8D" w:rsidRPr="00A66B8D" w:rsidRDefault="00CC0C16" w:rsidP="00A66B8D">
      <w:r w:rsidRPr="00CC0C16">
        <w:t>–</w:t>
      </w:r>
      <w:r w:rsidR="00A66B8D" w:rsidRPr="00A66B8D">
        <w:t>Учи.ру</w:t>
      </w:r>
      <w:r w:rsidR="008A5CA0">
        <w:t xml:space="preserve"> </w:t>
      </w:r>
      <w:r w:rsidR="002A3F69" w:rsidRPr="002A3F69">
        <w:rPr>
          <w:iCs/>
        </w:rPr>
        <w:t>[</w:t>
      </w:r>
      <w:r w:rsidR="002A3F69">
        <w:rPr>
          <w:iCs/>
        </w:rPr>
        <w:t>49</w:t>
      </w:r>
      <w:r w:rsidR="002A3F69" w:rsidRPr="002A3F69">
        <w:rPr>
          <w:iCs/>
        </w:rPr>
        <w:t>]</w:t>
      </w:r>
      <w:r w:rsidR="002A3F69">
        <w:t>.</w:t>
      </w:r>
    </w:p>
    <w:p w:rsidR="00A66B8D" w:rsidRDefault="00A66B8D" w:rsidP="00A66B8D">
      <w:r w:rsidRPr="00A66B8D">
        <w:rPr>
          <w:bCs/>
        </w:rPr>
        <w:t xml:space="preserve">Платформа Учи.ру </w:t>
      </w:r>
      <w:r w:rsidRPr="00A66B8D">
        <w:t xml:space="preserve">создана в рамках Концепции развития математического образования РФ. </w:t>
      </w:r>
    </w:p>
    <w:p w:rsidR="00A66B8D" w:rsidRPr="00A66B8D" w:rsidRDefault="00A66B8D" w:rsidP="00A66B8D">
      <w:pPr>
        <w:rPr>
          <w:bCs/>
          <w:szCs w:val="28"/>
        </w:rPr>
      </w:pPr>
      <w:r w:rsidRPr="00A66B8D">
        <w:rPr>
          <w:bCs/>
          <w:szCs w:val="28"/>
        </w:rPr>
        <w:t>Возможности:</w:t>
      </w:r>
    </w:p>
    <w:p w:rsidR="00A66B8D" w:rsidRDefault="00CC0C16" w:rsidP="00A66B8D">
      <w:pPr>
        <w:rPr>
          <w:szCs w:val="28"/>
        </w:rPr>
      </w:pPr>
      <w:r w:rsidRPr="00CC0C16">
        <w:rPr>
          <w:szCs w:val="28"/>
        </w:rPr>
        <w:t>–</w:t>
      </w:r>
      <w:r>
        <w:rPr>
          <w:szCs w:val="28"/>
        </w:rPr>
        <w:t xml:space="preserve"> и</w:t>
      </w:r>
      <w:r w:rsidR="00A66B8D" w:rsidRPr="001A4343">
        <w:rPr>
          <w:szCs w:val="28"/>
        </w:rPr>
        <w:t>ндивиду</w:t>
      </w:r>
      <w:r>
        <w:rPr>
          <w:szCs w:val="28"/>
        </w:rPr>
        <w:t>альный подход к каждому ученику;</w:t>
      </w:r>
    </w:p>
    <w:p w:rsidR="00A66B8D" w:rsidRDefault="00CC0C16" w:rsidP="00A66B8D">
      <w:pPr>
        <w:rPr>
          <w:szCs w:val="28"/>
        </w:rPr>
      </w:pPr>
      <w:r w:rsidRPr="00CC0C16">
        <w:rPr>
          <w:szCs w:val="28"/>
        </w:rPr>
        <w:t>–</w:t>
      </w:r>
      <w:r>
        <w:rPr>
          <w:szCs w:val="28"/>
        </w:rPr>
        <w:t xml:space="preserve"> о</w:t>
      </w:r>
      <w:r w:rsidR="00A66B8D" w:rsidRPr="001A4343">
        <w:rPr>
          <w:szCs w:val="28"/>
        </w:rPr>
        <w:t>бучение происходит в игровой форме</w:t>
      </w:r>
      <w:r>
        <w:rPr>
          <w:szCs w:val="28"/>
        </w:rPr>
        <w:t>;</w:t>
      </w:r>
    </w:p>
    <w:p w:rsidR="00A66B8D" w:rsidRDefault="00CC0C16" w:rsidP="00A66B8D">
      <w:pPr>
        <w:rPr>
          <w:szCs w:val="28"/>
        </w:rPr>
      </w:pPr>
      <w:r w:rsidRPr="00CC0C16">
        <w:rPr>
          <w:szCs w:val="28"/>
        </w:rPr>
        <w:t>–</w:t>
      </w:r>
      <w:r>
        <w:rPr>
          <w:szCs w:val="28"/>
        </w:rPr>
        <w:t xml:space="preserve"> в</w:t>
      </w:r>
      <w:r w:rsidR="00A66B8D" w:rsidRPr="001A4343">
        <w:rPr>
          <w:szCs w:val="28"/>
        </w:rPr>
        <w:t xml:space="preserve"> наличии более 700 з</w:t>
      </w:r>
      <w:r>
        <w:rPr>
          <w:szCs w:val="28"/>
        </w:rPr>
        <w:t>аданий по всем темам математики;</w:t>
      </w:r>
    </w:p>
    <w:p w:rsidR="00A66B8D" w:rsidRDefault="00CC0C16" w:rsidP="00A66B8D">
      <w:pPr>
        <w:rPr>
          <w:szCs w:val="28"/>
        </w:rPr>
      </w:pPr>
      <w:r w:rsidRPr="00CC0C16">
        <w:rPr>
          <w:szCs w:val="28"/>
        </w:rPr>
        <w:t>–</w:t>
      </w:r>
      <w:r>
        <w:rPr>
          <w:szCs w:val="28"/>
        </w:rPr>
        <w:t xml:space="preserve"> о</w:t>
      </w:r>
      <w:r w:rsidR="00A66B8D" w:rsidRPr="001A4343">
        <w:rPr>
          <w:szCs w:val="28"/>
        </w:rPr>
        <w:t>тслеживание успехов каждого ученика или всего класса</w:t>
      </w:r>
      <w:r>
        <w:rPr>
          <w:szCs w:val="28"/>
        </w:rPr>
        <w:t>;</w:t>
      </w:r>
    </w:p>
    <w:p w:rsidR="00A66B8D" w:rsidRDefault="00CC0C16" w:rsidP="00A66B8D">
      <w:pPr>
        <w:rPr>
          <w:szCs w:val="28"/>
        </w:rPr>
      </w:pPr>
      <w:r w:rsidRPr="00CC0C16">
        <w:rPr>
          <w:szCs w:val="28"/>
        </w:rPr>
        <w:t>–</w:t>
      </w:r>
      <w:r>
        <w:rPr>
          <w:szCs w:val="28"/>
        </w:rPr>
        <w:t xml:space="preserve"> и</w:t>
      </w:r>
      <w:r w:rsidR="00A66B8D" w:rsidRPr="001A4343">
        <w:rPr>
          <w:szCs w:val="28"/>
        </w:rPr>
        <w:t>спользование платформы на планшетах, компьютерах или интерактивной доске в классе</w:t>
      </w:r>
      <w:r>
        <w:rPr>
          <w:szCs w:val="28"/>
        </w:rPr>
        <w:t>;</w:t>
      </w:r>
    </w:p>
    <w:p w:rsidR="00A66B8D" w:rsidRPr="001A4343" w:rsidRDefault="00CC0C16" w:rsidP="00A66B8D">
      <w:pPr>
        <w:rPr>
          <w:szCs w:val="28"/>
        </w:rPr>
      </w:pPr>
      <w:r w:rsidRPr="00CC0C16">
        <w:rPr>
          <w:szCs w:val="28"/>
        </w:rPr>
        <w:t>–</w:t>
      </w:r>
      <w:r>
        <w:rPr>
          <w:szCs w:val="28"/>
        </w:rPr>
        <w:t xml:space="preserve"> ф</w:t>
      </w:r>
      <w:r w:rsidR="00A66B8D" w:rsidRPr="001A4343">
        <w:rPr>
          <w:szCs w:val="28"/>
        </w:rPr>
        <w:t>ормирование домашних заданий для всего класса или индивидуально для каждого ученика.</w:t>
      </w:r>
    </w:p>
    <w:p w:rsidR="002A3F69" w:rsidRDefault="00A66B8D" w:rsidP="00AB52FD">
      <w:pPr>
        <w:rPr>
          <w:szCs w:val="28"/>
          <w:shd w:val="clear" w:color="auto" w:fill="FFFFFF"/>
        </w:rPr>
      </w:pPr>
      <w:r>
        <w:rPr>
          <w:szCs w:val="28"/>
          <w:shd w:val="clear" w:color="auto" w:fill="FFFFFF"/>
        </w:rPr>
        <w:t>С</w:t>
      </w:r>
      <w:r w:rsidRPr="001A4343">
        <w:rPr>
          <w:szCs w:val="28"/>
          <w:shd w:val="clear" w:color="auto" w:fill="FFFFFF"/>
        </w:rPr>
        <w:t>ервис представляет собой место, где разрабатываются курсы и методики, позволяющие дет</w:t>
      </w:r>
      <w:r>
        <w:rPr>
          <w:szCs w:val="28"/>
          <w:shd w:val="clear" w:color="auto" w:fill="FFFFFF"/>
        </w:rPr>
        <w:t>я</w:t>
      </w:r>
      <w:r w:rsidRPr="001A4343">
        <w:rPr>
          <w:szCs w:val="28"/>
          <w:shd w:val="clear" w:color="auto" w:fill="FFFFFF"/>
        </w:rPr>
        <w:t>м подтянуть школьную программу</w:t>
      </w:r>
      <w:r w:rsidR="00C265EB">
        <w:rPr>
          <w:szCs w:val="28"/>
          <w:shd w:val="clear" w:color="auto" w:fill="FFFFFF"/>
        </w:rPr>
        <w:t xml:space="preserve"> (рис</w:t>
      </w:r>
      <w:r w:rsidR="008A5CA0">
        <w:rPr>
          <w:szCs w:val="28"/>
          <w:shd w:val="clear" w:color="auto" w:fill="FFFFFF"/>
        </w:rPr>
        <w:t>.1.</w:t>
      </w:r>
      <w:r w:rsidR="00C265EB">
        <w:rPr>
          <w:szCs w:val="28"/>
          <w:shd w:val="clear" w:color="auto" w:fill="FFFFFF"/>
        </w:rPr>
        <w:t>3)</w:t>
      </w:r>
      <w:r w:rsidRPr="001A4343">
        <w:rPr>
          <w:szCs w:val="28"/>
          <w:shd w:val="clear" w:color="auto" w:fill="FFFFFF"/>
        </w:rPr>
        <w:t>.</w:t>
      </w:r>
    </w:p>
    <w:p w:rsidR="002A3F69" w:rsidRDefault="00C265EB" w:rsidP="00AB52FD">
      <w:pPr>
        <w:ind w:firstLine="0"/>
        <w:jc w:val="center"/>
        <w:rPr>
          <w:szCs w:val="28"/>
          <w:shd w:val="clear" w:color="auto" w:fill="FFFFFF"/>
        </w:rPr>
      </w:pPr>
      <w:r>
        <w:rPr>
          <w:noProof/>
          <w:szCs w:val="28"/>
          <w:shd w:val="clear" w:color="auto" w:fill="FFFFFF"/>
          <w:lang w:eastAsia="ru-RU"/>
        </w:rPr>
        <w:lastRenderedPageBreak/>
        <w:drawing>
          <wp:inline distT="0" distB="0" distL="0" distR="0">
            <wp:extent cx="4047073" cy="2574679"/>
            <wp:effectExtent l="19050" t="0" r="0" b="0"/>
            <wp:docPr id="15" name="Рисунок 15" descr="C:\Users\User\Pictures\2022-04-26 at 01-26-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Pictures\2022-04-26 at 01-26-11.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66812" cy="2587236"/>
                    </a:xfrm>
                    <a:prstGeom prst="rect">
                      <a:avLst/>
                    </a:prstGeom>
                    <a:noFill/>
                    <a:ln>
                      <a:noFill/>
                    </a:ln>
                  </pic:spPr>
                </pic:pic>
              </a:graphicData>
            </a:graphic>
          </wp:inline>
        </w:drawing>
      </w:r>
    </w:p>
    <w:p w:rsidR="00C265EB" w:rsidRPr="00AB52FD" w:rsidRDefault="00C265EB" w:rsidP="00AB52FD">
      <w:pPr>
        <w:spacing w:before="120" w:after="120"/>
        <w:ind w:firstLine="0"/>
        <w:jc w:val="center"/>
        <w:rPr>
          <w:szCs w:val="28"/>
          <w:shd w:val="clear" w:color="auto" w:fill="FFFFFF"/>
        </w:rPr>
      </w:pPr>
      <w:r>
        <w:rPr>
          <w:szCs w:val="28"/>
          <w:shd w:val="clear" w:color="auto" w:fill="FFFFFF"/>
        </w:rPr>
        <w:t>Рис</w:t>
      </w:r>
      <w:r w:rsidR="008A5CA0">
        <w:rPr>
          <w:szCs w:val="28"/>
          <w:shd w:val="clear" w:color="auto" w:fill="FFFFFF"/>
        </w:rPr>
        <w:t>.</w:t>
      </w:r>
      <w:r>
        <w:rPr>
          <w:szCs w:val="28"/>
          <w:shd w:val="clear" w:color="auto" w:fill="FFFFFF"/>
        </w:rPr>
        <w:t xml:space="preserve"> </w:t>
      </w:r>
      <w:r w:rsidR="00AB52FD">
        <w:rPr>
          <w:szCs w:val="28"/>
          <w:shd w:val="clear" w:color="auto" w:fill="FFFFFF"/>
        </w:rPr>
        <w:t>1.</w:t>
      </w:r>
      <w:r>
        <w:rPr>
          <w:szCs w:val="28"/>
          <w:shd w:val="clear" w:color="auto" w:fill="FFFFFF"/>
        </w:rPr>
        <w:t>3. Задание по теме «Треугольники. 7 класс» на сайте «Учи.ру»</w:t>
      </w:r>
    </w:p>
    <w:p w:rsidR="00C265EB" w:rsidRDefault="00CC0C16" w:rsidP="00AB52FD">
      <w:r w:rsidRPr="00CC0C16">
        <w:rPr>
          <w:szCs w:val="28"/>
        </w:rPr>
        <w:t>–</w:t>
      </w:r>
      <w:r w:rsidR="000975E0" w:rsidRPr="004115DE">
        <w:t xml:space="preserve">StudyStack </w:t>
      </w:r>
      <w:r w:rsidRPr="00CC0C16">
        <w:t>–</w:t>
      </w:r>
      <w:r w:rsidR="000975E0" w:rsidRPr="004115DE">
        <w:t xml:space="preserve"> это сервис по созданию различного типа дидактических материалов</w:t>
      </w:r>
      <w:r w:rsidR="002A3F69" w:rsidRPr="002A3F69">
        <w:rPr>
          <w:iCs/>
        </w:rPr>
        <w:t>[</w:t>
      </w:r>
      <w:r w:rsidR="002A3F69">
        <w:rPr>
          <w:iCs/>
        </w:rPr>
        <w:t>62</w:t>
      </w:r>
      <w:r w:rsidR="002A3F69" w:rsidRPr="002A3F69">
        <w:rPr>
          <w:iCs/>
        </w:rPr>
        <w:t>]</w:t>
      </w:r>
      <w:r w:rsidR="000975E0" w:rsidRPr="004115DE">
        <w:t xml:space="preserve">. В сервисе можно создавать электронные карточки с различными заданиями для самоконтроля и использовать библиотеку с готовыми картами. Плюсом данного сервиса является то, </w:t>
      </w:r>
      <w:r w:rsidR="008D69E7" w:rsidRPr="004115DE">
        <w:t>что,</w:t>
      </w:r>
      <w:r w:rsidR="000975E0" w:rsidRPr="004115DE">
        <w:t xml:space="preserve"> создав одну форму с вопросами-ответами, можно выбрать различные виды заданий, например, кроссворд или тест</w:t>
      </w:r>
      <w:r w:rsidR="00C265EB">
        <w:t xml:space="preserve"> (рис</w:t>
      </w:r>
      <w:r w:rsidR="008A5CA0">
        <w:t>.</w:t>
      </w:r>
      <w:r w:rsidR="00C265EB">
        <w:t xml:space="preserve"> </w:t>
      </w:r>
      <w:r w:rsidR="004C4098">
        <w:t>1.</w:t>
      </w:r>
      <w:r w:rsidR="00C265EB">
        <w:t>4)</w:t>
      </w:r>
      <w:r w:rsidR="000975E0" w:rsidRPr="004115DE">
        <w:t>.</w:t>
      </w:r>
    </w:p>
    <w:p w:rsidR="00C265EB" w:rsidRDefault="00C265EB" w:rsidP="00AB52FD">
      <w:pPr>
        <w:ind w:firstLine="0"/>
        <w:jc w:val="center"/>
      </w:pPr>
      <w:r>
        <w:rPr>
          <w:noProof/>
          <w:lang w:eastAsia="ru-RU"/>
        </w:rPr>
        <w:drawing>
          <wp:inline distT="0" distB="0" distL="0" distR="0">
            <wp:extent cx="4158714" cy="2089084"/>
            <wp:effectExtent l="19050" t="19050" r="13236" b="25466"/>
            <wp:docPr id="16" name="Рисунок 16" descr="C:\Users\User\Pictures\2022-04-26 at 01-30-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Pictures\2022-04-26 at 01-30-59.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70512" cy="2095010"/>
                    </a:xfrm>
                    <a:prstGeom prst="rect">
                      <a:avLst/>
                    </a:prstGeom>
                    <a:noFill/>
                    <a:ln>
                      <a:solidFill>
                        <a:schemeClr val="tx1"/>
                      </a:solidFill>
                    </a:ln>
                  </pic:spPr>
                </pic:pic>
              </a:graphicData>
            </a:graphic>
          </wp:inline>
        </w:drawing>
      </w:r>
    </w:p>
    <w:p w:rsidR="00C265EB" w:rsidRPr="00AB52FD" w:rsidRDefault="00C265EB" w:rsidP="00AB52FD">
      <w:pPr>
        <w:spacing w:before="120" w:after="120"/>
        <w:ind w:firstLine="0"/>
        <w:jc w:val="center"/>
        <w:rPr>
          <w:szCs w:val="28"/>
          <w:shd w:val="clear" w:color="auto" w:fill="FFFFFF"/>
        </w:rPr>
      </w:pPr>
      <w:r>
        <w:rPr>
          <w:szCs w:val="28"/>
          <w:shd w:val="clear" w:color="auto" w:fill="FFFFFF"/>
        </w:rPr>
        <w:t>Рис</w:t>
      </w:r>
      <w:r w:rsidR="008A5CA0">
        <w:rPr>
          <w:szCs w:val="28"/>
          <w:shd w:val="clear" w:color="auto" w:fill="FFFFFF"/>
        </w:rPr>
        <w:t>.</w:t>
      </w:r>
      <w:r>
        <w:rPr>
          <w:szCs w:val="28"/>
          <w:shd w:val="clear" w:color="auto" w:fill="FFFFFF"/>
        </w:rPr>
        <w:t xml:space="preserve"> </w:t>
      </w:r>
      <w:r w:rsidR="00AB52FD">
        <w:rPr>
          <w:szCs w:val="28"/>
          <w:shd w:val="clear" w:color="auto" w:fill="FFFFFF"/>
        </w:rPr>
        <w:t>1.</w:t>
      </w:r>
      <w:r>
        <w:rPr>
          <w:szCs w:val="28"/>
          <w:shd w:val="clear" w:color="auto" w:fill="FFFFFF"/>
        </w:rPr>
        <w:t xml:space="preserve">4. Кроссворд по теме «Треугольники. 7 класс» на сайте </w:t>
      </w:r>
      <w:r w:rsidRPr="004115DE">
        <w:t>StudyStack</w:t>
      </w:r>
    </w:p>
    <w:p w:rsidR="00331FE0" w:rsidRPr="00C86F37" w:rsidRDefault="00CC0C16" w:rsidP="00331FE0">
      <w:pPr>
        <w:rPr>
          <w:rFonts w:cs="Times New Roman"/>
          <w:color w:val="000000"/>
        </w:rPr>
      </w:pPr>
      <w:r w:rsidRPr="00CC0C16">
        <w:rPr>
          <w:rFonts w:cs="Times New Roman"/>
          <w:color w:val="000000"/>
        </w:rPr>
        <w:t>–</w:t>
      </w:r>
      <w:r w:rsidR="00331FE0" w:rsidRPr="00C86F37">
        <w:rPr>
          <w:rFonts w:cs="Times New Roman"/>
          <w:color w:val="000000"/>
        </w:rPr>
        <w:t>Живая Математика. Виртуальная математическая лаборатория</w:t>
      </w:r>
      <w:r w:rsidR="008A5CA0">
        <w:rPr>
          <w:rFonts w:cs="Times New Roman"/>
          <w:color w:val="000000"/>
        </w:rPr>
        <w:t xml:space="preserve"> </w:t>
      </w:r>
      <w:r w:rsidR="002A3F69" w:rsidRPr="002A3F69">
        <w:rPr>
          <w:iCs/>
        </w:rPr>
        <w:t>[</w:t>
      </w:r>
      <w:r w:rsidR="002A3F69">
        <w:rPr>
          <w:iCs/>
        </w:rPr>
        <w:t>17</w:t>
      </w:r>
      <w:r w:rsidR="002A3F69" w:rsidRPr="002A3F69">
        <w:rPr>
          <w:iCs/>
        </w:rPr>
        <w:t>]</w:t>
      </w:r>
      <w:r w:rsidR="00331FE0" w:rsidRPr="00C86F37">
        <w:rPr>
          <w:rFonts w:cs="Times New Roman"/>
          <w:color w:val="000000"/>
        </w:rPr>
        <w:t xml:space="preserve">. </w:t>
      </w:r>
    </w:p>
    <w:p w:rsidR="00331FE0" w:rsidRDefault="00331FE0" w:rsidP="00331FE0">
      <w:pPr>
        <w:rPr>
          <w:rFonts w:cs="Times New Roman"/>
          <w:color w:val="000000"/>
        </w:rPr>
      </w:pPr>
      <w:r w:rsidRPr="00C86F37">
        <w:rPr>
          <w:rFonts w:cs="Times New Roman"/>
          <w:color w:val="000000"/>
        </w:rPr>
        <w:t>Среда моделирования и динамического представления чертежей, графиков и других объектов школьной и внешкольной математики (рис</w:t>
      </w:r>
      <w:r w:rsidR="008A5CA0">
        <w:rPr>
          <w:rFonts w:cs="Times New Roman"/>
          <w:color w:val="000000"/>
        </w:rPr>
        <w:t>.1.</w:t>
      </w:r>
      <w:r w:rsidR="00C265EB">
        <w:rPr>
          <w:rFonts w:cs="Times New Roman"/>
          <w:color w:val="000000"/>
        </w:rPr>
        <w:t>5</w:t>
      </w:r>
      <w:r w:rsidRPr="00C86F37">
        <w:rPr>
          <w:rFonts w:cs="Times New Roman"/>
          <w:color w:val="000000"/>
        </w:rPr>
        <w:t>). Позволяет решать широкий круг задач при изучении геометрии, стереометрии, алгебры, тригонометрии и математического анализа.</w:t>
      </w:r>
    </w:p>
    <w:p w:rsidR="002A3F69" w:rsidRPr="00AB52FD" w:rsidRDefault="00C265EB" w:rsidP="008A5CA0">
      <w:pPr>
        <w:ind w:firstLine="0"/>
        <w:jc w:val="center"/>
        <w:rPr>
          <w:rFonts w:cs="Times New Roman"/>
          <w:color w:val="000000"/>
        </w:rPr>
      </w:pPr>
      <w:r>
        <w:rPr>
          <w:rFonts w:cs="Times New Roman"/>
          <w:noProof/>
          <w:color w:val="000000"/>
          <w:lang w:eastAsia="ru-RU"/>
        </w:rPr>
        <w:lastRenderedPageBreak/>
        <w:drawing>
          <wp:inline distT="0" distB="0" distL="0" distR="0">
            <wp:extent cx="3708721" cy="2504452"/>
            <wp:effectExtent l="19050" t="0" r="6029" b="0"/>
            <wp:docPr id="17" name="Рисунок 17" descr="C:\Users\User\Pictures\2022-04-26 at 01-35-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Pictures\2022-04-26 at 01-35-42.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743874" cy="2528190"/>
                    </a:xfrm>
                    <a:prstGeom prst="rect">
                      <a:avLst/>
                    </a:prstGeom>
                    <a:noFill/>
                    <a:ln>
                      <a:noFill/>
                    </a:ln>
                  </pic:spPr>
                </pic:pic>
              </a:graphicData>
            </a:graphic>
          </wp:inline>
        </w:drawing>
      </w:r>
    </w:p>
    <w:p w:rsidR="002A3F69" w:rsidRPr="00AB52FD" w:rsidRDefault="00331FE0" w:rsidP="008A5CA0">
      <w:pPr>
        <w:ind w:firstLine="0"/>
        <w:jc w:val="center"/>
      </w:pPr>
      <w:r>
        <w:t>Рис</w:t>
      </w:r>
      <w:r w:rsidR="008A5CA0">
        <w:t>.</w:t>
      </w:r>
      <w:r w:rsidR="00AB52FD">
        <w:t>1.</w:t>
      </w:r>
      <w:r w:rsidR="00C265EB">
        <w:t>5</w:t>
      </w:r>
      <w:r>
        <w:t>. Виртуальная математическа</w:t>
      </w:r>
      <w:r w:rsidR="00AB52FD">
        <w:t>я лаборатория. Живая математика</w:t>
      </w:r>
    </w:p>
    <w:p w:rsidR="00331FE0" w:rsidRDefault="00C265EB" w:rsidP="008A5CA0">
      <w:pPr>
        <w:spacing w:before="120"/>
        <w:rPr>
          <w:szCs w:val="28"/>
        </w:rPr>
      </w:pPr>
      <w:r>
        <w:rPr>
          <w:szCs w:val="28"/>
        </w:rPr>
        <w:t>П</w:t>
      </w:r>
      <w:r w:rsidR="00331FE0">
        <w:rPr>
          <w:szCs w:val="28"/>
        </w:rPr>
        <w:t>рограмма проста в освоении, имеет понятный интерфейс, позволяет создавать красочные, легко варьируемые и редактируемые чертежи, осуществлять операции над ними, производить измерения. А также визуализировать алгебраические операции. Версия 5 имеет улучшенный интерфейс и в ней реализованы новые функции задания и редактирования преобразований.</w:t>
      </w:r>
    </w:p>
    <w:p w:rsidR="00331FE0" w:rsidRPr="003C4918" w:rsidRDefault="00331FE0" w:rsidP="00331FE0">
      <w:pPr>
        <w:rPr>
          <w:color w:val="FF0000"/>
        </w:rPr>
      </w:pPr>
      <w:r w:rsidRPr="00C86F37">
        <w:t>С помощью Живой Математики 5.0 можно:</w:t>
      </w:r>
    </w:p>
    <w:p w:rsidR="00331FE0" w:rsidRPr="00C86F37" w:rsidRDefault="008513A9" w:rsidP="00331FE0">
      <w:r>
        <w:t>«</w:t>
      </w:r>
      <w:r w:rsidR="00331FE0" w:rsidRPr="00C86F37">
        <w:t xml:space="preserve">1. </w:t>
      </w:r>
      <w:r w:rsidR="003C4918" w:rsidRPr="00266C8B">
        <w:rPr>
          <w:color w:val="0D0D0D" w:themeColor="text1" w:themeTint="F2"/>
        </w:rPr>
        <w:t>О</w:t>
      </w:r>
      <w:r w:rsidR="00331FE0" w:rsidRPr="00C86F37">
        <w:t xml:space="preserve">бнаруживать закономерности в наблюдаемых геометрических явлениях, формулировать теоремы для последующего доказательства, подтверждать уже доказанные теоремы; </w:t>
      </w:r>
    </w:p>
    <w:p w:rsidR="00331FE0" w:rsidRPr="00C86F37" w:rsidRDefault="00331FE0" w:rsidP="00331FE0">
      <w:r w:rsidRPr="00C86F37">
        <w:t xml:space="preserve">2. </w:t>
      </w:r>
      <w:r w:rsidR="003C4918" w:rsidRPr="00266C8B">
        <w:rPr>
          <w:color w:val="0D0D0D" w:themeColor="text1" w:themeTint="F2"/>
        </w:rPr>
        <w:t>З</w:t>
      </w:r>
      <w:r w:rsidRPr="00C86F37">
        <w:t xml:space="preserve">адавать системы координат и чертить графики функций; </w:t>
      </w:r>
    </w:p>
    <w:p w:rsidR="00331FE0" w:rsidRPr="00C86F37" w:rsidRDefault="00331FE0" w:rsidP="00331FE0">
      <w:r w:rsidRPr="00C86F37">
        <w:t xml:space="preserve">3. </w:t>
      </w:r>
      <w:r w:rsidR="00266C8B" w:rsidRPr="00266C8B">
        <w:rPr>
          <w:color w:val="0D0D0D" w:themeColor="text1" w:themeTint="F2"/>
        </w:rPr>
        <w:t>Ди</w:t>
      </w:r>
      <w:r w:rsidRPr="00C86F37">
        <w:t xml:space="preserve">фференцировать (как точно, так и приближенно), редактировать функции и вычисления в режиме работы; </w:t>
      </w:r>
    </w:p>
    <w:p w:rsidR="00331FE0" w:rsidRDefault="00331FE0" w:rsidP="00331FE0">
      <w:r w:rsidRPr="00C86F37">
        <w:t xml:space="preserve">4. </w:t>
      </w:r>
      <w:r w:rsidR="00266C8B" w:rsidRPr="00266C8B">
        <w:rPr>
          <w:color w:val="0D0D0D" w:themeColor="text1" w:themeTint="F2"/>
        </w:rPr>
        <w:t>В</w:t>
      </w:r>
      <w:r w:rsidRPr="00C86F37">
        <w:t xml:space="preserve">недрять сетевые ресурсы прямо в чертежи и публиковать живой </w:t>
      </w:r>
      <w:r>
        <w:t>чертеж в Интернете в виде JAVA-</w:t>
      </w:r>
      <w:r w:rsidRPr="00C86F37">
        <w:t>апплета</w:t>
      </w:r>
      <w:r w:rsidR="008513A9">
        <w:t xml:space="preserve">» </w:t>
      </w:r>
      <w:r w:rsidR="008513A9" w:rsidRPr="008513A9">
        <w:t>[</w:t>
      </w:r>
      <w:r w:rsidR="002A3F69">
        <w:t>16</w:t>
      </w:r>
      <w:r w:rsidR="008513A9" w:rsidRPr="008513A9">
        <w:t>]</w:t>
      </w:r>
      <w:r w:rsidRPr="00C86F37">
        <w:t xml:space="preserve">. </w:t>
      </w:r>
    </w:p>
    <w:p w:rsidR="0053651B" w:rsidRPr="00350CB7" w:rsidRDefault="0053651B" w:rsidP="0053651B">
      <w:pPr>
        <w:rPr>
          <w:rFonts w:cs="Times New Roman"/>
          <w:color w:val="00B050"/>
        </w:rPr>
      </w:pPr>
      <w:r>
        <w:t xml:space="preserve">В программу «Живая математика» входит раздел </w:t>
      </w:r>
      <w:r w:rsidRPr="006F1F51">
        <w:rPr>
          <w:rFonts w:cs="Times New Roman"/>
        </w:rPr>
        <w:t xml:space="preserve">«Живая геометрия» </w:t>
      </w:r>
      <w:r w:rsidR="00487335">
        <w:rPr>
          <w:rFonts w:cs="Times New Roman"/>
        </w:rPr>
        <w:t>–</w:t>
      </w:r>
      <w:r w:rsidRPr="006F1F51">
        <w:rPr>
          <w:rFonts w:cs="Times New Roman"/>
        </w:rPr>
        <w:t xml:space="preserve"> это программа, которая позволяет строить различные чертежи и</w:t>
      </w:r>
      <w:r w:rsidR="008A5CA0">
        <w:rPr>
          <w:rFonts w:cs="Times New Roman"/>
        </w:rPr>
        <w:t xml:space="preserve"> </w:t>
      </w:r>
      <w:r w:rsidRPr="006F1F51">
        <w:rPr>
          <w:rFonts w:cs="Times New Roman"/>
        </w:rPr>
        <w:t>проводить исследования. Она дает возможность «открывать» и проверять геометрические</w:t>
      </w:r>
      <w:r w:rsidR="008A5CA0">
        <w:rPr>
          <w:rFonts w:cs="Times New Roman"/>
        </w:rPr>
        <w:t xml:space="preserve"> </w:t>
      </w:r>
      <w:r w:rsidRPr="006F1F51">
        <w:rPr>
          <w:rFonts w:cs="Times New Roman"/>
        </w:rPr>
        <w:t>факты.</w:t>
      </w:r>
    </w:p>
    <w:p w:rsidR="0053651B" w:rsidRPr="006F1F51" w:rsidRDefault="0053651B" w:rsidP="0053651B">
      <w:pPr>
        <w:rPr>
          <w:rFonts w:cs="Times New Roman"/>
        </w:rPr>
      </w:pPr>
      <w:r w:rsidRPr="006F1F51">
        <w:rPr>
          <w:rFonts w:cs="Times New Roman"/>
        </w:rPr>
        <w:lastRenderedPageBreak/>
        <w:t>Программа «Живая геометрия» позволяет: строить точки, отрезки, лучи, прямые,</w:t>
      </w:r>
      <w:r w:rsidR="008A5CA0">
        <w:rPr>
          <w:rFonts w:cs="Times New Roman"/>
        </w:rPr>
        <w:t xml:space="preserve"> </w:t>
      </w:r>
      <w:r w:rsidRPr="006F1F51">
        <w:rPr>
          <w:rFonts w:cs="Times New Roman"/>
        </w:rPr>
        <w:t>середину отрезка, параллельные прямые и перпендикуляры к прямой, биссектрисы углов,</w:t>
      </w:r>
      <w:r w:rsidR="008A5CA0">
        <w:rPr>
          <w:rFonts w:cs="Times New Roman"/>
        </w:rPr>
        <w:t xml:space="preserve"> </w:t>
      </w:r>
      <w:r w:rsidRPr="006F1F51">
        <w:rPr>
          <w:rFonts w:cs="Times New Roman"/>
        </w:rPr>
        <w:t>окружность по центру и точке, окружность по центру и радиусу, дуги на окружности;</w:t>
      </w:r>
      <w:r w:rsidR="008A5CA0">
        <w:rPr>
          <w:rFonts w:cs="Times New Roman"/>
        </w:rPr>
        <w:t xml:space="preserve"> </w:t>
      </w:r>
      <w:r w:rsidRPr="006F1F51">
        <w:rPr>
          <w:rFonts w:cs="Times New Roman"/>
        </w:rPr>
        <w:t>выполнять преобразования: перенос, поворот, гомотетию, отражение; измерять длину,</w:t>
      </w:r>
      <w:r w:rsidR="008A5CA0">
        <w:rPr>
          <w:rFonts w:cs="Times New Roman"/>
        </w:rPr>
        <w:t xml:space="preserve"> </w:t>
      </w:r>
      <w:r w:rsidRPr="006F1F51">
        <w:rPr>
          <w:rFonts w:cs="Times New Roman"/>
        </w:rPr>
        <w:t>расстояние, периметр, длину окружности, угол, площадь, радиус окружности, отношение</w:t>
      </w:r>
      <w:r w:rsidR="008A5CA0">
        <w:rPr>
          <w:rFonts w:cs="Times New Roman"/>
        </w:rPr>
        <w:t xml:space="preserve"> </w:t>
      </w:r>
      <w:r w:rsidRPr="006F1F51">
        <w:rPr>
          <w:rFonts w:cs="Times New Roman"/>
        </w:rPr>
        <w:t>величин. Также программа позволяет строить графики функции</w:t>
      </w:r>
      <w:r w:rsidR="002A3F69" w:rsidRPr="002A3F69">
        <w:rPr>
          <w:iCs/>
        </w:rPr>
        <w:t>[</w:t>
      </w:r>
      <w:r w:rsidR="002A3F69">
        <w:rPr>
          <w:iCs/>
        </w:rPr>
        <w:t>16</w:t>
      </w:r>
      <w:r w:rsidR="002A3F69" w:rsidRPr="002A3F69">
        <w:rPr>
          <w:iCs/>
        </w:rPr>
        <w:t>]</w:t>
      </w:r>
      <w:r w:rsidRPr="006F1F51">
        <w:rPr>
          <w:rFonts w:cs="Times New Roman"/>
        </w:rPr>
        <w:t>.</w:t>
      </w:r>
    </w:p>
    <w:p w:rsidR="00681F32" w:rsidRDefault="00CC0C16" w:rsidP="00681F32">
      <w:pPr>
        <w:rPr>
          <w:rFonts w:cs="Times New Roman"/>
        </w:rPr>
      </w:pPr>
      <w:r w:rsidRPr="00CC0C16">
        <w:rPr>
          <w:rFonts w:cs="Times New Roman"/>
        </w:rPr>
        <w:t>–</w:t>
      </w:r>
      <w:r w:rsidR="00681F32" w:rsidRPr="00681F32">
        <w:rPr>
          <w:rFonts w:cs="Times New Roman"/>
        </w:rPr>
        <w:t xml:space="preserve"> GEOGEBRA</w:t>
      </w:r>
      <w:r w:rsidR="002A3F69" w:rsidRPr="002A3F69">
        <w:rPr>
          <w:iCs/>
        </w:rPr>
        <w:t>[</w:t>
      </w:r>
      <w:r w:rsidR="002A3F69">
        <w:rPr>
          <w:iCs/>
        </w:rPr>
        <w:t>60</w:t>
      </w:r>
      <w:r w:rsidR="002A3F69" w:rsidRPr="002A3F69">
        <w:rPr>
          <w:iCs/>
        </w:rPr>
        <w:t>]</w:t>
      </w:r>
      <w:r w:rsidR="008A5CA0">
        <w:rPr>
          <w:iCs/>
        </w:rPr>
        <w:t xml:space="preserve"> </w:t>
      </w:r>
      <w:r w:rsidR="006F1F51">
        <w:rPr>
          <w:rFonts w:cs="Times New Roman"/>
        </w:rPr>
        <w:t>–</w:t>
      </w:r>
      <w:r w:rsidR="008A5CA0">
        <w:rPr>
          <w:rFonts w:cs="Times New Roman"/>
        </w:rPr>
        <w:t xml:space="preserve"> </w:t>
      </w:r>
      <w:r w:rsidR="006F1F51">
        <w:rPr>
          <w:rFonts w:cs="Times New Roman"/>
        </w:rPr>
        <w:t>п</w:t>
      </w:r>
      <w:r w:rsidR="00681F32" w:rsidRPr="00681F32">
        <w:rPr>
          <w:rFonts w:cs="Times New Roman"/>
        </w:rPr>
        <w:t>рограмма</w:t>
      </w:r>
      <w:r w:rsidR="006F1F51">
        <w:rPr>
          <w:rFonts w:cs="Times New Roman"/>
        </w:rPr>
        <w:t>, которая</w:t>
      </w:r>
      <w:r w:rsidR="00681F32" w:rsidRPr="00681F32">
        <w:rPr>
          <w:rFonts w:cs="Times New Roman"/>
        </w:rPr>
        <w:t xml:space="preserve"> предоставля</w:t>
      </w:r>
      <w:r w:rsidR="00681F32">
        <w:rPr>
          <w:rFonts w:cs="Times New Roman"/>
        </w:rPr>
        <w:t>ет</w:t>
      </w:r>
      <w:r w:rsidR="00681F32" w:rsidRPr="00681F32">
        <w:rPr>
          <w:rFonts w:cs="Times New Roman"/>
        </w:rPr>
        <w:t xml:space="preserve"> возможность создания</w:t>
      </w:r>
      <w:r w:rsidR="008A5CA0">
        <w:rPr>
          <w:rFonts w:cs="Times New Roman"/>
        </w:rPr>
        <w:t xml:space="preserve"> </w:t>
      </w:r>
      <w:r w:rsidR="00681F32" w:rsidRPr="00681F32">
        <w:rPr>
          <w:rFonts w:cs="Times New Roman"/>
        </w:rPr>
        <w:t>динамических («живых») чертежей для использования на разных уровнях обучения</w:t>
      </w:r>
      <w:r w:rsidR="008A5CA0">
        <w:rPr>
          <w:rFonts w:cs="Times New Roman"/>
        </w:rPr>
        <w:t xml:space="preserve"> </w:t>
      </w:r>
      <w:r w:rsidR="00681F32" w:rsidRPr="00681F32">
        <w:rPr>
          <w:rFonts w:cs="Times New Roman"/>
        </w:rPr>
        <w:t>геометрии, алгебры, планиметрии и других смежных дисциплин.</w:t>
      </w:r>
    </w:p>
    <w:p w:rsidR="006F1F51" w:rsidRDefault="006F1F51" w:rsidP="006F1F51">
      <w:pPr>
        <w:rPr>
          <w:rFonts w:cs="Times New Roman"/>
        </w:rPr>
      </w:pPr>
      <w:r w:rsidRPr="006F1F51">
        <w:rPr>
          <w:rFonts w:cs="Times New Roman"/>
        </w:rPr>
        <w:t>Программа «GeoGebra» позволяет работать как с 2D, так и с 3D фигурами, а именно:</w:t>
      </w:r>
      <w:r w:rsidR="008A5CA0">
        <w:rPr>
          <w:rFonts w:cs="Times New Roman"/>
        </w:rPr>
        <w:t xml:space="preserve"> </w:t>
      </w:r>
      <w:r w:rsidRPr="006F1F51">
        <w:rPr>
          <w:rFonts w:cs="Times New Roman"/>
        </w:rPr>
        <w:t>строить точки, отрезки, лучи, прямые, вектора, многоугольники, окружности, дуги,</w:t>
      </w:r>
      <w:r w:rsidR="008A5CA0">
        <w:rPr>
          <w:rFonts w:cs="Times New Roman"/>
        </w:rPr>
        <w:t xml:space="preserve"> </w:t>
      </w:r>
      <w:r w:rsidRPr="006F1F51">
        <w:rPr>
          <w:rFonts w:cs="Times New Roman"/>
        </w:rPr>
        <w:t>касательные к окружности, параллельные прямые и перпендикуляры к прямой и плоскости,</w:t>
      </w:r>
      <w:r w:rsidR="008A5CA0">
        <w:rPr>
          <w:rFonts w:cs="Times New Roman"/>
        </w:rPr>
        <w:t xml:space="preserve"> </w:t>
      </w:r>
      <w:r w:rsidRPr="006F1F51">
        <w:rPr>
          <w:rFonts w:cs="Times New Roman"/>
        </w:rPr>
        <w:t>биссектрисы углов, пирамиду, призму, конус, цилиндр, сферу, правильный тетраэдр, куб,</w:t>
      </w:r>
      <w:r w:rsidR="008A5CA0">
        <w:rPr>
          <w:rFonts w:cs="Times New Roman"/>
        </w:rPr>
        <w:t xml:space="preserve"> </w:t>
      </w:r>
      <w:r w:rsidRPr="006F1F51">
        <w:rPr>
          <w:rFonts w:cs="Times New Roman"/>
        </w:rPr>
        <w:t>развертку объемных фигур. Также программа позволяет измерять длину, расстояние</w:t>
      </w:r>
      <w:r>
        <w:rPr>
          <w:rFonts w:cs="Times New Roman"/>
        </w:rPr>
        <w:t xml:space="preserve">, </w:t>
      </w:r>
      <w:r w:rsidRPr="006F1F51">
        <w:rPr>
          <w:rFonts w:cs="Times New Roman"/>
        </w:rPr>
        <w:t>площадь, объем. Все точки привязаны к конкретным координатам, длины отрезков,</w:t>
      </w:r>
      <w:r w:rsidR="008A5CA0">
        <w:rPr>
          <w:rFonts w:cs="Times New Roman"/>
        </w:rPr>
        <w:t xml:space="preserve"> </w:t>
      </w:r>
      <w:r w:rsidRPr="006F1F51">
        <w:rPr>
          <w:rFonts w:cs="Times New Roman"/>
        </w:rPr>
        <w:t>вычисляются автоматически. Программа позволяет изменять масштаб, вращать и</w:t>
      </w:r>
      <w:r w:rsidR="008A5CA0">
        <w:rPr>
          <w:rFonts w:cs="Times New Roman"/>
        </w:rPr>
        <w:t xml:space="preserve"> </w:t>
      </w:r>
      <w:r w:rsidRPr="006F1F51">
        <w:rPr>
          <w:rFonts w:cs="Times New Roman"/>
        </w:rPr>
        <w:t>перемещать изображение</w:t>
      </w:r>
      <w:r w:rsidR="00C265EB">
        <w:rPr>
          <w:rFonts w:cs="Times New Roman"/>
        </w:rPr>
        <w:t xml:space="preserve"> (рис</w:t>
      </w:r>
      <w:r w:rsidR="008A5CA0">
        <w:rPr>
          <w:rFonts w:cs="Times New Roman"/>
        </w:rPr>
        <w:t>.1.</w:t>
      </w:r>
      <w:r w:rsidR="00C265EB">
        <w:rPr>
          <w:rFonts w:cs="Times New Roman"/>
        </w:rPr>
        <w:t>6)</w:t>
      </w:r>
      <w:r w:rsidRPr="006F1F51">
        <w:rPr>
          <w:rFonts w:cs="Times New Roman"/>
        </w:rPr>
        <w:t>.</w:t>
      </w:r>
    </w:p>
    <w:p w:rsidR="002A3F69" w:rsidRPr="00AB52FD" w:rsidRDefault="00C265EB" w:rsidP="00266C8B">
      <w:pPr>
        <w:ind w:firstLine="0"/>
        <w:jc w:val="center"/>
        <w:rPr>
          <w:rFonts w:cs="Times New Roman"/>
        </w:rPr>
      </w:pPr>
      <w:r>
        <w:rPr>
          <w:rFonts w:cs="Times New Roman"/>
          <w:noProof/>
          <w:lang w:eastAsia="ru-RU"/>
        </w:rPr>
        <w:drawing>
          <wp:inline distT="0" distB="0" distL="0" distR="0">
            <wp:extent cx="4178353" cy="2225999"/>
            <wp:effectExtent l="19050" t="0" r="0" b="0"/>
            <wp:docPr id="18" name="Рисунок 18" descr="C:\Users\User\Pictures\2022-04-26 at 01-36-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Pictures\2022-04-26 at 01-36-47.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181686" cy="2227774"/>
                    </a:xfrm>
                    <a:prstGeom prst="rect">
                      <a:avLst/>
                    </a:prstGeom>
                    <a:noFill/>
                    <a:ln>
                      <a:noFill/>
                    </a:ln>
                  </pic:spPr>
                </pic:pic>
              </a:graphicData>
            </a:graphic>
          </wp:inline>
        </w:drawing>
      </w:r>
    </w:p>
    <w:p w:rsidR="00C265EB" w:rsidRPr="00AB52FD" w:rsidRDefault="00C265EB" w:rsidP="00266C8B">
      <w:pPr>
        <w:spacing w:before="120" w:after="120"/>
        <w:ind w:firstLine="0"/>
        <w:jc w:val="center"/>
      </w:pPr>
      <w:r w:rsidRPr="00C265EB">
        <w:t>Ри</w:t>
      </w:r>
      <w:r w:rsidR="008A5CA0">
        <w:t>с.</w:t>
      </w:r>
      <w:r w:rsidRPr="00C265EB">
        <w:t xml:space="preserve"> </w:t>
      </w:r>
      <w:r w:rsidR="00AB52FD">
        <w:t>1.</w:t>
      </w:r>
      <w:r w:rsidRPr="00C265EB">
        <w:t>6.</w:t>
      </w:r>
      <w:r w:rsidR="0053651B">
        <w:t xml:space="preserve"> Задание по </w:t>
      </w:r>
      <w:r w:rsidR="0053651B">
        <w:rPr>
          <w:szCs w:val="28"/>
          <w:shd w:val="clear" w:color="auto" w:fill="FFFFFF"/>
        </w:rPr>
        <w:t>теме «Тре</w:t>
      </w:r>
      <w:r w:rsidR="00266C8B">
        <w:rPr>
          <w:szCs w:val="28"/>
          <w:shd w:val="clear" w:color="auto" w:fill="FFFFFF"/>
        </w:rPr>
        <w:t xml:space="preserve">угольники. 7 класс» в программе </w:t>
      </w:r>
      <w:r w:rsidR="0053651B" w:rsidRPr="006F1F51">
        <w:rPr>
          <w:rFonts w:cs="Times New Roman"/>
        </w:rPr>
        <w:t>«GeoGebra»</w:t>
      </w:r>
    </w:p>
    <w:p w:rsidR="00C86F37" w:rsidRDefault="00C86F37" w:rsidP="00D349E2">
      <w:pPr>
        <w:rPr>
          <w:szCs w:val="28"/>
        </w:rPr>
      </w:pPr>
      <w:r>
        <w:rPr>
          <w:szCs w:val="28"/>
        </w:rPr>
        <w:lastRenderedPageBreak/>
        <w:t>В основу этих образовательных программ входит принцип динамической геометрии, наделяющий каждый объект динамическими свойствами. Программы, работающие по такому принципу, входят в класс интерактивно геометрических систем (ИГС). К ним относятся «1С: Математический конструктор 5.5», «1С: Конструктор интерактивных карт», «1С: Физический конструктор 1.5» и «1С: Биологический конструктор 1.5», «Живая Геометрия», «Живая Математика».</w:t>
      </w:r>
    </w:p>
    <w:p w:rsidR="00ED70CF" w:rsidRDefault="00ED70CF" w:rsidP="00ED70CF">
      <w:r>
        <w:t xml:space="preserve">Геометрические среды (ИГС) принято рассматривать в качестве программных, специально созданных для достижения целей образования. В таких средах можно создавать средствами компьютеров геометрические модели, объекты, их совокупности. Дополнительно в ИГС можно задавать порядки соотношений между разными объектами. Среды эти – отличный инструмент, которые обеспечивает работу с геометрическими фигурами. </w:t>
      </w:r>
    </w:p>
    <w:p w:rsidR="00ED70CF" w:rsidRDefault="00ED70CF" w:rsidP="00ED70CF">
      <w:r>
        <w:t xml:space="preserve">ИГС в настоящее время можно выделить несколько. Следует понимать, что каждая обладает как преимуществами, так и недостатками, а также характерными особенностями. Примеры: «Живая математика»; </w:t>
      </w:r>
      <w:r>
        <w:rPr>
          <w:lang w:val="en-US"/>
        </w:rPr>
        <w:t>GEOGEBRA</w:t>
      </w:r>
      <w:r>
        <w:t xml:space="preserve"> и другие.</w:t>
      </w:r>
    </w:p>
    <w:p w:rsidR="00503CC3" w:rsidRPr="00503CC3" w:rsidRDefault="00503CC3" w:rsidP="00D349E2">
      <w:r w:rsidRPr="00503CC3">
        <w:t>Таким образом, мы можем сказать о том, что ИКТ на уроках позволяет формировать и развивать у учащихся такие ключевые компетенции, как учебно-познавательные, информацио</w:t>
      </w:r>
      <w:r w:rsidR="00D349E2">
        <w:t>нные, коммуникативные, общекуль</w:t>
      </w:r>
      <w:r w:rsidRPr="00503CC3">
        <w:t xml:space="preserve">турные. </w:t>
      </w:r>
    </w:p>
    <w:p w:rsidR="00503CC3" w:rsidRPr="00503CC3" w:rsidRDefault="008513A9" w:rsidP="00D349E2">
      <w:r>
        <w:t>«</w:t>
      </w:r>
      <w:r w:rsidR="00503CC3" w:rsidRPr="00503CC3">
        <w:t>1.Применение ИКТ на уроках усиливает положительную мотивацию</w:t>
      </w:r>
      <w:r w:rsidR="004807E6">
        <w:t xml:space="preserve"> </w:t>
      </w:r>
      <w:r w:rsidR="00503CC3" w:rsidRPr="00503CC3">
        <w:t xml:space="preserve">обучения, активизирует познавательную деятельность учащихся. </w:t>
      </w:r>
    </w:p>
    <w:p w:rsidR="00503CC3" w:rsidRPr="00503CC3" w:rsidRDefault="00503CC3" w:rsidP="00D349E2">
      <w:r w:rsidRPr="00503CC3">
        <w:t>2.Использование ИКТ позволяет пр</w:t>
      </w:r>
      <w:r w:rsidR="00D349E2">
        <w:t>оводить уроки на высоком эстети</w:t>
      </w:r>
      <w:r w:rsidRPr="00503CC3">
        <w:t>ческом и эмоциональном уровне, также п</w:t>
      </w:r>
      <w:r w:rsidR="00D349E2">
        <w:t>озволяет обеспечить дополнитель</w:t>
      </w:r>
      <w:r w:rsidRPr="00503CC3">
        <w:t xml:space="preserve">ную наглядность. </w:t>
      </w:r>
    </w:p>
    <w:p w:rsidR="00503CC3" w:rsidRPr="00503CC3" w:rsidRDefault="00503CC3" w:rsidP="00D349E2">
      <w:r w:rsidRPr="00503CC3">
        <w:t>3.Повышается объем выполняемой раб</w:t>
      </w:r>
      <w:r w:rsidR="00D349E2">
        <w:t>оты на уроке в 1,5-2 раза; обес</w:t>
      </w:r>
      <w:r w:rsidRPr="00503CC3">
        <w:t xml:space="preserve">печивается высокая степень дифференциации обучения, за счет увеличения объёма выполняемых работ на уроке. </w:t>
      </w:r>
    </w:p>
    <w:p w:rsidR="00503CC3" w:rsidRPr="00503CC3" w:rsidRDefault="00503CC3" w:rsidP="00D349E2">
      <w:r w:rsidRPr="00503CC3">
        <w:lastRenderedPageBreak/>
        <w:t>4.Помогает решить главную задачу современной теории образования,</w:t>
      </w:r>
      <w:r w:rsidR="004807E6">
        <w:t xml:space="preserve"> </w:t>
      </w:r>
      <w:r w:rsidRPr="00503CC3">
        <w:t>которая заключается в самостоятельном</w:t>
      </w:r>
      <w:r w:rsidR="00D349E2">
        <w:t xml:space="preserve"> поиске новых знаний. ИКТ форми</w:t>
      </w:r>
      <w:r w:rsidRPr="00503CC3">
        <w:t xml:space="preserve">рует навыки познавательной деятельности. </w:t>
      </w:r>
    </w:p>
    <w:p w:rsidR="00775B50" w:rsidRDefault="00503CC3" w:rsidP="00ED70CF">
      <w:pPr>
        <w:rPr>
          <w:color w:val="00B050"/>
        </w:rPr>
      </w:pPr>
      <w:r w:rsidRPr="00503CC3">
        <w:t>5.Расширение кругозора путем оз</w:t>
      </w:r>
      <w:r w:rsidR="00D349E2">
        <w:t>накомления дополнительной инфор</w:t>
      </w:r>
      <w:r w:rsidRPr="00503CC3">
        <w:t>мации в справочных системах, электро</w:t>
      </w:r>
      <w:r w:rsidR="00D349E2">
        <w:t>нных библиотеках и других инфор</w:t>
      </w:r>
      <w:r w:rsidRPr="00503CC3">
        <w:t xml:space="preserve">мационных </w:t>
      </w:r>
      <w:r w:rsidR="00847C8C" w:rsidRPr="00503CC3">
        <w:t>ресурсов</w:t>
      </w:r>
      <w:r w:rsidR="00847C8C">
        <w:t>»</w:t>
      </w:r>
      <w:r w:rsidR="00847C8C" w:rsidRPr="00775B50">
        <w:t xml:space="preserve"> [</w:t>
      </w:r>
      <w:r w:rsidR="0017622A">
        <w:t>2, с. 13</w:t>
      </w:r>
      <w:r w:rsidR="00775B50" w:rsidRPr="00775B50">
        <w:t>]</w:t>
      </w:r>
      <w:r w:rsidRPr="00503CC3">
        <w:t xml:space="preserve">. </w:t>
      </w:r>
    </w:p>
    <w:p w:rsidR="00ED70CF" w:rsidRDefault="00ED70CF" w:rsidP="00ED70CF">
      <w:r>
        <w:t>Все упомянутые факторы и аспекты можно рассматривать в качестве элемента процесса образования. Они, что понятно, обеспечивают качество. Учитель должен владеть представленными ресурсами, потому как благодаря им он может добиться качества и результативности обучения детей, выйти на принципиально новый уровень. ИКТ для современных учеников – это уникальный и продуктивный источник информации. Для учителя же они представляются чем-то, что может существенно расширить сферу профессиональных компетенций.</w:t>
      </w:r>
    </w:p>
    <w:p w:rsidR="00503CC3" w:rsidRDefault="00503CC3" w:rsidP="00D349E2">
      <w:r w:rsidRPr="00503CC3">
        <w:t>Современный педагог, работает с молодым поколением, готовит его к жизни в новом обществе, значит, сам должен идти в ногу со временем.</w:t>
      </w:r>
    </w:p>
    <w:p w:rsidR="00504A4C" w:rsidRPr="00B826C4" w:rsidRDefault="00ED70CF" w:rsidP="00B826C4">
      <w:r>
        <w:t>Использование современных средств ИКТ в образовании – то, что на практике ощутимо упрощает работу всех учителей. Дополнительно это упрощает работу учеников на всех этапах образовательных процессов. Средства эти повышают качество организации процесса преподавания, обеспечивают возможность индивидуализации и не только. Благодаря им повышается уровень мотивации, появляются новые стимулы, буквально двигающие учеников к творчеству, самостоятельности и не только.</w:t>
      </w:r>
    </w:p>
    <w:p w:rsidR="00504A4C" w:rsidRPr="00B826C4" w:rsidRDefault="00504A4C" w:rsidP="00B826C4">
      <w:pPr>
        <w:pStyle w:val="1"/>
        <w:spacing w:before="120" w:after="120"/>
        <w:ind w:firstLine="0"/>
      </w:pPr>
      <w:bookmarkStart w:id="4" w:name="_Toc105628251"/>
      <w:bookmarkStart w:id="5" w:name="_Toc116587968"/>
      <w:r>
        <w:t>Выводы по главе 1</w:t>
      </w:r>
      <w:bookmarkEnd w:id="4"/>
      <w:bookmarkEnd w:id="5"/>
    </w:p>
    <w:p w:rsidR="00B826C4" w:rsidRDefault="00B826C4" w:rsidP="00B826C4">
      <w:r>
        <w:t>Таким образом, по результатам первой главы можем сделать следующие выводы.</w:t>
      </w:r>
    </w:p>
    <w:p w:rsidR="00B826C4" w:rsidRPr="000E569E" w:rsidRDefault="00B826C4" w:rsidP="00B826C4">
      <w:pPr>
        <w:rPr>
          <w:szCs w:val="28"/>
        </w:rPr>
      </w:pPr>
      <w:r w:rsidRPr="000E569E">
        <w:rPr>
          <w:szCs w:val="28"/>
        </w:rPr>
        <w:t>Д</w:t>
      </w:r>
      <w:r>
        <w:rPr>
          <w:szCs w:val="28"/>
        </w:rPr>
        <w:t>л</w:t>
      </w:r>
      <w:r w:rsidRPr="000E569E">
        <w:rPr>
          <w:szCs w:val="28"/>
        </w:rPr>
        <w:t>я развития познавательной деятельности учащихся, для развития их творческой деятельности были разработаны специализированные компьютерные программы – интерактивны</w:t>
      </w:r>
      <w:r>
        <w:rPr>
          <w:szCs w:val="28"/>
        </w:rPr>
        <w:t>е</w:t>
      </w:r>
      <w:r w:rsidRPr="000E569E">
        <w:rPr>
          <w:szCs w:val="28"/>
        </w:rPr>
        <w:t xml:space="preserve"> творчески</w:t>
      </w:r>
      <w:r>
        <w:rPr>
          <w:szCs w:val="28"/>
        </w:rPr>
        <w:t>е</w:t>
      </w:r>
      <w:r w:rsidRPr="000E569E">
        <w:rPr>
          <w:szCs w:val="28"/>
        </w:rPr>
        <w:t xml:space="preserve"> предметны</w:t>
      </w:r>
      <w:r>
        <w:rPr>
          <w:szCs w:val="28"/>
        </w:rPr>
        <w:t>е</w:t>
      </w:r>
      <w:r w:rsidRPr="000E569E">
        <w:rPr>
          <w:szCs w:val="28"/>
        </w:rPr>
        <w:t xml:space="preserve"> сред</w:t>
      </w:r>
      <w:r>
        <w:rPr>
          <w:szCs w:val="28"/>
        </w:rPr>
        <w:t>ы</w:t>
      </w:r>
      <w:r w:rsidRPr="000E569E">
        <w:rPr>
          <w:szCs w:val="28"/>
        </w:rPr>
        <w:t xml:space="preserve">. Программы доступны как для школьников, так и для тех, кто интересуется </w:t>
      </w:r>
      <w:r w:rsidRPr="000E569E">
        <w:rPr>
          <w:szCs w:val="28"/>
        </w:rPr>
        <w:lastRenderedPageBreak/>
        <w:t>математическими науками. Дидактические возможности современных образовательных программ позволяют реализовать на уроке индивидуальный подход к каждому ученику – выбрать для него тот уровень заданий, который соответствует его уровню знаний.</w:t>
      </w:r>
    </w:p>
    <w:p w:rsidR="00B826C4" w:rsidRDefault="00B826C4" w:rsidP="00B826C4">
      <w:pPr>
        <w:rPr>
          <w:rFonts w:cs="Times New Roman"/>
        </w:rPr>
      </w:pPr>
      <w:r w:rsidRPr="000E569E">
        <w:rPr>
          <w:szCs w:val="28"/>
        </w:rPr>
        <w:t xml:space="preserve">На просторах сети Интернет можно выделить большое количество образовательных платформ: </w:t>
      </w:r>
      <w:r w:rsidRPr="000E569E">
        <w:t xml:space="preserve">«Школа Онлайн» от 1С; </w:t>
      </w:r>
      <w:r w:rsidRPr="000E569E">
        <w:rPr>
          <w:lang w:val="en-US"/>
        </w:rPr>
        <w:t>Coursera</w:t>
      </w:r>
      <w:r w:rsidRPr="000E569E">
        <w:t xml:space="preserve">; </w:t>
      </w:r>
      <w:r w:rsidRPr="000E569E">
        <w:rPr>
          <w:iCs/>
        </w:rPr>
        <w:t>Learningapps.org</w:t>
      </w:r>
      <w:r w:rsidRPr="000E569E">
        <w:t xml:space="preserve">; </w:t>
      </w:r>
      <w:r w:rsidRPr="000E569E">
        <w:rPr>
          <w:lang w:val="en-US"/>
        </w:rPr>
        <w:t>W</w:t>
      </w:r>
      <w:r w:rsidRPr="000E569E">
        <w:rPr>
          <w:lang w:eastAsia="ru-RU"/>
        </w:rPr>
        <w:t xml:space="preserve">ix.com; </w:t>
      </w:r>
      <w:r w:rsidRPr="000E569E">
        <w:t xml:space="preserve">«ЯКласс»; Учи.ру; StudyStack; </w:t>
      </w:r>
      <w:r w:rsidRPr="000E569E">
        <w:rPr>
          <w:rFonts w:cs="Times New Roman"/>
          <w:color w:val="000000"/>
        </w:rPr>
        <w:t>Живая</w:t>
      </w:r>
      <w:r w:rsidRPr="00C86F37">
        <w:rPr>
          <w:rFonts w:cs="Times New Roman"/>
          <w:color w:val="000000"/>
        </w:rPr>
        <w:t xml:space="preserve"> Математика. Виртуальная математическая лаборатория</w:t>
      </w:r>
      <w:r>
        <w:rPr>
          <w:rFonts w:cs="Times New Roman"/>
          <w:color w:val="000000"/>
        </w:rPr>
        <w:t xml:space="preserve">; </w:t>
      </w:r>
      <w:r w:rsidRPr="00681F32">
        <w:rPr>
          <w:rFonts w:cs="Times New Roman"/>
        </w:rPr>
        <w:t>GEOGEBRA.</w:t>
      </w:r>
    </w:p>
    <w:p w:rsidR="00504A4C" w:rsidRDefault="00504A4C" w:rsidP="00504A4C">
      <w:r>
        <w:br w:type="page"/>
      </w:r>
    </w:p>
    <w:p w:rsidR="00886F8A" w:rsidRDefault="00886F8A" w:rsidP="004807E6">
      <w:pPr>
        <w:pStyle w:val="1"/>
        <w:spacing w:before="120" w:after="120"/>
        <w:ind w:firstLine="0"/>
      </w:pPr>
      <w:bookmarkStart w:id="6" w:name="_Toc116587969"/>
      <w:r>
        <w:lastRenderedPageBreak/>
        <w:t xml:space="preserve">Глава 2. Методические основы применения </w:t>
      </w:r>
      <w:r>
        <w:rPr>
          <w:lang w:val="en-US"/>
        </w:rPr>
        <w:t>IT</w:t>
      </w:r>
      <w:r>
        <w:t>-средств</w:t>
      </w:r>
      <w:r w:rsidR="00A45139">
        <w:br/>
        <w:t>при изучении темы «Треугольники»</w:t>
      </w:r>
      <w:bookmarkEnd w:id="6"/>
    </w:p>
    <w:p w:rsidR="00575EAA" w:rsidRDefault="00886F8A" w:rsidP="004807E6">
      <w:pPr>
        <w:pStyle w:val="2"/>
        <w:spacing w:before="120" w:after="120"/>
        <w:ind w:firstLine="0"/>
      </w:pPr>
      <w:bookmarkStart w:id="7" w:name="_Toc116587970"/>
      <w:r>
        <w:t>2.</w:t>
      </w:r>
      <w:r w:rsidR="000A131E">
        <w:t>1</w:t>
      </w:r>
      <w:r>
        <w:t>. Место темы «Треугольники» в школьном курсе математики</w:t>
      </w:r>
      <w:bookmarkEnd w:id="7"/>
    </w:p>
    <w:p w:rsidR="000A131E" w:rsidRDefault="00575EAA" w:rsidP="000A131E">
      <w:pPr>
        <w:rPr>
          <w:rFonts w:cs="Times New Roman"/>
        </w:rPr>
      </w:pPr>
      <w:r w:rsidRPr="00575EAA">
        <w:rPr>
          <w:rFonts w:cs="Times New Roman"/>
        </w:rPr>
        <w:t>Треугольник является важнейшей фигурой планиметрии, и потому в</w:t>
      </w:r>
      <w:r w:rsidR="009F2D46">
        <w:rPr>
          <w:rFonts w:cs="Times New Roman"/>
        </w:rPr>
        <w:t xml:space="preserve"> </w:t>
      </w:r>
      <w:r w:rsidRPr="00575EAA">
        <w:rPr>
          <w:rFonts w:cs="Times New Roman"/>
        </w:rPr>
        <w:t>первую очередь изучают свойства этой фигуры. С ним связаны многие</w:t>
      </w:r>
      <w:r w:rsidR="009F2D46">
        <w:rPr>
          <w:rFonts w:cs="Times New Roman"/>
        </w:rPr>
        <w:t xml:space="preserve"> </w:t>
      </w:r>
      <w:r w:rsidRPr="00575EAA">
        <w:rPr>
          <w:rFonts w:cs="Times New Roman"/>
        </w:rPr>
        <w:t>методы, используемые при решении различных геометрических задач. Любой</w:t>
      </w:r>
      <w:r w:rsidR="009F2D46">
        <w:rPr>
          <w:rFonts w:cs="Times New Roman"/>
        </w:rPr>
        <w:t xml:space="preserve"> </w:t>
      </w:r>
      <w:r w:rsidRPr="00575EAA">
        <w:rPr>
          <w:rFonts w:cs="Times New Roman"/>
        </w:rPr>
        <w:t>многоугольник может быть разделён на треугольники, а изучение свойств</w:t>
      </w:r>
      <w:r w:rsidR="009F2D46">
        <w:rPr>
          <w:rFonts w:cs="Times New Roman"/>
        </w:rPr>
        <w:t xml:space="preserve"> </w:t>
      </w:r>
      <w:r w:rsidRPr="00575EAA">
        <w:rPr>
          <w:rFonts w:cs="Times New Roman"/>
        </w:rPr>
        <w:t>этого многоугольника, сводится к изучению составляющих его</w:t>
      </w:r>
      <w:r w:rsidR="00E14F4D">
        <w:rPr>
          <w:rFonts w:cs="Times New Roman"/>
        </w:rPr>
        <w:t xml:space="preserve"> </w:t>
      </w:r>
      <w:r w:rsidRPr="00575EAA">
        <w:rPr>
          <w:rFonts w:cs="Times New Roman"/>
        </w:rPr>
        <w:t xml:space="preserve">треугольников. В каком-то смысле изучаемая в школьном курсе геометрия </w:t>
      </w:r>
      <w:r w:rsidR="009553CE">
        <w:rPr>
          <w:rFonts w:cs="Times New Roman"/>
        </w:rPr>
        <w:t>–</w:t>
      </w:r>
      <w:r w:rsidRPr="00575EAA">
        <w:rPr>
          <w:rFonts w:cs="Times New Roman"/>
        </w:rPr>
        <w:t>это геометрия треугольника. Поэтому очень важно представлять себе</w:t>
      </w:r>
      <w:r w:rsidR="00E14F4D">
        <w:rPr>
          <w:rFonts w:cs="Times New Roman"/>
        </w:rPr>
        <w:t xml:space="preserve"> </w:t>
      </w:r>
      <w:r w:rsidRPr="00575EAA">
        <w:rPr>
          <w:rFonts w:cs="Times New Roman"/>
        </w:rPr>
        <w:t>методику изложения этой темы в различных учебных пособиях для</w:t>
      </w:r>
      <w:r w:rsidR="00E14F4D">
        <w:rPr>
          <w:rFonts w:cs="Times New Roman"/>
        </w:rPr>
        <w:t xml:space="preserve"> </w:t>
      </w:r>
      <w:r w:rsidRPr="00575EAA">
        <w:rPr>
          <w:rFonts w:cs="Times New Roman"/>
        </w:rPr>
        <w:t>правильного построения курса</w:t>
      </w:r>
      <w:r>
        <w:rPr>
          <w:rFonts w:cs="Times New Roman"/>
        </w:rPr>
        <w:t>.</w:t>
      </w:r>
    </w:p>
    <w:p w:rsidR="0022210B" w:rsidRDefault="005608DF" w:rsidP="0022210B">
      <w:pPr>
        <w:rPr>
          <w:rFonts w:cs="Times New Roman"/>
        </w:rPr>
      </w:pPr>
      <w:r w:rsidRPr="00251E6F">
        <w:rPr>
          <w:szCs w:val="28"/>
        </w:rPr>
        <w:t>В современной школе наибольшее распространение получили учебники следующих авторов: Погорелов А.В., Атанасян Л.С., Шарыгин</w:t>
      </w:r>
      <w:r w:rsidR="00E14F4D">
        <w:rPr>
          <w:szCs w:val="28"/>
        </w:rPr>
        <w:t> </w:t>
      </w:r>
      <w:r w:rsidRPr="00251E6F">
        <w:rPr>
          <w:szCs w:val="28"/>
        </w:rPr>
        <w:t>И.Ф., и др.</w:t>
      </w:r>
      <w:r w:rsidR="00E14F4D">
        <w:rPr>
          <w:szCs w:val="28"/>
        </w:rPr>
        <w:t xml:space="preserve"> </w:t>
      </w:r>
      <w:r w:rsidRPr="00251E6F">
        <w:rPr>
          <w:szCs w:val="28"/>
        </w:rPr>
        <w:t>Учебники А.В.</w:t>
      </w:r>
      <w:r w:rsidR="00847C8C">
        <w:rPr>
          <w:szCs w:val="28"/>
        </w:rPr>
        <w:t xml:space="preserve"> </w:t>
      </w:r>
      <w:r w:rsidRPr="00251E6F">
        <w:rPr>
          <w:szCs w:val="28"/>
        </w:rPr>
        <w:t>Погорелова и</w:t>
      </w:r>
      <w:r w:rsidR="00E14F4D">
        <w:rPr>
          <w:szCs w:val="28"/>
        </w:rPr>
        <w:t xml:space="preserve"> </w:t>
      </w:r>
      <w:r w:rsidR="00C02BFC" w:rsidRPr="00251E6F">
        <w:rPr>
          <w:szCs w:val="28"/>
        </w:rPr>
        <w:t>Л.С.</w:t>
      </w:r>
      <w:r w:rsidR="00E14F4D">
        <w:rPr>
          <w:szCs w:val="28"/>
        </w:rPr>
        <w:t xml:space="preserve"> </w:t>
      </w:r>
      <w:r w:rsidR="00C02BFC" w:rsidRPr="00251E6F">
        <w:rPr>
          <w:szCs w:val="28"/>
        </w:rPr>
        <w:t>Атанасяна,</w:t>
      </w:r>
      <w:r w:rsidR="001B7168">
        <w:rPr>
          <w:szCs w:val="28"/>
        </w:rPr>
        <w:t xml:space="preserve"> и др.</w:t>
      </w:r>
      <w:r w:rsidRPr="00251E6F">
        <w:rPr>
          <w:szCs w:val="28"/>
        </w:rPr>
        <w:t xml:space="preserve"> предназначены для общеобразовательной школы. Авторам приходится изучаемый материал излагать в краткой форме, учитывая, что он должен быть доступен для учеников с разным уровнем восприятия информации и подготовленности по предмету. В методической литературе имеются и положительные и отрицательные отзывы о них; одни считают, что некоторые учебники непригодны для современной школы, другие же, наоборот, восхищаются тем или иным подходом автора к изложению школьного курса геометрии. Одних привлекает строгий аксиоматический подход, других большие возможности для организации мыслительной деятельности учащихся.Предлагаются разные способы управления познавательными действиями учащихся при работе с книгой.</w:t>
      </w:r>
    </w:p>
    <w:p w:rsidR="005608DF" w:rsidRPr="0022210B" w:rsidRDefault="005608DF" w:rsidP="0022210B">
      <w:pPr>
        <w:rPr>
          <w:rFonts w:cs="Times New Roman"/>
        </w:rPr>
      </w:pPr>
      <w:r>
        <w:rPr>
          <w:szCs w:val="28"/>
        </w:rPr>
        <w:t>Проанализируем три школьных учебника по геометрии:</w:t>
      </w:r>
    </w:p>
    <w:p w:rsidR="005608DF" w:rsidRDefault="005608DF" w:rsidP="00E14F4D">
      <w:pPr>
        <w:numPr>
          <w:ilvl w:val="0"/>
          <w:numId w:val="6"/>
        </w:numPr>
        <w:tabs>
          <w:tab w:val="num" w:pos="0"/>
          <w:tab w:val="left" w:pos="993"/>
        </w:tabs>
        <w:ind w:left="0" w:firstLine="709"/>
        <w:rPr>
          <w:color w:val="000000"/>
          <w:szCs w:val="28"/>
        </w:rPr>
      </w:pPr>
      <w:r w:rsidRPr="00312709">
        <w:rPr>
          <w:color w:val="000000"/>
          <w:szCs w:val="28"/>
        </w:rPr>
        <w:t>Г</w:t>
      </w:r>
      <w:r>
        <w:rPr>
          <w:color w:val="000000"/>
          <w:szCs w:val="28"/>
        </w:rPr>
        <w:t>еометрия 7-9 классы. Учебник для</w:t>
      </w:r>
      <w:r w:rsidRPr="00312709">
        <w:rPr>
          <w:color w:val="000000"/>
          <w:szCs w:val="28"/>
        </w:rPr>
        <w:t xml:space="preserve"> общеобразовательных учреждений</w:t>
      </w:r>
      <w:r>
        <w:rPr>
          <w:color w:val="000000"/>
          <w:szCs w:val="28"/>
        </w:rPr>
        <w:t xml:space="preserve"> / Л.С. Атанасяна, В.Ф.</w:t>
      </w:r>
      <w:r w:rsidR="00E14F4D">
        <w:rPr>
          <w:color w:val="000000"/>
          <w:szCs w:val="28"/>
        </w:rPr>
        <w:t xml:space="preserve"> Бутузов, С.Б. Кадомцева и др. – </w:t>
      </w:r>
      <w:r w:rsidRPr="00312709">
        <w:rPr>
          <w:color w:val="000000"/>
          <w:szCs w:val="28"/>
        </w:rPr>
        <w:t>М., Просвещение</w:t>
      </w:r>
      <w:r>
        <w:rPr>
          <w:color w:val="000000"/>
          <w:szCs w:val="28"/>
        </w:rPr>
        <w:t>, 2021</w:t>
      </w:r>
      <w:r w:rsidR="00E14F4D">
        <w:rPr>
          <w:color w:val="000000"/>
          <w:szCs w:val="28"/>
        </w:rPr>
        <w:t xml:space="preserve"> </w:t>
      </w:r>
      <w:r w:rsidR="002A3F69" w:rsidRPr="002A3F69">
        <w:rPr>
          <w:iCs/>
        </w:rPr>
        <w:t>[</w:t>
      </w:r>
      <w:r w:rsidR="002A3F69">
        <w:rPr>
          <w:iCs/>
        </w:rPr>
        <w:t>11</w:t>
      </w:r>
      <w:r w:rsidR="002A3F69" w:rsidRPr="002A3F69">
        <w:rPr>
          <w:iCs/>
        </w:rPr>
        <w:t>]</w:t>
      </w:r>
      <w:r>
        <w:rPr>
          <w:color w:val="000000"/>
          <w:szCs w:val="28"/>
        </w:rPr>
        <w:t>.</w:t>
      </w:r>
    </w:p>
    <w:p w:rsidR="005608DF" w:rsidRDefault="005608DF" w:rsidP="00E14F4D">
      <w:pPr>
        <w:numPr>
          <w:ilvl w:val="0"/>
          <w:numId w:val="6"/>
        </w:numPr>
        <w:tabs>
          <w:tab w:val="num" w:pos="0"/>
          <w:tab w:val="left" w:pos="993"/>
        </w:tabs>
        <w:ind w:left="0" w:firstLine="709"/>
        <w:rPr>
          <w:color w:val="000000"/>
          <w:szCs w:val="28"/>
        </w:rPr>
      </w:pPr>
      <w:r w:rsidRPr="00312709">
        <w:rPr>
          <w:color w:val="000000"/>
          <w:szCs w:val="28"/>
        </w:rPr>
        <w:lastRenderedPageBreak/>
        <w:t>Геометрия 7-9 классы.</w:t>
      </w:r>
      <w:r w:rsidR="00E14F4D">
        <w:rPr>
          <w:color w:val="000000"/>
          <w:szCs w:val="28"/>
        </w:rPr>
        <w:t xml:space="preserve"> </w:t>
      </w:r>
      <w:r>
        <w:rPr>
          <w:color w:val="000000"/>
          <w:szCs w:val="28"/>
        </w:rPr>
        <w:t>Учебник для</w:t>
      </w:r>
      <w:r w:rsidRPr="00312709">
        <w:rPr>
          <w:color w:val="000000"/>
          <w:szCs w:val="28"/>
        </w:rPr>
        <w:t xml:space="preserve"> общеобразовательных учреждений</w:t>
      </w:r>
      <w:r>
        <w:rPr>
          <w:color w:val="000000"/>
          <w:szCs w:val="28"/>
        </w:rPr>
        <w:t xml:space="preserve"> / И.Ф. Шарыгина. </w:t>
      </w:r>
      <w:r w:rsidR="00E14F4D">
        <w:rPr>
          <w:color w:val="000000"/>
          <w:szCs w:val="28"/>
        </w:rPr>
        <w:t xml:space="preserve"> – М.: Просвещение, </w:t>
      </w:r>
      <w:r>
        <w:rPr>
          <w:color w:val="000000"/>
          <w:szCs w:val="28"/>
        </w:rPr>
        <w:t>2020</w:t>
      </w:r>
      <w:r w:rsidR="00E14F4D">
        <w:rPr>
          <w:color w:val="000000"/>
          <w:szCs w:val="28"/>
        </w:rPr>
        <w:t xml:space="preserve"> </w:t>
      </w:r>
      <w:r w:rsidR="002A3F69" w:rsidRPr="002A3F69">
        <w:rPr>
          <w:iCs/>
        </w:rPr>
        <w:t>[</w:t>
      </w:r>
      <w:r w:rsidR="002A3F69">
        <w:rPr>
          <w:iCs/>
        </w:rPr>
        <w:t>54</w:t>
      </w:r>
      <w:r w:rsidR="002A3F69" w:rsidRPr="002A3F69">
        <w:rPr>
          <w:iCs/>
        </w:rPr>
        <w:t>]</w:t>
      </w:r>
      <w:r>
        <w:rPr>
          <w:color w:val="000000"/>
          <w:szCs w:val="28"/>
        </w:rPr>
        <w:t>.</w:t>
      </w:r>
    </w:p>
    <w:p w:rsidR="005608DF" w:rsidRPr="00B76FCF" w:rsidRDefault="005608DF" w:rsidP="00E14F4D">
      <w:pPr>
        <w:numPr>
          <w:ilvl w:val="0"/>
          <w:numId w:val="6"/>
        </w:numPr>
        <w:tabs>
          <w:tab w:val="num" w:pos="0"/>
          <w:tab w:val="left" w:pos="993"/>
        </w:tabs>
        <w:ind w:left="0" w:firstLine="709"/>
        <w:rPr>
          <w:color w:val="000000"/>
          <w:szCs w:val="28"/>
        </w:rPr>
      </w:pPr>
      <w:r>
        <w:rPr>
          <w:color w:val="000000"/>
          <w:szCs w:val="28"/>
        </w:rPr>
        <w:t xml:space="preserve">Геометрия 7-11 классы / А.В. Погорелов. </w:t>
      </w:r>
      <w:r w:rsidR="00E14F4D">
        <w:rPr>
          <w:color w:val="000000"/>
          <w:szCs w:val="28"/>
        </w:rPr>
        <w:t>–</w:t>
      </w:r>
      <w:r>
        <w:rPr>
          <w:color w:val="000000"/>
          <w:szCs w:val="28"/>
        </w:rPr>
        <w:t xml:space="preserve"> М.: Просвещение, 2020</w:t>
      </w:r>
      <w:r w:rsidR="00E14F4D">
        <w:rPr>
          <w:color w:val="000000"/>
          <w:szCs w:val="28"/>
        </w:rPr>
        <w:t> </w:t>
      </w:r>
      <w:r w:rsidR="002A3F69" w:rsidRPr="002A3F69">
        <w:rPr>
          <w:iCs/>
        </w:rPr>
        <w:t>[</w:t>
      </w:r>
      <w:r w:rsidR="002A3F69">
        <w:rPr>
          <w:iCs/>
        </w:rPr>
        <w:t>33</w:t>
      </w:r>
      <w:r w:rsidR="002A3F69" w:rsidRPr="002A3F69">
        <w:rPr>
          <w:iCs/>
        </w:rPr>
        <w:t>]</w:t>
      </w:r>
      <w:r>
        <w:rPr>
          <w:color w:val="000000"/>
          <w:szCs w:val="28"/>
        </w:rPr>
        <w:t>.</w:t>
      </w:r>
    </w:p>
    <w:p w:rsidR="00750DCE" w:rsidRPr="00E14F4D" w:rsidRDefault="00750DCE" w:rsidP="00E14F4D">
      <w:pPr>
        <w:tabs>
          <w:tab w:val="num" w:pos="-142"/>
          <w:tab w:val="left" w:pos="993"/>
        </w:tabs>
        <w:rPr>
          <w:i/>
          <w:szCs w:val="28"/>
        </w:rPr>
      </w:pPr>
      <w:r w:rsidRPr="00E14F4D">
        <w:rPr>
          <w:i/>
          <w:szCs w:val="28"/>
        </w:rPr>
        <w:t xml:space="preserve">Учебник «Геометрия» </w:t>
      </w:r>
      <w:r w:rsidR="0075161D" w:rsidRPr="00E14F4D">
        <w:rPr>
          <w:i/>
          <w:szCs w:val="28"/>
        </w:rPr>
        <w:t xml:space="preserve">Атанасян </w:t>
      </w:r>
      <w:r w:rsidR="00847C8C" w:rsidRPr="00E14F4D">
        <w:rPr>
          <w:i/>
          <w:szCs w:val="28"/>
        </w:rPr>
        <w:t>Л.С.</w:t>
      </w:r>
      <w:r w:rsidR="00847C8C">
        <w:rPr>
          <w:i/>
          <w:szCs w:val="28"/>
        </w:rPr>
        <w:t>:</w:t>
      </w:r>
      <w:r w:rsidR="0085793D" w:rsidRPr="00E14F4D">
        <w:rPr>
          <w:i/>
          <w:szCs w:val="28"/>
        </w:rPr>
        <w:t>[3]</w:t>
      </w:r>
    </w:p>
    <w:p w:rsidR="00750DCE" w:rsidRPr="00E26142" w:rsidRDefault="00750DCE" w:rsidP="00E14F4D">
      <w:pPr>
        <w:tabs>
          <w:tab w:val="left" w:pos="993"/>
        </w:tabs>
      </w:pPr>
      <w:r w:rsidRPr="00E26142">
        <w:t>Теоретический материал учебника «Геометрия, 7-9» изложен доступно и интересно, с учетом психологических особенностей школьников.</w:t>
      </w:r>
    </w:p>
    <w:p w:rsidR="00750DCE" w:rsidRPr="00E26142" w:rsidRDefault="00750DCE" w:rsidP="00E14F4D">
      <w:pPr>
        <w:tabs>
          <w:tab w:val="left" w:pos="993"/>
        </w:tabs>
      </w:pPr>
      <w:r w:rsidRPr="00E26142">
        <w:t>Книга разбита на 14 глав (13 глав планиметрии и 1 главой начала стереометрии), имеет 2 приложения и снабжена более чем 1000 разнообразных задач разного уровня сложности.</w:t>
      </w:r>
    </w:p>
    <w:p w:rsidR="00750DCE" w:rsidRPr="00E26142" w:rsidRDefault="00750DCE" w:rsidP="00E14F4D">
      <w:pPr>
        <w:tabs>
          <w:tab w:val="left" w:pos="993"/>
        </w:tabs>
      </w:pPr>
      <w:r w:rsidRPr="00E26142">
        <w:t>В учебнике много оригинальных приемов изложения, которые используются авторами не ради желания блеснуть своим особым подходом, а ради стремления сделать учебник доступным учащимся и одновременно строгим.</w:t>
      </w:r>
    </w:p>
    <w:p w:rsidR="00750DCE" w:rsidRPr="00E26142" w:rsidRDefault="00750DCE" w:rsidP="00E14F4D">
      <w:pPr>
        <w:tabs>
          <w:tab w:val="left" w:pos="993"/>
        </w:tabs>
      </w:pPr>
      <w:r w:rsidRPr="0075161D">
        <w:t>Система задач позволяет развит</w:t>
      </w:r>
      <w:r w:rsidR="0061261D" w:rsidRPr="0075161D">
        <w:t>ь</w:t>
      </w:r>
      <w:r w:rsidRPr="0075161D">
        <w:t xml:space="preserve"> интерес учащихся к математике с </w:t>
      </w:r>
      <w:r w:rsidRPr="00E26142">
        <w:t xml:space="preserve">учетом их математической подготовки. Большое внимание уделяется тщательной формулировке задач, нередко приводится несколько решений одной и той же задачи. </w:t>
      </w:r>
    </w:p>
    <w:p w:rsidR="00750DCE" w:rsidRPr="00E26142" w:rsidRDefault="00750DCE" w:rsidP="00750DCE">
      <w:r w:rsidRPr="00E26142">
        <w:t xml:space="preserve">При изложении теоретического материала соблюдается систематичность и последовательность изложения. У учащихся формируется понятие красоты и изящества математических рассуждений. </w:t>
      </w:r>
    </w:p>
    <w:p w:rsidR="00750DCE" w:rsidRPr="00E26142" w:rsidRDefault="00750DCE" w:rsidP="00750DCE">
      <w:r w:rsidRPr="00E26142">
        <w:t xml:space="preserve">Практическая направленность в изучаемом материале. </w:t>
      </w:r>
    </w:p>
    <w:p w:rsidR="0075161D" w:rsidRDefault="00750DCE" w:rsidP="00750DCE">
      <w:r w:rsidRPr="00E26142">
        <w:t>Красочное оформление учебников поможет школьникам лучше из</w:t>
      </w:r>
      <w:r w:rsidR="00E73580">
        <w:t>учит геометрический материал.</w:t>
      </w:r>
    </w:p>
    <w:p w:rsidR="0075161D" w:rsidRDefault="0075161D" w:rsidP="0075161D">
      <w:pPr>
        <w:rPr>
          <w:lang w:eastAsia="ru-RU"/>
        </w:rPr>
      </w:pPr>
      <w:r>
        <w:rPr>
          <w:lang w:eastAsia="ru-RU"/>
        </w:rPr>
        <w:t>Рассмотрим особенности изложения темы «Треугольники».</w:t>
      </w:r>
    </w:p>
    <w:p w:rsidR="0075161D" w:rsidRDefault="0075161D" w:rsidP="0075161D">
      <w:pPr>
        <w:rPr>
          <w:lang w:eastAsia="ru-RU"/>
        </w:rPr>
      </w:pPr>
      <w:r w:rsidRPr="00085AA4">
        <w:rPr>
          <w:lang w:eastAsia="ru-RU"/>
        </w:rPr>
        <w:t xml:space="preserve">Понятие треугольника вводится конструктивно: как фигура, состоящая из трёх точек и трёх </w:t>
      </w:r>
      <w:r w:rsidR="00E73580" w:rsidRPr="00085AA4">
        <w:rPr>
          <w:lang w:eastAsia="ru-RU"/>
        </w:rPr>
        <w:t>отрезков,</w:t>
      </w:r>
      <w:r w:rsidRPr="00085AA4">
        <w:rPr>
          <w:lang w:eastAsia="ru-RU"/>
        </w:rPr>
        <w:t xml:space="preserve"> соединяющих эти точки.</w:t>
      </w:r>
    </w:p>
    <w:p w:rsidR="0075161D" w:rsidRDefault="0075161D" w:rsidP="0075161D">
      <w:pPr>
        <w:rPr>
          <w:lang w:eastAsia="ru-RU"/>
        </w:rPr>
      </w:pPr>
      <w:r w:rsidRPr="00085AA4">
        <w:rPr>
          <w:lang w:eastAsia="ru-RU"/>
        </w:rPr>
        <w:t xml:space="preserve">При этом ничего не говорится о плоскости треугольника. Это делается с целью отступления от теоретико-множественной концепции и от определения </w:t>
      </w:r>
      <w:r w:rsidRPr="00085AA4">
        <w:rPr>
          <w:lang w:eastAsia="ru-RU"/>
        </w:rPr>
        <w:lastRenderedPageBreak/>
        <w:t>равных геометрических фигур с помощью отображений, сохраняющих расстояния (перемещений и движений).</w:t>
      </w:r>
    </w:p>
    <w:p w:rsidR="0075161D" w:rsidRDefault="0075161D" w:rsidP="0075161D">
      <w:pPr>
        <w:rPr>
          <w:lang w:eastAsia="ru-RU"/>
        </w:rPr>
      </w:pPr>
      <w:r>
        <w:rPr>
          <w:lang w:eastAsia="ru-RU"/>
        </w:rPr>
        <w:t>О</w:t>
      </w:r>
      <w:r w:rsidRPr="00085AA4">
        <w:rPr>
          <w:lang w:eastAsia="ru-RU"/>
        </w:rPr>
        <w:t xml:space="preserve">пределение </w:t>
      </w:r>
      <w:r>
        <w:rPr>
          <w:lang w:eastAsia="ru-RU"/>
        </w:rPr>
        <w:t xml:space="preserve">треугольников </w:t>
      </w:r>
      <w:r w:rsidRPr="00085AA4">
        <w:rPr>
          <w:lang w:eastAsia="ru-RU"/>
        </w:rPr>
        <w:t xml:space="preserve">чисто конструктивное, </w:t>
      </w:r>
      <w:r>
        <w:rPr>
          <w:lang w:eastAsia="ru-RU"/>
        </w:rPr>
        <w:t xml:space="preserve">но </w:t>
      </w:r>
      <w:r w:rsidRPr="00085AA4">
        <w:rPr>
          <w:lang w:eastAsia="ru-RU"/>
        </w:rPr>
        <w:t>оно наглядно и легче воспринимается школьниками</w:t>
      </w:r>
      <w:r>
        <w:rPr>
          <w:lang w:eastAsia="ru-RU"/>
        </w:rPr>
        <w:t>.</w:t>
      </w:r>
    </w:p>
    <w:p w:rsidR="0075161D" w:rsidRDefault="001A4635" w:rsidP="001A4635">
      <w:pPr>
        <w:rPr>
          <w:lang w:eastAsia="ru-RU"/>
        </w:rPr>
      </w:pPr>
      <w:r>
        <w:rPr>
          <w:lang w:eastAsia="ru-RU"/>
        </w:rPr>
        <w:t xml:space="preserve">Автор учебника </w:t>
      </w:r>
      <w:r w:rsidRPr="00085AA4">
        <w:rPr>
          <w:lang w:eastAsia="ru-RU"/>
        </w:rPr>
        <w:t>в доказательстве свойств равнобедренного треугольника пользуется первым признаком равенства треугольников.</w:t>
      </w:r>
    </w:p>
    <w:p w:rsidR="0075161D" w:rsidRDefault="001A4635" w:rsidP="001A4635">
      <w:pPr>
        <w:rPr>
          <w:lang w:eastAsia="ru-RU"/>
        </w:rPr>
      </w:pPr>
      <w:r w:rsidRPr="00085AA4">
        <w:rPr>
          <w:lang w:eastAsia="ru-RU"/>
        </w:rPr>
        <w:t>Признаки равнобедренного треугольника в учебнике не рассматриваются</w:t>
      </w:r>
      <w:r>
        <w:rPr>
          <w:lang w:eastAsia="ru-RU"/>
        </w:rPr>
        <w:t>.</w:t>
      </w:r>
    </w:p>
    <w:p w:rsidR="00750DCE" w:rsidRPr="00E14F4D" w:rsidRDefault="003252BE" w:rsidP="003252BE">
      <w:pPr>
        <w:rPr>
          <w:i/>
        </w:rPr>
      </w:pPr>
      <w:r w:rsidRPr="00E14F4D">
        <w:rPr>
          <w:i/>
        </w:rPr>
        <w:t xml:space="preserve">Учебник «Геометрия» </w:t>
      </w:r>
      <w:r w:rsidR="00750DCE" w:rsidRPr="00E14F4D">
        <w:rPr>
          <w:i/>
        </w:rPr>
        <w:t>Погорелов</w:t>
      </w:r>
      <w:r w:rsidRPr="00E14F4D">
        <w:rPr>
          <w:i/>
        </w:rPr>
        <w:t>а</w:t>
      </w:r>
      <w:r w:rsidR="00750DCE" w:rsidRPr="00E14F4D">
        <w:rPr>
          <w:i/>
        </w:rPr>
        <w:t xml:space="preserve"> А.В.</w:t>
      </w:r>
      <w:r w:rsidR="001B7100">
        <w:rPr>
          <w:i/>
        </w:rPr>
        <w:t>:</w:t>
      </w:r>
      <w:r w:rsidR="0085793D" w:rsidRPr="00E14F4D">
        <w:rPr>
          <w:i/>
        </w:rPr>
        <w:t>[33]</w:t>
      </w:r>
    </w:p>
    <w:p w:rsidR="00750DCE" w:rsidRPr="00E26142" w:rsidRDefault="00750DCE" w:rsidP="003252BE">
      <w:r w:rsidRPr="00E26142">
        <w:t xml:space="preserve">Особенностью учебника является лаконичное изложение материала. Содержание курса построено дедуктивно. </w:t>
      </w:r>
    </w:p>
    <w:p w:rsidR="00750DCE" w:rsidRPr="00E26142" w:rsidRDefault="00750DCE" w:rsidP="003252BE">
      <w:r w:rsidRPr="00E26142">
        <w:t xml:space="preserve">В изложении материала просматривается </w:t>
      </w:r>
      <w:r w:rsidR="008D69E7" w:rsidRPr="00E26142">
        <w:t>логическая цепочка,</w:t>
      </w:r>
      <w:r w:rsidRPr="00E26142">
        <w:t xml:space="preserve"> указывающая на соответствие материала возрастным особенностям.</w:t>
      </w:r>
    </w:p>
    <w:p w:rsidR="00750DCE" w:rsidRPr="00E26142" w:rsidRDefault="00750DCE" w:rsidP="003252BE">
      <w:r w:rsidRPr="00E26142">
        <w:t xml:space="preserve">Теория в учебниках дается на высоком научном уровне. </w:t>
      </w:r>
    </w:p>
    <w:p w:rsidR="00750DCE" w:rsidRPr="00E26142" w:rsidRDefault="00750DCE" w:rsidP="003252BE">
      <w:r w:rsidRPr="00E26142">
        <w:t>Контрольные вопросы к каждому параграфу помогает лучше понять его основу.</w:t>
      </w:r>
    </w:p>
    <w:p w:rsidR="00750DCE" w:rsidRPr="00E26142" w:rsidRDefault="00750DCE" w:rsidP="003252BE">
      <w:r w:rsidRPr="00E26142">
        <w:t xml:space="preserve">По каждому разделу представлен необходимый набор задач. </w:t>
      </w:r>
    </w:p>
    <w:p w:rsidR="00750DCE" w:rsidRPr="00E26142" w:rsidRDefault="00750DCE" w:rsidP="003252BE">
      <w:r w:rsidRPr="00E26142">
        <w:t xml:space="preserve">Важные задачи решаются в тексте учебника, автор обращает особое внимание на логику рассуждений и обоснованные решения. </w:t>
      </w:r>
    </w:p>
    <w:p w:rsidR="00750DCE" w:rsidRPr="00E26142" w:rsidRDefault="00750DCE" w:rsidP="003252BE">
      <w:r w:rsidRPr="00E26142">
        <w:t>Подробное описание позволяет изготавливать модели геометрических фигур и решать с их помощью задачи из реальной жизни.</w:t>
      </w:r>
    </w:p>
    <w:p w:rsidR="0075161D" w:rsidRDefault="00750DCE" w:rsidP="003252BE">
      <w:r w:rsidRPr="00E26142">
        <w:t xml:space="preserve">Новое издание учебников красочно иллюстрировано. Это позволит учащимся образнее представить мир геометрии.  </w:t>
      </w:r>
    </w:p>
    <w:p w:rsidR="0075161D" w:rsidRDefault="0075161D" w:rsidP="0075161D">
      <w:r w:rsidRPr="00085AA4">
        <w:rPr>
          <w:lang w:eastAsia="ru-RU"/>
        </w:rPr>
        <w:t xml:space="preserve">Понятие треугольника вводится конструктивно: как фигура, состоящая из трёх точек и трёх </w:t>
      </w:r>
      <w:r w:rsidR="00E73580" w:rsidRPr="00085AA4">
        <w:rPr>
          <w:lang w:eastAsia="ru-RU"/>
        </w:rPr>
        <w:t>отрезков,</w:t>
      </w:r>
      <w:r w:rsidRPr="00085AA4">
        <w:rPr>
          <w:lang w:eastAsia="ru-RU"/>
        </w:rPr>
        <w:t xml:space="preserve"> соединяющих эти точки.</w:t>
      </w:r>
    </w:p>
    <w:p w:rsidR="0075161D" w:rsidRPr="00811FB1" w:rsidRDefault="0075161D" w:rsidP="0075161D">
      <w:pPr>
        <w:rPr>
          <w:color w:val="FF0000"/>
          <w:lang w:eastAsia="ru-RU"/>
        </w:rPr>
      </w:pPr>
      <w:r>
        <w:rPr>
          <w:lang w:eastAsia="ru-RU"/>
        </w:rPr>
        <w:t>Д</w:t>
      </w:r>
      <w:r w:rsidRPr="00085AA4">
        <w:rPr>
          <w:lang w:eastAsia="ru-RU"/>
        </w:rPr>
        <w:t xml:space="preserve">аётся следующее определение треугольника: </w:t>
      </w:r>
      <w:r w:rsidR="00A7146E">
        <w:rPr>
          <w:lang w:eastAsia="ru-RU"/>
        </w:rPr>
        <w:t>«</w:t>
      </w:r>
      <w:r w:rsidRPr="00085AA4">
        <w:rPr>
          <w:lang w:eastAsia="ru-RU"/>
        </w:rPr>
        <w:t xml:space="preserve">Треугольником называется фигура, которая состоит из трёх </w:t>
      </w:r>
      <w:r w:rsidR="00E73580" w:rsidRPr="00085AA4">
        <w:rPr>
          <w:lang w:eastAsia="ru-RU"/>
        </w:rPr>
        <w:t>точек,</w:t>
      </w:r>
      <w:r w:rsidRPr="00085AA4">
        <w:rPr>
          <w:lang w:eastAsia="ru-RU"/>
        </w:rPr>
        <w:t xml:space="preserve"> не лежащих на одной прямой, и трёх отрезков</w:t>
      </w:r>
      <w:r w:rsidR="00A7146E">
        <w:rPr>
          <w:lang w:eastAsia="ru-RU"/>
        </w:rPr>
        <w:t>, попарно соединяющих эти точки». Смысл выражения «отрезок соединяет точки»</w:t>
      </w:r>
      <w:r w:rsidRPr="00085AA4">
        <w:rPr>
          <w:lang w:eastAsia="ru-RU"/>
        </w:rPr>
        <w:t xml:space="preserve"> нигде не объяснён. Хотя об этом и ле</w:t>
      </w:r>
      <w:r w:rsidR="00A7146E">
        <w:rPr>
          <w:lang w:eastAsia="ru-RU"/>
        </w:rPr>
        <w:t>гко догадаться; но смысл слова «попарно»</w:t>
      </w:r>
      <w:r w:rsidRPr="00085AA4">
        <w:rPr>
          <w:lang w:eastAsia="ru-RU"/>
        </w:rPr>
        <w:t xml:space="preserve"> совсем не очевиден для семиклассника. </w:t>
      </w:r>
      <w:r w:rsidRPr="00085AA4">
        <w:rPr>
          <w:lang w:eastAsia="ru-RU"/>
        </w:rPr>
        <w:lastRenderedPageBreak/>
        <w:t>Кроме того, определение существенно зависит от обозначений, чего явно в формулировке не указано. В целом, формулировка воспринимается как тяжеловесная и трудная для понимания.</w:t>
      </w:r>
    </w:p>
    <w:p w:rsidR="0075161D" w:rsidRDefault="001A4635" w:rsidP="0075161D">
      <w:pPr>
        <w:rPr>
          <w:lang w:eastAsia="ru-RU"/>
        </w:rPr>
      </w:pPr>
      <w:r>
        <w:rPr>
          <w:lang w:eastAsia="ru-RU"/>
        </w:rPr>
        <w:t>С</w:t>
      </w:r>
      <w:r w:rsidRPr="00085AA4">
        <w:rPr>
          <w:lang w:eastAsia="ru-RU"/>
        </w:rPr>
        <w:t>войства равнобедренного треугольника доказываются с</w:t>
      </w:r>
      <w:r w:rsidR="00E14F4D">
        <w:rPr>
          <w:lang w:eastAsia="ru-RU"/>
        </w:rPr>
        <w:t xml:space="preserve"> </w:t>
      </w:r>
      <w:r w:rsidRPr="00085AA4">
        <w:rPr>
          <w:lang w:eastAsia="ru-RU"/>
        </w:rPr>
        <w:t>использованием определения треугольника как уп</w:t>
      </w:r>
      <w:r w:rsidR="00811FB1">
        <w:rPr>
          <w:lang w:eastAsia="ru-RU"/>
        </w:rPr>
        <w:t>орядоченной тройки точек, но ни</w:t>
      </w:r>
      <w:r w:rsidRPr="00085AA4">
        <w:rPr>
          <w:lang w:eastAsia="ru-RU"/>
        </w:rPr>
        <w:t xml:space="preserve">где не поясняется, что ΔCAB и ΔCBA это разные треугольники, а не один и тот же по-разному обозначенный. Такое доказательство учениками 7 класса понимается довольно трудно. Автор, уклонившись от явной формулировки определения треугольника как ориентированного пути, ставит ученика лицом к лицу с рассуждениями, которые может понять только тот, кто совершенно чётко представляет себе треугольник как ориентированный путь (это хоть и не явное, но обращение к теоретико-множественному подходу, который так тщательно избегается). </w:t>
      </w:r>
    </w:p>
    <w:p w:rsidR="00750DCE" w:rsidRPr="001B7100" w:rsidRDefault="003252BE" w:rsidP="003252BE">
      <w:pPr>
        <w:rPr>
          <w:i/>
        </w:rPr>
      </w:pPr>
      <w:r w:rsidRPr="001B7100">
        <w:rPr>
          <w:i/>
        </w:rPr>
        <w:t xml:space="preserve">Учебник «Геометрия» </w:t>
      </w:r>
      <w:r w:rsidR="00750DCE" w:rsidRPr="001B7100">
        <w:rPr>
          <w:i/>
        </w:rPr>
        <w:t>Шарыгин</w:t>
      </w:r>
      <w:r w:rsidRPr="001B7100">
        <w:rPr>
          <w:i/>
        </w:rPr>
        <w:t>а</w:t>
      </w:r>
      <w:r w:rsidR="00750DCE" w:rsidRPr="001B7100">
        <w:rPr>
          <w:i/>
        </w:rPr>
        <w:t xml:space="preserve"> И.Ф.:</w:t>
      </w:r>
      <w:r w:rsidR="0085793D" w:rsidRPr="001B7100">
        <w:rPr>
          <w:i/>
        </w:rPr>
        <w:t>[54]</w:t>
      </w:r>
    </w:p>
    <w:p w:rsidR="00750DCE" w:rsidRPr="00E26142" w:rsidRDefault="00750DCE" w:rsidP="003252BE">
      <w:r w:rsidRPr="00E26142">
        <w:t>Учебник реализует авторскую, наглядно-эмпирическую концепцию построения школьного курса геометрии. Это выражается прежде всего в отказе от аксиоматического подхода. Вместо аксиом вводятся основные свойства плоскости, уменьшая роль формально-логических рассуждений.</w:t>
      </w:r>
    </w:p>
    <w:p w:rsidR="00750DCE" w:rsidRPr="00E26142" w:rsidRDefault="00750DCE" w:rsidP="003252BE">
      <w:r w:rsidRPr="00E26142">
        <w:t>Совместное изучение плоской и пространственной геометрии.</w:t>
      </w:r>
    </w:p>
    <w:p w:rsidR="00750DCE" w:rsidRPr="00E26142" w:rsidRDefault="00750DCE" w:rsidP="003252BE">
      <w:r w:rsidRPr="00E26142">
        <w:t>Большое внимание уделено методам решения геометрических задач.</w:t>
      </w:r>
    </w:p>
    <w:p w:rsidR="00750DCE" w:rsidRPr="00E26142" w:rsidRDefault="00750DCE" w:rsidP="003252BE">
      <w:r w:rsidRPr="00E26142">
        <w:t xml:space="preserve"> Планиметрические задачи рассматриваются не только на плоскости, но и на пространственных объектах.</w:t>
      </w:r>
    </w:p>
    <w:p w:rsidR="00750DCE" w:rsidRPr="00E26142" w:rsidRDefault="00750DCE" w:rsidP="003252BE">
      <w:r w:rsidRPr="00E26142">
        <w:t xml:space="preserve">Система задач дифференцирована по уровням </w:t>
      </w:r>
      <w:r w:rsidR="008D69E7" w:rsidRPr="00E26142">
        <w:t>сложности, в</w:t>
      </w:r>
      <w:r w:rsidRPr="00E26142">
        <w:t xml:space="preserve"> теоретической части разделы, отмеченные </w:t>
      </w:r>
      <w:r w:rsidR="00A7146E">
        <w:t>«</w:t>
      </w:r>
      <w:r w:rsidRPr="00E26142">
        <w:t>*</w:t>
      </w:r>
      <w:r w:rsidR="00A7146E">
        <w:t>»</w:t>
      </w:r>
      <w:r w:rsidRPr="00E26142">
        <w:t>, предназначены для углубленной подготовки.</w:t>
      </w:r>
    </w:p>
    <w:p w:rsidR="00750DCE" w:rsidRPr="00E26142" w:rsidRDefault="00750DCE" w:rsidP="003252BE">
      <w:r w:rsidRPr="00E26142">
        <w:t>Увеличено количество задач, направленные на отработку теоретического материала.</w:t>
      </w:r>
    </w:p>
    <w:p w:rsidR="001A4635" w:rsidRDefault="00750DCE" w:rsidP="003252BE">
      <w:r w:rsidRPr="00E26142">
        <w:t xml:space="preserve">Включен итоговый тест, позволяющий оценить знания учащихся по всему курсу. </w:t>
      </w:r>
    </w:p>
    <w:p w:rsidR="001A4635" w:rsidRDefault="001A4635" w:rsidP="001A4635">
      <w:pPr>
        <w:rPr>
          <w:lang w:eastAsia="ru-RU"/>
        </w:rPr>
      </w:pPr>
      <w:r w:rsidRPr="00085AA4">
        <w:rPr>
          <w:lang w:eastAsia="ru-RU"/>
        </w:rPr>
        <w:lastRenderedPageBreak/>
        <w:t>Понятие треугольника даётся как частный случай многоугольника, но в этом понятии говорится не только о фигуре образованной замкнутой линией, но и о части плоскости ограниченной этой замкнутой линией.</w:t>
      </w:r>
    </w:p>
    <w:p w:rsidR="001A4635" w:rsidRDefault="001A4635" w:rsidP="001A4635">
      <w:pPr>
        <w:rPr>
          <w:lang w:eastAsia="ru-RU"/>
        </w:rPr>
      </w:pPr>
      <w:r>
        <w:rPr>
          <w:lang w:eastAsia="ru-RU"/>
        </w:rPr>
        <w:t>С</w:t>
      </w:r>
      <w:r w:rsidRPr="00085AA4">
        <w:rPr>
          <w:lang w:eastAsia="ru-RU"/>
        </w:rPr>
        <w:t>войства равнобедренного треугольника рассматриваются в одной теореме. Доказательства проводятся аналогично, с использованием осевой симметрии относительно биссектрисы треугольника и определения равных треугольников.</w:t>
      </w:r>
    </w:p>
    <w:p w:rsidR="001A4635" w:rsidRDefault="001A4635" w:rsidP="001A4635">
      <w:pPr>
        <w:rPr>
          <w:lang w:eastAsia="ru-RU"/>
        </w:rPr>
      </w:pPr>
      <w:r>
        <w:rPr>
          <w:lang w:eastAsia="ru-RU"/>
        </w:rPr>
        <w:t>Рассмотрены все признаки равенства треугольников.</w:t>
      </w:r>
    </w:p>
    <w:p w:rsidR="00750DCE" w:rsidRPr="00251E6F" w:rsidRDefault="00750DCE" w:rsidP="003252BE">
      <w:r w:rsidRPr="00251E6F">
        <w:t xml:space="preserve">Сравним этапы формирования понятия </w:t>
      </w:r>
      <w:r w:rsidR="003252BE">
        <w:t>«</w:t>
      </w:r>
      <w:r w:rsidRPr="00251E6F">
        <w:t>треугольник</w:t>
      </w:r>
      <w:r w:rsidR="003252BE">
        <w:t>»</w:t>
      </w:r>
      <w:r w:rsidRPr="00251E6F">
        <w:t xml:space="preserve"> в учебниках Погорелова А.В., Атанасяна Л.С. и Шарыгина И.Ф. (таблица 2</w:t>
      </w:r>
      <w:r w:rsidR="001B7100">
        <w:t>.1</w:t>
      </w:r>
      <w:r w:rsidRPr="00251E6F">
        <w:t>)</w:t>
      </w:r>
      <w:r w:rsidR="003252BE">
        <w:t>.</w:t>
      </w:r>
    </w:p>
    <w:p w:rsidR="00750DCE" w:rsidRPr="00251E6F" w:rsidRDefault="00750DCE" w:rsidP="001B7100">
      <w:pPr>
        <w:ind w:firstLine="0"/>
        <w:jc w:val="right"/>
      </w:pPr>
      <w:r w:rsidRPr="00251E6F">
        <w:t>Таблица 2</w:t>
      </w:r>
      <w:r w:rsidR="001B7100">
        <w:t xml:space="preserve">.1. </w:t>
      </w:r>
      <w:r w:rsidRPr="00251E6F">
        <w:t>Сравнительная таблица введения понятия</w:t>
      </w:r>
      <w:r w:rsidR="001B7100">
        <w:br/>
      </w:r>
      <w:r w:rsidRPr="00251E6F">
        <w:t xml:space="preserve"> треугольник в 7 классе</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3"/>
        <w:gridCol w:w="3260"/>
        <w:gridCol w:w="3402"/>
      </w:tblGrid>
      <w:tr w:rsidR="00750DCE" w:rsidRPr="00251E6F" w:rsidTr="001B7100">
        <w:trPr>
          <w:trHeight w:val="709"/>
          <w:tblHeader/>
        </w:trPr>
        <w:tc>
          <w:tcPr>
            <w:tcW w:w="3403" w:type="dxa"/>
            <w:vAlign w:val="center"/>
          </w:tcPr>
          <w:p w:rsidR="00750DCE" w:rsidRPr="001B7100" w:rsidRDefault="00750DCE" w:rsidP="001B7100">
            <w:pPr>
              <w:spacing w:line="240" w:lineRule="auto"/>
              <w:ind w:firstLine="34"/>
              <w:jc w:val="center"/>
              <w:rPr>
                <w:i/>
              </w:rPr>
            </w:pPr>
            <w:r w:rsidRPr="001B7100">
              <w:rPr>
                <w:i/>
              </w:rPr>
              <w:t>Атанасян Л.С</w:t>
            </w:r>
          </w:p>
        </w:tc>
        <w:tc>
          <w:tcPr>
            <w:tcW w:w="3260" w:type="dxa"/>
            <w:vAlign w:val="center"/>
          </w:tcPr>
          <w:p w:rsidR="00750DCE" w:rsidRPr="001B7100" w:rsidRDefault="00750DCE" w:rsidP="001B7100">
            <w:pPr>
              <w:spacing w:line="240" w:lineRule="auto"/>
              <w:ind w:firstLine="34"/>
              <w:jc w:val="center"/>
              <w:rPr>
                <w:i/>
              </w:rPr>
            </w:pPr>
            <w:r w:rsidRPr="001B7100">
              <w:rPr>
                <w:i/>
              </w:rPr>
              <w:t>Шарыгин И.Ф.</w:t>
            </w:r>
          </w:p>
        </w:tc>
        <w:tc>
          <w:tcPr>
            <w:tcW w:w="3402" w:type="dxa"/>
            <w:vAlign w:val="center"/>
          </w:tcPr>
          <w:p w:rsidR="00750DCE" w:rsidRPr="001B7100" w:rsidRDefault="00750DCE" w:rsidP="001B7100">
            <w:pPr>
              <w:spacing w:line="240" w:lineRule="auto"/>
              <w:ind w:firstLine="34"/>
              <w:jc w:val="center"/>
              <w:rPr>
                <w:i/>
              </w:rPr>
            </w:pPr>
            <w:r w:rsidRPr="001B7100">
              <w:rPr>
                <w:i/>
              </w:rPr>
              <w:t>Погорелов А.В.</w:t>
            </w:r>
          </w:p>
        </w:tc>
      </w:tr>
      <w:tr w:rsidR="003252BE" w:rsidRPr="00251E6F" w:rsidTr="001B7100">
        <w:trPr>
          <w:trHeight w:val="20"/>
        </w:trPr>
        <w:tc>
          <w:tcPr>
            <w:tcW w:w="10065" w:type="dxa"/>
            <w:gridSpan w:val="3"/>
          </w:tcPr>
          <w:p w:rsidR="003252BE" w:rsidRPr="00251E6F" w:rsidRDefault="003252BE" w:rsidP="001B7100">
            <w:pPr>
              <w:spacing w:line="240" w:lineRule="auto"/>
              <w:ind w:firstLine="34"/>
              <w:jc w:val="center"/>
            </w:pPr>
            <w:r w:rsidRPr="00251E6F">
              <w:t>Определение понятия треуголь</w:t>
            </w:r>
            <w:r>
              <w:t>ник</w:t>
            </w:r>
          </w:p>
        </w:tc>
      </w:tr>
      <w:tr w:rsidR="00750DCE" w:rsidRPr="00251E6F" w:rsidTr="001B7100">
        <w:trPr>
          <w:trHeight w:val="20"/>
        </w:trPr>
        <w:tc>
          <w:tcPr>
            <w:tcW w:w="3403" w:type="dxa"/>
          </w:tcPr>
          <w:p w:rsidR="00750DCE" w:rsidRPr="00251E6F" w:rsidRDefault="00750DCE" w:rsidP="001B7100">
            <w:pPr>
              <w:spacing w:line="240" w:lineRule="auto"/>
              <w:ind w:firstLine="34"/>
              <w:jc w:val="left"/>
            </w:pPr>
            <w:r w:rsidRPr="00251E6F">
              <w:t>Это геометрическая фигура.</w:t>
            </w:r>
          </w:p>
        </w:tc>
        <w:tc>
          <w:tcPr>
            <w:tcW w:w="3260" w:type="dxa"/>
          </w:tcPr>
          <w:p w:rsidR="00750DCE" w:rsidRPr="00251E6F" w:rsidRDefault="00750DCE" w:rsidP="001B7100">
            <w:pPr>
              <w:spacing w:line="240" w:lineRule="auto"/>
              <w:ind w:firstLine="34"/>
              <w:jc w:val="left"/>
            </w:pPr>
            <w:r w:rsidRPr="00251E6F">
              <w:t>Это важнейшая фигура планиметрии.</w:t>
            </w:r>
          </w:p>
        </w:tc>
        <w:tc>
          <w:tcPr>
            <w:tcW w:w="3402" w:type="dxa"/>
          </w:tcPr>
          <w:p w:rsidR="00750DCE" w:rsidRPr="00461DCE" w:rsidRDefault="00461DCE" w:rsidP="001B7100">
            <w:pPr>
              <w:spacing w:line="240" w:lineRule="auto"/>
              <w:ind w:firstLine="34"/>
              <w:jc w:val="left"/>
              <w:rPr>
                <w:lang w:val="en-US"/>
              </w:rPr>
            </w:pPr>
            <w:r>
              <w:t>«</w:t>
            </w:r>
            <w:r w:rsidR="00750DCE" w:rsidRPr="00251E6F">
              <w:t xml:space="preserve">Треугольником называется фигура, которая состоит из трёх </w:t>
            </w:r>
            <w:r w:rsidRPr="00251E6F">
              <w:t>точек,</w:t>
            </w:r>
            <w:r w:rsidR="00750DCE" w:rsidRPr="00251E6F">
              <w:t xml:space="preserve"> не лежащих на одной прямой, и трёх отрезков,</w:t>
            </w:r>
            <w:r>
              <w:t xml:space="preserve"> попарно соединяющих эти точки». </w:t>
            </w:r>
            <w:r w:rsidRPr="00461DCE">
              <w:t>[</w:t>
            </w:r>
            <w:r>
              <w:t>33</w:t>
            </w:r>
            <w:r>
              <w:rPr>
                <w:lang w:val="en-US"/>
              </w:rPr>
              <w:t>]</w:t>
            </w:r>
          </w:p>
        </w:tc>
      </w:tr>
      <w:tr w:rsidR="00750DCE" w:rsidRPr="00251E6F" w:rsidTr="001B7100">
        <w:trPr>
          <w:trHeight w:val="20"/>
        </w:trPr>
        <w:tc>
          <w:tcPr>
            <w:tcW w:w="3403" w:type="dxa"/>
          </w:tcPr>
          <w:p w:rsidR="00750DCE" w:rsidRPr="0017622A" w:rsidRDefault="0017622A" w:rsidP="001B7100">
            <w:pPr>
              <w:spacing w:line="240" w:lineRule="auto"/>
              <w:ind w:firstLine="34"/>
              <w:jc w:val="left"/>
            </w:pPr>
            <w:r w:rsidRPr="0017622A">
              <w:t xml:space="preserve">Рассматривается понятие треугольника </w:t>
            </w:r>
            <w:r w:rsidR="00750DCE" w:rsidRPr="0017622A">
              <w:t xml:space="preserve">как фигура, состоящая из трёх точек и трёх </w:t>
            </w:r>
            <w:r w:rsidR="00AB52FD" w:rsidRPr="0017622A">
              <w:t>отрезков,</w:t>
            </w:r>
            <w:r w:rsidR="00750DCE" w:rsidRPr="0017622A">
              <w:t xml:space="preserve"> соединяющих эти точки, оно наглядно и легче воспринимается школьниками.</w:t>
            </w:r>
          </w:p>
          <w:p w:rsidR="0017622A" w:rsidRPr="0017622A" w:rsidRDefault="00750DCE" w:rsidP="001B7100">
            <w:pPr>
              <w:spacing w:line="240" w:lineRule="auto"/>
              <w:ind w:firstLine="34"/>
              <w:jc w:val="left"/>
            </w:pPr>
            <w:r w:rsidRPr="0017622A">
              <w:t xml:space="preserve">При этом ничего не говорится о плоскости треугольника. </w:t>
            </w:r>
          </w:p>
          <w:p w:rsidR="00750DCE" w:rsidRPr="0017622A" w:rsidRDefault="00750DCE" w:rsidP="001B7100">
            <w:pPr>
              <w:spacing w:line="240" w:lineRule="auto"/>
              <w:ind w:firstLine="34"/>
              <w:jc w:val="left"/>
            </w:pPr>
            <w:r w:rsidRPr="0017622A">
              <w:t>Опред</w:t>
            </w:r>
            <w:r w:rsidR="008D69E7" w:rsidRPr="0017622A">
              <w:t xml:space="preserve">еление равенства треугольников </w:t>
            </w:r>
            <w:r w:rsidRPr="0017622A">
              <w:t xml:space="preserve">даётся через совмещение равных фигур путём наложения. </w:t>
            </w:r>
          </w:p>
        </w:tc>
        <w:tc>
          <w:tcPr>
            <w:tcW w:w="3260" w:type="dxa"/>
          </w:tcPr>
          <w:p w:rsidR="00750DCE" w:rsidRPr="0017622A" w:rsidRDefault="00750DCE" w:rsidP="001B7100">
            <w:pPr>
              <w:spacing w:line="240" w:lineRule="auto"/>
              <w:ind w:firstLine="34"/>
              <w:jc w:val="left"/>
            </w:pPr>
            <w:r w:rsidRPr="0017622A">
              <w:t xml:space="preserve">Понятие треугольника </w:t>
            </w:r>
            <w:r w:rsidR="0017622A" w:rsidRPr="0017622A">
              <w:t xml:space="preserve">вводится </w:t>
            </w:r>
            <w:r w:rsidRPr="0017622A">
              <w:t>ка</w:t>
            </w:r>
            <w:r w:rsidR="0017622A" w:rsidRPr="0017622A">
              <w:t>к частный случай многоугольника</w:t>
            </w:r>
            <w:r w:rsidRPr="0017622A">
              <w:t>.</w:t>
            </w:r>
          </w:p>
          <w:p w:rsidR="00750DCE" w:rsidRPr="0017622A" w:rsidRDefault="0017622A" w:rsidP="001B7100">
            <w:pPr>
              <w:spacing w:line="240" w:lineRule="auto"/>
              <w:ind w:firstLine="34"/>
              <w:jc w:val="left"/>
            </w:pPr>
            <w:r w:rsidRPr="0017622A">
              <w:t>О</w:t>
            </w:r>
            <w:r w:rsidR="00750DCE" w:rsidRPr="0017622A">
              <w:t>пределение треугольника отдельно не рассматривается.</w:t>
            </w:r>
          </w:p>
          <w:p w:rsidR="00750DCE" w:rsidRPr="0017622A" w:rsidRDefault="00750DCE" w:rsidP="001B7100">
            <w:pPr>
              <w:spacing w:line="240" w:lineRule="auto"/>
              <w:ind w:firstLine="34"/>
              <w:jc w:val="left"/>
            </w:pPr>
            <w:r w:rsidRPr="0017622A">
              <w:t>Опред</w:t>
            </w:r>
            <w:r w:rsidR="008D69E7" w:rsidRPr="0017622A">
              <w:t xml:space="preserve">еление равенства треугольников </w:t>
            </w:r>
            <w:r w:rsidRPr="0017622A">
              <w:t xml:space="preserve">даётся через совмещение равных фигур путём наложения. </w:t>
            </w:r>
          </w:p>
        </w:tc>
        <w:tc>
          <w:tcPr>
            <w:tcW w:w="3402" w:type="dxa"/>
          </w:tcPr>
          <w:p w:rsidR="00750DCE" w:rsidRPr="0017622A" w:rsidRDefault="00750DCE" w:rsidP="001B7100">
            <w:pPr>
              <w:spacing w:line="240" w:lineRule="auto"/>
              <w:ind w:firstLine="34"/>
              <w:jc w:val="left"/>
            </w:pPr>
            <w:r w:rsidRPr="0017622A">
              <w:t>Понятие треугольника вводится конструктивно.</w:t>
            </w:r>
          </w:p>
          <w:p w:rsidR="00FD58C0" w:rsidRPr="0017622A" w:rsidRDefault="00750DCE" w:rsidP="001B7100">
            <w:pPr>
              <w:spacing w:line="240" w:lineRule="auto"/>
              <w:ind w:firstLine="34"/>
              <w:jc w:val="left"/>
            </w:pPr>
            <w:r w:rsidRPr="0017622A">
              <w:t xml:space="preserve">Кроме того, определение существенно зависит от обозначений, чего явно в формулировке не указано. </w:t>
            </w:r>
          </w:p>
          <w:p w:rsidR="0017622A" w:rsidRPr="0017622A" w:rsidRDefault="0017622A" w:rsidP="001B7100">
            <w:pPr>
              <w:spacing w:line="240" w:lineRule="auto"/>
              <w:ind w:firstLine="34"/>
              <w:jc w:val="left"/>
              <w:rPr>
                <w:color w:val="FF0000"/>
              </w:rPr>
            </w:pPr>
          </w:p>
        </w:tc>
      </w:tr>
    </w:tbl>
    <w:p w:rsidR="0017622A" w:rsidRDefault="001B7100" w:rsidP="001B7100">
      <w:pPr>
        <w:jc w:val="right"/>
        <w:rPr>
          <w:rFonts w:cs="Times New Roman"/>
        </w:rPr>
      </w:pPr>
      <w:r>
        <w:rPr>
          <w:rFonts w:cs="Times New Roman"/>
        </w:rPr>
        <w:lastRenderedPageBreak/>
        <w:t>Продолжение табл. 2.1.</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3"/>
        <w:gridCol w:w="3260"/>
        <w:gridCol w:w="3402"/>
      </w:tblGrid>
      <w:tr w:rsidR="001B7100" w:rsidRPr="00251E6F" w:rsidTr="00582516">
        <w:trPr>
          <w:trHeight w:val="709"/>
          <w:tblHeader/>
        </w:trPr>
        <w:tc>
          <w:tcPr>
            <w:tcW w:w="3403" w:type="dxa"/>
            <w:vAlign w:val="center"/>
          </w:tcPr>
          <w:p w:rsidR="001B7100" w:rsidRPr="001B7100" w:rsidRDefault="001B7100" w:rsidP="00582516">
            <w:pPr>
              <w:spacing w:line="240" w:lineRule="auto"/>
              <w:ind w:firstLine="34"/>
              <w:jc w:val="center"/>
              <w:rPr>
                <w:i/>
              </w:rPr>
            </w:pPr>
            <w:r w:rsidRPr="001B7100">
              <w:rPr>
                <w:i/>
              </w:rPr>
              <w:t>Атанасян Л.С</w:t>
            </w:r>
          </w:p>
        </w:tc>
        <w:tc>
          <w:tcPr>
            <w:tcW w:w="3260" w:type="dxa"/>
            <w:vAlign w:val="center"/>
          </w:tcPr>
          <w:p w:rsidR="001B7100" w:rsidRPr="001B7100" w:rsidRDefault="001B7100" w:rsidP="00582516">
            <w:pPr>
              <w:spacing w:line="240" w:lineRule="auto"/>
              <w:ind w:firstLine="34"/>
              <w:jc w:val="center"/>
              <w:rPr>
                <w:i/>
              </w:rPr>
            </w:pPr>
            <w:r w:rsidRPr="001B7100">
              <w:rPr>
                <w:i/>
              </w:rPr>
              <w:t>Шарыгин И.Ф.</w:t>
            </w:r>
          </w:p>
        </w:tc>
        <w:tc>
          <w:tcPr>
            <w:tcW w:w="3402" w:type="dxa"/>
            <w:vAlign w:val="center"/>
          </w:tcPr>
          <w:p w:rsidR="001B7100" w:rsidRPr="001B7100" w:rsidRDefault="001B7100" w:rsidP="00582516">
            <w:pPr>
              <w:spacing w:line="240" w:lineRule="auto"/>
              <w:ind w:firstLine="34"/>
              <w:jc w:val="center"/>
              <w:rPr>
                <w:i/>
              </w:rPr>
            </w:pPr>
            <w:r w:rsidRPr="001B7100">
              <w:rPr>
                <w:i/>
              </w:rPr>
              <w:t>Погорелов А.В.</w:t>
            </w:r>
          </w:p>
        </w:tc>
      </w:tr>
      <w:tr w:rsidR="001B7100" w:rsidRPr="00251E6F" w:rsidTr="00582516">
        <w:trPr>
          <w:trHeight w:val="20"/>
        </w:trPr>
        <w:tc>
          <w:tcPr>
            <w:tcW w:w="10065" w:type="dxa"/>
            <w:gridSpan w:val="3"/>
          </w:tcPr>
          <w:p w:rsidR="001B7100" w:rsidRPr="00251E6F" w:rsidRDefault="001B7100" w:rsidP="00582516">
            <w:pPr>
              <w:spacing w:line="240" w:lineRule="auto"/>
              <w:ind w:firstLine="34"/>
              <w:jc w:val="center"/>
            </w:pPr>
            <w:r w:rsidRPr="00251E6F">
              <w:t>Определение понятия треуголь</w:t>
            </w:r>
            <w:r>
              <w:t>ник</w:t>
            </w:r>
          </w:p>
        </w:tc>
      </w:tr>
      <w:tr w:rsidR="001B7100" w:rsidRPr="00251E6F" w:rsidTr="00582516">
        <w:tblPrEx>
          <w:tblLook w:val="0000" w:firstRow="0" w:lastRow="0" w:firstColumn="0" w:lastColumn="0" w:noHBand="0" w:noVBand="0"/>
        </w:tblPrEx>
        <w:trPr>
          <w:trHeight w:val="20"/>
        </w:trPr>
        <w:tc>
          <w:tcPr>
            <w:tcW w:w="10065" w:type="dxa"/>
            <w:gridSpan w:val="3"/>
            <w:tcBorders>
              <w:bottom w:val="single" w:sz="4" w:space="0" w:color="auto"/>
            </w:tcBorders>
            <w:vAlign w:val="center"/>
          </w:tcPr>
          <w:p w:rsidR="001B7100" w:rsidRPr="00251E6F" w:rsidRDefault="001B7100" w:rsidP="00582516">
            <w:pPr>
              <w:spacing w:line="240" w:lineRule="auto"/>
              <w:ind w:firstLine="34"/>
              <w:jc w:val="center"/>
            </w:pPr>
            <w:r w:rsidRPr="00251E6F">
              <w:t xml:space="preserve">Определение </w:t>
            </w:r>
            <w:r>
              <w:t xml:space="preserve"> р</w:t>
            </w:r>
            <w:r w:rsidRPr="00251E6F">
              <w:t>авно</w:t>
            </w:r>
            <w:r>
              <w:t>бедренного</w:t>
            </w:r>
            <w:r w:rsidRPr="00251E6F">
              <w:t xml:space="preserve"> треугольника</w:t>
            </w:r>
          </w:p>
        </w:tc>
      </w:tr>
      <w:tr w:rsidR="001B7100" w:rsidRPr="00251E6F" w:rsidTr="00582516">
        <w:tblPrEx>
          <w:tblLook w:val="0000" w:firstRow="0" w:lastRow="0" w:firstColumn="0" w:lastColumn="0" w:noHBand="0" w:noVBand="0"/>
        </w:tblPrEx>
        <w:trPr>
          <w:trHeight w:val="20"/>
        </w:trPr>
        <w:tc>
          <w:tcPr>
            <w:tcW w:w="3403" w:type="dxa"/>
          </w:tcPr>
          <w:p w:rsidR="001B7100" w:rsidRPr="00251E6F" w:rsidRDefault="001B7100" w:rsidP="001B7100">
            <w:pPr>
              <w:spacing w:line="276" w:lineRule="auto"/>
              <w:ind w:firstLine="34"/>
              <w:jc w:val="left"/>
            </w:pPr>
            <w:r w:rsidRPr="00251E6F">
              <w:t>Называется равнобедренным, если две его стороны равны.</w:t>
            </w:r>
          </w:p>
        </w:tc>
        <w:tc>
          <w:tcPr>
            <w:tcW w:w="3260" w:type="dxa"/>
          </w:tcPr>
          <w:p w:rsidR="001B7100" w:rsidRPr="00251E6F" w:rsidRDefault="001B7100" w:rsidP="001B7100">
            <w:pPr>
              <w:spacing w:line="276" w:lineRule="auto"/>
              <w:ind w:firstLine="34"/>
              <w:jc w:val="left"/>
            </w:pPr>
            <w:r w:rsidRPr="00251E6F">
              <w:t>Называется равнобедренным, если две его стороны равны.</w:t>
            </w:r>
          </w:p>
        </w:tc>
        <w:tc>
          <w:tcPr>
            <w:tcW w:w="3402" w:type="dxa"/>
          </w:tcPr>
          <w:p w:rsidR="001B7100" w:rsidRPr="00251E6F" w:rsidRDefault="001B7100" w:rsidP="001B7100">
            <w:pPr>
              <w:spacing w:line="276" w:lineRule="auto"/>
              <w:ind w:firstLine="34"/>
              <w:jc w:val="left"/>
            </w:pPr>
            <w:r w:rsidRPr="00251E6F">
              <w:t>Называется равнобедренным, если две его стороны равны.</w:t>
            </w:r>
          </w:p>
        </w:tc>
      </w:tr>
      <w:tr w:rsidR="001B7100" w:rsidRPr="00251E6F" w:rsidTr="00582516">
        <w:tblPrEx>
          <w:tblLook w:val="0000" w:firstRow="0" w:lastRow="0" w:firstColumn="0" w:lastColumn="0" w:noHBand="0" w:noVBand="0"/>
        </w:tblPrEx>
        <w:trPr>
          <w:trHeight w:val="20"/>
        </w:trPr>
        <w:tc>
          <w:tcPr>
            <w:tcW w:w="3403" w:type="dxa"/>
          </w:tcPr>
          <w:p w:rsidR="001B7100" w:rsidRPr="0017622A" w:rsidRDefault="001B7100" w:rsidP="001B7100">
            <w:pPr>
              <w:spacing w:line="276" w:lineRule="auto"/>
              <w:ind w:firstLine="34"/>
              <w:jc w:val="left"/>
            </w:pPr>
            <w:r w:rsidRPr="0017622A">
              <w:t>Основой для доказательства свойств равнобедренных треугольников являются признаки равенства треугольников.</w:t>
            </w:r>
          </w:p>
          <w:p w:rsidR="001B7100" w:rsidRPr="0017622A" w:rsidRDefault="001B7100" w:rsidP="001B7100">
            <w:pPr>
              <w:spacing w:line="276" w:lineRule="auto"/>
              <w:ind w:firstLine="34"/>
              <w:jc w:val="left"/>
            </w:pPr>
            <w:r w:rsidRPr="0017622A">
              <w:t>В доказательстве свойств равнобедренного треугольника пользуется первым признаком равенства треугольников.</w:t>
            </w:r>
          </w:p>
          <w:p w:rsidR="001B7100" w:rsidRPr="0017622A" w:rsidRDefault="001B7100" w:rsidP="001B7100">
            <w:pPr>
              <w:spacing w:line="276" w:lineRule="auto"/>
              <w:ind w:firstLine="34"/>
              <w:jc w:val="left"/>
              <w:rPr>
                <w:b/>
              </w:rPr>
            </w:pPr>
            <w:r w:rsidRPr="0017622A">
              <w:t>Признаки равнобедренного треугольника в учебнике не рассматриваются, хотя эти теоремы очень полезные.</w:t>
            </w:r>
          </w:p>
        </w:tc>
        <w:tc>
          <w:tcPr>
            <w:tcW w:w="3260" w:type="dxa"/>
          </w:tcPr>
          <w:p w:rsidR="001B7100" w:rsidRPr="0017622A" w:rsidRDefault="001B7100" w:rsidP="001B7100">
            <w:pPr>
              <w:spacing w:line="276" w:lineRule="auto"/>
              <w:ind w:firstLine="34"/>
              <w:jc w:val="left"/>
            </w:pPr>
            <w:r w:rsidRPr="0017622A">
              <w:t>Свойства равнобедренного треугольника рассматриваются в одной теореме. Доказательства проводятся с использованием осевой симметрии относительно биссектрисы треугольника и определения равных треугольников.</w:t>
            </w:r>
          </w:p>
          <w:p w:rsidR="001B7100" w:rsidRPr="0017622A" w:rsidRDefault="001B7100" w:rsidP="001B7100">
            <w:pPr>
              <w:spacing w:line="276" w:lineRule="auto"/>
              <w:ind w:firstLine="34"/>
              <w:jc w:val="left"/>
            </w:pPr>
            <w:r w:rsidRPr="0017622A">
              <w:t>Полностью все признаки рассмотрены.</w:t>
            </w:r>
          </w:p>
          <w:p w:rsidR="001B7100" w:rsidRPr="0017622A" w:rsidRDefault="001B7100" w:rsidP="001B7100">
            <w:pPr>
              <w:spacing w:line="276" w:lineRule="auto"/>
              <w:ind w:firstLine="34"/>
              <w:jc w:val="left"/>
            </w:pPr>
          </w:p>
          <w:p w:rsidR="001B7100" w:rsidRPr="0017622A" w:rsidRDefault="001B7100" w:rsidP="001B7100">
            <w:pPr>
              <w:spacing w:line="276" w:lineRule="auto"/>
              <w:ind w:firstLine="34"/>
              <w:jc w:val="left"/>
            </w:pPr>
          </w:p>
        </w:tc>
        <w:tc>
          <w:tcPr>
            <w:tcW w:w="3402" w:type="dxa"/>
          </w:tcPr>
          <w:p w:rsidR="001B7100" w:rsidRPr="0017622A" w:rsidRDefault="001B7100" w:rsidP="001B7100">
            <w:pPr>
              <w:spacing w:line="276" w:lineRule="auto"/>
              <w:ind w:firstLine="34"/>
              <w:jc w:val="left"/>
            </w:pPr>
            <w:r w:rsidRPr="0017622A">
              <w:t>Основой для доказательства свойств равнобедренных треугольников являются признаки равенства треугольников.</w:t>
            </w:r>
          </w:p>
          <w:p w:rsidR="001B7100" w:rsidRPr="0017622A" w:rsidRDefault="001B7100" w:rsidP="001B7100">
            <w:pPr>
              <w:spacing w:line="276" w:lineRule="auto"/>
              <w:ind w:firstLine="0"/>
              <w:jc w:val="left"/>
            </w:pPr>
            <w:r w:rsidRPr="0017622A">
              <w:t>Свойства равнобедренного треугольника доказываются с использованием определения треугольника как упорядоченной тройки точек</w:t>
            </w:r>
            <w:r>
              <w:t xml:space="preserve">, но ни где не поясняется, что </w:t>
            </w:r>
            <w:r w:rsidRPr="00461DCE">
              <w:t>Δ</w:t>
            </w:r>
            <w:r>
              <w:t xml:space="preserve">CAB и </w:t>
            </w:r>
            <w:r w:rsidRPr="00461DCE">
              <w:t>Δ</w:t>
            </w:r>
            <w:r w:rsidRPr="0017622A">
              <w:t xml:space="preserve">CBA это разные треугольники, а не один и тот же по-разному обозначенный. Такое доказательство учениками 7 класса понимается довольно трудно. </w:t>
            </w:r>
          </w:p>
        </w:tc>
      </w:tr>
    </w:tbl>
    <w:p w:rsidR="001B7100" w:rsidRDefault="001B7100" w:rsidP="001B7100">
      <w:pPr>
        <w:jc w:val="right"/>
        <w:rPr>
          <w:rFonts w:cs="Times New Roman"/>
        </w:rPr>
      </w:pPr>
    </w:p>
    <w:p w:rsidR="001B7100" w:rsidRDefault="001B7100" w:rsidP="001B7100">
      <w:pPr>
        <w:jc w:val="right"/>
        <w:rPr>
          <w:rFonts w:cs="Times New Roman"/>
        </w:rPr>
      </w:pPr>
    </w:p>
    <w:p w:rsidR="001B7100" w:rsidRDefault="001B7100" w:rsidP="001B7100">
      <w:pPr>
        <w:jc w:val="right"/>
        <w:rPr>
          <w:rFonts w:cs="Times New Roman"/>
        </w:rPr>
      </w:pPr>
    </w:p>
    <w:p w:rsidR="001B7100" w:rsidRDefault="001B7100" w:rsidP="001B7100">
      <w:pPr>
        <w:jc w:val="right"/>
        <w:rPr>
          <w:rFonts w:cs="Times New Roman"/>
        </w:rPr>
      </w:pPr>
    </w:p>
    <w:p w:rsidR="001B7100" w:rsidRDefault="001B7100" w:rsidP="001B7100">
      <w:pPr>
        <w:jc w:val="right"/>
        <w:rPr>
          <w:rFonts w:cs="Times New Roman"/>
        </w:rPr>
      </w:pPr>
    </w:p>
    <w:p w:rsidR="001B7100" w:rsidRDefault="001B7100" w:rsidP="001B7100">
      <w:pPr>
        <w:jc w:val="right"/>
        <w:rPr>
          <w:rFonts w:cs="Times New Roman"/>
        </w:rPr>
      </w:pPr>
    </w:p>
    <w:p w:rsidR="001B7100" w:rsidRDefault="001B7100" w:rsidP="001B7100">
      <w:pPr>
        <w:jc w:val="right"/>
        <w:rPr>
          <w:rFonts w:cs="Times New Roman"/>
        </w:rPr>
      </w:pPr>
      <w:r>
        <w:rPr>
          <w:rFonts w:cs="Times New Roman"/>
        </w:rPr>
        <w:lastRenderedPageBreak/>
        <w:t>Продолжение табл. 2.1.</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3"/>
        <w:gridCol w:w="3260"/>
        <w:gridCol w:w="3402"/>
      </w:tblGrid>
      <w:tr w:rsidR="001B7100" w:rsidRPr="00251E6F" w:rsidTr="00582516">
        <w:trPr>
          <w:trHeight w:val="709"/>
          <w:tblHeader/>
        </w:trPr>
        <w:tc>
          <w:tcPr>
            <w:tcW w:w="3403" w:type="dxa"/>
            <w:vAlign w:val="center"/>
          </w:tcPr>
          <w:p w:rsidR="001B7100" w:rsidRPr="001B7100" w:rsidRDefault="001B7100" w:rsidP="001B7100">
            <w:pPr>
              <w:spacing w:line="276" w:lineRule="auto"/>
              <w:ind w:firstLine="34"/>
              <w:jc w:val="center"/>
              <w:rPr>
                <w:i/>
              </w:rPr>
            </w:pPr>
            <w:r w:rsidRPr="001B7100">
              <w:rPr>
                <w:i/>
              </w:rPr>
              <w:t>Атанасян Л.С</w:t>
            </w:r>
          </w:p>
        </w:tc>
        <w:tc>
          <w:tcPr>
            <w:tcW w:w="3260" w:type="dxa"/>
            <w:vAlign w:val="center"/>
          </w:tcPr>
          <w:p w:rsidR="001B7100" w:rsidRPr="001B7100" w:rsidRDefault="001B7100" w:rsidP="001B7100">
            <w:pPr>
              <w:spacing w:line="276" w:lineRule="auto"/>
              <w:ind w:firstLine="34"/>
              <w:jc w:val="center"/>
              <w:rPr>
                <w:i/>
              </w:rPr>
            </w:pPr>
            <w:r w:rsidRPr="001B7100">
              <w:rPr>
                <w:i/>
              </w:rPr>
              <w:t>Шарыгин И.Ф.</w:t>
            </w:r>
          </w:p>
        </w:tc>
        <w:tc>
          <w:tcPr>
            <w:tcW w:w="3402" w:type="dxa"/>
            <w:vAlign w:val="center"/>
          </w:tcPr>
          <w:p w:rsidR="001B7100" w:rsidRPr="001B7100" w:rsidRDefault="001B7100" w:rsidP="001B7100">
            <w:pPr>
              <w:spacing w:line="276" w:lineRule="auto"/>
              <w:ind w:firstLine="34"/>
              <w:jc w:val="center"/>
              <w:rPr>
                <w:i/>
              </w:rPr>
            </w:pPr>
            <w:r w:rsidRPr="001B7100">
              <w:rPr>
                <w:i/>
              </w:rPr>
              <w:t>Погорелов А.В.</w:t>
            </w:r>
          </w:p>
        </w:tc>
      </w:tr>
      <w:tr w:rsidR="001B7100" w:rsidRPr="00251E6F" w:rsidTr="00582516">
        <w:tblPrEx>
          <w:tblLook w:val="0000" w:firstRow="0" w:lastRow="0" w:firstColumn="0" w:lastColumn="0" w:noHBand="0" w:noVBand="0"/>
        </w:tblPrEx>
        <w:trPr>
          <w:trHeight w:val="20"/>
        </w:trPr>
        <w:tc>
          <w:tcPr>
            <w:tcW w:w="3403" w:type="dxa"/>
          </w:tcPr>
          <w:p w:rsidR="001B7100" w:rsidRPr="0017622A" w:rsidRDefault="001B7100" w:rsidP="001B7100">
            <w:pPr>
              <w:spacing w:line="276" w:lineRule="auto"/>
              <w:ind w:firstLine="34"/>
              <w:jc w:val="left"/>
              <w:rPr>
                <w:b/>
              </w:rPr>
            </w:pPr>
          </w:p>
        </w:tc>
        <w:tc>
          <w:tcPr>
            <w:tcW w:w="3260" w:type="dxa"/>
          </w:tcPr>
          <w:p w:rsidR="001B7100" w:rsidRPr="0017622A" w:rsidRDefault="001B7100" w:rsidP="001B7100">
            <w:pPr>
              <w:spacing w:line="276" w:lineRule="auto"/>
              <w:ind w:firstLine="34"/>
              <w:jc w:val="left"/>
            </w:pPr>
          </w:p>
        </w:tc>
        <w:tc>
          <w:tcPr>
            <w:tcW w:w="3402" w:type="dxa"/>
          </w:tcPr>
          <w:p w:rsidR="001B7100" w:rsidRPr="0017622A" w:rsidRDefault="001B7100" w:rsidP="001B7100">
            <w:pPr>
              <w:spacing w:line="276" w:lineRule="auto"/>
              <w:ind w:firstLine="0"/>
              <w:jc w:val="left"/>
            </w:pPr>
            <w:r w:rsidRPr="0017622A">
              <w:t>Автор, уклонившись от явной формулировки определения треугольника как ориентированного пути, ставит ученика лицом к лицу с рассуждениями, которые может понять только тот, кто совершенно чётко представляет себе треугольник как ориентированный путь (это хоть и не явное, но обращение к теоретико-множественному подходу, который так тщательно избегается). Поэтому такие доказательства воспринимаются учениками как цирковой фокус.</w:t>
            </w:r>
          </w:p>
        </w:tc>
      </w:tr>
      <w:tr w:rsidR="001B7100" w:rsidRPr="00251E6F" w:rsidTr="00582516">
        <w:tblPrEx>
          <w:tblLook w:val="0000" w:firstRow="0" w:lastRow="0" w:firstColumn="0" w:lastColumn="0" w:noHBand="0" w:noVBand="0"/>
        </w:tblPrEx>
        <w:trPr>
          <w:trHeight w:val="20"/>
        </w:trPr>
        <w:tc>
          <w:tcPr>
            <w:tcW w:w="10065" w:type="dxa"/>
            <w:gridSpan w:val="3"/>
            <w:tcBorders>
              <w:top w:val="single" w:sz="4" w:space="0" w:color="auto"/>
            </w:tcBorders>
          </w:tcPr>
          <w:p w:rsidR="001B7100" w:rsidRPr="00251E6F" w:rsidRDefault="001B7100" w:rsidP="001B7100">
            <w:pPr>
              <w:spacing w:line="276" w:lineRule="auto"/>
              <w:ind w:firstLine="34"/>
              <w:jc w:val="center"/>
            </w:pPr>
            <w:r w:rsidRPr="00251E6F">
              <w:t>Признаки равенства треугольников</w:t>
            </w:r>
          </w:p>
        </w:tc>
      </w:tr>
      <w:tr w:rsidR="001B7100" w:rsidRPr="00251E6F" w:rsidTr="00582516">
        <w:tblPrEx>
          <w:tblLook w:val="0000" w:firstRow="0" w:lastRow="0" w:firstColumn="0" w:lastColumn="0" w:noHBand="0" w:noVBand="0"/>
        </w:tblPrEx>
        <w:trPr>
          <w:trHeight w:val="20"/>
        </w:trPr>
        <w:tc>
          <w:tcPr>
            <w:tcW w:w="3403" w:type="dxa"/>
          </w:tcPr>
          <w:p w:rsidR="001B7100" w:rsidRPr="00251E6F" w:rsidRDefault="001B7100" w:rsidP="001B7100">
            <w:pPr>
              <w:spacing w:line="276" w:lineRule="auto"/>
              <w:ind w:firstLine="34"/>
              <w:jc w:val="left"/>
            </w:pPr>
            <w:r w:rsidRPr="00251E6F">
              <w:t>Доказательства проводятся на основе наглядности с помощью наложения и приложения.</w:t>
            </w:r>
          </w:p>
        </w:tc>
        <w:tc>
          <w:tcPr>
            <w:tcW w:w="3260" w:type="dxa"/>
          </w:tcPr>
          <w:p w:rsidR="001B7100" w:rsidRPr="00251E6F" w:rsidRDefault="001B7100" w:rsidP="001B7100">
            <w:pPr>
              <w:spacing w:line="264" w:lineRule="auto"/>
              <w:ind w:firstLine="34"/>
              <w:jc w:val="left"/>
            </w:pPr>
            <w:r w:rsidRPr="00251E6F">
              <w:t>В учебниках применяется один и тот же подход с использованием аксиомы существования треугольника равного данному. Но нигде ссылок на эту аксиому нет. Доказательства проводятся на основе наглядности с помощью наложения и приложения.</w:t>
            </w:r>
          </w:p>
        </w:tc>
        <w:tc>
          <w:tcPr>
            <w:tcW w:w="3402" w:type="dxa"/>
          </w:tcPr>
          <w:p w:rsidR="001B7100" w:rsidRPr="00251E6F" w:rsidRDefault="001B7100" w:rsidP="001B7100">
            <w:pPr>
              <w:spacing w:line="276" w:lineRule="auto"/>
              <w:ind w:firstLine="34"/>
              <w:jc w:val="left"/>
            </w:pPr>
            <w:r w:rsidRPr="00251E6F">
              <w:t>Доказательства проводятся на основе наглядности с помощью наложения и приложения.</w:t>
            </w:r>
          </w:p>
        </w:tc>
      </w:tr>
    </w:tbl>
    <w:p w:rsidR="00C92FFE" w:rsidRDefault="008D69E7" w:rsidP="00C92FFE">
      <w:pPr>
        <w:rPr>
          <w:rFonts w:cs="Times New Roman"/>
        </w:rPr>
      </w:pPr>
      <w:r>
        <w:rPr>
          <w:rFonts w:cs="Times New Roman"/>
        </w:rPr>
        <w:lastRenderedPageBreak/>
        <w:t xml:space="preserve">По нашему мнению, </w:t>
      </w:r>
      <w:r w:rsidR="00C92FFE">
        <w:rPr>
          <w:rFonts w:cs="Times New Roman"/>
        </w:rPr>
        <w:t>наиболее удачным является учебник «Геометрия» Л.С. Атанасяна.</w:t>
      </w:r>
      <w:r w:rsidR="001B7100">
        <w:rPr>
          <w:rFonts w:cs="Times New Roman"/>
        </w:rPr>
        <w:t xml:space="preserve"> </w:t>
      </w:r>
      <w:r w:rsidR="00C92FFE">
        <w:rPr>
          <w:rFonts w:cs="Times New Roman"/>
        </w:rPr>
        <w:t xml:space="preserve">На изучение темы «Треугольники» отводится 18 часов. Поурочное планирование </w:t>
      </w:r>
      <w:r w:rsidR="005215D1" w:rsidRPr="0025267A">
        <w:rPr>
          <w:rFonts w:cs="Times New Roman"/>
          <w:color w:val="0D0D0D" w:themeColor="text1" w:themeTint="F2"/>
        </w:rPr>
        <w:t xml:space="preserve">по данному учебнику </w:t>
      </w:r>
      <w:r w:rsidR="00C92FFE">
        <w:rPr>
          <w:rFonts w:cs="Times New Roman"/>
        </w:rPr>
        <w:t xml:space="preserve">представлено в таблице </w:t>
      </w:r>
      <w:r w:rsidR="001B7100">
        <w:rPr>
          <w:rFonts w:cs="Times New Roman"/>
        </w:rPr>
        <w:t>2.2.</w:t>
      </w:r>
      <w:r w:rsidR="00C92FFE">
        <w:rPr>
          <w:rFonts w:cs="Times New Roman"/>
        </w:rPr>
        <w:t>.</w:t>
      </w:r>
    </w:p>
    <w:p w:rsidR="00C92FFE" w:rsidRPr="00AB52FD" w:rsidRDefault="00C92FFE" w:rsidP="001B7100">
      <w:pPr>
        <w:ind w:firstLine="0"/>
        <w:jc w:val="right"/>
      </w:pPr>
      <w:r>
        <w:rPr>
          <w:rFonts w:cs="Times New Roman"/>
        </w:rPr>
        <w:t xml:space="preserve">Таблица </w:t>
      </w:r>
      <w:r w:rsidR="001B7100">
        <w:rPr>
          <w:rFonts w:cs="Times New Roman"/>
        </w:rPr>
        <w:t xml:space="preserve">2.2. </w:t>
      </w:r>
      <w:r w:rsidRPr="00632851">
        <w:t>П</w:t>
      </w:r>
      <w:r w:rsidR="0017622A">
        <w:t>оурочное планирование темы «Треу</w:t>
      </w:r>
      <w:r w:rsidRPr="00632851">
        <w:t>гольники»</w:t>
      </w:r>
    </w:p>
    <w:tbl>
      <w:tblPr>
        <w:tblW w:w="9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089"/>
        <w:gridCol w:w="6783"/>
        <w:gridCol w:w="1650"/>
      </w:tblGrid>
      <w:tr w:rsidR="00C92FFE" w:rsidRPr="00014EC4" w:rsidTr="00AB52FD">
        <w:trPr>
          <w:trHeight w:val="441"/>
        </w:trPr>
        <w:tc>
          <w:tcPr>
            <w:tcW w:w="1089" w:type="dxa"/>
            <w:vAlign w:val="center"/>
          </w:tcPr>
          <w:p w:rsidR="00C92FFE" w:rsidRPr="001B7100" w:rsidRDefault="00C92FFE" w:rsidP="00AB52FD">
            <w:pPr>
              <w:spacing w:line="240" w:lineRule="auto"/>
              <w:ind w:firstLine="0"/>
              <w:jc w:val="center"/>
              <w:rPr>
                <w:i/>
                <w:szCs w:val="28"/>
              </w:rPr>
            </w:pPr>
            <w:r w:rsidRPr="001B7100">
              <w:rPr>
                <w:i/>
                <w:szCs w:val="28"/>
              </w:rPr>
              <w:t>№п/п</w:t>
            </w:r>
          </w:p>
        </w:tc>
        <w:tc>
          <w:tcPr>
            <w:tcW w:w="6816" w:type="dxa"/>
            <w:vAlign w:val="center"/>
          </w:tcPr>
          <w:p w:rsidR="00C92FFE" w:rsidRPr="001B7100" w:rsidRDefault="00C92FFE" w:rsidP="00AB52FD">
            <w:pPr>
              <w:spacing w:line="240" w:lineRule="auto"/>
              <w:ind w:firstLine="0"/>
              <w:jc w:val="center"/>
              <w:rPr>
                <w:i/>
                <w:szCs w:val="28"/>
              </w:rPr>
            </w:pPr>
            <w:r w:rsidRPr="001B7100">
              <w:rPr>
                <w:i/>
                <w:szCs w:val="28"/>
              </w:rPr>
              <w:t>Название</w:t>
            </w:r>
          </w:p>
        </w:tc>
        <w:tc>
          <w:tcPr>
            <w:tcW w:w="1617" w:type="dxa"/>
            <w:vAlign w:val="center"/>
          </w:tcPr>
          <w:p w:rsidR="00C92FFE" w:rsidRPr="001B7100" w:rsidRDefault="00C92FFE" w:rsidP="00AB52FD">
            <w:pPr>
              <w:spacing w:line="240" w:lineRule="auto"/>
              <w:ind w:firstLine="0"/>
              <w:jc w:val="center"/>
              <w:rPr>
                <w:i/>
                <w:szCs w:val="28"/>
              </w:rPr>
            </w:pPr>
            <w:r w:rsidRPr="001B7100">
              <w:rPr>
                <w:i/>
                <w:szCs w:val="28"/>
              </w:rPr>
              <w:t>Количество часов</w:t>
            </w:r>
          </w:p>
        </w:tc>
      </w:tr>
      <w:tr w:rsidR="00C92FFE" w:rsidRPr="00014EC4" w:rsidTr="00C92FFE">
        <w:trPr>
          <w:trHeight w:val="441"/>
        </w:trPr>
        <w:tc>
          <w:tcPr>
            <w:tcW w:w="1089" w:type="dxa"/>
          </w:tcPr>
          <w:p w:rsidR="00C92FFE" w:rsidRPr="00C92FFE" w:rsidRDefault="00C92FFE" w:rsidP="00C92FFE">
            <w:pPr>
              <w:spacing w:line="240" w:lineRule="auto"/>
              <w:ind w:firstLine="0"/>
              <w:jc w:val="center"/>
              <w:rPr>
                <w:szCs w:val="28"/>
              </w:rPr>
            </w:pPr>
          </w:p>
        </w:tc>
        <w:tc>
          <w:tcPr>
            <w:tcW w:w="6816" w:type="dxa"/>
          </w:tcPr>
          <w:p w:rsidR="00C92FFE" w:rsidRPr="00C92FFE" w:rsidRDefault="00C92FFE" w:rsidP="00C92FFE">
            <w:pPr>
              <w:spacing w:line="240" w:lineRule="auto"/>
              <w:ind w:firstLine="0"/>
              <w:rPr>
                <w:szCs w:val="28"/>
              </w:rPr>
            </w:pPr>
            <w:r w:rsidRPr="00C92FFE">
              <w:rPr>
                <w:szCs w:val="28"/>
              </w:rPr>
              <w:t>Глава 2. Треугольники.</w:t>
            </w:r>
          </w:p>
        </w:tc>
        <w:tc>
          <w:tcPr>
            <w:tcW w:w="1617" w:type="dxa"/>
          </w:tcPr>
          <w:p w:rsidR="00C92FFE" w:rsidRPr="00C92FFE" w:rsidRDefault="00C92FFE" w:rsidP="00C92FFE">
            <w:pPr>
              <w:spacing w:line="240" w:lineRule="auto"/>
              <w:ind w:firstLine="0"/>
              <w:jc w:val="center"/>
              <w:rPr>
                <w:szCs w:val="28"/>
              </w:rPr>
            </w:pPr>
            <w:r w:rsidRPr="00C92FFE">
              <w:rPr>
                <w:szCs w:val="28"/>
              </w:rPr>
              <w:t>17+1</w:t>
            </w:r>
          </w:p>
        </w:tc>
      </w:tr>
      <w:tr w:rsidR="00C92FFE" w:rsidRPr="00014EC4" w:rsidTr="00C92FFE">
        <w:trPr>
          <w:trHeight w:val="441"/>
        </w:trPr>
        <w:tc>
          <w:tcPr>
            <w:tcW w:w="1089" w:type="dxa"/>
          </w:tcPr>
          <w:p w:rsidR="00C92FFE" w:rsidRPr="00C92FFE" w:rsidRDefault="00C92FFE" w:rsidP="00C92FFE">
            <w:pPr>
              <w:spacing w:line="240" w:lineRule="auto"/>
              <w:ind w:firstLine="0"/>
              <w:jc w:val="center"/>
              <w:rPr>
                <w:szCs w:val="28"/>
              </w:rPr>
            </w:pPr>
            <w:r w:rsidRPr="00C92FFE">
              <w:rPr>
                <w:szCs w:val="28"/>
              </w:rPr>
              <w:t>п.14</w:t>
            </w:r>
          </w:p>
        </w:tc>
        <w:tc>
          <w:tcPr>
            <w:tcW w:w="6816" w:type="dxa"/>
          </w:tcPr>
          <w:p w:rsidR="00C92FFE" w:rsidRPr="00C92FFE" w:rsidRDefault="00C92FFE" w:rsidP="00C92FFE">
            <w:pPr>
              <w:spacing w:line="240" w:lineRule="auto"/>
              <w:ind w:firstLine="0"/>
              <w:rPr>
                <w:szCs w:val="28"/>
              </w:rPr>
            </w:pPr>
            <w:r w:rsidRPr="00C92FFE">
              <w:rPr>
                <w:szCs w:val="28"/>
              </w:rPr>
              <w:t>Треугольник</w:t>
            </w:r>
          </w:p>
        </w:tc>
        <w:tc>
          <w:tcPr>
            <w:tcW w:w="1617" w:type="dxa"/>
          </w:tcPr>
          <w:p w:rsidR="00C92FFE" w:rsidRPr="00C92FFE" w:rsidRDefault="00C92FFE" w:rsidP="00C92FFE">
            <w:pPr>
              <w:spacing w:line="240" w:lineRule="auto"/>
              <w:ind w:firstLine="0"/>
              <w:jc w:val="center"/>
              <w:rPr>
                <w:szCs w:val="28"/>
              </w:rPr>
            </w:pPr>
            <w:r w:rsidRPr="00C92FFE">
              <w:rPr>
                <w:szCs w:val="28"/>
              </w:rPr>
              <w:t>1</w:t>
            </w:r>
          </w:p>
        </w:tc>
      </w:tr>
      <w:tr w:rsidR="00C92FFE" w:rsidRPr="00014EC4" w:rsidTr="00C92FFE">
        <w:trPr>
          <w:trHeight w:val="441"/>
        </w:trPr>
        <w:tc>
          <w:tcPr>
            <w:tcW w:w="1089" w:type="dxa"/>
          </w:tcPr>
          <w:p w:rsidR="00C92FFE" w:rsidRPr="00C92FFE" w:rsidRDefault="00C92FFE" w:rsidP="00C92FFE">
            <w:pPr>
              <w:spacing w:line="240" w:lineRule="auto"/>
              <w:ind w:firstLine="0"/>
              <w:jc w:val="center"/>
              <w:rPr>
                <w:szCs w:val="28"/>
              </w:rPr>
            </w:pPr>
            <w:r w:rsidRPr="00C92FFE">
              <w:rPr>
                <w:szCs w:val="28"/>
              </w:rPr>
              <w:t>п.15</w:t>
            </w:r>
          </w:p>
        </w:tc>
        <w:tc>
          <w:tcPr>
            <w:tcW w:w="6816" w:type="dxa"/>
          </w:tcPr>
          <w:p w:rsidR="00C92FFE" w:rsidRPr="00C92FFE" w:rsidRDefault="00C92FFE" w:rsidP="00C92FFE">
            <w:pPr>
              <w:spacing w:line="240" w:lineRule="auto"/>
              <w:ind w:firstLine="0"/>
              <w:rPr>
                <w:szCs w:val="28"/>
              </w:rPr>
            </w:pPr>
            <w:r w:rsidRPr="00C92FFE">
              <w:rPr>
                <w:szCs w:val="28"/>
              </w:rPr>
              <w:t>Первый признак равенства треугольников</w:t>
            </w:r>
          </w:p>
        </w:tc>
        <w:tc>
          <w:tcPr>
            <w:tcW w:w="1617" w:type="dxa"/>
          </w:tcPr>
          <w:p w:rsidR="00C92FFE" w:rsidRPr="00C92FFE" w:rsidRDefault="00C92FFE" w:rsidP="00C92FFE">
            <w:pPr>
              <w:spacing w:line="240" w:lineRule="auto"/>
              <w:ind w:firstLine="0"/>
              <w:jc w:val="center"/>
              <w:rPr>
                <w:szCs w:val="28"/>
              </w:rPr>
            </w:pPr>
            <w:r w:rsidRPr="00C92FFE">
              <w:rPr>
                <w:szCs w:val="28"/>
              </w:rPr>
              <w:t>3</w:t>
            </w:r>
          </w:p>
        </w:tc>
      </w:tr>
      <w:tr w:rsidR="00C92FFE" w:rsidRPr="00014EC4" w:rsidTr="00C92FFE">
        <w:trPr>
          <w:trHeight w:val="441"/>
        </w:trPr>
        <w:tc>
          <w:tcPr>
            <w:tcW w:w="1089" w:type="dxa"/>
          </w:tcPr>
          <w:p w:rsidR="00C92FFE" w:rsidRPr="00C92FFE" w:rsidRDefault="00C92FFE" w:rsidP="00C92FFE">
            <w:pPr>
              <w:spacing w:line="240" w:lineRule="auto"/>
              <w:ind w:firstLine="0"/>
              <w:jc w:val="center"/>
              <w:rPr>
                <w:szCs w:val="28"/>
              </w:rPr>
            </w:pPr>
            <w:r w:rsidRPr="00C92FFE">
              <w:rPr>
                <w:szCs w:val="28"/>
              </w:rPr>
              <w:t>п.16,17</w:t>
            </w:r>
          </w:p>
        </w:tc>
        <w:tc>
          <w:tcPr>
            <w:tcW w:w="6816" w:type="dxa"/>
          </w:tcPr>
          <w:p w:rsidR="00C92FFE" w:rsidRPr="00C92FFE" w:rsidRDefault="00C92FFE" w:rsidP="00C92FFE">
            <w:pPr>
              <w:spacing w:line="240" w:lineRule="auto"/>
              <w:ind w:firstLine="0"/>
              <w:rPr>
                <w:szCs w:val="28"/>
              </w:rPr>
            </w:pPr>
            <w:r w:rsidRPr="00C92FFE">
              <w:rPr>
                <w:szCs w:val="28"/>
              </w:rPr>
              <w:t xml:space="preserve">Перпендикуляр к прямой. </w:t>
            </w:r>
          </w:p>
          <w:p w:rsidR="00C92FFE" w:rsidRPr="00C92FFE" w:rsidRDefault="00C92FFE" w:rsidP="00C92FFE">
            <w:pPr>
              <w:spacing w:line="240" w:lineRule="auto"/>
              <w:ind w:firstLine="0"/>
              <w:rPr>
                <w:szCs w:val="28"/>
              </w:rPr>
            </w:pPr>
            <w:r w:rsidRPr="00C92FFE">
              <w:rPr>
                <w:szCs w:val="28"/>
              </w:rPr>
              <w:t>Медианы, биссектрисы и высоты треугольника</w:t>
            </w:r>
          </w:p>
        </w:tc>
        <w:tc>
          <w:tcPr>
            <w:tcW w:w="1617" w:type="dxa"/>
          </w:tcPr>
          <w:p w:rsidR="00C92FFE" w:rsidRPr="00C92FFE" w:rsidRDefault="00C92FFE" w:rsidP="00C92FFE">
            <w:pPr>
              <w:spacing w:line="240" w:lineRule="auto"/>
              <w:ind w:firstLine="0"/>
              <w:jc w:val="center"/>
              <w:rPr>
                <w:szCs w:val="28"/>
              </w:rPr>
            </w:pPr>
            <w:r w:rsidRPr="00C92FFE">
              <w:rPr>
                <w:szCs w:val="28"/>
              </w:rPr>
              <w:t>2</w:t>
            </w:r>
          </w:p>
        </w:tc>
      </w:tr>
      <w:tr w:rsidR="00C92FFE" w:rsidRPr="00014EC4" w:rsidTr="00C92FFE">
        <w:trPr>
          <w:trHeight w:val="441"/>
        </w:trPr>
        <w:tc>
          <w:tcPr>
            <w:tcW w:w="1089" w:type="dxa"/>
          </w:tcPr>
          <w:p w:rsidR="00C92FFE" w:rsidRPr="00C92FFE" w:rsidRDefault="00C92FFE" w:rsidP="00C92FFE">
            <w:pPr>
              <w:spacing w:line="240" w:lineRule="auto"/>
              <w:ind w:firstLine="0"/>
              <w:jc w:val="center"/>
              <w:rPr>
                <w:szCs w:val="28"/>
              </w:rPr>
            </w:pPr>
            <w:r w:rsidRPr="00C92FFE">
              <w:rPr>
                <w:szCs w:val="28"/>
              </w:rPr>
              <w:t>п.18</w:t>
            </w:r>
          </w:p>
        </w:tc>
        <w:tc>
          <w:tcPr>
            <w:tcW w:w="6816" w:type="dxa"/>
          </w:tcPr>
          <w:p w:rsidR="00C92FFE" w:rsidRPr="00C92FFE" w:rsidRDefault="00C92FFE" w:rsidP="00C92FFE">
            <w:pPr>
              <w:spacing w:line="240" w:lineRule="auto"/>
              <w:ind w:firstLine="0"/>
              <w:rPr>
                <w:szCs w:val="28"/>
              </w:rPr>
            </w:pPr>
            <w:r w:rsidRPr="00C92FFE">
              <w:rPr>
                <w:szCs w:val="28"/>
              </w:rPr>
              <w:t>Свойства равнобедренного треугольника</w:t>
            </w:r>
          </w:p>
        </w:tc>
        <w:tc>
          <w:tcPr>
            <w:tcW w:w="1617" w:type="dxa"/>
          </w:tcPr>
          <w:p w:rsidR="00C92FFE" w:rsidRPr="00C92FFE" w:rsidRDefault="00C92FFE" w:rsidP="00C92FFE">
            <w:pPr>
              <w:spacing w:line="240" w:lineRule="auto"/>
              <w:ind w:firstLine="0"/>
              <w:jc w:val="center"/>
              <w:rPr>
                <w:szCs w:val="28"/>
              </w:rPr>
            </w:pPr>
            <w:r w:rsidRPr="00C92FFE">
              <w:rPr>
                <w:szCs w:val="28"/>
              </w:rPr>
              <w:t>3</w:t>
            </w:r>
          </w:p>
        </w:tc>
      </w:tr>
      <w:tr w:rsidR="00C92FFE" w:rsidRPr="00014EC4" w:rsidTr="00C92FFE">
        <w:trPr>
          <w:trHeight w:val="441"/>
        </w:trPr>
        <w:tc>
          <w:tcPr>
            <w:tcW w:w="1089" w:type="dxa"/>
          </w:tcPr>
          <w:p w:rsidR="00C92FFE" w:rsidRPr="00C92FFE" w:rsidRDefault="00C92FFE" w:rsidP="00C92FFE">
            <w:pPr>
              <w:spacing w:line="240" w:lineRule="auto"/>
              <w:ind w:firstLine="0"/>
              <w:jc w:val="center"/>
              <w:rPr>
                <w:szCs w:val="28"/>
              </w:rPr>
            </w:pPr>
            <w:r w:rsidRPr="00C92FFE">
              <w:rPr>
                <w:szCs w:val="28"/>
              </w:rPr>
              <w:t>п.19</w:t>
            </w:r>
          </w:p>
        </w:tc>
        <w:tc>
          <w:tcPr>
            <w:tcW w:w="6816" w:type="dxa"/>
          </w:tcPr>
          <w:p w:rsidR="00C92FFE" w:rsidRPr="00C92FFE" w:rsidRDefault="00C92FFE" w:rsidP="00C92FFE">
            <w:pPr>
              <w:spacing w:line="240" w:lineRule="auto"/>
              <w:ind w:firstLine="0"/>
              <w:rPr>
                <w:szCs w:val="28"/>
              </w:rPr>
            </w:pPr>
            <w:r w:rsidRPr="00C92FFE">
              <w:rPr>
                <w:szCs w:val="28"/>
              </w:rPr>
              <w:t>Второй признак равенства треугольников</w:t>
            </w:r>
          </w:p>
        </w:tc>
        <w:tc>
          <w:tcPr>
            <w:tcW w:w="1617" w:type="dxa"/>
          </w:tcPr>
          <w:p w:rsidR="00C92FFE" w:rsidRPr="00C92FFE" w:rsidRDefault="00C92FFE" w:rsidP="00C92FFE">
            <w:pPr>
              <w:spacing w:line="240" w:lineRule="auto"/>
              <w:ind w:firstLine="0"/>
              <w:jc w:val="center"/>
              <w:rPr>
                <w:szCs w:val="28"/>
              </w:rPr>
            </w:pPr>
            <w:r w:rsidRPr="00C92FFE">
              <w:rPr>
                <w:szCs w:val="28"/>
              </w:rPr>
              <w:t>2</w:t>
            </w:r>
          </w:p>
        </w:tc>
      </w:tr>
      <w:tr w:rsidR="00C92FFE" w:rsidRPr="00014EC4" w:rsidTr="00C92FFE">
        <w:trPr>
          <w:trHeight w:val="441"/>
        </w:trPr>
        <w:tc>
          <w:tcPr>
            <w:tcW w:w="1089" w:type="dxa"/>
          </w:tcPr>
          <w:p w:rsidR="00C92FFE" w:rsidRPr="00C92FFE" w:rsidRDefault="00C92FFE" w:rsidP="00C92FFE">
            <w:pPr>
              <w:spacing w:line="240" w:lineRule="auto"/>
              <w:ind w:firstLine="0"/>
              <w:jc w:val="center"/>
              <w:rPr>
                <w:szCs w:val="28"/>
              </w:rPr>
            </w:pPr>
            <w:r w:rsidRPr="00C92FFE">
              <w:rPr>
                <w:szCs w:val="28"/>
              </w:rPr>
              <w:t>п.20</w:t>
            </w:r>
          </w:p>
        </w:tc>
        <w:tc>
          <w:tcPr>
            <w:tcW w:w="6816" w:type="dxa"/>
          </w:tcPr>
          <w:p w:rsidR="00C92FFE" w:rsidRPr="00C92FFE" w:rsidRDefault="00C92FFE" w:rsidP="00C92FFE">
            <w:pPr>
              <w:spacing w:line="240" w:lineRule="auto"/>
              <w:ind w:firstLine="0"/>
              <w:rPr>
                <w:szCs w:val="28"/>
              </w:rPr>
            </w:pPr>
            <w:r w:rsidRPr="00C92FFE">
              <w:rPr>
                <w:szCs w:val="28"/>
              </w:rPr>
              <w:t>Третий признак равенства треугольников</w:t>
            </w:r>
          </w:p>
        </w:tc>
        <w:tc>
          <w:tcPr>
            <w:tcW w:w="1617" w:type="dxa"/>
          </w:tcPr>
          <w:p w:rsidR="00C92FFE" w:rsidRPr="00C92FFE" w:rsidRDefault="00C92FFE" w:rsidP="00C92FFE">
            <w:pPr>
              <w:spacing w:line="240" w:lineRule="auto"/>
              <w:ind w:firstLine="0"/>
              <w:jc w:val="center"/>
              <w:rPr>
                <w:szCs w:val="28"/>
              </w:rPr>
            </w:pPr>
            <w:r w:rsidRPr="00C92FFE">
              <w:rPr>
                <w:szCs w:val="28"/>
              </w:rPr>
              <w:t>2</w:t>
            </w:r>
          </w:p>
        </w:tc>
      </w:tr>
      <w:tr w:rsidR="00C92FFE" w:rsidRPr="00014EC4" w:rsidTr="00C92FFE">
        <w:trPr>
          <w:trHeight w:val="441"/>
        </w:trPr>
        <w:tc>
          <w:tcPr>
            <w:tcW w:w="1089" w:type="dxa"/>
          </w:tcPr>
          <w:p w:rsidR="00C92FFE" w:rsidRPr="00C92FFE" w:rsidRDefault="00C92FFE" w:rsidP="00C92FFE">
            <w:pPr>
              <w:spacing w:line="240" w:lineRule="auto"/>
              <w:ind w:left="-142" w:right="-120" w:firstLine="0"/>
              <w:jc w:val="center"/>
              <w:rPr>
                <w:szCs w:val="28"/>
              </w:rPr>
            </w:pPr>
            <w:r w:rsidRPr="00C92FFE">
              <w:rPr>
                <w:szCs w:val="28"/>
              </w:rPr>
              <w:t>п.21-23</w:t>
            </w:r>
          </w:p>
        </w:tc>
        <w:tc>
          <w:tcPr>
            <w:tcW w:w="6816" w:type="dxa"/>
          </w:tcPr>
          <w:p w:rsidR="00C92FFE" w:rsidRPr="00C92FFE" w:rsidRDefault="00C92FFE" w:rsidP="00C92FFE">
            <w:pPr>
              <w:spacing w:line="240" w:lineRule="auto"/>
              <w:ind w:firstLine="0"/>
              <w:rPr>
                <w:szCs w:val="28"/>
              </w:rPr>
            </w:pPr>
            <w:r w:rsidRPr="00C92FFE">
              <w:rPr>
                <w:szCs w:val="28"/>
              </w:rPr>
              <w:t>Задачи на построение</w:t>
            </w:r>
          </w:p>
        </w:tc>
        <w:tc>
          <w:tcPr>
            <w:tcW w:w="1617" w:type="dxa"/>
          </w:tcPr>
          <w:p w:rsidR="00C92FFE" w:rsidRPr="00C92FFE" w:rsidRDefault="00C92FFE" w:rsidP="00C92FFE">
            <w:pPr>
              <w:spacing w:line="240" w:lineRule="auto"/>
              <w:ind w:firstLine="0"/>
              <w:jc w:val="center"/>
              <w:rPr>
                <w:szCs w:val="28"/>
              </w:rPr>
            </w:pPr>
            <w:r w:rsidRPr="00C92FFE">
              <w:rPr>
                <w:szCs w:val="28"/>
              </w:rPr>
              <w:t>2</w:t>
            </w:r>
          </w:p>
        </w:tc>
      </w:tr>
      <w:tr w:rsidR="00C92FFE" w:rsidRPr="00014EC4" w:rsidTr="00C92FFE">
        <w:trPr>
          <w:trHeight w:val="441"/>
        </w:trPr>
        <w:tc>
          <w:tcPr>
            <w:tcW w:w="1089" w:type="dxa"/>
          </w:tcPr>
          <w:p w:rsidR="00C92FFE" w:rsidRPr="00C92FFE" w:rsidRDefault="00C92FFE" w:rsidP="00C92FFE">
            <w:pPr>
              <w:spacing w:line="240" w:lineRule="auto"/>
              <w:ind w:firstLine="0"/>
              <w:jc w:val="center"/>
              <w:rPr>
                <w:szCs w:val="28"/>
              </w:rPr>
            </w:pPr>
          </w:p>
        </w:tc>
        <w:tc>
          <w:tcPr>
            <w:tcW w:w="6816" w:type="dxa"/>
          </w:tcPr>
          <w:p w:rsidR="00C92FFE" w:rsidRPr="00C92FFE" w:rsidRDefault="00C92FFE" w:rsidP="00C92FFE">
            <w:pPr>
              <w:spacing w:line="240" w:lineRule="auto"/>
              <w:ind w:firstLine="0"/>
              <w:rPr>
                <w:szCs w:val="28"/>
              </w:rPr>
            </w:pPr>
            <w:r w:rsidRPr="00C92FFE">
              <w:rPr>
                <w:szCs w:val="28"/>
              </w:rPr>
              <w:t>Урок обобщения и систематизации</w:t>
            </w:r>
          </w:p>
        </w:tc>
        <w:tc>
          <w:tcPr>
            <w:tcW w:w="1617" w:type="dxa"/>
          </w:tcPr>
          <w:p w:rsidR="00C92FFE" w:rsidRPr="00C92FFE" w:rsidRDefault="00C92FFE" w:rsidP="00C92FFE">
            <w:pPr>
              <w:spacing w:line="240" w:lineRule="auto"/>
              <w:ind w:firstLine="0"/>
              <w:jc w:val="center"/>
              <w:rPr>
                <w:szCs w:val="28"/>
              </w:rPr>
            </w:pPr>
            <w:r w:rsidRPr="00C92FFE">
              <w:rPr>
                <w:szCs w:val="28"/>
              </w:rPr>
              <w:t>1</w:t>
            </w:r>
          </w:p>
        </w:tc>
      </w:tr>
      <w:tr w:rsidR="00C92FFE" w:rsidRPr="00014EC4" w:rsidTr="00C92FFE">
        <w:trPr>
          <w:trHeight w:val="441"/>
        </w:trPr>
        <w:tc>
          <w:tcPr>
            <w:tcW w:w="1089" w:type="dxa"/>
          </w:tcPr>
          <w:p w:rsidR="00C92FFE" w:rsidRPr="00C92FFE" w:rsidRDefault="00C92FFE" w:rsidP="00C92FFE">
            <w:pPr>
              <w:spacing w:line="240" w:lineRule="auto"/>
              <w:ind w:firstLine="0"/>
              <w:jc w:val="center"/>
              <w:rPr>
                <w:szCs w:val="28"/>
              </w:rPr>
            </w:pPr>
          </w:p>
        </w:tc>
        <w:tc>
          <w:tcPr>
            <w:tcW w:w="6816" w:type="dxa"/>
          </w:tcPr>
          <w:p w:rsidR="00C92FFE" w:rsidRPr="00C92FFE" w:rsidRDefault="00C92FFE" w:rsidP="00C92FFE">
            <w:pPr>
              <w:spacing w:line="240" w:lineRule="auto"/>
              <w:ind w:firstLine="0"/>
              <w:rPr>
                <w:szCs w:val="28"/>
              </w:rPr>
            </w:pPr>
            <w:r w:rsidRPr="00C92FFE">
              <w:rPr>
                <w:szCs w:val="28"/>
              </w:rPr>
              <w:t>Контрольная работа № 2</w:t>
            </w:r>
          </w:p>
        </w:tc>
        <w:tc>
          <w:tcPr>
            <w:tcW w:w="1617" w:type="dxa"/>
          </w:tcPr>
          <w:p w:rsidR="00C92FFE" w:rsidRPr="00C92FFE" w:rsidRDefault="00C92FFE" w:rsidP="00C92FFE">
            <w:pPr>
              <w:spacing w:line="240" w:lineRule="auto"/>
              <w:ind w:firstLine="0"/>
              <w:jc w:val="center"/>
              <w:rPr>
                <w:szCs w:val="28"/>
              </w:rPr>
            </w:pPr>
            <w:r w:rsidRPr="00C92FFE">
              <w:rPr>
                <w:szCs w:val="28"/>
              </w:rPr>
              <w:t>1</w:t>
            </w:r>
          </w:p>
        </w:tc>
      </w:tr>
      <w:tr w:rsidR="00C92FFE" w:rsidRPr="00014EC4" w:rsidTr="00C92FFE">
        <w:trPr>
          <w:trHeight w:val="441"/>
        </w:trPr>
        <w:tc>
          <w:tcPr>
            <w:tcW w:w="1089" w:type="dxa"/>
          </w:tcPr>
          <w:p w:rsidR="00C92FFE" w:rsidRPr="00C92FFE" w:rsidRDefault="00C92FFE" w:rsidP="00C92FFE">
            <w:pPr>
              <w:spacing w:line="240" w:lineRule="auto"/>
              <w:ind w:firstLine="0"/>
              <w:jc w:val="center"/>
              <w:rPr>
                <w:szCs w:val="28"/>
              </w:rPr>
            </w:pPr>
          </w:p>
        </w:tc>
        <w:tc>
          <w:tcPr>
            <w:tcW w:w="6816" w:type="dxa"/>
          </w:tcPr>
          <w:p w:rsidR="00C92FFE" w:rsidRPr="00C92FFE" w:rsidRDefault="00C92FFE" w:rsidP="00C92FFE">
            <w:pPr>
              <w:spacing w:line="240" w:lineRule="auto"/>
              <w:ind w:firstLine="0"/>
              <w:rPr>
                <w:szCs w:val="28"/>
              </w:rPr>
            </w:pPr>
            <w:r w:rsidRPr="00C92FFE">
              <w:rPr>
                <w:szCs w:val="28"/>
              </w:rPr>
              <w:t xml:space="preserve">Анализ ошибок контрольной работы </w:t>
            </w:r>
          </w:p>
          <w:p w:rsidR="00C92FFE" w:rsidRPr="00C92FFE" w:rsidRDefault="00C92FFE" w:rsidP="00C92FFE">
            <w:pPr>
              <w:spacing w:line="240" w:lineRule="auto"/>
              <w:ind w:firstLine="0"/>
              <w:rPr>
                <w:szCs w:val="28"/>
              </w:rPr>
            </w:pPr>
            <w:r w:rsidRPr="00C92FFE">
              <w:rPr>
                <w:szCs w:val="28"/>
              </w:rPr>
              <w:t>(если требуется)</w:t>
            </w:r>
          </w:p>
        </w:tc>
        <w:tc>
          <w:tcPr>
            <w:tcW w:w="1617" w:type="dxa"/>
          </w:tcPr>
          <w:p w:rsidR="00C92FFE" w:rsidRPr="00C92FFE" w:rsidRDefault="00C92FFE" w:rsidP="00C92FFE">
            <w:pPr>
              <w:spacing w:line="240" w:lineRule="auto"/>
              <w:ind w:firstLine="0"/>
              <w:jc w:val="center"/>
              <w:rPr>
                <w:szCs w:val="28"/>
              </w:rPr>
            </w:pPr>
            <w:r w:rsidRPr="00C92FFE">
              <w:rPr>
                <w:szCs w:val="28"/>
              </w:rPr>
              <w:t>1</w:t>
            </w:r>
          </w:p>
        </w:tc>
      </w:tr>
    </w:tbl>
    <w:p w:rsidR="00C92FFE" w:rsidRPr="00853087" w:rsidRDefault="00C92FFE" w:rsidP="00C92FFE">
      <w:pPr>
        <w:spacing w:line="240" w:lineRule="auto"/>
        <w:jc w:val="center"/>
        <w:rPr>
          <w:bCs/>
          <w:i/>
          <w:sz w:val="10"/>
          <w:szCs w:val="10"/>
          <w:u w:val="single"/>
        </w:rPr>
      </w:pPr>
    </w:p>
    <w:p w:rsidR="00C92FFE" w:rsidRDefault="00C92FFE" w:rsidP="00C92FFE">
      <w:r>
        <w:t>Темы уроков и их цели в 7 классе по разделу «Т</w:t>
      </w:r>
      <w:r w:rsidR="001B7100">
        <w:t>реугольники» отразим в таблице 2.3.</w:t>
      </w:r>
    </w:p>
    <w:p w:rsidR="00C92FFE" w:rsidRDefault="001B7100" w:rsidP="001B7100">
      <w:pPr>
        <w:ind w:firstLine="0"/>
        <w:jc w:val="right"/>
      </w:pPr>
      <w:r>
        <w:t xml:space="preserve">Таблица 2.3. </w:t>
      </w:r>
      <w:r w:rsidR="00C92FFE">
        <w:t>Система уроков по теме «Треугольники»</w:t>
      </w:r>
    </w:p>
    <w:tbl>
      <w:tblPr>
        <w:tblW w:w="964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9"/>
        <w:gridCol w:w="3828"/>
        <w:gridCol w:w="5103"/>
      </w:tblGrid>
      <w:tr w:rsidR="00C92FFE" w:rsidRPr="002A3F69" w:rsidTr="001B7100">
        <w:trPr>
          <w:tblHeader/>
        </w:trPr>
        <w:tc>
          <w:tcPr>
            <w:tcW w:w="709" w:type="dxa"/>
            <w:vAlign w:val="center"/>
          </w:tcPr>
          <w:p w:rsidR="00C92FFE" w:rsidRPr="001B7100" w:rsidRDefault="00C92FFE" w:rsidP="00AB52FD">
            <w:pPr>
              <w:spacing w:line="240" w:lineRule="auto"/>
              <w:ind w:firstLine="0"/>
              <w:jc w:val="center"/>
              <w:rPr>
                <w:bCs/>
                <w:i/>
                <w:szCs w:val="28"/>
              </w:rPr>
            </w:pPr>
            <w:r w:rsidRPr="001B7100">
              <w:rPr>
                <w:bCs/>
                <w:i/>
                <w:szCs w:val="28"/>
              </w:rPr>
              <w:t>№ п/п</w:t>
            </w:r>
          </w:p>
        </w:tc>
        <w:tc>
          <w:tcPr>
            <w:tcW w:w="3828" w:type="dxa"/>
            <w:vAlign w:val="center"/>
          </w:tcPr>
          <w:p w:rsidR="00C92FFE" w:rsidRPr="001B7100" w:rsidRDefault="00C92FFE" w:rsidP="00AB52FD">
            <w:pPr>
              <w:spacing w:line="240" w:lineRule="auto"/>
              <w:ind w:firstLine="0"/>
              <w:jc w:val="center"/>
              <w:rPr>
                <w:bCs/>
                <w:i/>
                <w:szCs w:val="28"/>
              </w:rPr>
            </w:pPr>
            <w:r w:rsidRPr="001B7100">
              <w:rPr>
                <w:bCs/>
                <w:i/>
                <w:szCs w:val="28"/>
              </w:rPr>
              <w:t>Тема. Дидактические единицы. Тип (вид) урока.</w:t>
            </w:r>
          </w:p>
        </w:tc>
        <w:tc>
          <w:tcPr>
            <w:tcW w:w="5103" w:type="dxa"/>
            <w:vAlign w:val="center"/>
          </w:tcPr>
          <w:p w:rsidR="00C92FFE" w:rsidRPr="001B7100" w:rsidRDefault="00C92FFE" w:rsidP="00AB52FD">
            <w:pPr>
              <w:spacing w:line="240" w:lineRule="auto"/>
              <w:ind w:firstLine="0"/>
              <w:jc w:val="center"/>
              <w:rPr>
                <w:bCs/>
                <w:i/>
                <w:szCs w:val="28"/>
              </w:rPr>
            </w:pPr>
            <w:r w:rsidRPr="001B7100">
              <w:rPr>
                <w:bCs/>
                <w:i/>
                <w:szCs w:val="28"/>
              </w:rPr>
              <w:t>Основные цели</w:t>
            </w:r>
          </w:p>
        </w:tc>
      </w:tr>
      <w:tr w:rsidR="00C92FFE" w:rsidRPr="002A3F69" w:rsidTr="00C92FFE">
        <w:tc>
          <w:tcPr>
            <w:tcW w:w="709" w:type="dxa"/>
          </w:tcPr>
          <w:p w:rsidR="00C92FFE" w:rsidRPr="002A3F69" w:rsidRDefault="00C92FFE" w:rsidP="00C92FFE">
            <w:pPr>
              <w:spacing w:line="240" w:lineRule="auto"/>
              <w:ind w:firstLine="0"/>
              <w:jc w:val="center"/>
              <w:rPr>
                <w:bCs/>
                <w:szCs w:val="28"/>
              </w:rPr>
            </w:pPr>
            <w:r w:rsidRPr="002A3F69">
              <w:rPr>
                <w:bCs/>
                <w:szCs w:val="28"/>
              </w:rPr>
              <w:t>1</w:t>
            </w:r>
          </w:p>
        </w:tc>
        <w:tc>
          <w:tcPr>
            <w:tcW w:w="3828" w:type="dxa"/>
          </w:tcPr>
          <w:p w:rsidR="00C92FFE" w:rsidRPr="002A3F69" w:rsidRDefault="00C92FFE" w:rsidP="00C92FFE">
            <w:pPr>
              <w:spacing w:line="240" w:lineRule="auto"/>
              <w:ind w:firstLine="0"/>
              <w:jc w:val="left"/>
              <w:rPr>
                <w:bCs/>
                <w:szCs w:val="28"/>
              </w:rPr>
            </w:pPr>
            <w:r w:rsidRPr="002A3F69">
              <w:rPr>
                <w:bCs/>
                <w:szCs w:val="28"/>
              </w:rPr>
              <w:t>Треугольник и его элементы. Равные треугольники. Следствия из определения равных треугольников (урок изучения нового).</w:t>
            </w:r>
          </w:p>
        </w:tc>
        <w:tc>
          <w:tcPr>
            <w:tcW w:w="5103" w:type="dxa"/>
          </w:tcPr>
          <w:p w:rsidR="00C92FFE" w:rsidRPr="002A3F69" w:rsidRDefault="00C92FFE" w:rsidP="00C92FFE">
            <w:pPr>
              <w:spacing w:line="240" w:lineRule="auto"/>
              <w:ind w:firstLine="0"/>
              <w:jc w:val="left"/>
              <w:rPr>
                <w:bCs/>
                <w:szCs w:val="28"/>
              </w:rPr>
            </w:pPr>
            <w:r w:rsidRPr="002A3F69">
              <w:rPr>
                <w:bCs/>
                <w:szCs w:val="28"/>
              </w:rPr>
              <w:t>На основе конкретизации общего определения равных фигур «открыть» определение равных треугольников. Обучать учащихся общелогическим действиям «выведение следствий» и «подведение под понятие».</w:t>
            </w:r>
          </w:p>
        </w:tc>
      </w:tr>
      <w:tr w:rsidR="00C92FFE" w:rsidRPr="002A3F69" w:rsidTr="00C92FFE">
        <w:tc>
          <w:tcPr>
            <w:tcW w:w="709" w:type="dxa"/>
          </w:tcPr>
          <w:p w:rsidR="00C92FFE" w:rsidRPr="002A3F69" w:rsidRDefault="00C92FFE" w:rsidP="00C92FFE">
            <w:pPr>
              <w:spacing w:line="240" w:lineRule="auto"/>
              <w:ind w:firstLine="0"/>
              <w:jc w:val="center"/>
              <w:rPr>
                <w:bCs/>
                <w:szCs w:val="28"/>
              </w:rPr>
            </w:pPr>
            <w:r w:rsidRPr="002A3F69">
              <w:rPr>
                <w:bCs/>
                <w:szCs w:val="28"/>
              </w:rPr>
              <w:t>2</w:t>
            </w:r>
          </w:p>
        </w:tc>
        <w:tc>
          <w:tcPr>
            <w:tcW w:w="3828" w:type="dxa"/>
          </w:tcPr>
          <w:p w:rsidR="00C92FFE" w:rsidRPr="002A3F69" w:rsidRDefault="00C92FFE" w:rsidP="00C92FFE">
            <w:pPr>
              <w:spacing w:line="240" w:lineRule="auto"/>
              <w:ind w:firstLine="0"/>
              <w:jc w:val="left"/>
              <w:rPr>
                <w:bCs/>
                <w:szCs w:val="28"/>
              </w:rPr>
            </w:pPr>
            <w:r w:rsidRPr="002A3F69">
              <w:rPr>
                <w:bCs/>
                <w:szCs w:val="28"/>
              </w:rPr>
              <w:t>Первый признак равенства треугольников (урок изучения нового).</w:t>
            </w:r>
          </w:p>
        </w:tc>
        <w:tc>
          <w:tcPr>
            <w:tcW w:w="5103" w:type="dxa"/>
          </w:tcPr>
          <w:p w:rsidR="00C92FFE" w:rsidRPr="002A3F69" w:rsidRDefault="00C92FFE" w:rsidP="00C92FFE">
            <w:pPr>
              <w:spacing w:line="240" w:lineRule="auto"/>
              <w:ind w:firstLine="0"/>
              <w:jc w:val="left"/>
              <w:rPr>
                <w:bCs/>
                <w:szCs w:val="28"/>
              </w:rPr>
            </w:pPr>
            <w:r w:rsidRPr="002A3F69">
              <w:rPr>
                <w:bCs/>
                <w:szCs w:val="28"/>
              </w:rPr>
              <w:t>Выявить необходимость нахождения нового способа доказательства равенства треугольников, «открыть» его опытным путем, доказать, усвоить прием «применения» теоремы к решению задач.</w:t>
            </w:r>
          </w:p>
        </w:tc>
      </w:tr>
    </w:tbl>
    <w:p w:rsidR="001B7100" w:rsidRDefault="001B7100" w:rsidP="001B7100">
      <w:pPr>
        <w:spacing w:before="240"/>
        <w:jc w:val="right"/>
        <w:rPr>
          <w:szCs w:val="28"/>
        </w:rPr>
      </w:pPr>
      <w:r>
        <w:rPr>
          <w:szCs w:val="28"/>
        </w:rPr>
        <w:lastRenderedPageBreak/>
        <w:t>Продолжение табл. 2.3.</w:t>
      </w:r>
    </w:p>
    <w:tbl>
      <w:tblPr>
        <w:tblW w:w="964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9"/>
        <w:gridCol w:w="3828"/>
        <w:gridCol w:w="5103"/>
      </w:tblGrid>
      <w:tr w:rsidR="001B7100" w:rsidRPr="002A3F69" w:rsidTr="00582516">
        <w:trPr>
          <w:tblHeader/>
        </w:trPr>
        <w:tc>
          <w:tcPr>
            <w:tcW w:w="709" w:type="dxa"/>
            <w:vAlign w:val="center"/>
          </w:tcPr>
          <w:p w:rsidR="001B7100" w:rsidRPr="001B7100" w:rsidRDefault="001B7100" w:rsidP="00582516">
            <w:pPr>
              <w:spacing w:line="240" w:lineRule="auto"/>
              <w:ind w:firstLine="0"/>
              <w:jc w:val="center"/>
              <w:rPr>
                <w:bCs/>
                <w:i/>
                <w:szCs w:val="28"/>
              </w:rPr>
            </w:pPr>
            <w:r w:rsidRPr="001B7100">
              <w:rPr>
                <w:bCs/>
                <w:i/>
                <w:szCs w:val="28"/>
              </w:rPr>
              <w:t>№ п/п</w:t>
            </w:r>
          </w:p>
        </w:tc>
        <w:tc>
          <w:tcPr>
            <w:tcW w:w="3828" w:type="dxa"/>
            <w:vAlign w:val="center"/>
          </w:tcPr>
          <w:p w:rsidR="001B7100" w:rsidRPr="001B7100" w:rsidRDefault="001B7100" w:rsidP="00582516">
            <w:pPr>
              <w:spacing w:line="240" w:lineRule="auto"/>
              <w:ind w:firstLine="0"/>
              <w:jc w:val="center"/>
              <w:rPr>
                <w:bCs/>
                <w:i/>
                <w:szCs w:val="28"/>
              </w:rPr>
            </w:pPr>
            <w:r w:rsidRPr="001B7100">
              <w:rPr>
                <w:bCs/>
                <w:i/>
                <w:szCs w:val="28"/>
              </w:rPr>
              <w:t>Тема. Дидактические единицы. Тип (вид) урока.</w:t>
            </w:r>
          </w:p>
        </w:tc>
        <w:tc>
          <w:tcPr>
            <w:tcW w:w="5103" w:type="dxa"/>
            <w:vAlign w:val="center"/>
          </w:tcPr>
          <w:p w:rsidR="001B7100" w:rsidRPr="001B7100" w:rsidRDefault="001B7100" w:rsidP="00582516">
            <w:pPr>
              <w:spacing w:line="240" w:lineRule="auto"/>
              <w:ind w:firstLine="0"/>
              <w:jc w:val="center"/>
              <w:rPr>
                <w:bCs/>
                <w:i/>
                <w:szCs w:val="28"/>
              </w:rPr>
            </w:pPr>
            <w:r w:rsidRPr="001B7100">
              <w:rPr>
                <w:bCs/>
                <w:i/>
                <w:szCs w:val="28"/>
              </w:rPr>
              <w:t>Основные цели</w:t>
            </w:r>
          </w:p>
        </w:tc>
      </w:tr>
      <w:tr w:rsidR="001B7100" w:rsidRPr="002A3F69" w:rsidTr="00582516">
        <w:tc>
          <w:tcPr>
            <w:tcW w:w="709" w:type="dxa"/>
          </w:tcPr>
          <w:p w:rsidR="001B7100" w:rsidRPr="002A3F69" w:rsidRDefault="001B7100" w:rsidP="00582516">
            <w:pPr>
              <w:spacing w:line="240" w:lineRule="auto"/>
              <w:ind w:firstLine="0"/>
              <w:jc w:val="center"/>
              <w:rPr>
                <w:bCs/>
                <w:szCs w:val="28"/>
              </w:rPr>
            </w:pPr>
            <w:r w:rsidRPr="002A3F69">
              <w:rPr>
                <w:bCs/>
                <w:szCs w:val="28"/>
              </w:rPr>
              <w:t>3</w:t>
            </w:r>
          </w:p>
        </w:tc>
        <w:tc>
          <w:tcPr>
            <w:tcW w:w="3828" w:type="dxa"/>
          </w:tcPr>
          <w:p w:rsidR="001B7100" w:rsidRPr="002A3F69" w:rsidRDefault="001B7100" w:rsidP="00582516">
            <w:pPr>
              <w:spacing w:line="240" w:lineRule="auto"/>
              <w:ind w:firstLine="0"/>
              <w:jc w:val="left"/>
              <w:rPr>
                <w:bCs/>
                <w:szCs w:val="28"/>
              </w:rPr>
            </w:pPr>
            <w:r w:rsidRPr="002A3F69">
              <w:rPr>
                <w:bCs/>
                <w:szCs w:val="28"/>
              </w:rPr>
              <w:t>Первый признак равенства треугольников (комбинированный урок: усвоение теории и решение трех ключевых задач)</w:t>
            </w:r>
          </w:p>
        </w:tc>
        <w:tc>
          <w:tcPr>
            <w:tcW w:w="5103" w:type="dxa"/>
          </w:tcPr>
          <w:p w:rsidR="001B7100" w:rsidRPr="002A3F69" w:rsidRDefault="001B7100" w:rsidP="00582516">
            <w:pPr>
              <w:spacing w:line="240" w:lineRule="auto"/>
              <w:ind w:firstLine="0"/>
              <w:jc w:val="left"/>
              <w:rPr>
                <w:bCs/>
                <w:szCs w:val="28"/>
              </w:rPr>
            </w:pPr>
            <w:r w:rsidRPr="002A3F69">
              <w:rPr>
                <w:bCs/>
                <w:szCs w:val="28"/>
              </w:rPr>
              <w:t>Выявить основные виды задач на применение первого признака равенства треугольников (ключевые задачи) и способы их решения.</w:t>
            </w:r>
          </w:p>
        </w:tc>
      </w:tr>
      <w:tr w:rsidR="001B7100" w:rsidRPr="002A3F69" w:rsidTr="00582516">
        <w:tc>
          <w:tcPr>
            <w:tcW w:w="709" w:type="dxa"/>
          </w:tcPr>
          <w:p w:rsidR="001B7100" w:rsidRPr="002A3F69" w:rsidRDefault="001B7100" w:rsidP="00582516">
            <w:pPr>
              <w:spacing w:line="240" w:lineRule="auto"/>
              <w:ind w:firstLine="0"/>
              <w:jc w:val="center"/>
              <w:rPr>
                <w:bCs/>
                <w:szCs w:val="28"/>
              </w:rPr>
            </w:pPr>
            <w:r w:rsidRPr="002A3F69">
              <w:rPr>
                <w:bCs/>
                <w:szCs w:val="28"/>
              </w:rPr>
              <w:t>4</w:t>
            </w:r>
          </w:p>
        </w:tc>
        <w:tc>
          <w:tcPr>
            <w:tcW w:w="3828" w:type="dxa"/>
          </w:tcPr>
          <w:p w:rsidR="001B7100" w:rsidRPr="002A3F69" w:rsidRDefault="001B7100" w:rsidP="00582516">
            <w:pPr>
              <w:spacing w:line="240" w:lineRule="auto"/>
              <w:ind w:firstLine="0"/>
              <w:jc w:val="left"/>
              <w:rPr>
                <w:bCs/>
                <w:szCs w:val="28"/>
              </w:rPr>
            </w:pPr>
            <w:r w:rsidRPr="002A3F69">
              <w:rPr>
                <w:bCs/>
                <w:szCs w:val="28"/>
              </w:rPr>
              <w:t>Первый признак равенства треугольников (урок отработки решения ключевых задач).</w:t>
            </w:r>
          </w:p>
        </w:tc>
        <w:tc>
          <w:tcPr>
            <w:tcW w:w="5103" w:type="dxa"/>
          </w:tcPr>
          <w:p w:rsidR="001B7100" w:rsidRPr="001B7100" w:rsidRDefault="001B7100" w:rsidP="00582516">
            <w:pPr>
              <w:spacing w:line="240" w:lineRule="auto"/>
              <w:ind w:firstLine="0"/>
              <w:jc w:val="left"/>
              <w:rPr>
                <w:bCs/>
                <w:spacing w:val="-6"/>
                <w:szCs w:val="28"/>
              </w:rPr>
            </w:pPr>
            <w:r w:rsidRPr="001B7100">
              <w:rPr>
                <w:bCs/>
                <w:spacing w:val="-6"/>
                <w:szCs w:val="28"/>
              </w:rPr>
              <w:t>Формирование умений решать комплексные задачи по изученному материалу (включая определения и свойства смежных и вертикальных углов).</w:t>
            </w:r>
          </w:p>
        </w:tc>
      </w:tr>
      <w:tr w:rsidR="001B7100" w:rsidRPr="002A3F69" w:rsidTr="00582516">
        <w:tc>
          <w:tcPr>
            <w:tcW w:w="709" w:type="dxa"/>
          </w:tcPr>
          <w:p w:rsidR="001B7100" w:rsidRPr="002A3F69" w:rsidRDefault="001B7100" w:rsidP="00582516">
            <w:pPr>
              <w:spacing w:line="240" w:lineRule="auto"/>
              <w:ind w:firstLine="0"/>
              <w:jc w:val="center"/>
              <w:rPr>
                <w:bCs/>
                <w:szCs w:val="28"/>
              </w:rPr>
            </w:pPr>
            <w:r w:rsidRPr="002A3F69">
              <w:rPr>
                <w:bCs/>
                <w:szCs w:val="28"/>
              </w:rPr>
              <w:t>5</w:t>
            </w:r>
          </w:p>
        </w:tc>
        <w:tc>
          <w:tcPr>
            <w:tcW w:w="3828" w:type="dxa"/>
          </w:tcPr>
          <w:p w:rsidR="001B7100" w:rsidRPr="002A3F69" w:rsidRDefault="001B7100" w:rsidP="00582516">
            <w:pPr>
              <w:spacing w:line="240" w:lineRule="auto"/>
              <w:ind w:firstLine="0"/>
              <w:jc w:val="left"/>
              <w:rPr>
                <w:bCs/>
                <w:szCs w:val="28"/>
              </w:rPr>
            </w:pPr>
            <w:r w:rsidRPr="002A3F69">
              <w:rPr>
                <w:bCs/>
                <w:szCs w:val="28"/>
              </w:rPr>
              <w:t>Второй признак равенства треугольников (урок изучения нового).</w:t>
            </w:r>
          </w:p>
        </w:tc>
        <w:tc>
          <w:tcPr>
            <w:tcW w:w="5103" w:type="dxa"/>
          </w:tcPr>
          <w:p w:rsidR="001B7100" w:rsidRPr="002A3F69" w:rsidRDefault="001B7100" w:rsidP="00582516">
            <w:pPr>
              <w:spacing w:line="240" w:lineRule="auto"/>
              <w:ind w:firstLine="0"/>
              <w:jc w:val="left"/>
              <w:rPr>
                <w:bCs/>
                <w:szCs w:val="28"/>
              </w:rPr>
            </w:pPr>
            <w:r w:rsidRPr="002A3F69">
              <w:rPr>
                <w:bCs/>
                <w:szCs w:val="28"/>
              </w:rPr>
              <w:t>Найти новый способ доказательства равенства треугольников – второй признак. Найти его доказательство по аналогии с первым признаком.</w:t>
            </w:r>
          </w:p>
        </w:tc>
      </w:tr>
      <w:tr w:rsidR="001B7100" w:rsidRPr="002A3F69" w:rsidTr="00582516">
        <w:tc>
          <w:tcPr>
            <w:tcW w:w="709" w:type="dxa"/>
          </w:tcPr>
          <w:p w:rsidR="001B7100" w:rsidRPr="002A3F69" w:rsidRDefault="001B7100" w:rsidP="00582516">
            <w:pPr>
              <w:spacing w:line="240" w:lineRule="auto"/>
              <w:ind w:firstLine="0"/>
              <w:jc w:val="center"/>
              <w:rPr>
                <w:bCs/>
                <w:szCs w:val="28"/>
              </w:rPr>
            </w:pPr>
            <w:r w:rsidRPr="002A3F69">
              <w:rPr>
                <w:bCs/>
                <w:szCs w:val="28"/>
              </w:rPr>
              <w:t>6</w:t>
            </w:r>
          </w:p>
        </w:tc>
        <w:tc>
          <w:tcPr>
            <w:tcW w:w="3828" w:type="dxa"/>
          </w:tcPr>
          <w:p w:rsidR="001B7100" w:rsidRPr="002A3F69" w:rsidRDefault="001B7100" w:rsidP="00582516">
            <w:pPr>
              <w:spacing w:line="240" w:lineRule="auto"/>
              <w:ind w:firstLine="0"/>
              <w:jc w:val="left"/>
              <w:rPr>
                <w:bCs/>
                <w:szCs w:val="28"/>
              </w:rPr>
            </w:pPr>
            <w:r w:rsidRPr="002A3F69">
              <w:rPr>
                <w:bCs/>
                <w:szCs w:val="28"/>
              </w:rPr>
              <w:t>Второй признак равенства треугольников (урок отработки решения ключевых задач).</w:t>
            </w:r>
          </w:p>
        </w:tc>
        <w:tc>
          <w:tcPr>
            <w:tcW w:w="5103" w:type="dxa"/>
          </w:tcPr>
          <w:p w:rsidR="001B7100" w:rsidRPr="002A3F69" w:rsidRDefault="001B7100" w:rsidP="00582516">
            <w:pPr>
              <w:spacing w:line="240" w:lineRule="auto"/>
              <w:ind w:firstLine="0"/>
              <w:jc w:val="left"/>
              <w:rPr>
                <w:bCs/>
                <w:szCs w:val="28"/>
              </w:rPr>
            </w:pPr>
            <w:r w:rsidRPr="002A3F69">
              <w:rPr>
                <w:bCs/>
                <w:szCs w:val="28"/>
              </w:rPr>
              <w:t>Спрогнозировать на основе аналогии с первым признаком виды задач, решаемых с помощью второго признака равенства треугольников.  Спрогнозировать на основе аналогии способы их решения.</w:t>
            </w:r>
          </w:p>
        </w:tc>
      </w:tr>
      <w:tr w:rsidR="001B7100" w:rsidRPr="002A3F69" w:rsidTr="00582516">
        <w:tc>
          <w:tcPr>
            <w:tcW w:w="709" w:type="dxa"/>
          </w:tcPr>
          <w:p w:rsidR="001B7100" w:rsidRPr="002A3F69" w:rsidRDefault="001B7100" w:rsidP="00582516">
            <w:pPr>
              <w:spacing w:line="240" w:lineRule="auto"/>
              <w:ind w:firstLine="0"/>
              <w:jc w:val="center"/>
              <w:rPr>
                <w:bCs/>
                <w:szCs w:val="28"/>
              </w:rPr>
            </w:pPr>
            <w:r w:rsidRPr="002A3F69">
              <w:rPr>
                <w:bCs/>
                <w:szCs w:val="28"/>
              </w:rPr>
              <w:t>7</w:t>
            </w:r>
          </w:p>
        </w:tc>
        <w:tc>
          <w:tcPr>
            <w:tcW w:w="3828" w:type="dxa"/>
          </w:tcPr>
          <w:p w:rsidR="001B7100" w:rsidRPr="002A3F69" w:rsidRDefault="001B7100" w:rsidP="00582516">
            <w:pPr>
              <w:spacing w:line="240" w:lineRule="auto"/>
              <w:ind w:firstLine="0"/>
              <w:jc w:val="left"/>
              <w:rPr>
                <w:bCs/>
                <w:szCs w:val="28"/>
              </w:rPr>
            </w:pPr>
            <w:r w:rsidRPr="002A3F69">
              <w:rPr>
                <w:bCs/>
                <w:szCs w:val="28"/>
              </w:rPr>
              <w:t>Решение задач на применение первого и второго признака равенства треугольников (урок-практикум: в конце урока – самостоятельная работа контролирующего характера).</w:t>
            </w:r>
          </w:p>
        </w:tc>
        <w:tc>
          <w:tcPr>
            <w:tcW w:w="5103" w:type="dxa"/>
          </w:tcPr>
          <w:p w:rsidR="001B7100" w:rsidRPr="002A3F69" w:rsidRDefault="001B7100" w:rsidP="00582516">
            <w:pPr>
              <w:spacing w:line="240" w:lineRule="auto"/>
              <w:ind w:firstLine="0"/>
              <w:jc w:val="left"/>
              <w:rPr>
                <w:bCs/>
                <w:szCs w:val="28"/>
              </w:rPr>
            </w:pPr>
            <w:r w:rsidRPr="002A3F69">
              <w:rPr>
                <w:bCs/>
                <w:szCs w:val="28"/>
              </w:rPr>
              <w:t>Формировать умения и навыки в решении задач комплексного характера, в том числе и проблемно-развивающих.</w:t>
            </w:r>
          </w:p>
        </w:tc>
      </w:tr>
      <w:tr w:rsidR="001B7100" w:rsidRPr="002A3F69" w:rsidTr="00582516">
        <w:tc>
          <w:tcPr>
            <w:tcW w:w="709" w:type="dxa"/>
          </w:tcPr>
          <w:p w:rsidR="001B7100" w:rsidRPr="002A3F69" w:rsidRDefault="001B7100" w:rsidP="00582516">
            <w:pPr>
              <w:spacing w:line="240" w:lineRule="auto"/>
              <w:ind w:firstLine="0"/>
              <w:jc w:val="center"/>
              <w:rPr>
                <w:bCs/>
                <w:szCs w:val="28"/>
              </w:rPr>
            </w:pPr>
            <w:r w:rsidRPr="002A3F69">
              <w:rPr>
                <w:bCs/>
                <w:szCs w:val="28"/>
              </w:rPr>
              <w:t>8</w:t>
            </w:r>
          </w:p>
        </w:tc>
        <w:tc>
          <w:tcPr>
            <w:tcW w:w="3828" w:type="dxa"/>
          </w:tcPr>
          <w:p w:rsidR="001B7100" w:rsidRPr="002A3F69" w:rsidRDefault="001B7100" w:rsidP="00582516">
            <w:pPr>
              <w:spacing w:line="240" w:lineRule="auto"/>
              <w:ind w:firstLine="0"/>
              <w:jc w:val="left"/>
              <w:rPr>
                <w:bCs/>
                <w:szCs w:val="28"/>
              </w:rPr>
            </w:pPr>
            <w:r w:rsidRPr="002A3F69">
              <w:rPr>
                <w:bCs/>
                <w:szCs w:val="28"/>
              </w:rPr>
              <w:t>Перпендикуляр к прямой. Медианы, биссектрисы и высоты треугольника (урок изучения нового).</w:t>
            </w:r>
          </w:p>
        </w:tc>
        <w:tc>
          <w:tcPr>
            <w:tcW w:w="5103" w:type="dxa"/>
          </w:tcPr>
          <w:p w:rsidR="001B7100" w:rsidRPr="002A3F69" w:rsidRDefault="001B7100" w:rsidP="00582516">
            <w:pPr>
              <w:spacing w:line="240" w:lineRule="auto"/>
              <w:ind w:firstLine="0"/>
              <w:jc w:val="left"/>
              <w:rPr>
                <w:bCs/>
                <w:szCs w:val="28"/>
              </w:rPr>
            </w:pPr>
            <w:r w:rsidRPr="002A3F69">
              <w:rPr>
                <w:bCs/>
                <w:szCs w:val="28"/>
              </w:rPr>
              <w:t>Выдвинуть гипотезу о существовании третьего признака равенства треугольников и обосновать необходимость введения новых понятий для проведения его доказательства.</w:t>
            </w:r>
          </w:p>
        </w:tc>
      </w:tr>
      <w:tr w:rsidR="001B7100" w:rsidRPr="002A3F69" w:rsidTr="00582516">
        <w:tc>
          <w:tcPr>
            <w:tcW w:w="709" w:type="dxa"/>
          </w:tcPr>
          <w:p w:rsidR="001B7100" w:rsidRPr="002A3F69" w:rsidRDefault="001B7100" w:rsidP="00582516">
            <w:pPr>
              <w:spacing w:line="240" w:lineRule="auto"/>
              <w:ind w:firstLine="0"/>
              <w:jc w:val="center"/>
              <w:rPr>
                <w:bCs/>
                <w:szCs w:val="28"/>
              </w:rPr>
            </w:pPr>
            <w:r w:rsidRPr="002A3F69">
              <w:rPr>
                <w:bCs/>
                <w:szCs w:val="28"/>
              </w:rPr>
              <w:t>9</w:t>
            </w:r>
          </w:p>
        </w:tc>
        <w:tc>
          <w:tcPr>
            <w:tcW w:w="3828" w:type="dxa"/>
          </w:tcPr>
          <w:p w:rsidR="001B7100" w:rsidRPr="002A3F69" w:rsidRDefault="001B7100" w:rsidP="00582516">
            <w:pPr>
              <w:spacing w:line="240" w:lineRule="auto"/>
              <w:ind w:firstLine="0"/>
              <w:jc w:val="left"/>
              <w:rPr>
                <w:bCs/>
                <w:szCs w:val="28"/>
              </w:rPr>
            </w:pPr>
            <w:r w:rsidRPr="002A3F69">
              <w:rPr>
                <w:bCs/>
                <w:szCs w:val="28"/>
              </w:rPr>
              <w:t>Равнобедренный треугольник (урок изучения нового).</w:t>
            </w:r>
          </w:p>
        </w:tc>
        <w:tc>
          <w:tcPr>
            <w:tcW w:w="5103" w:type="dxa"/>
          </w:tcPr>
          <w:p w:rsidR="001B7100" w:rsidRPr="002A3F69" w:rsidRDefault="001B7100" w:rsidP="00582516">
            <w:pPr>
              <w:spacing w:line="240" w:lineRule="auto"/>
              <w:ind w:firstLine="0"/>
              <w:jc w:val="left"/>
              <w:rPr>
                <w:bCs/>
                <w:szCs w:val="28"/>
              </w:rPr>
            </w:pPr>
            <w:r w:rsidRPr="002A3F69">
              <w:rPr>
                <w:bCs/>
                <w:szCs w:val="28"/>
              </w:rPr>
              <w:t>Выявить опытным путем существования трех видов треугольников в зависимости от соотношения сторон, дать им определения. Найти свойства равнобедренного треугольника.</w:t>
            </w:r>
          </w:p>
        </w:tc>
      </w:tr>
      <w:tr w:rsidR="001B7100" w:rsidRPr="002A3F69" w:rsidTr="00582516">
        <w:tc>
          <w:tcPr>
            <w:tcW w:w="709" w:type="dxa"/>
          </w:tcPr>
          <w:p w:rsidR="001B7100" w:rsidRPr="002A3F69" w:rsidRDefault="001B7100" w:rsidP="00582516">
            <w:pPr>
              <w:spacing w:line="240" w:lineRule="auto"/>
              <w:ind w:firstLine="0"/>
              <w:jc w:val="center"/>
              <w:rPr>
                <w:bCs/>
                <w:szCs w:val="28"/>
              </w:rPr>
            </w:pPr>
            <w:r w:rsidRPr="002A3F69">
              <w:rPr>
                <w:bCs/>
                <w:szCs w:val="28"/>
              </w:rPr>
              <w:t>10</w:t>
            </w:r>
          </w:p>
        </w:tc>
        <w:tc>
          <w:tcPr>
            <w:tcW w:w="3828" w:type="dxa"/>
          </w:tcPr>
          <w:p w:rsidR="001B7100" w:rsidRPr="002A3F69" w:rsidRDefault="001B7100" w:rsidP="00582516">
            <w:pPr>
              <w:spacing w:line="240" w:lineRule="auto"/>
              <w:ind w:firstLine="0"/>
              <w:jc w:val="left"/>
              <w:rPr>
                <w:bCs/>
                <w:szCs w:val="28"/>
              </w:rPr>
            </w:pPr>
            <w:r w:rsidRPr="002A3F69">
              <w:rPr>
                <w:bCs/>
                <w:szCs w:val="28"/>
              </w:rPr>
              <w:t>Равнобедренный треугольник (комбинированный урок: усвоение теоремы и решение задач).</w:t>
            </w:r>
          </w:p>
        </w:tc>
        <w:tc>
          <w:tcPr>
            <w:tcW w:w="5103" w:type="dxa"/>
          </w:tcPr>
          <w:p w:rsidR="001B7100" w:rsidRPr="002A3F69" w:rsidRDefault="001B7100" w:rsidP="00582516">
            <w:pPr>
              <w:spacing w:line="240" w:lineRule="auto"/>
              <w:ind w:firstLine="0"/>
              <w:jc w:val="left"/>
              <w:rPr>
                <w:bCs/>
                <w:szCs w:val="28"/>
              </w:rPr>
            </w:pPr>
            <w:r w:rsidRPr="002A3F69">
              <w:rPr>
                <w:bCs/>
                <w:szCs w:val="28"/>
              </w:rPr>
              <w:t>Формировать умения и навыки в построении, распознавании элементов равнобедренного треугольника и его свойств в применении изученного для решения задач.</w:t>
            </w:r>
          </w:p>
        </w:tc>
      </w:tr>
    </w:tbl>
    <w:p w:rsidR="001B7100" w:rsidRDefault="001B7100" w:rsidP="001B7100">
      <w:pPr>
        <w:spacing w:before="240"/>
        <w:jc w:val="right"/>
        <w:rPr>
          <w:szCs w:val="28"/>
        </w:rPr>
      </w:pPr>
      <w:r>
        <w:rPr>
          <w:szCs w:val="28"/>
        </w:rPr>
        <w:lastRenderedPageBreak/>
        <w:t>Продолжение табл. 2.3.</w:t>
      </w:r>
    </w:p>
    <w:tbl>
      <w:tblPr>
        <w:tblW w:w="964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9"/>
        <w:gridCol w:w="3828"/>
        <w:gridCol w:w="5103"/>
      </w:tblGrid>
      <w:tr w:rsidR="001B7100" w:rsidRPr="002A3F69" w:rsidTr="00582516">
        <w:trPr>
          <w:tblHeader/>
        </w:trPr>
        <w:tc>
          <w:tcPr>
            <w:tcW w:w="709" w:type="dxa"/>
            <w:vAlign w:val="center"/>
          </w:tcPr>
          <w:p w:rsidR="001B7100" w:rsidRPr="001B7100" w:rsidRDefault="001B7100" w:rsidP="00582516">
            <w:pPr>
              <w:spacing w:line="240" w:lineRule="auto"/>
              <w:ind w:firstLine="0"/>
              <w:jc w:val="center"/>
              <w:rPr>
                <w:bCs/>
                <w:i/>
                <w:szCs w:val="28"/>
              </w:rPr>
            </w:pPr>
            <w:r w:rsidRPr="001B7100">
              <w:rPr>
                <w:bCs/>
                <w:i/>
                <w:szCs w:val="28"/>
              </w:rPr>
              <w:t>№ п/п</w:t>
            </w:r>
          </w:p>
        </w:tc>
        <w:tc>
          <w:tcPr>
            <w:tcW w:w="3828" w:type="dxa"/>
            <w:vAlign w:val="center"/>
          </w:tcPr>
          <w:p w:rsidR="001B7100" w:rsidRPr="001B7100" w:rsidRDefault="001B7100" w:rsidP="00582516">
            <w:pPr>
              <w:spacing w:line="240" w:lineRule="auto"/>
              <w:ind w:firstLine="0"/>
              <w:jc w:val="center"/>
              <w:rPr>
                <w:bCs/>
                <w:i/>
                <w:szCs w:val="28"/>
              </w:rPr>
            </w:pPr>
            <w:r w:rsidRPr="001B7100">
              <w:rPr>
                <w:bCs/>
                <w:i/>
                <w:szCs w:val="28"/>
              </w:rPr>
              <w:t>Тема. Дидактические единицы. Тип (вид) урока.</w:t>
            </w:r>
          </w:p>
        </w:tc>
        <w:tc>
          <w:tcPr>
            <w:tcW w:w="5103" w:type="dxa"/>
            <w:vAlign w:val="center"/>
          </w:tcPr>
          <w:p w:rsidR="001B7100" w:rsidRPr="001B7100" w:rsidRDefault="001B7100" w:rsidP="00582516">
            <w:pPr>
              <w:spacing w:line="240" w:lineRule="auto"/>
              <w:ind w:firstLine="0"/>
              <w:jc w:val="center"/>
              <w:rPr>
                <w:bCs/>
                <w:i/>
                <w:szCs w:val="28"/>
              </w:rPr>
            </w:pPr>
            <w:r w:rsidRPr="001B7100">
              <w:rPr>
                <w:bCs/>
                <w:i/>
                <w:szCs w:val="28"/>
              </w:rPr>
              <w:t>Основные цели</w:t>
            </w:r>
          </w:p>
        </w:tc>
      </w:tr>
      <w:tr w:rsidR="001B7100" w:rsidRPr="002A3F69" w:rsidTr="00582516">
        <w:tc>
          <w:tcPr>
            <w:tcW w:w="709" w:type="dxa"/>
          </w:tcPr>
          <w:p w:rsidR="001B7100" w:rsidRPr="002A3F69" w:rsidRDefault="001B7100" w:rsidP="00582516">
            <w:pPr>
              <w:spacing w:line="240" w:lineRule="auto"/>
              <w:ind w:firstLine="0"/>
              <w:jc w:val="center"/>
              <w:rPr>
                <w:bCs/>
                <w:szCs w:val="28"/>
              </w:rPr>
            </w:pPr>
            <w:r w:rsidRPr="002A3F69">
              <w:rPr>
                <w:bCs/>
                <w:szCs w:val="28"/>
              </w:rPr>
              <w:t>11</w:t>
            </w:r>
          </w:p>
        </w:tc>
        <w:tc>
          <w:tcPr>
            <w:tcW w:w="3828" w:type="dxa"/>
          </w:tcPr>
          <w:p w:rsidR="001B7100" w:rsidRPr="002A3F69" w:rsidRDefault="001B7100" w:rsidP="00582516">
            <w:pPr>
              <w:spacing w:line="240" w:lineRule="auto"/>
              <w:ind w:firstLine="0"/>
              <w:jc w:val="left"/>
              <w:rPr>
                <w:bCs/>
                <w:szCs w:val="28"/>
              </w:rPr>
            </w:pPr>
            <w:r w:rsidRPr="002A3F69">
              <w:rPr>
                <w:bCs/>
                <w:szCs w:val="28"/>
              </w:rPr>
              <w:t>Третий признак равенства треугольников (урок изучения нового).</w:t>
            </w:r>
          </w:p>
        </w:tc>
        <w:tc>
          <w:tcPr>
            <w:tcW w:w="5103" w:type="dxa"/>
          </w:tcPr>
          <w:p w:rsidR="001B7100" w:rsidRPr="002A3F69" w:rsidRDefault="001B7100" w:rsidP="00582516">
            <w:pPr>
              <w:spacing w:line="240" w:lineRule="auto"/>
              <w:ind w:firstLine="0"/>
              <w:jc w:val="left"/>
              <w:rPr>
                <w:bCs/>
                <w:szCs w:val="28"/>
              </w:rPr>
            </w:pPr>
            <w:r w:rsidRPr="002A3F69">
              <w:rPr>
                <w:bCs/>
                <w:szCs w:val="28"/>
              </w:rPr>
              <w:t>Найти доказательство третьего признака равенства треугольников и спрогнозировать виды задач на его применение, «проговорить» способы их решения.</w:t>
            </w:r>
          </w:p>
        </w:tc>
      </w:tr>
      <w:tr w:rsidR="001B7100" w:rsidRPr="002A3F69" w:rsidTr="00582516">
        <w:tc>
          <w:tcPr>
            <w:tcW w:w="709" w:type="dxa"/>
          </w:tcPr>
          <w:p w:rsidR="001B7100" w:rsidRPr="002A3F69" w:rsidRDefault="001B7100" w:rsidP="00582516">
            <w:pPr>
              <w:spacing w:line="240" w:lineRule="auto"/>
              <w:ind w:firstLine="0"/>
              <w:jc w:val="center"/>
              <w:rPr>
                <w:bCs/>
                <w:szCs w:val="28"/>
              </w:rPr>
            </w:pPr>
            <w:r w:rsidRPr="002A3F69">
              <w:rPr>
                <w:bCs/>
                <w:szCs w:val="28"/>
              </w:rPr>
              <w:t>12-13</w:t>
            </w:r>
          </w:p>
        </w:tc>
        <w:tc>
          <w:tcPr>
            <w:tcW w:w="3828" w:type="dxa"/>
          </w:tcPr>
          <w:p w:rsidR="001B7100" w:rsidRPr="002A3F69" w:rsidRDefault="001B7100" w:rsidP="00582516">
            <w:pPr>
              <w:spacing w:line="240" w:lineRule="auto"/>
              <w:ind w:firstLine="0"/>
              <w:jc w:val="left"/>
              <w:rPr>
                <w:bCs/>
                <w:szCs w:val="28"/>
              </w:rPr>
            </w:pPr>
            <w:r w:rsidRPr="002A3F69">
              <w:rPr>
                <w:bCs/>
                <w:szCs w:val="28"/>
              </w:rPr>
              <w:t>Признаки равенства треугольников (уроки-практикумы).</w:t>
            </w:r>
          </w:p>
        </w:tc>
        <w:tc>
          <w:tcPr>
            <w:tcW w:w="5103" w:type="dxa"/>
          </w:tcPr>
          <w:p w:rsidR="001B7100" w:rsidRPr="002A3F69" w:rsidRDefault="001B7100" w:rsidP="00582516">
            <w:pPr>
              <w:spacing w:line="240" w:lineRule="auto"/>
              <w:ind w:firstLine="0"/>
              <w:jc w:val="left"/>
              <w:rPr>
                <w:bCs/>
                <w:szCs w:val="28"/>
              </w:rPr>
            </w:pPr>
            <w:r w:rsidRPr="002A3F69">
              <w:rPr>
                <w:bCs/>
                <w:szCs w:val="28"/>
              </w:rPr>
              <w:t>Формировать умения и навыки в решении основных видов задач комплексного характера, в том числе и проблемно-развивающих.</w:t>
            </w:r>
          </w:p>
        </w:tc>
      </w:tr>
      <w:tr w:rsidR="001B7100" w:rsidRPr="002A3F69" w:rsidTr="00582516">
        <w:tc>
          <w:tcPr>
            <w:tcW w:w="709" w:type="dxa"/>
          </w:tcPr>
          <w:p w:rsidR="001B7100" w:rsidRPr="002A3F69" w:rsidRDefault="001B7100" w:rsidP="00582516">
            <w:pPr>
              <w:spacing w:line="240" w:lineRule="auto"/>
              <w:ind w:firstLine="0"/>
              <w:jc w:val="center"/>
              <w:rPr>
                <w:bCs/>
                <w:szCs w:val="28"/>
              </w:rPr>
            </w:pPr>
            <w:r w:rsidRPr="002A3F69">
              <w:rPr>
                <w:bCs/>
                <w:szCs w:val="28"/>
              </w:rPr>
              <w:t>14-15</w:t>
            </w:r>
          </w:p>
        </w:tc>
        <w:tc>
          <w:tcPr>
            <w:tcW w:w="3828" w:type="dxa"/>
          </w:tcPr>
          <w:p w:rsidR="001B7100" w:rsidRPr="002A3F69" w:rsidRDefault="001B7100" w:rsidP="00582516">
            <w:pPr>
              <w:spacing w:line="240" w:lineRule="auto"/>
              <w:ind w:firstLine="0"/>
              <w:jc w:val="left"/>
              <w:rPr>
                <w:bCs/>
                <w:szCs w:val="28"/>
              </w:rPr>
            </w:pPr>
            <w:r w:rsidRPr="002A3F69">
              <w:rPr>
                <w:bCs/>
                <w:szCs w:val="28"/>
              </w:rPr>
              <w:t>Задачи на построение (урок решения ключевых задач и их отработки).</w:t>
            </w:r>
          </w:p>
        </w:tc>
        <w:tc>
          <w:tcPr>
            <w:tcW w:w="5103" w:type="dxa"/>
          </w:tcPr>
          <w:p w:rsidR="001B7100" w:rsidRPr="002A3F69" w:rsidRDefault="001B7100" w:rsidP="00582516">
            <w:pPr>
              <w:spacing w:line="240" w:lineRule="auto"/>
              <w:ind w:firstLine="0"/>
              <w:jc w:val="left"/>
              <w:rPr>
                <w:bCs/>
                <w:szCs w:val="28"/>
              </w:rPr>
            </w:pPr>
            <w:r w:rsidRPr="002A3F69">
              <w:rPr>
                <w:bCs/>
                <w:szCs w:val="28"/>
              </w:rPr>
              <w:t>Осознание учеником нового типа задач (на построение), выявление основных задач на построение, способов их решения, формирование соответствующих умений.</w:t>
            </w:r>
          </w:p>
        </w:tc>
      </w:tr>
      <w:tr w:rsidR="001B7100" w:rsidRPr="002A3F69" w:rsidTr="00582516">
        <w:tc>
          <w:tcPr>
            <w:tcW w:w="709" w:type="dxa"/>
          </w:tcPr>
          <w:p w:rsidR="001B7100" w:rsidRPr="002A3F69" w:rsidRDefault="001B7100" w:rsidP="00582516">
            <w:pPr>
              <w:spacing w:line="240" w:lineRule="auto"/>
              <w:ind w:firstLine="0"/>
              <w:jc w:val="center"/>
              <w:rPr>
                <w:bCs/>
                <w:szCs w:val="28"/>
              </w:rPr>
            </w:pPr>
            <w:r w:rsidRPr="002A3F69">
              <w:rPr>
                <w:bCs/>
                <w:szCs w:val="28"/>
              </w:rPr>
              <w:t>16</w:t>
            </w:r>
          </w:p>
        </w:tc>
        <w:tc>
          <w:tcPr>
            <w:tcW w:w="3828" w:type="dxa"/>
          </w:tcPr>
          <w:p w:rsidR="001B7100" w:rsidRPr="002A3F69" w:rsidRDefault="001B7100" w:rsidP="00582516">
            <w:pPr>
              <w:spacing w:line="240" w:lineRule="auto"/>
              <w:ind w:firstLine="0"/>
              <w:jc w:val="left"/>
              <w:rPr>
                <w:bCs/>
                <w:szCs w:val="28"/>
              </w:rPr>
            </w:pPr>
            <w:r w:rsidRPr="002A3F69">
              <w:rPr>
                <w:bCs/>
                <w:szCs w:val="28"/>
              </w:rPr>
              <w:t>Равенство треугольников (урок обобщения и систематизации).</w:t>
            </w:r>
          </w:p>
        </w:tc>
        <w:tc>
          <w:tcPr>
            <w:tcW w:w="5103" w:type="dxa"/>
          </w:tcPr>
          <w:p w:rsidR="001B7100" w:rsidRPr="002A3F69" w:rsidRDefault="001B7100" w:rsidP="00582516">
            <w:pPr>
              <w:spacing w:line="240" w:lineRule="auto"/>
              <w:ind w:firstLine="0"/>
              <w:jc w:val="left"/>
              <w:rPr>
                <w:bCs/>
                <w:szCs w:val="28"/>
              </w:rPr>
            </w:pPr>
            <w:r w:rsidRPr="002A3F69">
              <w:rPr>
                <w:bCs/>
                <w:szCs w:val="28"/>
              </w:rPr>
              <w:t>Выделить основной теоретический материал темы, установить связи между его компонентами, обобщить основные (ключевые) задачи темы, способы их решения.</w:t>
            </w:r>
          </w:p>
        </w:tc>
      </w:tr>
      <w:tr w:rsidR="001B7100" w:rsidRPr="002A3F69" w:rsidTr="00582516">
        <w:tc>
          <w:tcPr>
            <w:tcW w:w="709" w:type="dxa"/>
          </w:tcPr>
          <w:p w:rsidR="001B7100" w:rsidRPr="002A3F69" w:rsidRDefault="001B7100" w:rsidP="00582516">
            <w:pPr>
              <w:spacing w:line="240" w:lineRule="auto"/>
              <w:ind w:firstLine="0"/>
              <w:jc w:val="center"/>
              <w:rPr>
                <w:bCs/>
                <w:szCs w:val="28"/>
              </w:rPr>
            </w:pPr>
            <w:r w:rsidRPr="002A3F69">
              <w:rPr>
                <w:bCs/>
                <w:szCs w:val="28"/>
              </w:rPr>
              <w:t>17</w:t>
            </w:r>
          </w:p>
        </w:tc>
        <w:tc>
          <w:tcPr>
            <w:tcW w:w="3828" w:type="dxa"/>
          </w:tcPr>
          <w:p w:rsidR="001B7100" w:rsidRPr="002A3F69" w:rsidRDefault="001B7100" w:rsidP="00582516">
            <w:pPr>
              <w:spacing w:line="240" w:lineRule="auto"/>
              <w:ind w:firstLine="0"/>
              <w:jc w:val="left"/>
              <w:rPr>
                <w:bCs/>
                <w:szCs w:val="28"/>
              </w:rPr>
            </w:pPr>
            <w:r w:rsidRPr="002A3F69">
              <w:rPr>
                <w:bCs/>
                <w:szCs w:val="28"/>
              </w:rPr>
              <w:t>Контрольная работа.</w:t>
            </w:r>
          </w:p>
        </w:tc>
        <w:tc>
          <w:tcPr>
            <w:tcW w:w="5103" w:type="dxa"/>
          </w:tcPr>
          <w:p w:rsidR="001B7100" w:rsidRPr="002A3F69" w:rsidRDefault="001B7100" w:rsidP="00582516">
            <w:pPr>
              <w:spacing w:line="240" w:lineRule="auto"/>
              <w:ind w:firstLine="0"/>
              <w:jc w:val="left"/>
              <w:rPr>
                <w:bCs/>
                <w:szCs w:val="28"/>
              </w:rPr>
            </w:pPr>
            <w:r w:rsidRPr="002A3F69">
              <w:rPr>
                <w:bCs/>
                <w:szCs w:val="28"/>
              </w:rPr>
              <w:t>Контроль обобщающего характера по теме.</w:t>
            </w:r>
          </w:p>
        </w:tc>
      </w:tr>
    </w:tbl>
    <w:p w:rsidR="00AE60BF" w:rsidRPr="00AE60BF" w:rsidRDefault="003252BE" w:rsidP="001B7100">
      <w:pPr>
        <w:spacing w:before="240"/>
        <w:rPr>
          <w:szCs w:val="28"/>
        </w:rPr>
      </w:pPr>
      <w:r>
        <w:rPr>
          <w:szCs w:val="28"/>
        </w:rPr>
        <w:t>Таким образом, и</w:t>
      </w:r>
      <w:r w:rsidRPr="00251E6F">
        <w:rPr>
          <w:szCs w:val="28"/>
        </w:rPr>
        <w:t>з рассмотренных нами т</w:t>
      </w:r>
      <w:r w:rsidR="008D69E7">
        <w:rPr>
          <w:szCs w:val="28"/>
        </w:rPr>
        <w:t>рех учебников, Погорелова</w:t>
      </w:r>
      <w:r w:rsidR="00B9505B">
        <w:rPr>
          <w:szCs w:val="28"/>
        </w:rPr>
        <w:t> </w:t>
      </w:r>
      <w:r w:rsidR="008D69E7">
        <w:rPr>
          <w:szCs w:val="28"/>
        </w:rPr>
        <w:t>А.В.,</w:t>
      </w:r>
      <w:r w:rsidRPr="00251E6F">
        <w:rPr>
          <w:szCs w:val="28"/>
        </w:rPr>
        <w:t xml:space="preserve"> Атанася</w:t>
      </w:r>
      <w:r>
        <w:rPr>
          <w:szCs w:val="28"/>
        </w:rPr>
        <w:t>на Л.С. и Шарыгина И.Ф</w:t>
      </w:r>
      <w:r w:rsidR="00E73580">
        <w:rPr>
          <w:szCs w:val="28"/>
        </w:rPr>
        <w:t xml:space="preserve">, </w:t>
      </w:r>
      <w:r w:rsidR="00E73580" w:rsidRPr="00251E6F">
        <w:rPr>
          <w:szCs w:val="28"/>
        </w:rPr>
        <w:t>с</w:t>
      </w:r>
      <w:r>
        <w:rPr>
          <w:szCs w:val="28"/>
        </w:rPr>
        <w:t>точки зрения правильного по</w:t>
      </w:r>
      <w:r w:rsidRPr="00251E6F">
        <w:rPr>
          <w:szCs w:val="28"/>
        </w:rPr>
        <w:t xml:space="preserve">строения школьного курса, дифференцированности задач </w:t>
      </w:r>
      <w:r>
        <w:rPr>
          <w:szCs w:val="28"/>
        </w:rPr>
        <w:t>к</w:t>
      </w:r>
      <w:r w:rsidRPr="00251E6F">
        <w:rPr>
          <w:szCs w:val="28"/>
        </w:rPr>
        <w:t>ак сложного, так и простого</w:t>
      </w:r>
      <w:r>
        <w:rPr>
          <w:szCs w:val="28"/>
        </w:rPr>
        <w:t xml:space="preserve"> уровней</w:t>
      </w:r>
      <w:r w:rsidRPr="00251E6F">
        <w:rPr>
          <w:szCs w:val="28"/>
        </w:rPr>
        <w:t xml:space="preserve">, направленности на отработку теоретического и практического материала, </w:t>
      </w:r>
      <w:r>
        <w:rPr>
          <w:szCs w:val="28"/>
        </w:rPr>
        <w:t>преимущества имеет учебник</w:t>
      </w:r>
      <w:r w:rsidRPr="00251E6F">
        <w:rPr>
          <w:szCs w:val="28"/>
        </w:rPr>
        <w:t xml:space="preserve"> геометрии Атанасяна Л.С. Определения, теоремы</w:t>
      </w:r>
      <w:r>
        <w:rPr>
          <w:szCs w:val="28"/>
        </w:rPr>
        <w:t>,</w:t>
      </w:r>
      <w:r w:rsidRPr="00251E6F">
        <w:rPr>
          <w:szCs w:val="28"/>
        </w:rPr>
        <w:t xml:space="preserve"> доступны пониман</w:t>
      </w:r>
      <w:r>
        <w:rPr>
          <w:szCs w:val="28"/>
        </w:rPr>
        <w:t>ию учеников. Правильно построен</w:t>
      </w:r>
      <w:r w:rsidRPr="00251E6F">
        <w:rPr>
          <w:szCs w:val="28"/>
        </w:rPr>
        <w:t xml:space="preserve"> этап формирования понятий, в нашем случае, понятия треугольник. Разнообразен спектр решаемых задач, есть задачи и практические задания к каждому параграфу, дополнительные задания к каждому параграфу, дополнительные задачи к каждой главе и, наконец, задачи повышенной трудности. Более трудные задачи отмече</w:t>
      </w:r>
      <w:r>
        <w:rPr>
          <w:szCs w:val="28"/>
        </w:rPr>
        <w:t>ны звездочкой</w:t>
      </w:r>
      <w:r w:rsidR="008D69E7">
        <w:rPr>
          <w:szCs w:val="28"/>
        </w:rPr>
        <w:t>. В конце</w:t>
      </w:r>
      <w:r w:rsidRPr="00251E6F">
        <w:rPr>
          <w:szCs w:val="28"/>
        </w:rPr>
        <w:t xml:space="preserve"> книги к задачам даны ответы и указания. Уровень задач идет от простого к сложному, это помогает ориентироваться при выборе для решения задач </w:t>
      </w:r>
      <w:r w:rsidRPr="00251E6F">
        <w:rPr>
          <w:szCs w:val="28"/>
        </w:rPr>
        <w:lastRenderedPageBreak/>
        <w:t>учителю, а также дает ориентир ученику для оценки себя при решении задач.</w:t>
      </w:r>
      <w:r w:rsidR="001B7100">
        <w:rPr>
          <w:szCs w:val="28"/>
        </w:rPr>
        <w:t xml:space="preserve"> </w:t>
      </w:r>
      <w:r w:rsidR="00CB49E5" w:rsidRPr="00251E6F">
        <w:rPr>
          <w:szCs w:val="28"/>
        </w:rPr>
        <w:t xml:space="preserve">Соблюдаются </w:t>
      </w:r>
      <w:r w:rsidR="00F63409">
        <w:rPr>
          <w:szCs w:val="28"/>
        </w:rPr>
        <w:t>м</w:t>
      </w:r>
      <w:r w:rsidR="00CB49E5" w:rsidRPr="00251E6F">
        <w:rPr>
          <w:szCs w:val="28"/>
        </w:rPr>
        <w:t>етодические требования к определению понятия, такие как: доступность, определение ясное не содержит метафорических выражений, объём определяемого понятия равен объёму определяющего понятия.</w:t>
      </w:r>
    </w:p>
    <w:p w:rsidR="00886F8A" w:rsidRDefault="00886F8A" w:rsidP="00D56AFA">
      <w:pPr>
        <w:pStyle w:val="2"/>
        <w:spacing w:before="120" w:after="120"/>
        <w:ind w:firstLine="0"/>
      </w:pPr>
      <w:bookmarkStart w:id="8" w:name="_Toc116587971"/>
      <w:r>
        <w:t>2.</w:t>
      </w:r>
      <w:r w:rsidR="00A70106">
        <w:t>2</w:t>
      </w:r>
      <w:r>
        <w:t xml:space="preserve">. </w:t>
      </w:r>
      <w:r w:rsidR="00516D43">
        <w:t>Практика использования</w:t>
      </w:r>
      <w:r>
        <w:rPr>
          <w:lang w:val="en-US"/>
        </w:rPr>
        <w:t>IT</w:t>
      </w:r>
      <w:r>
        <w:t>-средств при изучении темы «Треугольники</w:t>
      </w:r>
      <w:r w:rsidR="00D56AFA">
        <w:t>»</w:t>
      </w:r>
      <w:bookmarkEnd w:id="8"/>
    </w:p>
    <w:p w:rsidR="005B3724" w:rsidRDefault="005B3724" w:rsidP="005B3724">
      <w:pPr>
        <w:pStyle w:val="a6"/>
        <w:spacing w:before="0" w:beforeAutospacing="0" w:after="0" w:afterAutospacing="0" w:line="360" w:lineRule="auto"/>
        <w:ind w:firstLine="709"/>
        <w:jc w:val="both"/>
        <w:rPr>
          <w:color w:val="000000"/>
          <w:sz w:val="28"/>
        </w:rPr>
      </w:pPr>
      <w:r w:rsidRPr="00830AAA">
        <w:rPr>
          <w:color w:val="000000"/>
          <w:sz w:val="28"/>
        </w:rPr>
        <w:t>Рассмотрим, как можно обогатить уроки по изучению этой важной главы школьного курса геометрии использованием</w:t>
      </w:r>
      <w:r w:rsidR="00206431">
        <w:rPr>
          <w:color w:val="000000"/>
          <w:sz w:val="28"/>
        </w:rPr>
        <w:t xml:space="preserve"> </w:t>
      </w:r>
      <w:r w:rsidRPr="00830AAA">
        <w:rPr>
          <w:color w:val="000000"/>
          <w:sz w:val="28"/>
        </w:rPr>
        <w:t>информационно-компьютерных технологий.</w:t>
      </w:r>
    </w:p>
    <w:p w:rsidR="005B3724" w:rsidRDefault="005B3724" w:rsidP="005B3724">
      <w:pPr>
        <w:pStyle w:val="a6"/>
        <w:spacing w:before="0" w:beforeAutospacing="0" w:after="0" w:afterAutospacing="0" w:line="360" w:lineRule="auto"/>
        <w:ind w:firstLine="709"/>
        <w:jc w:val="both"/>
        <w:rPr>
          <w:color w:val="000000"/>
          <w:sz w:val="28"/>
        </w:rPr>
      </w:pPr>
      <w:r w:rsidRPr="00830AAA">
        <w:rPr>
          <w:color w:val="000000"/>
          <w:sz w:val="28"/>
        </w:rPr>
        <w:t>Рассмотрим поурочно, как можно использовать ИКТ в преподавании темы</w:t>
      </w:r>
      <w:r>
        <w:rPr>
          <w:color w:val="000000"/>
          <w:sz w:val="28"/>
        </w:rPr>
        <w:t xml:space="preserve"> «Треугольники»</w:t>
      </w:r>
      <w:r w:rsidRPr="00830AAA">
        <w:rPr>
          <w:color w:val="000000"/>
          <w:sz w:val="28"/>
        </w:rPr>
        <w:t>.</w:t>
      </w:r>
    </w:p>
    <w:p w:rsidR="005B3724" w:rsidRDefault="005B3724" w:rsidP="005B3724">
      <w:pPr>
        <w:pStyle w:val="a6"/>
        <w:spacing w:before="0" w:beforeAutospacing="0" w:after="0" w:afterAutospacing="0" w:line="360" w:lineRule="auto"/>
        <w:ind w:firstLine="709"/>
        <w:jc w:val="both"/>
        <w:rPr>
          <w:color w:val="000000"/>
          <w:sz w:val="28"/>
        </w:rPr>
      </w:pPr>
      <w:r>
        <w:rPr>
          <w:color w:val="000000"/>
          <w:sz w:val="28"/>
        </w:rPr>
        <w:t>При знакомстве учащихся с треугольниками для наглядности и</w:t>
      </w:r>
      <w:r w:rsidR="00206431">
        <w:rPr>
          <w:color w:val="000000"/>
          <w:sz w:val="28"/>
        </w:rPr>
        <w:t xml:space="preserve"> </w:t>
      </w:r>
      <w:r w:rsidRPr="00830AAA">
        <w:rPr>
          <w:color w:val="000000"/>
          <w:sz w:val="28"/>
        </w:rPr>
        <w:t xml:space="preserve">с целью повышения </w:t>
      </w:r>
      <w:r w:rsidRPr="00EE47A1">
        <w:rPr>
          <w:color w:val="000000"/>
          <w:sz w:val="28"/>
        </w:rPr>
        <w:t xml:space="preserve">мотивации </w:t>
      </w:r>
      <w:r w:rsidRPr="00830AAA">
        <w:rPr>
          <w:color w:val="000000"/>
          <w:sz w:val="28"/>
        </w:rPr>
        <w:t>к изучению всей главы в целом следует использовать</w:t>
      </w:r>
      <w:r w:rsidR="00692B41">
        <w:rPr>
          <w:color w:val="000000"/>
          <w:sz w:val="28"/>
        </w:rPr>
        <w:t xml:space="preserve"> разработанную</w:t>
      </w:r>
      <w:r w:rsidR="00206431">
        <w:rPr>
          <w:color w:val="000000"/>
          <w:sz w:val="28"/>
        </w:rPr>
        <w:t xml:space="preserve"> </w:t>
      </w:r>
      <w:r>
        <w:rPr>
          <w:color w:val="000000"/>
          <w:sz w:val="28"/>
        </w:rPr>
        <w:t>презентацию</w:t>
      </w:r>
      <w:r w:rsidRPr="00830AAA">
        <w:rPr>
          <w:color w:val="000000"/>
          <w:sz w:val="28"/>
        </w:rPr>
        <w:t xml:space="preserve"> «В мире треугольников»</w:t>
      </w:r>
      <w:r w:rsidR="00692B41">
        <w:rPr>
          <w:color w:val="000000"/>
          <w:sz w:val="28"/>
        </w:rPr>
        <w:t xml:space="preserve"> (рис</w:t>
      </w:r>
      <w:r w:rsidR="00206431">
        <w:rPr>
          <w:color w:val="000000"/>
          <w:sz w:val="28"/>
        </w:rPr>
        <w:t xml:space="preserve">. </w:t>
      </w:r>
      <w:r w:rsidR="00692B41">
        <w:rPr>
          <w:color w:val="000000"/>
          <w:sz w:val="28"/>
        </w:rPr>
        <w:t>2.1</w:t>
      </w:r>
      <w:r>
        <w:rPr>
          <w:color w:val="000000"/>
          <w:sz w:val="28"/>
        </w:rPr>
        <w:t xml:space="preserve">). </w:t>
      </w:r>
      <w:r w:rsidRPr="00830AAA">
        <w:rPr>
          <w:color w:val="000000"/>
          <w:sz w:val="28"/>
        </w:rPr>
        <w:t xml:space="preserve">В этом материале представлены примеры широкого использования треугольника в различных сферах человеческой деятельности: при расстановках кеглей и шаров в известных играх, при расположении товара в супермаркетах, в создании жёстких конструкций, при составлении паркетов </w:t>
      </w:r>
      <w:r>
        <w:rPr>
          <w:color w:val="000000"/>
          <w:sz w:val="28"/>
        </w:rPr>
        <w:t xml:space="preserve">и т.д. </w:t>
      </w:r>
      <w:r w:rsidRPr="00830AAA">
        <w:rPr>
          <w:color w:val="000000"/>
          <w:sz w:val="28"/>
        </w:rPr>
        <w:t>Предлагаемый материал</w:t>
      </w:r>
      <w:r w:rsidR="00206431">
        <w:rPr>
          <w:color w:val="000000"/>
          <w:sz w:val="28"/>
        </w:rPr>
        <w:t xml:space="preserve"> </w:t>
      </w:r>
      <w:r w:rsidRPr="00830AAA">
        <w:rPr>
          <w:color w:val="000000"/>
          <w:sz w:val="28"/>
        </w:rPr>
        <w:t>формирует интерес к изучению геометрической фигуры.</w:t>
      </w:r>
    </w:p>
    <w:p w:rsidR="005B3724" w:rsidRDefault="00692B41" w:rsidP="005B3724">
      <w:pPr>
        <w:ind w:firstLine="0"/>
        <w:jc w:val="center"/>
      </w:pPr>
      <w:r>
        <w:rPr>
          <w:noProof/>
          <w:lang w:eastAsia="ru-RU"/>
        </w:rPr>
        <w:drawing>
          <wp:inline distT="0" distB="0" distL="0" distR="0">
            <wp:extent cx="2879867" cy="2160000"/>
            <wp:effectExtent l="19050" t="0" r="0" b="0"/>
            <wp:docPr id="19473" name="Рисунок 19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79867" cy="2160000"/>
                    </a:xfrm>
                    <a:prstGeom prst="rect">
                      <a:avLst/>
                    </a:prstGeom>
                    <a:noFill/>
                  </pic:spPr>
                </pic:pic>
              </a:graphicData>
            </a:graphic>
          </wp:inline>
        </w:drawing>
      </w:r>
    </w:p>
    <w:p w:rsidR="005B3724" w:rsidRDefault="00D56AFA" w:rsidP="00D56AFA">
      <w:pPr>
        <w:spacing w:before="120" w:after="120"/>
        <w:ind w:firstLine="0"/>
        <w:jc w:val="center"/>
      </w:pPr>
      <w:r>
        <w:t>Рис</w:t>
      </w:r>
      <w:r w:rsidR="00206431">
        <w:t>.</w:t>
      </w:r>
      <w:r>
        <w:t>2.1. Презентация на тему «В мире треугольников»</w:t>
      </w:r>
    </w:p>
    <w:p w:rsidR="005B3724" w:rsidRPr="00F96DDA" w:rsidRDefault="005B3724" w:rsidP="00D56AFA">
      <w:r>
        <w:lastRenderedPageBreak/>
        <w:t xml:space="preserve">При знакомстве учащихся с видами треугольников можно использовать задания с сайта </w:t>
      </w:r>
      <w:r>
        <w:rPr>
          <w:lang w:val="en-US"/>
        </w:rPr>
        <w:t>GeoGebra</w:t>
      </w:r>
      <w:r w:rsidRPr="00F96DDA">
        <w:t xml:space="preserve"> (</w:t>
      </w:r>
      <w:r>
        <w:t>рис</w:t>
      </w:r>
      <w:r w:rsidR="00206431">
        <w:t xml:space="preserve">. </w:t>
      </w:r>
      <w:r w:rsidR="00692B41">
        <w:t>2.2, 2.3</w:t>
      </w:r>
      <w:r w:rsidRPr="00F96DDA">
        <w:t>)</w:t>
      </w:r>
      <w:r w:rsidR="00D56AFA">
        <w:t>.</w:t>
      </w:r>
    </w:p>
    <w:p w:rsidR="005B3724" w:rsidRDefault="005B3724" w:rsidP="005B3724">
      <w:pPr>
        <w:ind w:firstLine="0"/>
        <w:jc w:val="center"/>
      </w:pPr>
      <w:r>
        <w:rPr>
          <w:noProof/>
          <w:lang w:eastAsia="ru-RU"/>
        </w:rPr>
        <w:drawing>
          <wp:inline distT="0" distB="0" distL="0" distR="0">
            <wp:extent cx="5301095" cy="2364236"/>
            <wp:effectExtent l="19050" t="0" r="0" b="0"/>
            <wp:docPr id="23" name="Рисунок 23" descr="C:\Users\User\Pictures\2022-04-02 at 01-5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User\Pictures\2022-04-02 at 01-50-01.png"/>
                    <pic:cNvPicPr>
                      <a:picLocks noChangeAspect="1" noChangeArrowheads="1"/>
                    </pic:cNvPicPr>
                  </pic:nvPicPr>
                  <pic:blipFill>
                    <a:blip r:embed="rId15" cstate="print">
                      <a:extLst>
                        <a:ext uri="{BEBA8EAE-BF5A-486C-A8C5-ECC9F3942E4B}">
                          <a14:imgProps xmlns:a14="http://schemas.microsoft.com/office/drawing/2010/main">
                            <a14:imgLayer r:embed="rId16">
                              <a14:imgEffect>
                                <a14:brightnessContrast bright="-21000" contrast="52000"/>
                              </a14:imgEffect>
                            </a14:imgLayer>
                          </a14:imgProps>
                        </a:ext>
                        <a:ext uri="{28A0092B-C50C-407E-A947-70E740481C1C}">
                          <a14:useLocalDpi xmlns:a14="http://schemas.microsoft.com/office/drawing/2010/main" val="0"/>
                        </a:ext>
                      </a:extLst>
                    </a:blip>
                    <a:srcRect/>
                    <a:stretch>
                      <a:fillRect/>
                    </a:stretch>
                  </pic:blipFill>
                  <pic:spPr bwMode="auto">
                    <a:xfrm>
                      <a:off x="0" y="0"/>
                      <a:ext cx="5353914" cy="2387793"/>
                    </a:xfrm>
                    <a:prstGeom prst="rect">
                      <a:avLst/>
                    </a:prstGeom>
                    <a:noFill/>
                    <a:ln>
                      <a:noFill/>
                    </a:ln>
                  </pic:spPr>
                </pic:pic>
              </a:graphicData>
            </a:graphic>
          </wp:inline>
        </w:drawing>
      </w:r>
    </w:p>
    <w:p w:rsidR="005B3724" w:rsidRPr="00D56AFA" w:rsidRDefault="00D56AFA" w:rsidP="00D56AFA">
      <w:pPr>
        <w:spacing w:before="120" w:after="120"/>
        <w:ind w:firstLine="0"/>
        <w:jc w:val="center"/>
      </w:pPr>
      <w:r>
        <w:t>Рис</w:t>
      </w:r>
      <w:r w:rsidR="00206431">
        <w:t>.</w:t>
      </w:r>
      <w:r>
        <w:t xml:space="preserve"> 2.2. Скриншот из программы «</w:t>
      </w:r>
      <w:r>
        <w:rPr>
          <w:lang w:val="en-US"/>
        </w:rPr>
        <w:t>GeoGebra</w:t>
      </w:r>
      <w:r>
        <w:t>»</w:t>
      </w:r>
    </w:p>
    <w:p w:rsidR="005B3724" w:rsidRDefault="005B3724" w:rsidP="005B3724">
      <w:pPr>
        <w:rPr>
          <w:color w:val="000000"/>
        </w:rPr>
      </w:pPr>
      <w:r>
        <w:t xml:space="preserve">На уроке «Признаки равенства треугольников» </w:t>
      </w:r>
      <w:r>
        <w:rPr>
          <w:color w:val="000000"/>
        </w:rPr>
        <w:t>н</w:t>
      </w:r>
      <w:r w:rsidRPr="00830AAA">
        <w:rPr>
          <w:color w:val="000000"/>
        </w:rPr>
        <w:t xml:space="preserve">а этапе </w:t>
      </w:r>
      <w:r w:rsidR="00654836" w:rsidRPr="00EE47A1">
        <w:rPr>
          <w:color w:val="000000"/>
        </w:rPr>
        <w:t>введения новых знаний,</w:t>
      </w:r>
      <w:r w:rsidR="00206431">
        <w:rPr>
          <w:color w:val="000000"/>
        </w:rPr>
        <w:t xml:space="preserve"> </w:t>
      </w:r>
      <w:r w:rsidRPr="00830AAA">
        <w:rPr>
          <w:color w:val="000000"/>
        </w:rPr>
        <w:t>учащиеся впервые знакомятся</w:t>
      </w:r>
      <w:r w:rsidR="00206431">
        <w:rPr>
          <w:color w:val="000000"/>
        </w:rPr>
        <w:t xml:space="preserve"> </w:t>
      </w:r>
      <w:r w:rsidRPr="00830AAA">
        <w:rPr>
          <w:color w:val="000000"/>
        </w:rPr>
        <w:t>с</w:t>
      </w:r>
      <w:r w:rsidR="00206431">
        <w:rPr>
          <w:color w:val="000000"/>
        </w:rPr>
        <w:t xml:space="preserve"> </w:t>
      </w:r>
      <w:r w:rsidRPr="00830AAA">
        <w:rPr>
          <w:color w:val="000000"/>
        </w:rPr>
        <w:t>понятием и доказательством теоремы через наложение фигур. Очень важно увидеть это наложение воочию</w:t>
      </w:r>
      <w:r>
        <w:rPr>
          <w:color w:val="000000"/>
        </w:rPr>
        <w:t>.</w:t>
      </w:r>
    </w:p>
    <w:p w:rsidR="005B3724" w:rsidRPr="00830AAA" w:rsidRDefault="005B3724" w:rsidP="005B3724">
      <w:pPr>
        <w:pStyle w:val="a6"/>
        <w:spacing w:before="0" w:beforeAutospacing="0" w:after="0" w:afterAutospacing="0" w:line="360" w:lineRule="auto"/>
        <w:ind w:firstLine="709"/>
        <w:jc w:val="both"/>
        <w:rPr>
          <w:color w:val="000000"/>
          <w:sz w:val="28"/>
        </w:rPr>
      </w:pPr>
      <w:r w:rsidRPr="00830AAA">
        <w:rPr>
          <w:color w:val="000000"/>
          <w:sz w:val="28"/>
        </w:rPr>
        <w:t>Продемонстрировать наложение одного треугольника на другой можно на интерактивной доске, заготовив на слайде несколько чертежей треугольников, среди которых есть равные между собой и неравные</w:t>
      </w:r>
      <w:r>
        <w:rPr>
          <w:color w:val="000000"/>
          <w:sz w:val="28"/>
        </w:rPr>
        <w:t xml:space="preserve"> (рис</w:t>
      </w:r>
      <w:r w:rsidR="00206431">
        <w:rPr>
          <w:color w:val="000000"/>
          <w:sz w:val="28"/>
        </w:rPr>
        <w:t>.</w:t>
      </w:r>
      <w:r w:rsidR="00692B41">
        <w:rPr>
          <w:color w:val="000000"/>
          <w:sz w:val="28"/>
        </w:rPr>
        <w:t>2.4.</w:t>
      </w:r>
      <w:r>
        <w:rPr>
          <w:color w:val="000000"/>
          <w:sz w:val="28"/>
        </w:rPr>
        <w:t>)</w:t>
      </w:r>
      <w:r w:rsidRPr="00830AAA">
        <w:rPr>
          <w:color w:val="000000"/>
          <w:sz w:val="28"/>
        </w:rPr>
        <w:t>. Учащийся, перемещая и накладывая треугольники друг на друга, устанавливает факт их равенства или неравенства.</w:t>
      </w:r>
    </w:p>
    <w:p w:rsidR="005B3724" w:rsidRDefault="005B3724" w:rsidP="00D56AFA">
      <w:pPr>
        <w:ind w:firstLine="0"/>
        <w:jc w:val="center"/>
      </w:pPr>
      <w:r>
        <w:rPr>
          <w:noProof/>
          <w:lang w:eastAsia="ru-RU"/>
        </w:rPr>
        <w:drawing>
          <wp:inline distT="0" distB="0" distL="0" distR="0">
            <wp:extent cx="5082639" cy="2281833"/>
            <wp:effectExtent l="19050" t="0" r="3711" b="0"/>
            <wp:docPr id="20" name="Рисунок 20" descr="C:\Users\User\Pictures\2022-04-02 at 01-15-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Pictures\2022-04-02 at 01-15-52.png"/>
                    <pic:cNvPicPr>
                      <a:picLocks noChangeAspect="1" noChangeArrowheads="1"/>
                    </pic:cNvPicPr>
                  </pic:nvPicPr>
                  <pic:blipFill>
                    <a:blip r:embed="rId17" cstate="print">
                      <a:extLst>
                        <a:ext uri="{BEBA8EAE-BF5A-486C-A8C5-ECC9F3942E4B}">
                          <a14:imgProps xmlns:a14="http://schemas.microsoft.com/office/drawing/2010/main">
                            <a14:imgLayer r:embed="rId18">
                              <a14:imgEffect>
                                <a14:brightnessContrast bright="-17000" contrast="49000"/>
                              </a14:imgEffect>
                            </a14:imgLayer>
                          </a14:imgProps>
                        </a:ext>
                        <a:ext uri="{28A0092B-C50C-407E-A947-70E740481C1C}">
                          <a14:useLocalDpi xmlns:a14="http://schemas.microsoft.com/office/drawing/2010/main" val="0"/>
                        </a:ext>
                      </a:extLst>
                    </a:blip>
                    <a:srcRect/>
                    <a:stretch>
                      <a:fillRect/>
                    </a:stretch>
                  </pic:blipFill>
                  <pic:spPr bwMode="auto">
                    <a:xfrm>
                      <a:off x="0" y="0"/>
                      <a:ext cx="5081497" cy="2281320"/>
                    </a:xfrm>
                    <a:prstGeom prst="rect">
                      <a:avLst/>
                    </a:prstGeom>
                    <a:noFill/>
                    <a:ln>
                      <a:noFill/>
                    </a:ln>
                  </pic:spPr>
                </pic:pic>
              </a:graphicData>
            </a:graphic>
          </wp:inline>
        </w:drawing>
      </w:r>
    </w:p>
    <w:p w:rsidR="00D56AFA" w:rsidRPr="00D56AFA" w:rsidRDefault="00D56AFA" w:rsidP="00D56AFA">
      <w:pPr>
        <w:spacing w:before="120" w:after="120"/>
        <w:ind w:firstLine="0"/>
        <w:jc w:val="center"/>
      </w:pPr>
      <w:r>
        <w:t>Рис</w:t>
      </w:r>
      <w:r w:rsidR="00206431">
        <w:t>.</w:t>
      </w:r>
      <w:r>
        <w:t xml:space="preserve"> 2.3</w:t>
      </w:r>
      <w:r w:rsidRPr="00D56AFA">
        <w:t>. Скриншот из программы «</w:t>
      </w:r>
      <w:r w:rsidRPr="00D56AFA">
        <w:rPr>
          <w:lang w:val="en-US"/>
        </w:rPr>
        <w:t>GeoGebra</w:t>
      </w:r>
      <w:r w:rsidRPr="00D56AFA">
        <w:t>»</w:t>
      </w:r>
    </w:p>
    <w:p w:rsidR="005B3724" w:rsidRDefault="005B3724" w:rsidP="005B3724">
      <w:pPr>
        <w:spacing w:after="200" w:line="276" w:lineRule="auto"/>
        <w:ind w:firstLine="0"/>
        <w:jc w:val="center"/>
      </w:pPr>
      <w:r>
        <w:rPr>
          <w:noProof/>
          <w:lang w:eastAsia="ru-RU"/>
        </w:rPr>
        <w:lastRenderedPageBreak/>
        <w:drawing>
          <wp:inline distT="0" distB="0" distL="0" distR="0">
            <wp:extent cx="4245187" cy="1983179"/>
            <wp:effectExtent l="19050" t="0" r="2963" b="0"/>
            <wp:docPr id="21" name="Рисунок 21" descr="C:\Users\User\Pictures\2022-04-02 at 01-16-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Pictures\2022-04-02 at 01-16-56.png"/>
                    <pic:cNvPicPr>
                      <a:picLocks noChangeAspect="1" noChangeArrowheads="1"/>
                    </pic:cNvPicPr>
                  </pic:nvPicPr>
                  <pic:blipFill>
                    <a:blip r:embed="rId19" cstate="print">
                      <a:extLst>
                        <a:ext uri="{BEBA8EAE-BF5A-486C-A8C5-ECC9F3942E4B}">
                          <a14:imgProps xmlns:a14="http://schemas.microsoft.com/office/drawing/2010/main">
                            <a14:imgLayer r:embed="rId20">
                              <a14:imgEffect>
                                <a14:brightnessContrast bright="-18000" contrast="46000"/>
                              </a14:imgEffect>
                            </a14:imgLayer>
                          </a14:imgProps>
                        </a:ext>
                        <a:ext uri="{28A0092B-C50C-407E-A947-70E740481C1C}">
                          <a14:useLocalDpi xmlns:a14="http://schemas.microsoft.com/office/drawing/2010/main" val="0"/>
                        </a:ext>
                      </a:extLst>
                    </a:blip>
                    <a:srcRect/>
                    <a:stretch>
                      <a:fillRect/>
                    </a:stretch>
                  </pic:blipFill>
                  <pic:spPr bwMode="auto">
                    <a:xfrm>
                      <a:off x="0" y="0"/>
                      <a:ext cx="4265730" cy="1992776"/>
                    </a:xfrm>
                    <a:prstGeom prst="rect">
                      <a:avLst/>
                    </a:prstGeom>
                    <a:noFill/>
                    <a:ln>
                      <a:noFill/>
                    </a:ln>
                  </pic:spPr>
                </pic:pic>
              </a:graphicData>
            </a:graphic>
          </wp:inline>
        </w:drawing>
      </w:r>
    </w:p>
    <w:p w:rsidR="005B3724" w:rsidRDefault="00D56AFA" w:rsidP="00D56AFA">
      <w:pPr>
        <w:spacing w:before="120" w:after="120"/>
        <w:ind w:firstLine="0"/>
        <w:jc w:val="center"/>
      </w:pPr>
      <w:r>
        <w:t>Рис</w:t>
      </w:r>
      <w:r w:rsidR="00206431">
        <w:t>.</w:t>
      </w:r>
      <w:r>
        <w:t>2.4</w:t>
      </w:r>
      <w:r w:rsidRPr="00D56AFA">
        <w:t>. Скриншот из программы «GeoGebra»</w:t>
      </w:r>
    </w:p>
    <w:p w:rsidR="005B3724" w:rsidRPr="00050165" w:rsidRDefault="005B3724" w:rsidP="00050165">
      <w:pPr>
        <w:pStyle w:val="a6"/>
        <w:spacing w:before="0" w:beforeAutospacing="0" w:after="0" w:afterAutospacing="0" w:line="360" w:lineRule="auto"/>
        <w:ind w:firstLine="709"/>
        <w:jc w:val="both"/>
        <w:rPr>
          <w:color w:val="000000"/>
          <w:sz w:val="28"/>
        </w:rPr>
      </w:pPr>
      <w:r w:rsidRPr="00830AAA">
        <w:rPr>
          <w:color w:val="000000"/>
          <w:sz w:val="28"/>
        </w:rPr>
        <w:t>Наложение треугольников происходит строго по плану доказательства первого признака. Наглядное доказательство поддерживает интерес и способств</w:t>
      </w:r>
      <w:r w:rsidR="00050165">
        <w:rPr>
          <w:color w:val="000000"/>
          <w:sz w:val="28"/>
        </w:rPr>
        <w:t xml:space="preserve">ует лучшему усвоению материала. </w:t>
      </w:r>
      <w:r w:rsidRPr="00050165">
        <w:rPr>
          <w:color w:val="000000"/>
          <w:sz w:val="28"/>
        </w:rPr>
        <w:t>На этапе закрепления признаков полезно решать задачи на готовых чертежах.</w:t>
      </w:r>
    </w:p>
    <w:p w:rsidR="005B3724" w:rsidRDefault="005B3724" w:rsidP="005B3724">
      <w:pPr>
        <w:rPr>
          <w:color w:val="000000"/>
        </w:rPr>
      </w:pPr>
      <w:r>
        <w:rPr>
          <w:color w:val="000000"/>
        </w:rPr>
        <w:t>Можно использовать задания с сайта</w:t>
      </w:r>
      <w:r w:rsidR="00206431">
        <w:rPr>
          <w:color w:val="000000"/>
        </w:rPr>
        <w:t xml:space="preserve"> </w:t>
      </w:r>
      <w:r w:rsidR="00C45862" w:rsidRPr="00477B53">
        <w:rPr>
          <w:iCs/>
          <w:lang w:val="en-US"/>
        </w:rPr>
        <w:t>Learningapps</w:t>
      </w:r>
      <w:r w:rsidR="00206431">
        <w:rPr>
          <w:iCs/>
        </w:rPr>
        <w:t xml:space="preserve"> </w:t>
      </w:r>
      <w:r w:rsidR="00C45862" w:rsidRPr="00C45862">
        <w:rPr>
          <w:color w:val="000000"/>
        </w:rPr>
        <w:t>[</w:t>
      </w:r>
      <w:r w:rsidR="0025267A" w:rsidRPr="0025267A">
        <w:rPr>
          <w:color w:val="0D0D0D" w:themeColor="text1" w:themeTint="F2"/>
        </w:rPr>
        <w:t>61</w:t>
      </w:r>
      <w:r w:rsidR="00C45862" w:rsidRPr="0025267A">
        <w:rPr>
          <w:color w:val="0D0D0D" w:themeColor="text1" w:themeTint="F2"/>
        </w:rPr>
        <w:t>]</w:t>
      </w:r>
      <w:r w:rsidRPr="0025267A">
        <w:rPr>
          <w:color w:val="0D0D0D" w:themeColor="text1" w:themeTint="F2"/>
        </w:rPr>
        <w:t>.</w:t>
      </w:r>
      <w:r>
        <w:rPr>
          <w:color w:val="000000"/>
        </w:rPr>
        <w:t>Например, задание на классификацию треугольников по признаку равенства (рис</w:t>
      </w:r>
      <w:r w:rsidR="00206431">
        <w:rPr>
          <w:color w:val="000000"/>
        </w:rPr>
        <w:t>.</w:t>
      </w:r>
      <w:r w:rsidR="00640B29">
        <w:rPr>
          <w:color w:val="000000"/>
        </w:rPr>
        <w:t> </w:t>
      </w:r>
      <w:r w:rsidR="00692B41">
        <w:rPr>
          <w:color w:val="000000"/>
        </w:rPr>
        <w:t>2.5.</w:t>
      </w:r>
      <w:r>
        <w:rPr>
          <w:color w:val="000000"/>
        </w:rPr>
        <w:t>).</w:t>
      </w:r>
    </w:p>
    <w:p w:rsidR="005B3724" w:rsidRDefault="005B3724" w:rsidP="00D56AFA">
      <w:pPr>
        <w:ind w:firstLine="0"/>
        <w:jc w:val="center"/>
        <w:rPr>
          <w:color w:val="000000"/>
        </w:rPr>
      </w:pPr>
      <w:r>
        <w:rPr>
          <w:noProof/>
          <w:color w:val="000000"/>
          <w:lang w:eastAsia="ru-RU"/>
        </w:rPr>
        <w:drawing>
          <wp:inline distT="0" distB="0" distL="0" distR="0">
            <wp:extent cx="4203571" cy="2220686"/>
            <wp:effectExtent l="19050" t="0" r="6479" b="0"/>
            <wp:docPr id="22" name="Рисунок 22" descr="C:\Users\User\Pictures\2022-04-02 at 01-34-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Pictures\2022-04-02 at 01-34-19.png"/>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25000" contrast="43000"/>
                              </a14:imgEffect>
                            </a14:imgLayer>
                          </a14:imgProps>
                        </a:ext>
                        <a:ext uri="{28A0092B-C50C-407E-A947-70E740481C1C}">
                          <a14:useLocalDpi xmlns:a14="http://schemas.microsoft.com/office/drawing/2010/main" val="0"/>
                        </a:ext>
                      </a:extLst>
                    </a:blip>
                    <a:srcRect/>
                    <a:stretch>
                      <a:fillRect/>
                    </a:stretch>
                  </pic:blipFill>
                  <pic:spPr bwMode="auto">
                    <a:xfrm>
                      <a:off x="0" y="0"/>
                      <a:ext cx="4228309" cy="2233755"/>
                    </a:xfrm>
                    <a:prstGeom prst="rect">
                      <a:avLst/>
                    </a:prstGeom>
                    <a:noFill/>
                    <a:ln>
                      <a:noFill/>
                    </a:ln>
                  </pic:spPr>
                </pic:pic>
              </a:graphicData>
            </a:graphic>
          </wp:inline>
        </w:drawing>
      </w:r>
    </w:p>
    <w:p w:rsidR="005B3724" w:rsidRPr="00D56AFA" w:rsidRDefault="005B3724" w:rsidP="00D56AFA">
      <w:pPr>
        <w:spacing w:before="120" w:after="120"/>
        <w:ind w:firstLine="0"/>
        <w:jc w:val="center"/>
        <w:rPr>
          <w:color w:val="000000"/>
        </w:rPr>
      </w:pPr>
      <w:r>
        <w:rPr>
          <w:color w:val="000000"/>
        </w:rPr>
        <w:t>Рис</w:t>
      </w:r>
      <w:r w:rsidR="00206431">
        <w:rPr>
          <w:color w:val="000000"/>
        </w:rPr>
        <w:t>.</w:t>
      </w:r>
      <w:r>
        <w:rPr>
          <w:color w:val="000000"/>
        </w:rPr>
        <w:t xml:space="preserve"> </w:t>
      </w:r>
      <w:r w:rsidR="00D56AFA" w:rsidRPr="00D56AFA">
        <w:rPr>
          <w:color w:val="000000"/>
        </w:rPr>
        <w:t>2.5. Скриншот из программы «</w:t>
      </w:r>
      <w:r w:rsidR="00D56AFA" w:rsidRPr="00D56AFA">
        <w:rPr>
          <w:color w:val="000000"/>
          <w:lang w:val="en-US"/>
        </w:rPr>
        <w:t>Learningapps</w:t>
      </w:r>
      <w:r w:rsidR="00D56AFA" w:rsidRPr="00D56AFA">
        <w:rPr>
          <w:color w:val="000000"/>
        </w:rPr>
        <w:t>»</w:t>
      </w:r>
    </w:p>
    <w:p w:rsidR="005B3724" w:rsidRDefault="005B3724" w:rsidP="005B3724">
      <w:pPr>
        <w:rPr>
          <w:color w:val="000000"/>
        </w:rPr>
      </w:pPr>
      <w:r w:rsidRPr="00830AAA">
        <w:rPr>
          <w:color w:val="000000"/>
        </w:rPr>
        <w:t>Задачи следует</w:t>
      </w:r>
      <w:r w:rsidR="004C4098">
        <w:rPr>
          <w:color w:val="000000"/>
        </w:rPr>
        <w:t xml:space="preserve"> </w:t>
      </w:r>
      <w:r w:rsidRPr="00830AAA">
        <w:rPr>
          <w:color w:val="000000"/>
        </w:rPr>
        <w:t>решить устно, формируя математическую речь и логику мышления учащихся, затем предложить оформить самостоятельно в тетрадях с последующей самопроверкой.</w:t>
      </w:r>
    </w:p>
    <w:p w:rsidR="005B3724" w:rsidRDefault="005B3724" w:rsidP="005B3724">
      <w:pPr>
        <w:pStyle w:val="a6"/>
        <w:spacing w:before="0" w:beforeAutospacing="0" w:after="0" w:afterAutospacing="0" w:line="360" w:lineRule="auto"/>
        <w:ind w:firstLine="709"/>
        <w:jc w:val="both"/>
        <w:rPr>
          <w:color w:val="000000"/>
          <w:sz w:val="28"/>
        </w:rPr>
      </w:pPr>
      <w:r w:rsidRPr="00830AAA">
        <w:rPr>
          <w:color w:val="000000"/>
          <w:sz w:val="28"/>
        </w:rPr>
        <w:t xml:space="preserve">С понятиями медианы, биссектрисы и высоты треугольника учащиеся </w:t>
      </w:r>
      <w:r>
        <w:rPr>
          <w:color w:val="000000"/>
          <w:sz w:val="28"/>
        </w:rPr>
        <w:t>7</w:t>
      </w:r>
      <w:r w:rsidR="00640B29">
        <w:rPr>
          <w:color w:val="000000"/>
          <w:sz w:val="28"/>
        </w:rPr>
        <w:t> </w:t>
      </w:r>
      <w:r>
        <w:rPr>
          <w:color w:val="000000"/>
          <w:sz w:val="28"/>
        </w:rPr>
        <w:t xml:space="preserve">класса </w:t>
      </w:r>
      <w:r w:rsidRPr="00830AAA">
        <w:rPr>
          <w:color w:val="000000"/>
          <w:sz w:val="28"/>
        </w:rPr>
        <w:t>встречаются впервые.</w:t>
      </w:r>
      <w:r>
        <w:rPr>
          <w:color w:val="000000"/>
          <w:sz w:val="28"/>
        </w:rPr>
        <w:t xml:space="preserve"> На этапе изучения нового материала целесообразно использовать презентацию «</w:t>
      </w:r>
      <w:r w:rsidR="0085793D">
        <w:rPr>
          <w:color w:val="000000"/>
          <w:sz w:val="28"/>
        </w:rPr>
        <w:t>Элементы треугольника» (рис</w:t>
      </w:r>
      <w:r w:rsidR="00206431">
        <w:rPr>
          <w:color w:val="000000"/>
          <w:sz w:val="28"/>
        </w:rPr>
        <w:t>.</w:t>
      </w:r>
      <w:r w:rsidR="0085793D">
        <w:rPr>
          <w:color w:val="000000"/>
          <w:sz w:val="28"/>
        </w:rPr>
        <w:t>2.6)</w:t>
      </w:r>
      <w:r>
        <w:rPr>
          <w:color w:val="000000"/>
          <w:sz w:val="28"/>
        </w:rPr>
        <w:t>.</w:t>
      </w:r>
    </w:p>
    <w:p w:rsidR="005B3724" w:rsidRDefault="00692B41" w:rsidP="005B3724">
      <w:pPr>
        <w:pStyle w:val="a6"/>
        <w:spacing w:before="0" w:beforeAutospacing="0" w:after="0" w:afterAutospacing="0" w:line="360" w:lineRule="auto"/>
        <w:jc w:val="center"/>
        <w:rPr>
          <w:color w:val="000000"/>
          <w:sz w:val="28"/>
        </w:rPr>
      </w:pPr>
      <w:r>
        <w:rPr>
          <w:noProof/>
          <w:color w:val="000000"/>
          <w:sz w:val="28"/>
        </w:rPr>
        <w:lastRenderedPageBreak/>
        <w:drawing>
          <wp:inline distT="0" distB="0" distL="0" distR="0">
            <wp:extent cx="3218213" cy="2413771"/>
            <wp:effectExtent l="19050" t="0" r="1237" b="0"/>
            <wp:docPr id="19475" name="Рисунок 19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216264" cy="2412309"/>
                    </a:xfrm>
                    <a:prstGeom prst="rect">
                      <a:avLst/>
                    </a:prstGeom>
                    <a:noFill/>
                  </pic:spPr>
                </pic:pic>
              </a:graphicData>
            </a:graphic>
          </wp:inline>
        </w:drawing>
      </w:r>
    </w:p>
    <w:p w:rsidR="005B3724" w:rsidRDefault="00D56AFA" w:rsidP="00D56AFA">
      <w:pPr>
        <w:pStyle w:val="a6"/>
        <w:spacing w:before="120" w:beforeAutospacing="0" w:after="120" w:afterAutospacing="0" w:line="360" w:lineRule="auto"/>
        <w:jc w:val="center"/>
        <w:rPr>
          <w:color w:val="000000"/>
          <w:sz w:val="28"/>
        </w:rPr>
      </w:pPr>
      <w:r>
        <w:rPr>
          <w:color w:val="000000"/>
          <w:sz w:val="28"/>
        </w:rPr>
        <w:t>Рис</w:t>
      </w:r>
      <w:r w:rsidR="00206431">
        <w:rPr>
          <w:color w:val="000000"/>
          <w:sz w:val="28"/>
        </w:rPr>
        <w:t xml:space="preserve">. </w:t>
      </w:r>
      <w:r>
        <w:rPr>
          <w:color w:val="000000"/>
          <w:sz w:val="28"/>
        </w:rPr>
        <w:t xml:space="preserve">2.6. </w:t>
      </w:r>
      <w:r w:rsidRPr="00D56AFA">
        <w:rPr>
          <w:color w:val="000000"/>
          <w:sz w:val="28"/>
        </w:rPr>
        <w:t>Презентация на тему «Элементы треугольника»</w:t>
      </w:r>
    </w:p>
    <w:p w:rsidR="005B3724" w:rsidRPr="00830AAA" w:rsidRDefault="005B3724" w:rsidP="005B3724">
      <w:pPr>
        <w:pStyle w:val="a6"/>
        <w:spacing w:before="0" w:beforeAutospacing="0" w:after="0" w:afterAutospacing="0" w:line="360" w:lineRule="auto"/>
        <w:ind w:firstLine="709"/>
        <w:jc w:val="both"/>
        <w:rPr>
          <w:color w:val="000000"/>
          <w:sz w:val="28"/>
        </w:rPr>
      </w:pPr>
      <w:r w:rsidRPr="00830AAA">
        <w:rPr>
          <w:color w:val="000000"/>
          <w:sz w:val="28"/>
        </w:rPr>
        <w:t>Работая по этой презентации, учащиеся дополняют определения медианы, высоты и биссектрисы треугольника, так как они являются незаконченными предложениями и повторяют в тетрадях построения в различных треугольниках после просмотра действий компьютера. Яркость, чёткость действий и движения на экране поддерживают интерес на должном уровне.</w:t>
      </w:r>
    </w:p>
    <w:p w:rsidR="005B3724" w:rsidRDefault="00692B41" w:rsidP="00D56AFA">
      <w:pPr>
        <w:pStyle w:val="a6"/>
        <w:spacing w:before="0" w:beforeAutospacing="0" w:after="0" w:afterAutospacing="0" w:line="360" w:lineRule="auto"/>
        <w:jc w:val="center"/>
        <w:rPr>
          <w:color w:val="000000"/>
          <w:sz w:val="28"/>
        </w:rPr>
      </w:pPr>
      <w:r>
        <w:rPr>
          <w:noProof/>
          <w:color w:val="000000"/>
          <w:sz w:val="28"/>
        </w:rPr>
        <w:drawing>
          <wp:inline distT="0" distB="0" distL="0" distR="0">
            <wp:extent cx="3199163" cy="2399482"/>
            <wp:effectExtent l="19050" t="0" r="1237" b="0"/>
            <wp:docPr id="19476" name="Рисунок 19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201143" cy="2400967"/>
                    </a:xfrm>
                    <a:prstGeom prst="rect">
                      <a:avLst/>
                    </a:prstGeom>
                    <a:noFill/>
                  </pic:spPr>
                </pic:pic>
              </a:graphicData>
            </a:graphic>
          </wp:inline>
        </w:drawing>
      </w:r>
    </w:p>
    <w:p w:rsidR="00D56AFA" w:rsidRDefault="00D56AFA" w:rsidP="00D56AFA">
      <w:pPr>
        <w:spacing w:before="120" w:after="120"/>
        <w:ind w:firstLine="0"/>
        <w:jc w:val="center"/>
        <w:rPr>
          <w:rFonts w:eastAsia="Times New Roman" w:cs="Times New Roman"/>
          <w:color w:val="000000"/>
          <w:szCs w:val="24"/>
          <w:lang w:eastAsia="ru-RU"/>
        </w:rPr>
      </w:pPr>
      <w:r>
        <w:rPr>
          <w:rFonts w:eastAsia="Times New Roman" w:cs="Times New Roman"/>
          <w:color w:val="000000"/>
          <w:szCs w:val="24"/>
          <w:lang w:eastAsia="ru-RU"/>
        </w:rPr>
        <w:t>Рис</w:t>
      </w:r>
      <w:r w:rsidR="00206431">
        <w:rPr>
          <w:rFonts w:eastAsia="Times New Roman" w:cs="Times New Roman"/>
          <w:color w:val="000000"/>
          <w:szCs w:val="24"/>
          <w:lang w:eastAsia="ru-RU"/>
        </w:rPr>
        <w:t xml:space="preserve">. </w:t>
      </w:r>
      <w:r>
        <w:rPr>
          <w:rFonts w:eastAsia="Times New Roman" w:cs="Times New Roman"/>
          <w:color w:val="000000"/>
          <w:szCs w:val="24"/>
          <w:lang w:eastAsia="ru-RU"/>
        </w:rPr>
        <w:t>2.7</w:t>
      </w:r>
      <w:r w:rsidRPr="00D56AFA">
        <w:rPr>
          <w:rFonts w:eastAsia="Times New Roman" w:cs="Times New Roman"/>
          <w:color w:val="000000"/>
          <w:szCs w:val="24"/>
          <w:lang w:eastAsia="ru-RU"/>
        </w:rPr>
        <w:t>. Презентация на тему «Элементы треугольника»</w:t>
      </w:r>
    </w:p>
    <w:p w:rsidR="005B3724" w:rsidRDefault="005B3724" w:rsidP="005B3724">
      <w:pPr>
        <w:rPr>
          <w:color w:val="000000"/>
        </w:rPr>
      </w:pPr>
      <w:r>
        <w:rPr>
          <w:color w:val="000000"/>
        </w:rPr>
        <w:t xml:space="preserve">При изучении темы «Равнобедренный треугольник» целесообразно использовать презентацию. </w:t>
      </w:r>
      <w:r w:rsidRPr="00830AAA">
        <w:rPr>
          <w:color w:val="000000"/>
        </w:rPr>
        <w:t xml:space="preserve">Презентация по теме </w:t>
      </w:r>
      <w:r>
        <w:rPr>
          <w:color w:val="000000"/>
        </w:rPr>
        <w:t>«</w:t>
      </w:r>
      <w:r w:rsidRPr="00830AAA">
        <w:rPr>
          <w:color w:val="000000"/>
        </w:rPr>
        <w:t>Равнобедренный треугольник</w:t>
      </w:r>
      <w:r>
        <w:rPr>
          <w:color w:val="000000"/>
        </w:rPr>
        <w:t>»</w:t>
      </w:r>
      <w:r w:rsidRPr="00830AAA">
        <w:rPr>
          <w:color w:val="000000"/>
        </w:rPr>
        <w:t xml:space="preserve"> содержит весь</w:t>
      </w:r>
      <w:r w:rsidR="00206431">
        <w:rPr>
          <w:color w:val="000000"/>
        </w:rPr>
        <w:t xml:space="preserve"> </w:t>
      </w:r>
      <w:r w:rsidRPr="00830AAA">
        <w:rPr>
          <w:color w:val="000000"/>
        </w:rPr>
        <w:t>теоретический материал по данной теме, задач</w:t>
      </w:r>
      <w:r w:rsidR="00AE60BF">
        <w:rPr>
          <w:color w:val="000000"/>
        </w:rPr>
        <w:t>и для устной и письменной работу</w:t>
      </w:r>
      <w:r w:rsidRPr="00830AAA">
        <w:rPr>
          <w:color w:val="000000"/>
        </w:rPr>
        <w:t>, самостоятельную работу, поэтому может быть использована на нескольких уроках по данной теме.</w:t>
      </w:r>
    </w:p>
    <w:p w:rsidR="005B3724" w:rsidRDefault="00692B41" w:rsidP="005B3724">
      <w:pPr>
        <w:ind w:firstLine="0"/>
        <w:jc w:val="center"/>
      </w:pPr>
      <w:r>
        <w:rPr>
          <w:noProof/>
          <w:lang w:eastAsia="ru-RU"/>
        </w:rPr>
        <w:lastRenderedPageBreak/>
        <w:drawing>
          <wp:inline distT="0" distB="0" distL="0" distR="0">
            <wp:extent cx="4238591" cy="3179091"/>
            <wp:effectExtent l="19050" t="0" r="0" b="0"/>
            <wp:docPr id="19477" name="Рисунок 19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241003" cy="3180900"/>
                    </a:xfrm>
                    <a:prstGeom prst="rect">
                      <a:avLst/>
                    </a:prstGeom>
                    <a:noFill/>
                  </pic:spPr>
                </pic:pic>
              </a:graphicData>
            </a:graphic>
          </wp:inline>
        </w:drawing>
      </w:r>
    </w:p>
    <w:p w:rsidR="005B3724" w:rsidRDefault="00D56AFA" w:rsidP="005B3724">
      <w:pPr>
        <w:ind w:firstLine="0"/>
        <w:jc w:val="center"/>
        <w:rPr>
          <w:noProof/>
          <w:lang w:eastAsia="ru-RU"/>
        </w:rPr>
      </w:pPr>
      <w:r>
        <w:t>Рис</w:t>
      </w:r>
      <w:r w:rsidR="00206431">
        <w:t xml:space="preserve">. </w:t>
      </w:r>
      <w:r>
        <w:t>2.8</w:t>
      </w:r>
      <w:r w:rsidRPr="00D56AFA">
        <w:t>. Презентац</w:t>
      </w:r>
      <w:r>
        <w:t>ия на тему «Равнобедренный треугольник</w:t>
      </w:r>
      <w:r w:rsidRPr="00D56AFA">
        <w:t>»</w:t>
      </w:r>
    </w:p>
    <w:p w:rsidR="00692B41" w:rsidRDefault="00692B41" w:rsidP="005B3724">
      <w:pPr>
        <w:ind w:firstLine="0"/>
        <w:jc w:val="center"/>
      </w:pPr>
      <w:r>
        <w:rPr>
          <w:noProof/>
          <w:lang w:eastAsia="ru-RU"/>
        </w:rPr>
        <w:drawing>
          <wp:inline distT="0" distB="0" distL="0" distR="0">
            <wp:extent cx="4220441" cy="3165477"/>
            <wp:effectExtent l="19050" t="0" r="8659" b="0"/>
            <wp:docPr id="19478" name="Рисунок 19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222155" cy="3166763"/>
                    </a:xfrm>
                    <a:prstGeom prst="rect">
                      <a:avLst/>
                    </a:prstGeom>
                    <a:noFill/>
                  </pic:spPr>
                </pic:pic>
              </a:graphicData>
            </a:graphic>
          </wp:inline>
        </w:drawing>
      </w:r>
    </w:p>
    <w:p w:rsidR="005B3724" w:rsidRPr="007E39FB" w:rsidRDefault="00D56AFA" w:rsidP="007E39FB">
      <w:pPr>
        <w:spacing w:before="120" w:after="120"/>
        <w:ind w:firstLine="0"/>
        <w:jc w:val="center"/>
      </w:pPr>
      <w:r>
        <w:t>Рис</w:t>
      </w:r>
      <w:r w:rsidR="00206431">
        <w:t xml:space="preserve">. </w:t>
      </w:r>
      <w:r>
        <w:t xml:space="preserve">2.9. Презентация на тему </w:t>
      </w:r>
      <w:r w:rsidR="00692B41">
        <w:t>«Равнобедренный треугольник. Решение задач</w:t>
      </w:r>
      <w:r>
        <w:t>»</w:t>
      </w:r>
    </w:p>
    <w:p w:rsidR="007E39FB" w:rsidRDefault="005B3724" w:rsidP="00692B41">
      <w:pPr>
        <w:pStyle w:val="a6"/>
        <w:spacing w:before="0" w:beforeAutospacing="0" w:after="0" w:afterAutospacing="0" w:line="360" w:lineRule="auto"/>
        <w:ind w:firstLine="709"/>
        <w:jc w:val="both"/>
        <w:rPr>
          <w:color w:val="000000"/>
          <w:sz w:val="28"/>
        </w:rPr>
      </w:pPr>
      <w:r>
        <w:rPr>
          <w:color w:val="000000"/>
          <w:sz w:val="28"/>
        </w:rPr>
        <w:t>Завершается изучение темы «Треугольники» в 7 классе уроком обобщения и систематизации, на котором также используются ИКТ-средства. Конспект урока приведен в Приложении 1.</w:t>
      </w:r>
    </w:p>
    <w:p w:rsidR="00886F8A" w:rsidRDefault="00A70106" w:rsidP="0085793D">
      <w:pPr>
        <w:pStyle w:val="2"/>
        <w:pageBreakBefore/>
        <w:spacing w:before="120" w:after="120"/>
        <w:ind w:firstLine="0"/>
      </w:pPr>
      <w:bookmarkStart w:id="9" w:name="_Toc116587972"/>
      <w:r>
        <w:lastRenderedPageBreak/>
        <w:t>2.3. Набор презентаций для изучения темы «Треугольники»</w:t>
      </w:r>
      <w:bookmarkEnd w:id="9"/>
    </w:p>
    <w:p w:rsidR="00E65B50" w:rsidRDefault="00E65B50" w:rsidP="00E65B50">
      <w:r>
        <w:t xml:space="preserve">На уроках геометрии мы предлагаем широко использовать </w:t>
      </w:r>
      <w:r w:rsidRPr="00E65B50">
        <w:t xml:space="preserve">такую информационную технологию, как компьютерные презентации, разработанные в среде PowerPoint, способствующие решению развивающих и воспитательных целей. Большинство учителей применяет наглядные пособия, но некоторые процессы без компьютера продемонстрировать невозможно. В презентации могут быть показаны самые выигрышные моменты темы. </w:t>
      </w:r>
    </w:p>
    <w:p w:rsidR="00654836" w:rsidRPr="005F56A0" w:rsidRDefault="00E65B50" w:rsidP="00654836">
      <w:pPr>
        <w:rPr>
          <w:color w:val="FF0000"/>
        </w:rPr>
      </w:pPr>
      <w:r>
        <w:t xml:space="preserve">Мы разработали </w:t>
      </w:r>
      <w:r w:rsidR="0025267A">
        <w:t xml:space="preserve">четыре </w:t>
      </w:r>
      <w:r>
        <w:t xml:space="preserve">презентации </w:t>
      </w:r>
      <w:r w:rsidR="0025267A">
        <w:t xml:space="preserve">по темам: «Элементы треугольника», «В мире треугольников», «Равнобедренный треугольник», «Равнобедренный треугольник. Решение </w:t>
      </w:r>
      <w:r w:rsidR="00847C8C">
        <w:t>задач» для</w:t>
      </w:r>
      <w:r>
        <w:t xml:space="preserve"> уроков геометрии.</w:t>
      </w:r>
    </w:p>
    <w:p w:rsidR="006F0B84" w:rsidRPr="00206431" w:rsidRDefault="006F0B84" w:rsidP="00654836">
      <w:pPr>
        <w:spacing w:before="120" w:after="120"/>
        <w:ind w:firstLine="0"/>
        <w:jc w:val="center"/>
        <w:rPr>
          <w:b/>
          <w:i/>
        </w:rPr>
      </w:pPr>
      <w:r w:rsidRPr="00206431">
        <w:rPr>
          <w:b/>
          <w:i/>
        </w:rPr>
        <w:t xml:space="preserve">Мультимедийная презентация </w:t>
      </w:r>
      <w:r w:rsidR="00414576" w:rsidRPr="00206431">
        <w:rPr>
          <w:b/>
          <w:i/>
        </w:rPr>
        <w:t>«Равнобедренный треугольник»</w:t>
      </w:r>
    </w:p>
    <w:p w:rsidR="00414576" w:rsidRPr="00050165" w:rsidRDefault="00050165" w:rsidP="00050165">
      <w:pPr>
        <w:rPr>
          <w:b/>
        </w:rPr>
      </w:pPr>
      <w:r w:rsidRPr="00206431">
        <w:rPr>
          <w:i/>
        </w:rPr>
        <w:t>Цели:</w:t>
      </w:r>
      <w:r>
        <w:rPr>
          <w:b/>
        </w:rPr>
        <w:t xml:space="preserve"> </w:t>
      </w:r>
      <w:r>
        <w:t>в</w:t>
      </w:r>
      <w:r w:rsidR="00414576">
        <w:t>вести понятия равнобедренного и равностороннего треуго</w:t>
      </w:r>
      <w:r>
        <w:t>льников, периметра треугольника; р</w:t>
      </w:r>
      <w:r w:rsidR="00414576">
        <w:t>ассмотреть свойство угл</w:t>
      </w:r>
      <w:r>
        <w:t>ов равнобедренного треугольника; н</w:t>
      </w:r>
      <w:r w:rsidR="00414576">
        <w:t>аучить учащихся решать задачи по теме урока</w:t>
      </w:r>
    </w:p>
    <w:p w:rsidR="00414576" w:rsidRDefault="00414576" w:rsidP="00414576">
      <w:r>
        <w:t>Рекомендуемый класс: 7.</w:t>
      </w:r>
    </w:p>
    <w:p w:rsidR="00414576" w:rsidRDefault="00692B41" w:rsidP="00654836">
      <w:pPr>
        <w:ind w:firstLine="0"/>
        <w:jc w:val="center"/>
        <w:rPr>
          <w:b/>
        </w:rPr>
      </w:pPr>
      <w:r>
        <w:rPr>
          <w:b/>
          <w:noProof/>
          <w:lang w:eastAsia="ru-RU"/>
        </w:rPr>
        <w:drawing>
          <wp:inline distT="0" distB="0" distL="0" distR="0">
            <wp:extent cx="3606008" cy="2704631"/>
            <wp:effectExtent l="19050" t="0" r="0" b="0"/>
            <wp:docPr id="19479" name="Рисунок 19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603822" cy="2702992"/>
                    </a:xfrm>
                    <a:prstGeom prst="rect">
                      <a:avLst/>
                    </a:prstGeom>
                    <a:noFill/>
                  </pic:spPr>
                </pic:pic>
              </a:graphicData>
            </a:graphic>
          </wp:inline>
        </w:drawing>
      </w:r>
    </w:p>
    <w:p w:rsidR="00692B41" w:rsidRPr="00692B41" w:rsidRDefault="00692B41" w:rsidP="00692B41">
      <w:pPr>
        <w:spacing w:before="120" w:after="120"/>
        <w:ind w:firstLine="0"/>
        <w:jc w:val="center"/>
      </w:pPr>
      <w:r w:rsidRPr="00692B41">
        <w:t>Рис</w:t>
      </w:r>
      <w:r w:rsidR="00206431">
        <w:t xml:space="preserve">. </w:t>
      </w:r>
      <w:r w:rsidRPr="00692B41">
        <w:t>2.10. Презентация на тему «Равнобедренный треугольник»</w:t>
      </w:r>
    </w:p>
    <w:p w:rsidR="00414576" w:rsidRPr="00206431" w:rsidRDefault="00414576" w:rsidP="00654836">
      <w:pPr>
        <w:ind w:firstLine="0"/>
        <w:jc w:val="center"/>
        <w:rPr>
          <w:b/>
          <w:i/>
          <w:szCs w:val="28"/>
        </w:rPr>
      </w:pPr>
      <w:r w:rsidRPr="00206431">
        <w:rPr>
          <w:b/>
          <w:i/>
          <w:szCs w:val="28"/>
        </w:rPr>
        <w:t>Методические рекомендации</w:t>
      </w:r>
      <w:r w:rsidR="005F56A0" w:rsidRPr="00206431">
        <w:rPr>
          <w:b/>
          <w:i/>
          <w:szCs w:val="28"/>
        </w:rPr>
        <w:br/>
      </w:r>
      <w:r w:rsidRPr="00206431">
        <w:rPr>
          <w:b/>
          <w:i/>
          <w:szCs w:val="28"/>
        </w:rPr>
        <w:t>по применению мультимедийной презентации</w:t>
      </w:r>
    </w:p>
    <w:p w:rsidR="0053368F" w:rsidRDefault="00414576" w:rsidP="00E65B50">
      <w:r>
        <w:lastRenderedPageBreak/>
        <w:t>Начинается урок с самостоятельной работы, задания для которой представлены на слайде.</w:t>
      </w:r>
    </w:p>
    <w:p w:rsidR="00414576" w:rsidRDefault="00692B41" w:rsidP="00414576">
      <w:pPr>
        <w:ind w:firstLine="0"/>
        <w:jc w:val="center"/>
      </w:pPr>
      <w:r>
        <w:rPr>
          <w:noProof/>
          <w:lang w:eastAsia="ru-RU"/>
        </w:rPr>
        <w:drawing>
          <wp:inline distT="0" distB="0" distL="0" distR="0">
            <wp:extent cx="3776354" cy="2832397"/>
            <wp:effectExtent l="19050" t="0" r="0" b="0"/>
            <wp:docPr id="19480" name="Рисунок 19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774067" cy="2830682"/>
                    </a:xfrm>
                    <a:prstGeom prst="rect">
                      <a:avLst/>
                    </a:prstGeom>
                    <a:noFill/>
                  </pic:spPr>
                </pic:pic>
              </a:graphicData>
            </a:graphic>
          </wp:inline>
        </w:drawing>
      </w:r>
    </w:p>
    <w:p w:rsidR="00692B41" w:rsidRDefault="00692B41" w:rsidP="00692B41">
      <w:pPr>
        <w:spacing w:before="120" w:after="120"/>
        <w:ind w:firstLine="0"/>
        <w:jc w:val="center"/>
      </w:pPr>
      <w:r>
        <w:t>Рис</w:t>
      </w:r>
      <w:r w:rsidR="00206431">
        <w:t>.</w:t>
      </w:r>
      <w:r>
        <w:t>2.11. Презентация на тему «Равнобедренный треугольник»</w:t>
      </w:r>
    </w:p>
    <w:p w:rsidR="00414576" w:rsidRDefault="00414576" w:rsidP="00E65B50">
      <w:r>
        <w:t xml:space="preserve">Затем этап изучения нового материала. Материал, излагаемый </w:t>
      </w:r>
      <w:r w:rsidR="00654836">
        <w:t>учителем,</w:t>
      </w:r>
      <w:r>
        <w:t xml:space="preserve"> дублируется на слайдах. Учащиеся записывают </w:t>
      </w:r>
      <w:r w:rsidR="00654836">
        <w:t>основные определения,</w:t>
      </w:r>
      <w:r>
        <w:t xml:space="preserve"> с которыми познакомились в тетрадь: равнобедренный треугольник, элементы равнобедренного треугольника, равносторонний треугольник.</w:t>
      </w:r>
    </w:p>
    <w:p w:rsidR="0053368F" w:rsidRDefault="00692B41" w:rsidP="00414576">
      <w:pPr>
        <w:ind w:firstLine="0"/>
        <w:jc w:val="center"/>
      </w:pPr>
      <w:r>
        <w:rPr>
          <w:noProof/>
          <w:lang w:eastAsia="ru-RU"/>
        </w:rPr>
        <w:drawing>
          <wp:inline distT="0" distB="0" distL="0" distR="0">
            <wp:extent cx="3586348" cy="2689885"/>
            <wp:effectExtent l="19050" t="0" r="0" b="0"/>
            <wp:docPr id="19481" name="Рисунок 19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584176" cy="2688256"/>
                    </a:xfrm>
                    <a:prstGeom prst="rect">
                      <a:avLst/>
                    </a:prstGeom>
                    <a:noFill/>
                  </pic:spPr>
                </pic:pic>
              </a:graphicData>
            </a:graphic>
          </wp:inline>
        </w:drawing>
      </w:r>
    </w:p>
    <w:p w:rsidR="0025267A" w:rsidRDefault="00692B41" w:rsidP="0025267A">
      <w:pPr>
        <w:spacing w:before="120" w:after="120"/>
        <w:ind w:firstLine="0"/>
        <w:jc w:val="center"/>
      </w:pPr>
      <w:r>
        <w:t>Рис</w:t>
      </w:r>
      <w:r w:rsidR="00206431">
        <w:t>.</w:t>
      </w:r>
      <w:r>
        <w:t>2.12. Презентация на тему «Равнобедренный треугольник»</w:t>
      </w:r>
    </w:p>
    <w:p w:rsidR="00050165" w:rsidRDefault="0025267A" w:rsidP="00050165">
      <w:pPr>
        <w:ind w:firstLine="0"/>
        <w:jc w:val="center"/>
      </w:pPr>
      <w:r w:rsidRPr="0025267A">
        <w:rPr>
          <w:noProof/>
          <w:lang w:eastAsia="ru-RU"/>
        </w:rPr>
        <w:lastRenderedPageBreak/>
        <w:drawing>
          <wp:inline distT="0" distB="0" distL="0" distR="0">
            <wp:extent cx="3966359" cy="2974768"/>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stretch>
                      <a:fillRect/>
                    </a:stretch>
                  </pic:blipFill>
                  <pic:spPr>
                    <a:xfrm>
                      <a:off x="0" y="0"/>
                      <a:ext cx="3972214" cy="2979159"/>
                    </a:xfrm>
                    <a:prstGeom prst="rect">
                      <a:avLst/>
                    </a:prstGeom>
                  </pic:spPr>
                </pic:pic>
              </a:graphicData>
            </a:graphic>
          </wp:inline>
        </w:drawing>
      </w:r>
    </w:p>
    <w:p w:rsidR="00050165" w:rsidRDefault="00050165" w:rsidP="00050165">
      <w:pPr>
        <w:spacing w:before="120" w:after="120"/>
        <w:ind w:firstLine="0"/>
        <w:jc w:val="center"/>
      </w:pPr>
      <w:r>
        <w:t>Рис</w:t>
      </w:r>
      <w:r w:rsidR="00206431">
        <w:t>.</w:t>
      </w:r>
      <w:r>
        <w:t>2.13. Презентация на тему «Равнобедренный треугольник»</w:t>
      </w:r>
    </w:p>
    <w:p w:rsidR="00414576" w:rsidRDefault="00050165" w:rsidP="00E65B50">
      <w:r>
        <w:t xml:space="preserve">На этапе закрепления изученного материала, учащиеся на слайде </w:t>
      </w:r>
      <w:r w:rsidR="00414576">
        <w:t>выполняют задание по поиску равнобедренного треугольника.</w:t>
      </w:r>
    </w:p>
    <w:p w:rsidR="00414576" w:rsidRDefault="00050165" w:rsidP="00050165">
      <w:pPr>
        <w:ind w:firstLine="0"/>
        <w:jc w:val="center"/>
      </w:pPr>
      <w:r>
        <w:rPr>
          <w:noProof/>
          <w:lang w:eastAsia="ru-RU"/>
        </w:rPr>
        <w:drawing>
          <wp:inline distT="0" distB="0" distL="0" distR="0">
            <wp:extent cx="4140396" cy="3105441"/>
            <wp:effectExtent l="19050" t="0" r="0" b="0"/>
            <wp:docPr id="19483" name="Рисунок 19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137888" cy="3103560"/>
                    </a:xfrm>
                    <a:prstGeom prst="rect">
                      <a:avLst/>
                    </a:prstGeom>
                    <a:noFill/>
                  </pic:spPr>
                </pic:pic>
              </a:graphicData>
            </a:graphic>
          </wp:inline>
        </w:drawing>
      </w:r>
    </w:p>
    <w:p w:rsidR="00050165" w:rsidRDefault="00050165" w:rsidP="00050165">
      <w:pPr>
        <w:spacing w:before="120" w:after="120"/>
        <w:ind w:firstLine="0"/>
        <w:jc w:val="center"/>
      </w:pPr>
      <w:r>
        <w:t>Рис</w:t>
      </w:r>
      <w:r w:rsidR="00206431">
        <w:t>.</w:t>
      </w:r>
      <w:r>
        <w:t>2.14. Презентация на тему «Равнобедренный треугольник»</w:t>
      </w:r>
    </w:p>
    <w:p w:rsidR="00414576" w:rsidRDefault="00414576" w:rsidP="00E65B50">
      <w:r>
        <w:t>Для формирования умений и навыков использовать на практике изученный материал, учащиеся решают задачи, наглядно представленные на слайдах.</w:t>
      </w:r>
    </w:p>
    <w:p w:rsidR="00414576" w:rsidRDefault="00794D2E" w:rsidP="00864ADC">
      <w:pPr>
        <w:ind w:firstLine="0"/>
        <w:jc w:val="center"/>
      </w:pPr>
      <w:r>
        <w:rPr>
          <w:noProof/>
          <w:lang w:eastAsia="ru-RU"/>
        </w:rPr>
        <w:lastRenderedPageBreak/>
        <w:drawing>
          <wp:inline distT="0" distB="0" distL="0" distR="0">
            <wp:extent cx="4164088" cy="3123210"/>
            <wp:effectExtent l="19050" t="0" r="7862" b="0"/>
            <wp:docPr id="19484" name="Рисунок 19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161611" cy="3121352"/>
                    </a:xfrm>
                    <a:prstGeom prst="rect">
                      <a:avLst/>
                    </a:prstGeom>
                    <a:noFill/>
                  </pic:spPr>
                </pic:pic>
              </a:graphicData>
            </a:graphic>
          </wp:inline>
        </w:drawing>
      </w:r>
    </w:p>
    <w:p w:rsidR="00794D2E" w:rsidRDefault="00794D2E" w:rsidP="009F6007">
      <w:pPr>
        <w:spacing w:before="120" w:after="120"/>
        <w:ind w:firstLine="0"/>
        <w:jc w:val="center"/>
      </w:pPr>
      <w:r>
        <w:t>Рис</w:t>
      </w:r>
      <w:r w:rsidR="00206431">
        <w:t>.</w:t>
      </w:r>
      <w:r>
        <w:t>2.15</w:t>
      </w:r>
      <w:r w:rsidRPr="00794D2E">
        <w:t>. Презентация на тему «Равнобедренный треугольник»</w:t>
      </w:r>
    </w:p>
    <w:p w:rsidR="00414576" w:rsidRDefault="00794D2E" w:rsidP="00794D2E">
      <w:pPr>
        <w:ind w:firstLine="0"/>
        <w:jc w:val="center"/>
      </w:pPr>
      <w:r w:rsidRPr="00794D2E">
        <w:rPr>
          <w:noProof/>
          <w:lang w:eastAsia="ru-RU"/>
        </w:rPr>
        <w:drawing>
          <wp:inline distT="0" distB="0" distL="0" distR="0">
            <wp:extent cx="4113563" cy="3085172"/>
            <wp:effectExtent l="19050" t="0" r="1237" b="0"/>
            <wp:docPr id="19485" name="Рисунок 19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stretch>
                      <a:fillRect/>
                    </a:stretch>
                  </pic:blipFill>
                  <pic:spPr>
                    <a:xfrm>
                      <a:off x="0" y="0"/>
                      <a:ext cx="4111072" cy="3083304"/>
                    </a:xfrm>
                    <a:prstGeom prst="rect">
                      <a:avLst/>
                    </a:prstGeom>
                  </pic:spPr>
                </pic:pic>
              </a:graphicData>
            </a:graphic>
          </wp:inline>
        </w:drawing>
      </w:r>
    </w:p>
    <w:p w:rsidR="00794D2E" w:rsidRDefault="00794D2E" w:rsidP="009F6007">
      <w:pPr>
        <w:spacing w:before="120" w:after="120"/>
        <w:ind w:firstLine="0"/>
        <w:jc w:val="center"/>
      </w:pPr>
      <w:r>
        <w:t>Рис</w:t>
      </w:r>
      <w:r w:rsidR="00206431">
        <w:t>.</w:t>
      </w:r>
      <w:r>
        <w:t>2.16</w:t>
      </w:r>
      <w:r w:rsidRPr="00794D2E">
        <w:t>. Презентация на тему «Равнобедренный треугольник»</w:t>
      </w:r>
    </w:p>
    <w:p w:rsidR="00414576" w:rsidRPr="00206431" w:rsidRDefault="00CC14A1" w:rsidP="00206431">
      <w:pPr>
        <w:ind w:firstLine="0"/>
        <w:jc w:val="center"/>
        <w:rPr>
          <w:b/>
          <w:i/>
        </w:rPr>
      </w:pPr>
      <w:r w:rsidRPr="00206431">
        <w:rPr>
          <w:b/>
          <w:i/>
        </w:rPr>
        <w:t xml:space="preserve">Мультимедийная презентация «Решение задач по теме </w:t>
      </w:r>
      <w:r w:rsidR="00206431">
        <w:rPr>
          <w:b/>
          <w:i/>
        </w:rPr>
        <w:br/>
      </w:r>
      <w:r w:rsidRPr="00206431">
        <w:rPr>
          <w:b/>
          <w:i/>
        </w:rPr>
        <w:t>«Равнобедренный треугольник»</w:t>
      </w:r>
      <w:r w:rsidR="00206431">
        <w:rPr>
          <w:b/>
          <w:i/>
        </w:rPr>
        <w:t>»</w:t>
      </w:r>
    </w:p>
    <w:p w:rsidR="009F065E" w:rsidRPr="00794D2E" w:rsidRDefault="00794D2E" w:rsidP="00794D2E">
      <w:pPr>
        <w:rPr>
          <w:b/>
        </w:rPr>
      </w:pPr>
      <w:r w:rsidRPr="00206431">
        <w:rPr>
          <w:i/>
        </w:rPr>
        <w:t>Цель:</w:t>
      </w:r>
      <w:r>
        <w:rPr>
          <w:b/>
        </w:rPr>
        <w:t xml:space="preserve"> </w:t>
      </w:r>
      <w:r w:rsidR="009F065E">
        <w:t>проведение итогового контроля по теме.</w:t>
      </w:r>
    </w:p>
    <w:p w:rsidR="009F065E" w:rsidRDefault="009F065E" w:rsidP="009F065E">
      <w:r>
        <w:t>Рекомендуемый класс: 7.</w:t>
      </w:r>
    </w:p>
    <w:p w:rsidR="00864ADC" w:rsidRDefault="00794D2E" w:rsidP="00864ADC">
      <w:pPr>
        <w:ind w:firstLine="0"/>
        <w:jc w:val="center"/>
      </w:pPr>
      <w:r w:rsidRPr="00794D2E">
        <w:rPr>
          <w:noProof/>
          <w:lang w:eastAsia="ru-RU"/>
        </w:rPr>
        <w:lastRenderedPageBreak/>
        <w:drawing>
          <wp:inline distT="0" distB="0" distL="0" distR="0">
            <wp:extent cx="3420835" cy="2565627"/>
            <wp:effectExtent l="19050" t="0" r="8165" b="0"/>
            <wp:docPr id="19486" name="Рисунок 19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print"/>
                    <a:stretch>
                      <a:fillRect/>
                    </a:stretch>
                  </pic:blipFill>
                  <pic:spPr>
                    <a:xfrm>
                      <a:off x="0" y="0"/>
                      <a:ext cx="3418763" cy="2564073"/>
                    </a:xfrm>
                    <a:prstGeom prst="rect">
                      <a:avLst/>
                    </a:prstGeom>
                  </pic:spPr>
                </pic:pic>
              </a:graphicData>
            </a:graphic>
          </wp:inline>
        </w:drawing>
      </w:r>
    </w:p>
    <w:p w:rsidR="00794D2E" w:rsidRPr="00413AE4" w:rsidRDefault="00794D2E" w:rsidP="009F6007">
      <w:pPr>
        <w:spacing w:before="120" w:after="120"/>
        <w:ind w:firstLine="0"/>
        <w:jc w:val="center"/>
        <w:rPr>
          <w:color w:val="FF0000"/>
        </w:rPr>
      </w:pPr>
      <w:r>
        <w:t>Рис</w:t>
      </w:r>
      <w:r w:rsidR="00206431">
        <w:t>.</w:t>
      </w:r>
      <w:r>
        <w:t xml:space="preserve"> 2.17. Презентация на тему «Равнобедренный треугольник.</w:t>
      </w:r>
      <w:r w:rsidR="00DD5D01">
        <w:br/>
      </w:r>
      <w:r>
        <w:t>Решение задач»</w:t>
      </w:r>
    </w:p>
    <w:p w:rsidR="009F065E" w:rsidRPr="00206431" w:rsidRDefault="009F065E" w:rsidP="00206431">
      <w:pPr>
        <w:ind w:firstLine="0"/>
        <w:jc w:val="center"/>
        <w:rPr>
          <w:b/>
          <w:i/>
          <w:szCs w:val="28"/>
        </w:rPr>
      </w:pPr>
      <w:r w:rsidRPr="00206431">
        <w:rPr>
          <w:b/>
          <w:i/>
          <w:szCs w:val="28"/>
        </w:rPr>
        <w:t>Методические рекомендации по применению</w:t>
      </w:r>
      <w:r w:rsidR="00206431">
        <w:rPr>
          <w:b/>
          <w:i/>
          <w:szCs w:val="28"/>
        </w:rPr>
        <w:br/>
      </w:r>
      <w:r w:rsidRPr="00206431">
        <w:rPr>
          <w:b/>
          <w:i/>
          <w:szCs w:val="28"/>
        </w:rPr>
        <w:t xml:space="preserve"> мультимедийной презентации</w:t>
      </w:r>
    </w:p>
    <w:p w:rsidR="009F065E" w:rsidRDefault="009F065E" w:rsidP="00E65B50">
      <w:r>
        <w:t>Для проведения итогового контроля по теме «Равнобедренный треугольник»</w:t>
      </w:r>
      <w:r w:rsidR="00227857">
        <w:t xml:space="preserve"> используется презентация, на слайдах которой представлены контрольные и тестовые </w:t>
      </w:r>
      <w:r w:rsidR="00654836">
        <w:t>задания для</w:t>
      </w:r>
      <w:r w:rsidR="00227857">
        <w:t xml:space="preserve"> учащихся, а также задания для самостоятельной работы, включая дополнительные задания повышенной сложности для самостоятельной работы для успевающих учащихся.</w:t>
      </w:r>
    </w:p>
    <w:p w:rsidR="00227857" w:rsidRDefault="00794D2E" w:rsidP="00864ADC">
      <w:pPr>
        <w:ind w:firstLine="0"/>
        <w:jc w:val="center"/>
      </w:pPr>
      <w:r>
        <w:rPr>
          <w:noProof/>
          <w:lang w:eastAsia="ru-RU"/>
        </w:rPr>
        <w:drawing>
          <wp:inline distT="0" distB="0" distL="0" distR="0">
            <wp:extent cx="3724760" cy="2793699"/>
            <wp:effectExtent l="19050" t="0" r="9040" b="0"/>
            <wp:docPr id="19487" name="Рисунок 19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722504" cy="2792007"/>
                    </a:xfrm>
                    <a:prstGeom prst="rect">
                      <a:avLst/>
                    </a:prstGeom>
                    <a:noFill/>
                  </pic:spPr>
                </pic:pic>
              </a:graphicData>
            </a:graphic>
          </wp:inline>
        </w:drawing>
      </w:r>
    </w:p>
    <w:p w:rsidR="009F065E" w:rsidRDefault="00794D2E" w:rsidP="009F6007">
      <w:pPr>
        <w:spacing w:before="120" w:after="120"/>
        <w:ind w:firstLine="0"/>
        <w:jc w:val="center"/>
      </w:pPr>
      <w:r>
        <w:t>Рис</w:t>
      </w:r>
      <w:r w:rsidR="00206431">
        <w:t>.</w:t>
      </w:r>
      <w:r>
        <w:t xml:space="preserve"> 2.18. Презентация на тему «Равнобедренный треугольник.</w:t>
      </w:r>
      <w:r w:rsidR="00413AE4">
        <w:br/>
      </w:r>
      <w:r>
        <w:t>Решение задач»</w:t>
      </w:r>
    </w:p>
    <w:p w:rsidR="009F065E" w:rsidRDefault="00794D2E" w:rsidP="00864ADC">
      <w:pPr>
        <w:ind w:firstLine="0"/>
        <w:jc w:val="center"/>
      </w:pPr>
      <w:r>
        <w:rPr>
          <w:noProof/>
          <w:lang w:eastAsia="ru-RU"/>
        </w:rPr>
        <w:lastRenderedPageBreak/>
        <w:drawing>
          <wp:inline distT="0" distB="0" distL="0" distR="0">
            <wp:extent cx="2952864" cy="2214750"/>
            <wp:effectExtent l="19050" t="0" r="0" b="0"/>
            <wp:docPr id="19488" name="Рисунок 19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951076" cy="2213409"/>
                    </a:xfrm>
                    <a:prstGeom prst="rect">
                      <a:avLst/>
                    </a:prstGeom>
                    <a:noFill/>
                  </pic:spPr>
                </pic:pic>
              </a:graphicData>
            </a:graphic>
          </wp:inline>
        </w:drawing>
      </w:r>
    </w:p>
    <w:p w:rsidR="00227857" w:rsidRDefault="00794D2E" w:rsidP="009F6007">
      <w:pPr>
        <w:spacing w:before="120" w:after="120"/>
        <w:ind w:firstLine="0"/>
        <w:jc w:val="center"/>
      </w:pPr>
      <w:r>
        <w:t>Рис</w:t>
      </w:r>
      <w:r w:rsidR="00206431">
        <w:t>.</w:t>
      </w:r>
      <w:r>
        <w:t xml:space="preserve"> 2.19. Презентация на тему «</w:t>
      </w:r>
      <w:r w:rsidRPr="00794D2E">
        <w:t>Равнобедренный треугольник.</w:t>
      </w:r>
      <w:r w:rsidR="00413AE4">
        <w:br/>
      </w:r>
      <w:r w:rsidRPr="00794D2E">
        <w:t>Решение задач»</w:t>
      </w:r>
    </w:p>
    <w:p w:rsidR="00227857" w:rsidRDefault="009F6007" w:rsidP="00864ADC">
      <w:pPr>
        <w:ind w:firstLine="0"/>
        <w:jc w:val="center"/>
      </w:pPr>
      <w:r w:rsidRPr="009F6007">
        <w:rPr>
          <w:noProof/>
          <w:lang w:eastAsia="ru-RU"/>
        </w:rPr>
        <w:drawing>
          <wp:inline distT="0" distB="0" distL="0" distR="0">
            <wp:extent cx="3032908" cy="2274682"/>
            <wp:effectExtent l="19050" t="0" r="0" b="0"/>
            <wp:docPr id="19489" name="Рисунок 19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print"/>
                    <a:stretch>
                      <a:fillRect/>
                    </a:stretch>
                  </pic:blipFill>
                  <pic:spPr>
                    <a:xfrm>
                      <a:off x="0" y="0"/>
                      <a:ext cx="3031577" cy="2273684"/>
                    </a:xfrm>
                    <a:prstGeom prst="rect">
                      <a:avLst/>
                    </a:prstGeom>
                  </pic:spPr>
                </pic:pic>
              </a:graphicData>
            </a:graphic>
          </wp:inline>
        </w:drawing>
      </w:r>
    </w:p>
    <w:p w:rsidR="00227857" w:rsidRDefault="009F6007" w:rsidP="009F6007">
      <w:pPr>
        <w:spacing w:before="120" w:after="120"/>
        <w:ind w:firstLine="0"/>
        <w:jc w:val="center"/>
      </w:pPr>
      <w:r>
        <w:t>Рис</w:t>
      </w:r>
      <w:r w:rsidR="00206431">
        <w:t>.</w:t>
      </w:r>
      <w:r>
        <w:t>2.20</w:t>
      </w:r>
      <w:r w:rsidRPr="009F6007">
        <w:t xml:space="preserve">. Презентация на тему «Равнобедренный треугольник. </w:t>
      </w:r>
      <w:r w:rsidR="0025267A">
        <w:br/>
      </w:r>
      <w:r w:rsidRPr="009F6007">
        <w:t>Решение задач»</w:t>
      </w:r>
    </w:p>
    <w:p w:rsidR="00227857" w:rsidRDefault="009F6007" w:rsidP="00864ADC">
      <w:pPr>
        <w:ind w:firstLine="0"/>
        <w:jc w:val="center"/>
      </w:pPr>
      <w:r w:rsidRPr="009F6007">
        <w:rPr>
          <w:noProof/>
          <w:lang w:eastAsia="ru-RU"/>
        </w:rPr>
        <w:drawing>
          <wp:inline distT="0" distB="0" distL="0" distR="0">
            <wp:extent cx="3044783" cy="2283587"/>
            <wp:effectExtent l="19050" t="0" r="3217" b="0"/>
            <wp:docPr id="19490" name="Рисунок 19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stretch>
                      <a:fillRect/>
                    </a:stretch>
                  </pic:blipFill>
                  <pic:spPr>
                    <a:xfrm>
                      <a:off x="0" y="0"/>
                      <a:ext cx="3039832" cy="2279873"/>
                    </a:xfrm>
                    <a:prstGeom prst="rect">
                      <a:avLst/>
                    </a:prstGeom>
                  </pic:spPr>
                </pic:pic>
              </a:graphicData>
            </a:graphic>
          </wp:inline>
        </w:drawing>
      </w:r>
    </w:p>
    <w:p w:rsidR="009F065E" w:rsidRDefault="009F6007" w:rsidP="00361F45">
      <w:pPr>
        <w:spacing w:before="120" w:after="120"/>
        <w:ind w:firstLine="0"/>
        <w:jc w:val="center"/>
      </w:pPr>
      <w:r>
        <w:t>Рис</w:t>
      </w:r>
      <w:r w:rsidR="00206431">
        <w:t>.</w:t>
      </w:r>
      <w:r>
        <w:t xml:space="preserve"> 2.21. Презентация на тему </w:t>
      </w:r>
      <w:r w:rsidRPr="009F6007">
        <w:t>«Равнобедренный треугольник.</w:t>
      </w:r>
      <w:r w:rsidR="00413AE4">
        <w:br/>
      </w:r>
      <w:r w:rsidRPr="009F6007">
        <w:t>Решение задач»</w:t>
      </w:r>
    </w:p>
    <w:p w:rsidR="00B84A19" w:rsidRPr="00206431" w:rsidRDefault="00B84A19" w:rsidP="00206431">
      <w:pPr>
        <w:ind w:firstLine="0"/>
        <w:jc w:val="center"/>
        <w:rPr>
          <w:b/>
          <w:i/>
        </w:rPr>
      </w:pPr>
      <w:r w:rsidRPr="00206431">
        <w:rPr>
          <w:b/>
          <w:i/>
        </w:rPr>
        <w:lastRenderedPageBreak/>
        <w:t>Мультимедийная презентация «Медианы, биссектрисы</w:t>
      </w:r>
      <w:r w:rsidR="00413AE4" w:rsidRPr="00206431">
        <w:rPr>
          <w:b/>
          <w:i/>
        </w:rPr>
        <w:br/>
      </w:r>
      <w:r w:rsidRPr="00206431">
        <w:rPr>
          <w:b/>
          <w:i/>
        </w:rPr>
        <w:t>и высоты треугольников»</w:t>
      </w:r>
    </w:p>
    <w:p w:rsidR="00B84A19" w:rsidRPr="009F6007" w:rsidRDefault="009F6007" w:rsidP="009F6007">
      <w:pPr>
        <w:rPr>
          <w:b/>
        </w:rPr>
      </w:pPr>
      <w:r w:rsidRPr="00206431">
        <w:rPr>
          <w:i/>
        </w:rPr>
        <w:t>Цели:</w:t>
      </w:r>
      <w:r>
        <w:rPr>
          <w:b/>
        </w:rPr>
        <w:t xml:space="preserve"> </w:t>
      </w:r>
      <w:r w:rsidR="00B84A19">
        <w:t>познакомить учащихся с новыми понятиями;</w:t>
      </w:r>
      <w:r w:rsidR="00206431">
        <w:t xml:space="preserve"> </w:t>
      </w:r>
      <w:r w:rsidR="00B84A19">
        <w:t>закрепить изученный материал.</w:t>
      </w:r>
    </w:p>
    <w:p w:rsidR="00B84A19" w:rsidRDefault="00B84A19" w:rsidP="009F6007">
      <w:r>
        <w:t>Р</w:t>
      </w:r>
      <w:r w:rsidR="009F6007">
        <w:t>екомендуемый класс: 7.</w:t>
      </w:r>
    </w:p>
    <w:p w:rsidR="00B84A19" w:rsidRDefault="009F6007" w:rsidP="00864ADC">
      <w:pPr>
        <w:ind w:firstLine="0"/>
        <w:jc w:val="center"/>
      </w:pPr>
      <w:r w:rsidRPr="009F6007">
        <w:rPr>
          <w:noProof/>
          <w:lang w:eastAsia="ru-RU"/>
        </w:rPr>
        <w:drawing>
          <wp:inline distT="0" distB="0" distL="0" distR="0">
            <wp:extent cx="2880000" cy="2160000"/>
            <wp:effectExtent l="0" t="0" r="0" b="0"/>
            <wp:docPr id="19491" name="Рисунок 19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cstate="print"/>
                    <a:stretch>
                      <a:fillRect/>
                    </a:stretch>
                  </pic:blipFill>
                  <pic:spPr>
                    <a:xfrm>
                      <a:off x="0" y="0"/>
                      <a:ext cx="2880000" cy="2160000"/>
                    </a:xfrm>
                    <a:prstGeom prst="rect">
                      <a:avLst/>
                    </a:prstGeom>
                  </pic:spPr>
                </pic:pic>
              </a:graphicData>
            </a:graphic>
          </wp:inline>
        </w:drawing>
      </w:r>
    </w:p>
    <w:p w:rsidR="009F6007" w:rsidRDefault="009F6007" w:rsidP="00361F45">
      <w:pPr>
        <w:spacing w:before="120" w:after="120"/>
        <w:ind w:firstLine="0"/>
        <w:jc w:val="center"/>
      </w:pPr>
      <w:r>
        <w:t>Рис</w:t>
      </w:r>
      <w:r w:rsidR="00A6357D">
        <w:t>.</w:t>
      </w:r>
      <w:r>
        <w:t xml:space="preserve"> 2.22. Презентация на тему «Элементы треугольника»</w:t>
      </w:r>
    </w:p>
    <w:p w:rsidR="00B84A19" w:rsidRPr="00A6357D" w:rsidRDefault="00B84A19" w:rsidP="00A6357D">
      <w:pPr>
        <w:ind w:firstLine="0"/>
        <w:jc w:val="center"/>
        <w:rPr>
          <w:b/>
          <w:i/>
          <w:szCs w:val="28"/>
        </w:rPr>
      </w:pPr>
      <w:r w:rsidRPr="00A6357D">
        <w:rPr>
          <w:b/>
          <w:i/>
          <w:szCs w:val="28"/>
        </w:rPr>
        <w:t>Методические рекомендации по применению</w:t>
      </w:r>
      <w:r w:rsidR="00A6357D">
        <w:rPr>
          <w:b/>
          <w:i/>
          <w:szCs w:val="28"/>
        </w:rPr>
        <w:br/>
      </w:r>
      <w:r w:rsidRPr="00A6357D">
        <w:rPr>
          <w:b/>
          <w:i/>
          <w:szCs w:val="28"/>
        </w:rPr>
        <w:t xml:space="preserve"> мультимедийной презентации</w:t>
      </w:r>
    </w:p>
    <w:p w:rsidR="00B84A19" w:rsidRPr="00830AAA" w:rsidRDefault="00B84A19" w:rsidP="00B84A19">
      <w:pPr>
        <w:pStyle w:val="a6"/>
        <w:spacing w:before="0" w:beforeAutospacing="0" w:after="0" w:afterAutospacing="0" w:line="360" w:lineRule="auto"/>
        <w:ind w:firstLine="709"/>
        <w:jc w:val="both"/>
        <w:rPr>
          <w:color w:val="000000"/>
          <w:sz w:val="28"/>
        </w:rPr>
      </w:pPr>
      <w:r w:rsidRPr="00830AAA">
        <w:rPr>
          <w:color w:val="000000"/>
          <w:sz w:val="28"/>
        </w:rPr>
        <w:t>Работая по этой презентации, учащиеся дополняют определения медианы, высоты и биссектрисы треугольника, так как они являются незаконченными предложениями</w:t>
      </w:r>
      <w:r w:rsidR="00A6357D">
        <w:rPr>
          <w:color w:val="000000"/>
          <w:sz w:val="28"/>
        </w:rPr>
        <w:t xml:space="preserve"> </w:t>
      </w:r>
      <w:r w:rsidRPr="00830AAA">
        <w:rPr>
          <w:color w:val="000000"/>
          <w:sz w:val="28"/>
        </w:rPr>
        <w:t>и повторяют в тетрадях построения в различных треугольниках после просмотра действий компьютера. Яркость, чёткость действий и движения на экране поддерживают интерес на должном уровне.</w:t>
      </w:r>
    </w:p>
    <w:p w:rsidR="00B84A19" w:rsidRDefault="009F6007" w:rsidP="00B84A19">
      <w:pPr>
        <w:ind w:firstLine="0"/>
        <w:jc w:val="center"/>
      </w:pPr>
      <w:r>
        <w:rPr>
          <w:noProof/>
          <w:lang w:eastAsia="ru-RU"/>
        </w:rPr>
        <w:drawing>
          <wp:inline distT="0" distB="0" distL="0" distR="0">
            <wp:extent cx="2879867" cy="2160000"/>
            <wp:effectExtent l="0" t="0" r="0" b="0"/>
            <wp:docPr id="19492" name="Рисунок 19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879867" cy="2160000"/>
                    </a:xfrm>
                    <a:prstGeom prst="rect">
                      <a:avLst/>
                    </a:prstGeom>
                    <a:noFill/>
                  </pic:spPr>
                </pic:pic>
              </a:graphicData>
            </a:graphic>
          </wp:inline>
        </w:drawing>
      </w:r>
    </w:p>
    <w:p w:rsidR="00864ADC" w:rsidRDefault="009F6007" w:rsidP="00361F45">
      <w:pPr>
        <w:spacing w:before="120" w:after="120"/>
        <w:ind w:firstLine="0"/>
        <w:jc w:val="center"/>
      </w:pPr>
      <w:r>
        <w:t>Рис</w:t>
      </w:r>
      <w:r w:rsidR="00A6357D">
        <w:t>.</w:t>
      </w:r>
      <w:r>
        <w:t xml:space="preserve"> 2.23. Презентация на тему «Элементы треугольника» </w:t>
      </w:r>
    </w:p>
    <w:p w:rsidR="00B84A19" w:rsidRDefault="003A0DF0" w:rsidP="00B84A19">
      <w:pPr>
        <w:ind w:firstLine="0"/>
        <w:jc w:val="center"/>
      </w:pPr>
      <w:r>
        <w:rPr>
          <w:noProof/>
          <w:lang w:eastAsia="ru-RU"/>
        </w:rPr>
        <w:lastRenderedPageBreak/>
        <w:drawing>
          <wp:inline distT="0" distB="0" distL="0" distR="0">
            <wp:extent cx="3135086" cy="2351423"/>
            <wp:effectExtent l="19050" t="0" r="8164" b="0"/>
            <wp:docPr id="19498" name="Рисунок 19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133187" cy="2349999"/>
                    </a:xfrm>
                    <a:prstGeom prst="rect">
                      <a:avLst/>
                    </a:prstGeom>
                    <a:noFill/>
                  </pic:spPr>
                </pic:pic>
              </a:graphicData>
            </a:graphic>
          </wp:inline>
        </w:drawing>
      </w:r>
    </w:p>
    <w:p w:rsidR="00864ADC" w:rsidRDefault="009F6007" w:rsidP="003A0DF0">
      <w:pPr>
        <w:spacing w:before="120" w:after="120"/>
        <w:ind w:firstLine="0"/>
        <w:jc w:val="center"/>
      </w:pPr>
      <w:r>
        <w:t>Рис</w:t>
      </w:r>
      <w:r w:rsidR="00A6357D">
        <w:t>.</w:t>
      </w:r>
      <w:r>
        <w:t xml:space="preserve"> 2.24</w:t>
      </w:r>
      <w:r w:rsidRPr="009F6007">
        <w:t>. Презентация на тему «Элементы треугольника»</w:t>
      </w:r>
    </w:p>
    <w:p w:rsidR="003A0DF0" w:rsidRDefault="003A0DF0" w:rsidP="003A0DF0">
      <w:pPr>
        <w:spacing w:before="120" w:after="120"/>
        <w:ind w:firstLine="0"/>
        <w:jc w:val="center"/>
      </w:pPr>
      <w:r>
        <w:rPr>
          <w:noProof/>
          <w:lang w:eastAsia="ru-RU"/>
        </w:rPr>
        <w:drawing>
          <wp:inline distT="0" distB="0" distL="0" distR="0">
            <wp:extent cx="3123211" cy="2342517"/>
            <wp:effectExtent l="19050" t="0" r="989" b="0"/>
            <wp:docPr id="19499" name="Рисунок 19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121319" cy="2341098"/>
                    </a:xfrm>
                    <a:prstGeom prst="rect">
                      <a:avLst/>
                    </a:prstGeom>
                    <a:noFill/>
                  </pic:spPr>
                </pic:pic>
              </a:graphicData>
            </a:graphic>
          </wp:inline>
        </w:drawing>
      </w:r>
    </w:p>
    <w:p w:rsidR="00864ADC" w:rsidRPr="009F6007" w:rsidRDefault="009F6007" w:rsidP="00361F45">
      <w:pPr>
        <w:spacing w:before="120" w:after="120"/>
        <w:ind w:firstLine="0"/>
        <w:jc w:val="center"/>
      </w:pPr>
      <w:r>
        <w:t>Рис</w:t>
      </w:r>
      <w:r w:rsidR="00A6357D">
        <w:t>.</w:t>
      </w:r>
      <w:r>
        <w:t xml:space="preserve"> 2.25</w:t>
      </w:r>
      <w:r w:rsidRPr="009F6007">
        <w:t>. Презентация на тему «Элементы треугольника»</w:t>
      </w:r>
    </w:p>
    <w:p w:rsidR="00B84A19" w:rsidRDefault="003A0DF0" w:rsidP="00B84A19">
      <w:pPr>
        <w:ind w:firstLine="0"/>
        <w:jc w:val="center"/>
      </w:pPr>
      <w:r>
        <w:rPr>
          <w:noProof/>
          <w:lang w:eastAsia="ru-RU"/>
        </w:rPr>
        <w:drawing>
          <wp:inline distT="0" distB="0" distL="0" distR="0">
            <wp:extent cx="3158837" cy="2369237"/>
            <wp:effectExtent l="19050" t="0" r="3463" b="0"/>
            <wp:docPr id="19500" name="Рисунок 19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156924" cy="2367802"/>
                    </a:xfrm>
                    <a:prstGeom prst="rect">
                      <a:avLst/>
                    </a:prstGeom>
                    <a:noFill/>
                  </pic:spPr>
                </pic:pic>
              </a:graphicData>
            </a:graphic>
          </wp:inline>
        </w:drawing>
      </w:r>
    </w:p>
    <w:p w:rsidR="00864ADC" w:rsidRPr="009F6007" w:rsidRDefault="009F6007" w:rsidP="00361F45">
      <w:pPr>
        <w:spacing w:before="120" w:after="120"/>
        <w:ind w:firstLine="0"/>
        <w:jc w:val="center"/>
      </w:pPr>
      <w:r>
        <w:t>Рис</w:t>
      </w:r>
      <w:r w:rsidR="00A6357D">
        <w:t>.</w:t>
      </w:r>
      <w:r>
        <w:t xml:space="preserve"> 2.26</w:t>
      </w:r>
      <w:r w:rsidRPr="009F6007">
        <w:t>. Презентация на тему «Элементы треугольника»</w:t>
      </w:r>
    </w:p>
    <w:p w:rsidR="00596B27" w:rsidRDefault="003A0DF0" w:rsidP="00B84A19">
      <w:pPr>
        <w:ind w:firstLine="0"/>
        <w:jc w:val="center"/>
      </w:pPr>
      <w:r>
        <w:rPr>
          <w:noProof/>
          <w:lang w:eastAsia="ru-RU"/>
        </w:rPr>
        <w:lastRenderedPageBreak/>
        <w:drawing>
          <wp:inline distT="0" distB="0" distL="0" distR="0">
            <wp:extent cx="3625763" cy="2719449"/>
            <wp:effectExtent l="19050" t="0" r="0" b="0"/>
            <wp:docPr id="19501" name="Рисунок 19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623568" cy="2717802"/>
                    </a:xfrm>
                    <a:prstGeom prst="rect">
                      <a:avLst/>
                    </a:prstGeom>
                    <a:noFill/>
                  </pic:spPr>
                </pic:pic>
              </a:graphicData>
            </a:graphic>
          </wp:inline>
        </w:drawing>
      </w:r>
    </w:p>
    <w:p w:rsidR="00596B27" w:rsidRPr="009F6007" w:rsidRDefault="009F6007" w:rsidP="00361F45">
      <w:pPr>
        <w:spacing w:before="120" w:after="120"/>
        <w:ind w:firstLine="0"/>
        <w:jc w:val="center"/>
      </w:pPr>
      <w:r>
        <w:t>Рис</w:t>
      </w:r>
      <w:r w:rsidR="00A6357D">
        <w:t xml:space="preserve">. </w:t>
      </w:r>
      <w:r>
        <w:t>2.27</w:t>
      </w:r>
      <w:r w:rsidRPr="009F6007">
        <w:t>. Презентация на тему «Элементы треугольника»</w:t>
      </w:r>
    </w:p>
    <w:p w:rsidR="00596B27" w:rsidRDefault="003A0DF0" w:rsidP="00B84A19">
      <w:pPr>
        <w:ind w:firstLine="0"/>
        <w:jc w:val="center"/>
      </w:pPr>
      <w:r>
        <w:rPr>
          <w:noProof/>
          <w:lang w:eastAsia="ru-RU"/>
        </w:rPr>
        <w:drawing>
          <wp:inline distT="0" distB="0" distL="0" distR="0">
            <wp:extent cx="3689096" cy="2766951"/>
            <wp:effectExtent l="19050" t="0" r="6604" b="0"/>
            <wp:docPr id="19502" name="Рисунок 19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680985" cy="2760868"/>
                    </a:xfrm>
                    <a:prstGeom prst="rect">
                      <a:avLst/>
                    </a:prstGeom>
                    <a:noFill/>
                  </pic:spPr>
                </pic:pic>
              </a:graphicData>
            </a:graphic>
          </wp:inline>
        </w:drawing>
      </w:r>
    </w:p>
    <w:p w:rsidR="00A6357D" w:rsidRDefault="00361F45" w:rsidP="00A6357D">
      <w:pPr>
        <w:spacing w:before="120" w:after="120"/>
        <w:ind w:firstLine="0"/>
        <w:jc w:val="center"/>
      </w:pPr>
      <w:r>
        <w:t>Рис</w:t>
      </w:r>
      <w:r w:rsidR="00A6357D">
        <w:t xml:space="preserve">. </w:t>
      </w:r>
      <w:r>
        <w:t>2.28</w:t>
      </w:r>
      <w:r w:rsidR="009F6007" w:rsidRPr="009F6007">
        <w:t>. Презентация на тему «Элементы треугольника»</w:t>
      </w:r>
    </w:p>
    <w:p w:rsidR="00E65B50" w:rsidRPr="00A6357D" w:rsidRDefault="00E65B50" w:rsidP="00A6357D">
      <w:pPr>
        <w:spacing w:before="120" w:after="120"/>
        <w:ind w:firstLine="0"/>
        <w:jc w:val="center"/>
        <w:rPr>
          <w:b/>
          <w:i/>
        </w:rPr>
      </w:pPr>
      <w:r w:rsidRPr="00A6357D">
        <w:rPr>
          <w:b/>
          <w:i/>
        </w:rPr>
        <w:t>Мультимедийная пре</w:t>
      </w:r>
      <w:r w:rsidR="00864ADC" w:rsidRPr="00A6357D">
        <w:rPr>
          <w:b/>
          <w:i/>
        </w:rPr>
        <w:t>зентация «В мире треугольников»</w:t>
      </w:r>
    </w:p>
    <w:p w:rsidR="00E65B50" w:rsidRPr="00361F45" w:rsidRDefault="00361F45" w:rsidP="00361F45">
      <w:pPr>
        <w:rPr>
          <w:b/>
        </w:rPr>
      </w:pPr>
      <w:r w:rsidRPr="00A6357D">
        <w:rPr>
          <w:i/>
        </w:rPr>
        <w:t>Цели:</w:t>
      </w:r>
      <w:r>
        <w:rPr>
          <w:b/>
        </w:rPr>
        <w:t xml:space="preserve"> </w:t>
      </w:r>
      <w:r w:rsidR="00E65B50">
        <w:t xml:space="preserve">закрепление и </w:t>
      </w:r>
      <w:r w:rsidR="00E65B50" w:rsidRPr="00E65B50">
        <w:t>углубление знаний учащихся о треугольниках;</w:t>
      </w:r>
      <w:r w:rsidR="00A6357D">
        <w:t xml:space="preserve"> </w:t>
      </w:r>
      <w:r w:rsidR="00E65B50" w:rsidRPr="00E65B50">
        <w:t>развитие активности учащихся, формирование учебно-познавательных действий;</w:t>
      </w:r>
      <w:r w:rsidR="00A6357D">
        <w:t xml:space="preserve"> </w:t>
      </w:r>
      <w:r w:rsidR="00E65B50" w:rsidRPr="00E65B50">
        <w:t>создать условия успешности ученика на уроке</w:t>
      </w:r>
    </w:p>
    <w:p w:rsidR="00E65B50" w:rsidRDefault="00E65B50" w:rsidP="00E65B50">
      <w:r>
        <w:t>Рекомендуемый класс: 7.</w:t>
      </w:r>
    </w:p>
    <w:p w:rsidR="00E65B50" w:rsidRDefault="00361F45" w:rsidP="00D00208">
      <w:pPr>
        <w:ind w:firstLine="0"/>
        <w:jc w:val="center"/>
      </w:pPr>
      <w:r w:rsidRPr="00361F45">
        <w:rPr>
          <w:noProof/>
          <w:lang w:eastAsia="ru-RU"/>
        </w:rPr>
        <w:lastRenderedPageBreak/>
        <w:drawing>
          <wp:inline distT="0" distB="0" distL="0" distR="0">
            <wp:extent cx="3080409" cy="2310306"/>
            <wp:effectExtent l="19050" t="0" r="5691"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stretch>
                      <a:fillRect/>
                    </a:stretch>
                  </pic:blipFill>
                  <pic:spPr>
                    <a:xfrm>
                      <a:off x="0" y="0"/>
                      <a:ext cx="3086638" cy="2314978"/>
                    </a:xfrm>
                    <a:prstGeom prst="rect">
                      <a:avLst/>
                    </a:prstGeom>
                  </pic:spPr>
                </pic:pic>
              </a:graphicData>
            </a:graphic>
          </wp:inline>
        </w:drawing>
      </w:r>
    </w:p>
    <w:p w:rsidR="00361F45" w:rsidRDefault="00361F45" w:rsidP="00361F45">
      <w:pPr>
        <w:spacing w:before="120" w:after="120"/>
        <w:ind w:firstLine="0"/>
        <w:jc w:val="center"/>
      </w:pPr>
      <w:r>
        <w:t>Рис</w:t>
      </w:r>
      <w:r w:rsidR="00A6357D">
        <w:t>.</w:t>
      </w:r>
      <w:r>
        <w:t xml:space="preserve"> 2.29. Презентация на тему «Элементы треугольника»</w:t>
      </w:r>
    </w:p>
    <w:p w:rsidR="00E65B50" w:rsidRPr="002D1B97" w:rsidRDefault="00E65B50" w:rsidP="00D00208">
      <w:pPr>
        <w:spacing w:after="120"/>
        <w:ind w:firstLine="0"/>
        <w:jc w:val="center"/>
        <w:rPr>
          <w:b/>
          <w:i/>
          <w:szCs w:val="28"/>
        </w:rPr>
      </w:pPr>
      <w:r w:rsidRPr="002D1B97">
        <w:rPr>
          <w:b/>
          <w:i/>
          <w:szCs w:val="28"/>
        </w:rPr>
        <w:t xml:space="preserve">Методические рекомендации по применению </w:t>
      </w:r>
      <w:r w:rsidR="002D1B97">
        <w:rPr>
          <w:b/>
          <w:i/>
          <w:szCs w:val="28"/>
        </w:rPr>
        <w:br/>
      </w:r>
      <w:r w:rsidRPr="002D1B97">
        <w:rPr>
          <w:b/>
          <w:i/>
          <w:szCs w:val="28"/>
        </w:rPr>
        <w:t>мультимедийной презентации</w:t>
      </w:r>
    </w:p>
    <w:p w:rsidR="002D1B97" w:rsidRDefault="0053368F" w:rsidP="002D1B97">
      <w:r>
        <w:t>Данная презентация применяется на уроке обобщения и закрепления знаний в 7 классе по теме «Треугольники».</w:t>
      </w:r>
      <w:r w:rsidR="00115314" w:rsidRPr="00E65B50">
        <w:t>Объяснение учителя удачно сочетается с иллюстрациями, появляющимися на экране. Учитель освобождается от необходимости рисования какого-то чертежа непосредственно на уроке, что экономит время, и потом, чертеж на экране – совсем не то, что изображено мелом на доске. Это крупно, ровно, красочно, ярко.</w:t>
      </w:r>
      <w:r w:rsidR="002D1B97">
        <w:t xml:space="preserve"> </w:t>
      </w:r>
      <w:r>
        <w:t>Учащиеся повторяют основные термины и понятия, с которыми познакомились при изучении темы: равнобедренный треугольник, биссектриса, медиана, виды треугольников: равносторонний, прямоугольный.</w:t>
      </w:r>
    </w:p>
    <w:p w:rsidR="00115314" w:rsidRDefault="00361F45" w:rsidP="002D1B97">
      <w:pPr>
        <w:ind w:firstLine="0"/>
        <w:jc w:val="center"/>
      </w:pPr>
      <w:r>
        <w:rPr>
          <w:noProof/>
          <w:lang w:eastAsia="ru-RU"/>
        </w:rPr>
        <w:drawing>
          <wp:inline distT="0" distB="0" distL="0" distR="0">
            <wp:extent cx="2879867" cy="2160000"/>
            <wp:effectExtent l="0" t="0" r="0" b="0"/>
            <wp:docPr id="19493" name="Рисунок 19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879867" cy="2160000"/>
                    </a:xfrm>
                    <a:prstGeom prst="rect">
                      <a:avLst/>
                    </a:prstGeom>
                    <a:noFill/>
                  </pic:spPr>
                </pic:pic>
              </a:graphicData>
            </a:graphic>
          </wp:inline>
        </w:drawing>
      </w:r>
    </w:p>
    <w:p w:rsidR="00361F45" w:rsidRDefault="00361F45" w:rsidP="003A0DF0">
      <w:pPr>
        <w:spacing w:before="120" w:after="120"/>
        <w:ind w:firstLine="0"/>
        <w:jc w:val="center"/>
      </w:pPr>
      <w:r w:rsidRPr="00361F45">
        <w:t>Рис</w:t>
      </w:r>
      <w:r w:rsidR="002D1B97">
        <w:t>.</w:t>
      </w:r>
      <w:r w:rsidRPr="00361F45">
        <w:t>2.30. Презентация на тему «Элементы треугольника»</w:t>
      </w:r>
    </w:p>
    <w:p w:rsidR="00115314" w:rsidRDefault="00361F45" w:rsidP="00794D2E">
      <w:pPr>
        <w:ind w:firstLine="0"/>
        <w:jc w:val="center"/>
      </w:pPr>
      <w:r>
        <w:rPr>
          <w:noProof/>
          <w:lang w:eastAsia="ru-RU"/>
        </w:rPr>
        <w:lastRenderedPageBreak/>
        <w:drawing>
          <wp:inline distT="0" distB="0" distL="0" distR="0">
            <wp:extent cx="2975627" cy="2231824"/>
            <wp:effectExtent l="19050" t="0" r="0" b="0"/>
            <wp:docPr id="19494" name="Рисунок 19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973825" cy="2230472"/>
                    </a:xfrm>
                    <a:prstGeom prst="rect">
                      <a:avLst/>
                    </a:prstGeom>
                    <a:noFill/>
                  </pic:spPr>
                </pic:pic>
              </a:graphicData>
            </a:graphic>
          </wp:inline>
        </w:drawing>
      </w:r>
    </w:p>
    <w:p w:rsidR="00361F45" w:rsidRDefault="00361F45" w:rsidP="003A0DF0">
      <w:pPr>
        <w:spacing w:before="120" w:after="120"/>
        <w:ind w:firstLine="0"/>
        <w:jc w:val="center"/>
      </w:pPr>
      <w:r>
        <w:t>Рис</w:t>
      </w:r>
      <w:r w:rsidR="002D1B97">
        <w:t>.</w:t>
      </w:r>
      <w:r>
        <w:t>2.31</w:t>
      </w:r>
      <w:r w:rsidRPr="00361F45">
        <w:t>. Презентация на тему «Элементы треугольника»</w:t>
      </w:r>
    </w:p>
    <w:p w:rsidR="0053368F" w:rsidRDefault="00361F45" w:rsidP="00794D2E">
      <w:pPr>
        <w:ind w:firstLine="0"/>
        <w:jc w:val="center"/>
      </w:pPr>
      <w:r w:rsidRPr="00361F45">
        <w:rPr>
          <w:noProof/>
          <w:lang w:eastAsia="ru-RU"/>
        </w:rPr>
        <w:drawing>
          <wp:inline distT="0" distB="0" distL="0" distR="0">
            <wp:extent cx="3008416" cy="2256312"/>
            <wp:effectExtent l="19050" t="0" r="1484" b="0"/>
            <wp:docPr id="19495" name="Рисунок 19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cstate="print"/>
                    <a:stretch>
                      <a:fillRect/>
                    </a:stretch>
                  </pic:blipFill>
                  <pic:spPr>
                    <a:xfrm>
                      <a:off x="0" y="0"/>
                      <a:ext cx="3006594" cy="2254945"/>
                    </a:xfrm>
                    <a:prstGeom prst="rect">
                      <a:avLst/>
                    </a:prstGeom>
                  </pic:spPr>
                </pic:pic>
              </a:graphicData>
            </a:graphic>
          </wp:inline>
        </w:drawing>
      </w:r>
    </w:p>
    <w:p w:rsidR="00361F45" w:rsidRDefault="00361F45" w:rsidP="003A0DF0">
      <w:pPr>
        <w:spacing w:before="120" w:after="120"/>
        <w:ind w:firstLine="0"/>
        <w:jc w:val="center"/>
      </w:pPr>
      <w:r>
        <w:t>Рис</w:t>
      </w:r>
      <w:r w:rsidR="002D1B97">
        <w:t>.</w:t>
      </w:r>
      <w:r>
        <w:t xml:space="preserve"> 2.32</w:t>
      </w:r>
      <w:r w:rsidRPr="00361F45">
        <w:t>. Презентация на тему «Элементы треугольника»</w:t>
      </w:r>
    </w:p>
    <w:p w:rsidR="00E65B50" w:rsidRDefault="00115314" w:rsidP="00E65B50">
      <w:r>
        <w:t>Завершается урок итоговым тестом и геометрическим диктантом, задания которых представлены на слайде.</w:t>
      </w:r>
    </w:p>
    <w:p w:rsidR="00E65B50" w:rsidRDefault="00361F45" w:rsidP="00361F45">
      <w:pPr>
        <w:ind w:firstLine="0"/>
        <w:jc w:val="center"/>
      </w:pPr>
      <w:r w:rsidRPr="00361F45">
        <w:rPr>
          <w:noProof/>
          <w:lang w:eastAsia="ru-RU"/>
        </w:rPr>
        <w:drawing>
          <wp:inline distT="0" distB="0" distL="0" distR="0">
            <wp:extent cx="3111335" cy="2333502"/>
            <wp:effectExtent l="19050" t="0" r="0" b="0"/>
            <wp:docPr id="19496" name="Рисунок 19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cstate="print"/>
                    <a:stretch>
                      <a:fillRect/>
                    </a:stretch>
                  </pic:blipFill>
                  <pic:spPr>
                    <a:xfrm>
                      <a:off x="0" y="0"/>
                      <a:ext cx="3109451" cy="2332089"/>
                    </a:xfrm>
                    <a:prstGeom prst="rect">
                      <a:avLst/>
                    </a:prstGeom>
                  </pic:spPr>
                </pic:pic>
              </a:graphicData>
            </a:graphic>
          </wp:inline>
        </w:drawing>
      </w:r>
    </w:p>
    <w:p w:rsidR="00361F45" w:rsidRDefault="00361F45" w:rsidP="003A0DF0">
      <w:pPr>
        <w:spacing w:before="120" w:after="120"/>
        <w:ind w:firstLine="0"/>
        <w:jc w:val="center"/>
      </w:pPr>
      <w:r>
        <w:t>Рис</w:t>
      </w:r>
      <w:r w:rsidR="002D1B97">
        <w:t>.</w:t>
      </w:r>
      <w:r>
        <w:t xml:space="preserve"> 2.33. Презентация на тему «</w:t>
      </w:r>
      <w:r w:rsidR="003A0DF0">
        <w:t>Элементы треугольника</w:t>
      </w:r>
      <w:r>
        <w:t>»</w:t>
      </w:r>
    </w:p>
    <w:p w:rsidR="00E65B50" w:rsidRDefault="003A0DF0" w:rsidP="003A0DF0">
      <w:pPr>
        <w:ind w:firstLine="0"/>
        <w:jc w:val="center"/>
      </w:pPr>
      <w:r>
        <w:rPr>
          <w:noProof/>
          <w:lang w:eastAsia="ru-RU"/>
        </w:rPr>
        <w:lastRenderedPageBreak/>
        <w:drawing>
          <wp:inline distT="0" distB="0" distL="0" distR="0">
            <wp:extent cx="3278198" cy="2458762"/>
            <wp:effectExtent l="19050" t="0" r="0" b="0"/>
            <wp:docPr id="19497" name="Рисунок 19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276213" cy="2457273"/>
                    </a:xfrm>
                    <a:prstGeom prst="rect">
                      <a:avLst/>
                    </a:prstGeom>
                    <a:noFill/>
                  </pic:spPr>
                </pic:pic>
              </a:graphicData>
            </a:graphic>
          </wp:inline>
        </w:drawing>
      </w:r>
    </w:p>
    <w:p w:rsidR="003A0DF0" w:rsidRDefault="003A0DF0" w:rsidP="003A0DF0">
      <w:pPr>
        <w:spacing w:before="120" w:after="120"/>
        <w:ind w:firstLine="0"/>
        <w:jc w:val="center"/>
      </w:pPr>
      <w:r>
        <w:t>Рис</w:t>
      </w:r>
      <w:r w:rsidR="002D1B97">
        <w:t>.</w:t>
      </w:r>
      <w:r>
        <w:t>2.34. Презентация на тему «Элементы треугольника»</w:t>
      </w:r>
    </w:p>
    <w:p w:rsidR="00E65B50" w:rsidRPr="00387507" w:rsidRDefault="00387507" w:rsidP="00387507">
      <w:r w:rsidRPr="00387507">
        <w:t>Таким образом, применение интерактивных технологий на уроках геометрии дает возможность учителю сократить время на изучение материала за счет наглядности, способствует повышению качества знаний, расширяет горизонты школьной геометрии. Кроме того, компьютер потенциально готовит учащихся к жизни в современных условиях, к анализу большого потока информации и принятию решений.</w:t>
      </w:r>
    </w:p>
    <w:p w:rsidR="002D1B97" w:rsidRDefault="00387507" w:rsidP="002D1B97">
      <w:r w:rsidRPr="00387507">
        <w:t>Использование интерактивных технологий на уроках геометрии позволяет:</w:t>
      </w:r>
      <w:r w:rsidR="002D1B97">
        <w:t xml:space="preserve"> </w:t>
      </w:r>
      <w:r w:rsidRPr="00387507">
        <w:t>сделать урок более интересным, наглядным;</w:t>
      </w:r>
      <w:r w:rsidR="002D1B97">
        <w:t xml:space="preserve"> </w:t>
      </w:r>
      <w:r w:rsidRPr="00387507">
        <w:t>вовлечь учащихся в активную познавательную и исследовательскую деятельность;</w:t>
      </w:r>
      <w:r w:rsidR="002D1B97">
        <w:t xml:space="preserve"> </w:t>
      </w:r>
      <w:r w:rsidRPr="00387507">
        <w:t>стремиться реализовывать се</w:t>
      </w:r>
      <w:r w:rsidR="003A0DF0">
        <w:t>бя, проявлять свои возможности.</w:t>
      </w:r>
      <w:bookmarkStart w:id="10" w:name="_Toc105628256"/>
    </w:p>
    <w:p w:rsidR="00504A4C" w:rsidRDefault="00504A4C" w:rsidP="002D1B97">
      <w:pPr>
        <w:pStyle w:val="2"/>
        <w:spacing w:before="120" w:after="120"/>
        <w:ind w:firstLine="0"/>
      </w:pPr>
      <w:bookmarkStart w:id="11" w:name="_Toc116587973"/>
      <w:r>
        <w:t>Выводы по главе 2</w:t>
      </w:r>
      <w:bookmarkEnd w:id="10"/>
      <w:bookmarkEnd w:id="11"/>
    </w:p>
    <w:p w:rsidR="00504A4C" w:rsidRPr="00BE54B4" w:rsidRDefault="00504A4C" w:rsidP="00504A4C">
      <w:r w:rsidRPr="00BE54B4">
        <w:t xml:space="preserve">Одним из наиболее значимых разделов школьного курса математики является геометрия. Изучая </w:t>
      </w:r>
      <w:r w:rsidR="00B826C4" w:rsidRPr="00BE54B4">
        <w:t>геометрию,</w:t>
      </w:r>
      <w:r w:rsidRPr="00BE54B4">
        <w:t xml:space="preserve"> школьники учатся ориентироваться в пространстве, развивают интуицию, воображение, у школьников формируется логическое мышление.</w:t>
      </w:r>
    </w:p>
    <w:p w:rsidR="00504A4C" w:rsidRPr="00BE54B4" w:rsidRDefault="00504A4C" w:rsidP="00504A4C">
      <w:pPr>
        <w:rPr>
          <w:rFonts w:cs="Times New Roman"/>
        </w:rPr>
      </w:pPr>
      <w:r w:rsidRPr="00BE54B4">
        <w:rPr>
          <w:rFonts w:cs="Times New Roman"/>
        </w:rPr>
        <w:t xml:space="preserve">Тема изучения треугольника является начальной стадией геометрической науки, она должна быть представлена полностью, раскрыта и преподнесена доступно для учеников, дабы развить у учащихся изучать предмет геометрии. В процессе изучения дальнейших материалов геометрии приходится неоднократно возвращаться к истокам начала науки, где </w:t>
      </w:r>
      <w:r w:rsidRPr="00BE54B4">
        <w:rPr>
          <w:rFonts w:cs="Times New Roman"/>
        </w:rPr>
        <w:lastRenderedPageBreak/>
        <w:t>находится материал, непосредственно связанный с треугольником; кроме того, учитель вынужден внедрять новые методы, разрабатывать эффективную методику обучения.</w:t>
      </w:r>
    </w:p>
    <w:p w:rsidR="00504A4C" w:rsidRPr="00BE54B4" w:rsidRDefault="00504A4C" w:rsidP="00504A4C">
      <w:pPr>
        <w:rPr>
          <w:szCs w:val="28"/>
        </w:rPr>
      </w:pPr>
      <w:r w:rsidRPr="00BE54B4">
        <w:rPr>
          <w:rFonts w:cs="Times New Roman"/>
        </w:rPr>
        <w:t xml:space="preserve">В теме «Треугольники» в 7 классе изучаются понятия, теоремы, признаки равенства треугольников. </w:t>
      </w:r>
      <w:r w:rsidRPr="00BE54B4">
        <w:rPr>
          <w:szCs w:val="28"/>
        </w:rPr>
        <w:t>В теме вводятся следующие понятия: треугольник и его элементы (вершины, стороны, углы, медианы, биссектрисы, высоты); равные треугольники, равнобедренный треугольник; теорема и ее доказательство.</w:t>
      </w:r>
    </w:p>
    <w:p w:rsidR="00504A4C" w:rsidRDefault="00BE54B4" w:rsidP="009A17B1">
      <w:pPr>
        <w:rPr>
          <w:lang w:eastAsia="ru-RU"/>
        </w:rPr>
      </w:pPr>
      <w:r w:rsidRPr="00BE54B4">
        <w:t>В данной главе</w:t>
      </w:r>
      <w:r w:rsidR="00504A4C" w:rsidRPr="00BE54B4">
        <w:t xml:space="preserve"> п</w:t>
      </w:r>
      <w:r w:rsidRPr="00BE54B4">
        <w:t xml:space="preserve">ривели примеры использования </w:t>
      </w:r>
      <w:r w:rsidRPr="00BE54B4">
        <w:rPr>
          <w:lang w:val="en-US"/>
        </w:rPr>
        <w:t>IT</w:t>
      </w:r>
      <w:r w:rsidR="00504A4C" w:rsidRPr="00BE54B4">
        <w:t>-средств при изучении темы «Треугольники» в 7 классе.</w:t>
      </w:r>
      <w:r>
        <w:t xml:space="preserve"> Разработали</w:t>
      </w:r>
      <w:r w:rsidR="00461DCE">
        <w:t xml:space="preserve"> комплект из четырех презентаций</w:t>
      </w:r>
      <w:r>
        <w:t xml:space="preserve"> к урокам геометрии по темам: «</w:t>
      </w:r>
      <w:r w:rsidR="009A17B1" w:rsidRPr="009A17B1">
        <w:t>Элементы треугольника», «В</w:t>
      </w:r>
      <w:r w:rsidR="00381C48">
        <w:t> </w:t>
      </w:r>
      <w:r w:rsidR="009A17B1" w:rsidRPr="009A17B1">
        <w:t>мире треугольников», «Равнобедренный треугольник», «Равнобедренный треугольник. Решение задач»</w:t>
      </w:r>
      <w:r w:rsidR="009A17B1">
        <w:t xml:space="preserve">. </w:t>
      </w:r>
    </w:p>
    <w:p w:rsidR="00504A4C" w:rsidRPr="00A45139" w:rsidRDefault="003B4B94" w:rsidP="00A45139">
      <w:r>
        <w:rPr>
          <w:lang w:eastAsia="ru-RU"/>
        </w:rPr>
        <w:t>Презентации, которые мы ищем в сети Интернет как правило разрозненные и не всегда можно найти комплект нужного материала под определенный учебник.</w:t>
      </w:r>
      <w:r w:rsidR="002D1B97">
        <w:rPr>
          <w:lang w:eastAsia="ru-RU"/>
        </w:rPr>
        <w:t xml:space="preserve"> </w:t>
      </w:r>
      <w:r>
        <w:rPr>
          <w:lang w:eastAsia="ru-RU"/>
        </w:rPr>
        <w:t xml:space="preserve">В данном случае представленный комплект презентаций </w:t>
      </w:r>
      <w:r w:rsidR="00381C48">
        <w:rPr>
          <w:lang w:eastAsia="ru-RU"/>
        </w:rPr>
        <w:t xml:space="preserve">позволяет реализовать </w:t>
      </w:r>
      <w:r>
        <w:rPr>
          <w:lang w:eastAsia="ru-RU"/>
        </w:rPr>
        <w:t xml:space="preserve">системный подход к обучению по учебнику Атанасяна </w:t>
      </w:r>
      <w:r w:rsidR="00A45139">
        <w:rPr>
          <w:lang w:eastAsia="ru-RU"/>
        </w:rPr>
        <w:t>Л.В.</w:t>
      </w:r>
      <w:r w:rsidR="00381C48">
        <w:rPr>
          <w:lang w:eastAsia="ru-RU"/>
        </w:rPr>
        <w:t xml:space="preserve"> Презентации оформлены в </w:t>
      </w:r>
      <w:r>
        <w:rPr>
          <w:lang w:eastAsia="ru-RU"/>
        </w:rPr>
        <w:t xml:space="preserve">едином стиле. </w:t>
      </w:r>
      <w:r w:rsidR="00381C48">
        <w:t>Они</w:t>
      </w:r>
      <w:r w:rsidR="002D1B97">
        <w:t xml:space="preserve"> </w:t>
      </w:r>
      <w:r w:rsidR="00AE62AC" w:rsidRPr="009A17B1">
        <w:rPr>
          <w:lang w:eastAsia="ru-RU"/>
        </w:rPr>
        <w:t>позволяют наглядно и доступно представить учебный материал, предоставля</w:t>
      </w:r>
      <w:r w:rsidR="00381C48">
        <w:rPr>
          <w:lang w:eastAsia="ru-RU"/>
        </w:rPr>
        <w:t>ю</w:t>
      </w:r>
      <w:r w:rsidR="00AE62AC" w:rsidRPr="009A17B1">
        <w:rPr>
          <w:lang w:eastAsia="ru-RU"/>
        </w:rPr>
        <w:t>т возможность продемонстрировать явления или действия, которые в реальности увидеть невозможно. Это, в свою очередь, стимулирует интерес ребёнка к изучаемому предмету, повышается эффективность урока, а также повышается качество знаний.</w:t>
      </w:r>
    </w:p>
    <w:p w:rsidR="00886F8A" w:rsidRDefault="00886F8A" w:rsidP="00E65B50">
      <w:r>
        <w:br w:type="page"/>
      </w:r>
    </w:p>
    <w:p w:rsidR="00886F8A" w:rsidRPr="00F2596D" w:rsidRDefault="00886F8A" w:rsidP="00864ADC">
      <w:pPr>
        <w:pStyle w:val="1"/>
        <w:spacing w:after="120"/>
        <w:ind w:firstLine="0"/>
      </w:pPr>
      <w:bookmarkStart w:id="12" w:name="_Toc116587974"/>
      <w:r>
        <w:lastRenderedPageBreak/>
        <w:t>Заключение</w:t>
      </w:r>
      <w:bookmarkEnd w:id="12"/>
    </w:p>
    <w:p w:rsidR="00C01461" w:rsidRPr="00381C48" w:rsidRDefault="00C01461" w:rsidP="00C01461">
      <w:pPr>
        <w:rPr>
          <w:color w:val="FF0000"/>
        </w:rPr>
      </w:pPr>
      <w:r w:rsidRPr="00A45139">
        <w:t xml:space="preserve">Современные </w:t>
      </w:r>
      <w:r w:rsidRPr="00A45139">
        <w:rPr>
          <w:lang w:val="en-US"/>
        </w:rPr>
        <w:t>IT</w:t>
      </w:r>
      <w:r w:rsidRPr="00A45139">
        <w:t>-средства, позволяют создавать, хранить, перерабатывать информацию и обеспечивать эффективные способы ее представления учащемуся, являются мощным инструментом ускорения образовательного процесса.</w:t>
      </w:r>
    </w:p>
    <w:p w:rsidR="00C01461" w:rsidRPr="00F2596D" w:rsidRDefault="00C01461" w:rsidP="00C01461">
      <w:r>
        <w:t xml:space="preserve">В настоящее время в связи с тенденцией информатизации в сфере образования существует большое разнообразие технических и программных средств, и особую актуальность приобретают эффективные стратегии их использования педагогами в образовательном процессе. </w:t>
      </w:r>
      <w:r w:rsidRPr="00A45139">
        <w:t xml:space="preserve">Сегодня в образовании используются следующие виды </w:t>
      </w:r>
      <w:r w:rsidRPr="00A45139">
        <w:rPr>
          <w:lang w:val="en-US"/>
        </w:rPr>
        <w:t>IT</w:t>
      </w:r>
      <w:r w:rsidRPr="00A45139">
        <w:t xml:space="preserve">-средств: </w:t>
      </w:r>
      <w:r w:rsidRPr="00A45139">
        <w:rPr>
          <w:bCs/>
          <w:iCs/>
        </w:rPr>
        <w:t>обучающие</w:t>
      </w:r>
      <w:r w:rsidRPr="00A45139">
        <w:t xml:space="preserve"> средства ИКТ; </w:t>
      </w:r>
      <w:r w:rsidRPr="00A45139">
        <w:rPr>
          <w:bCs/>
          <w:iCs/>
        </w:rPr>
        <w:t>тренажеры</w:t>
      </w:r>
      <w:r w:rsidRPr="00A45139">
        <w:t xml:space="preserve">; </w:t>
      </w:r>
      <w:r w:rsidRPr="00A45139">
        <w:rPr>
          <w:bCs/>
          <w:iCs/>
        </w:rPr>
        <w:t>информационно-поисковые и справочные</w:t>
      </w:r>
      <w:r w:rsidRPr="00A45139">
        <w:t xml:space="preserve"> средства ИКТ; д</w:t>
      </w:r>
      <w:r w:rsidRPr="00A45139">
        <w:rPr>
          <w:bCs/>
          <w:iCs/>
        </w:rPr>
        <w:t>емонстрационные</w:t>
      </w:r>
      <w:r w:rsidRPr="00A45139">
        <w:t xml:space="preserve"> средства ИК; </w:t>
      </w:r>
      <w:r w:rsidRPr="00A45139">
        <w:rPr>
          <w:bCs/>
          <w:iCs/>
        </w:rPr>
        <w:t>имитационные</w:t>
      </w:r>
      <w:r w:rsidRPr="00A45139">
        <w:t xml:space="preserve"> средства ИКТ; </w:t>
      </w:r>
      <w:r w:rsidRPr="00A45139">
        <w:rPr>
          <w:bCs/>
          <w:iCs/>
        </w:rPr>
        <w:t xml:space="preserve">лабораторные </w:t>
      </w:r>
      <w:r w:rsidRPr="00A45139">
        <w:t xml:space="preserve">средства ИКТ; </w:t>
      </w:r>
      <w:r w:rsidRPr="00A45139">
        <w:rPr>
          <w:bCs/>
          <w:iCs/>
        </w:rPr>
        <w:t xml:space="preserve">моделирующие </w:t>
      </w:r>
      <w:r w:rsidRPr="00A45139">
        <w:t xml:space="preserve">средства ИКТ; </w:t>
      </w:r>
      <w:r w:rsidRPr="00A45139">
        <w:rPr>
          <w:bCs/>
          <w:iCs/>
        </w:rPr>
        <w:t xml:space="preserve">расчетные </w:t>
      </w:r>
      <w:r w:rsidRPr="00A45139">
        <w:t xml:space="preserve">средства ИКТ; </w:t>
      </w:r>
      <w:r w:rsidRPr="00A45139">
        <w:rPr>
          <w:bCs/>
          <w:iCs/>
        </w:rPr>
        <w:t xml:space="preserve">учебно-игровые </w:t>
      </w:r>
      <w:r w:rsidRPr="00A45139">
        <w:t>средства ИКТ.</w:t>
      </w:r>
    </w:p>
    <w:p w:rsidR="00896FF4" w:rsidRPr="00896FF4" w:rsidRDefault="00C01461" w:rsidP="00896FF4">
      <w:r>
        <w:t>Изучение такой фигуры, как треугольник, следует считать первой стад</w:t>
      </w:r>
      <w:r w:rsidR="00DD5D01">
        <w:t>ией освоения геометрии. Тему</w:t>
      </w:r>
      <w:r>
        <w:t xml:space="preserve"> следует раскрывать наиболее полно и пр</w:t>
      </w:r>
      <w:r w:rsidR="00DD5D01">
        <w:t xml:space="preserve">и этом доступно. </w:t>
      </w:r>
      <w:r w:rsidR="00896FF4" w:rsidRPr="00896FF4">
        <w:t>Важность этого объясняется тем, чтобы обеспечить заинтересованность учеников в дальнейшем освоении предмета. Понятно, что на фоне этого учитель должен использовать новые способы обучения, предлагать и пробовать эффективные методики последнего. Все это необходимо для вовлечения учеников в образовательную работу.</w:t>
      </w:r>
    </w:p>
    <w:p w:rsidR="00C01461" w:rsidRDefault="00C01461" w:rsidP="00C01461">
      <w:r>
        <w:t>В практической части работы привели примеры использования ИКТ-средств при изучении темы «Треугольники» в 7 классе.</w:t>
      </w:r>
    </w:p>
    <w:p w:rsidR="00C01461" w:rsidRPr="00586694" w:rsidRDefault="00C01461" w:rsidP="00C01461">
      <w:pPr>
        <w:rPr>
          <w:lang w:eastAsia="ru-RU"/>
        </w:rPr>
      </w:pPr>
      <w:r w:rsidRPr="00586694">
        <w:rPr>
          <w:lang w:eastAsia="ru-RU"/>
        </w:rPr>
        <w:t xml:space="preserve">Уроки с использованием ИКТ имеют ряд преимуществ перед традиционными уроками. Использование компьютера на уроках математики позволяет более наглядно и доступно представить учебный материал, предоставляет возможность продемонстрировать явления или действия, которые </w:t>
      </w:r>
      <w:r>
        <w:rPr>
          <w:lang w:eastAsia="ru-RU"/>
        </w:rPr>
        <w:t>в реальности увидеть невозможно</w:t>
      </w:r>
      <w:r w:rsidRPr="00586694">
        <w:rPr>
          <w:lang w:eastAsia="ru-RU"/>
        </w:rPr>
        <w:t>.</w:t>
      </w:r>
      <w:r w:rsidR="000A718C">
        <w:rPr>
          <w:lang w:eastAsia="ru-RU"/>
        </w:rPr>
        <w:t xml:space="preserve"> </w:t>
      </w:r>
      <w:r w:rsidRPr="00586694">
        <w:rPr>
          <w:lang w:eastAsia="ru-RU"/>
        </w:rPr>
        <w:t>Это, в свою очередь, стимулирует интерес ребёнка к изучаемому предмету, повышается эффективность урока, а также повышается качество знаний.</w:t>
      </w:r>
    </w:p>
    <w:p w:rsidR="00504A4C" w:rsidRDefault="00C01461" w:rsidP="00C01461">
      <w:pPr>
        <w:rPr>
          <w:lang w:eastAsia="ru-RU"/>
        </w:rPr>
      </w:pPr>
      <w:r w:rsidRPr="00586694">
        <w:rPr>
          <w:lang w:eastAsia="ru-RU"/>
        </w:rPr>
        <w:lastRenderedPageBreak/>
        <w:t>Современные компьютеры и программы позволяют с помощью анимации, звука, фотографической точности моделировать различные учебные ситуации. Использование различных компьютерных программ позволяет облегчить труд учителя, так как материалы для проведения урока заранее подготовлены в электронном виде</w:t>
      </w:r>
      <w:r w:rsidR="00504A4C">
        <w:rPr>
          <w:lang w:eastAsia="ru-RU"/>
        </w:rPr>
        <w:t>.</w:t>
      </w:r>
    </w:p>
    <w:p w:rsidR="00896FF4" w:rsidRPr="00561820" w:rsidRDefault="00561820" w:rsidP="00561820">
      <w:pPr>
        <w:rPr>
          <w:lang w:eastAsia="ru-RU"/>
        </w:rPr>
      </w:pPr>
      <w:r>
        <w:rPr>
          <w:lang w:eastAsia="ru-RU"/>
        </w:rPr>
        <w:t>И</w:t>
      </w:r>
      <w:r w:rsidRPr="00561820">
        <w:rPr>
          <w:lang w:eastAsia="ru-RU"/>
        </w:rPr>
        <w:t>нформационно-поисковые и справочные средства ИКТ</w:t>
      </w:r>
      <w:r>
        <w:rPr>
          <w:lang w:eastAsia="ru-RU"/>
        </w:rPr>
        <w:t xml:space="preserve"> позволяют находить и систематизировать нужную информацию. Д</w:t>
      </w:r>
      <w:r w:rsidRPr="00561820">
        <w:rPr>
          <w:lang w:eastAsia="ru-RU"/>
        </w:rPr>
        <w:t>емонстрационные средства ИКТ</w:t>
      </w:r>
      <w:r>
        <w:rPr>
          <w:lang w:eastAsia="ru-RU"/>
        </w:rPr>
        <w:t xml:space="preserve"> позволяют визуально изучать объекты, явления, процессы.</w:t>
      </w:r>
    </w:p>
    <w:p w:rsidR="00C01461" w:rsidRPr="00586694" w:rsidRDefault="00847C8C" w:rsidP="00C01461">
      <w:pPr>
        <w:rPr>
          <w:lang w:eastAsia="ru-RU"/>
        </w:rPr>
      </w:pPr>
      <w:r>
        <w:rPr>
          <w:lang w:eastAsia="ru-RU"/>
        </w:rPr>
        <w:t>Я разработала</w:t>
      </w:r>
      <w:r w:rsidR="00504A4C">
        <w:rPr>
          <w:lang w:eastAsia="ru-RU"/>
        </w:rPr>
        <w:t xml:space="preserve"> </w:t>
      </w:r>
      <w:r w:rsidR="00534914">
        <w:rPr>
          <w:lang w:eastAsia="ru-RU"/>
        </w:rPr>
        <w:t xml:space="preserve">комплект презентаций к учебнику Л.С. Атанасяна </w:t>
      </w:r>
      <w:r w:rsidR="00504A4C">
        <w:rPr>
          <w:lang w:eastAsia="ru-RU"/>
        </w:rPr>
        <w:t xml:space="preserve">для изучения темы «Треугольники». В данных презентациях материал </w:t>
      </w:r>
      <w:r w:rsidR="00EC4734">
        <w:rPr>
          <w:lang w:eastAsia="ru-RU"/>
        </w:rPr>
        <w:t xml:space="preserve">систематизирован и распределен </w:t>
      </w:r>
      <w:r w:rsidR="00504A4C">
        <w:rPr>
          <w:lang w:eastAsia="ru-RU"/>
        </w:rPr>
        <w:t>под определенный урок. Что важно для проведения уроков, поскольку если брать готовые презентации из интернета, то информация в них даётся фрагментарно, разрозненно и не всегда можно найти комплект презентаций, который подходил целиком к используемому учебнику.</w:t>
      </w:r>
    </w:p>
    <w:p w:rsidR="00886F8A" w:rsidRDefault="00C01461" w:rsidP="003A0DF0">
      <w:pPr>
        <w:rPr>
          <w:shd w:val="clear" w:color="auto" w:fill="FFFFFF"/>
        </w:rPr>
      </w:pPr>
      <w:r>
        <w:rPr>
          <w:shd w:val="clear" w:color="auto" w:fill="FFFFFF"/>
        </w:rPr>
        <w:t>Изучение курса геометрии в школе вызывает у учеников некоторые сложности, так как перед ними возникает проблема наглядности. Выполнение чертежей даже простых геометрических фигур, изображенных в тетрадях или на доске, может быть не совсем точным, или даже неверным. Использование ИКТ позволяет решить эту проблему. П</w:t>
      </w:r>
      <w:r w:rsidR="00DD5D01">
        <w:rPr>
          <w:shd w:val="clear" w:color="auto" w:fill="FFFFFF"/>
        </w:rPr>
        <w:t xml:space="preserve">ри помощи специальных программ </w:t>
      </w:r>
      <w:r>
        <w:rPr>
          <w:shd w:val="clear" w:color="auto" w:fill="FFFFFF"/>
        </w:rPr>
        <w:t>можно строить трехмерную графику, создавать модели сложных геометрических тел и их комбинаций, вращать их на экране.</w:t>
      </w:r>
    </w:p>
    <w:p w:rsidR="00DD5D01" w:rsidRDefault="00DD5D01" w:rsidP="003A0DF0">
      <w:pPr>
        <w:rPr>
          <w:shd w:val="clear" w:color="auto" w:fill="FFFFFF"/>
        </w:rPr>
      </w:pPr>
      <w:r w:rsidRPr="00DD5D01">
        <w:rPr>
          <w:shd w:val="clear" w:color="auto" w:fill="FFFFFF"/>
        </w:rPr>
        <w:t>При этом нельзя отменить построение треугольников в школе при помощи линейки, мела и других средств черчения, но именно интерактивность и наглядность достигается путем использования средств ИКТ.</w:t>
      </w:r>
    </w:p>
    <w:p w:rsidR="00886F8A" w:rsidRDefault="00886F8A">
      <w:pPr>
        <w:spacing w:after="200" w:line="276" w:lineRule="auto"/>
        <w:ind w:firstLine="0"/>
        <w:jc w:val="left"/>
      </w:pPr>
      <w:bookmarkStart w:id="13" w:name="_GoBack"/>
      <w:bookmarkEnd w:id="13"/>
      <w:r>
        <w:br w:type="page"/>
      </w:r>
    </w:p>
    <w:p w:rsidR="00886F8A" w:rsidRDefault="00886F8A" w:rsidP="00864ADC">
      <w:pPr>
        <w:pStyle w:val="1"/>
        <w:spacing w:after="120"/>
        <w:ind w:firstLine="0"/>
      </w:pPr>
      <w:bookmarkStart w:id="14" w:name="_Toc116587975"/>
      <w:r>
        <w:lastRenderedPageBreak/>
        <w:t>Список литературы</w:t>
      </w:r>
      <w:bookmarkEnd w:id="14"/>
    </w:p>
    <w:p w:rsidR="00B52236" w:rsidRDefault="00B52236" w:rsidP="000A718C">
      <w:pPr>
        <w:pStyle w:val="a5"/>
        <w:numPr>
          <w:ilvl w:val="0"/>
          <w:numId w:val="1"/>
        </w:numPr>
        <w:tabs>
          <w:tab w:val="left" w:pos="1134"/>
        </w:tabs>
        <w:ind w:left="0" w:firstLine="709"/>
      </w:pPr>
      <w:r>
        <w:t xml:space="preserve">Агарков А.Ю. </w:t>
      </w:r>
      <w:hyperlink r:id="rId48" w:history="1">
        <w:r w:rsidRPr="0043035A">
          <w:rPr>
            <w:rStyle w:val="a7"/>
            <w:bCs/>
            <w:color w:val="auto"/>
            <w:u w:val="none"/>
          </w:rPr>
          <w:t>Информационные технологии и их значение в современном образовании</w:t>
        </w:r>
      </w:hyperlink>
      <w:r>
        <w:t xml:space="preserve"> / А.Ю. </w:t>
      </w:r>
      <w:r w:rsidRPr="0043035A">
        <w:rPr>
          <w:iCs/>
        </w:rPr>
        <w:t xml:space="preserve">Агарков </w:t>
      </w:r>
      <w:r>
        <w:rPr>
          <w:iCs/>
        </w:rPr>
        <w:t>//</w:t>
      </w:r>
      <w:r>
        <w:t>И</w:t>
      </w:r>
      <w:r w:rsidRPr="0043035A">
        <w:t>сторические, философские, методологические проблемы современной науки. </w:t>
      </w:r>
      <w:r>
        <w:t>С</w:t>
      </w:r>
      <w:r w:rsidRPr="0043035A">
        <w:t xml:space="preserve">борник статей 3-й Международной научной конференции молодых ученых. Юго-Западный государственный университет. </w:t>
      </w:r>
      <w:r w:rsidR="000A718C">
        <w:t xml:space="preserve">– </w:t>
      </w:r>
      <w:r>
        <w:t xml:space="preserve"> </w:t>
      </w:r>
      <w:r w:rsidRPr="0043035A">
        <w:t xml:space="preserve">Курск, 2020. </w:t>
      </w:r>
      <w:r w:rsidR="000A718C">
        <w:t xml:space="preserve">– </w:t>
      </w:r>
      <w:r>
        <w:t xml:space="preserve"> </w:t>
      </w:r>
      <w:r w:rsidRPr="0043035A">
        <w:t>С. 88-91.</w:t>
      </w:r>
    </w:p>
    <w:p w:rsidR="00B52236" w:rsidRPr="00D461D3" w:rsidRDefault="00B52236" w:rsidP="000A718C">
      <w:pPr>
        <w:pStyle w:val="a5"/>
        <w:numPr>
          <w:ilvl w:val="0"/>
          <w:numId w:val="1"/>
        </w:numPr>
        <w:tabs>
          <w:tab w:val="left" w:pos="1134"/>
        </w:tabs>
        <w:ind w:left="0" w:firstLine="709"/>
      </w:pPr>
      <w:r>
        <w:t xml:space="preserve">Аджалова Н.А. </w:t>
      </w:r>
      <w:hyperlink r:id="rId49" w:history="1">
        <w:r w:rsidRPr="005B7F58">
          <w:rPr>
            <w:rStyle w:val="a7"/>
            <w:rFonts w:cs="Times New Roman"/>
            <w:bCs/>
            <w:color w:val="auto"/>
            <w:szCs w:val="28"/>
            <w:u w:val="none"/>
          </w:rPr>
          <w:t>Роль ИКТ в процессе обучения геометрии</w:t>
        </w:r>
      </w:hyperlink>
      <w:r>
        <w:rPr>
          <w:rStyle w:val="a7"/>
          <w:rFonts w:cs="Times New Roman"/>
          <w:bCs/>
          <w:color w:val="auto"/>
          <w:szCs w:val="28"/>
          <w:u w:val="none"/>
        </w:rPr>
        <w:t xml:space="preserve"> / Н.А.</w:t>
      </w:r>
      <w:r w:rsidR="000A718C">
        <w:rPr>
          <w:rStyle w:val="a7"/>
          <w:rFonts w:cs="Times New Roman"/>
          <w:bCs/>
          <w:color w:val="auto"/>
          <w:szCs w:val="28"/>
          <w:u w:val="none"/>
        </w:rPr>
        <w:t> </w:t>
      </w:r>
      <w:r w:rsidRPr="005B7F58">
        <w:rPr>
          <w:rFonts w:cs="Times New Roman"/>
          <w:iCs/>
          <w:szCs w:val="28"/>
        </w:rPr>
        <w:t>Аджалова,</w:t>
      </w:r>
      <w:r>
        <w:rPr>
          <w:rFonts w:cs="Times New Roman"/>
          <w:iCs/>
          <w:szCs w:val="28"/>
        </w:rPr>
        <w:t xml:space="preserve"> М.В.</w:t>
      </w:r>
      <w:r w:rsidRPr="005B7F58">
        <w:rPr>
          <w:rFonts w:cs="Times New Roman"/>
          <w:iCs/>
          <w:szCs w:val="28"/>
        </w:rPr>
        <w:t xml:space="preserve"> Абдуллаева </w:t>
      </w:r>
      <w:r>
        <w:rPr>
          <w:rFonts w:cs="Times New Roman"/>
          <w:iCs/>
          <w:szCs w:val="28"/>
        </w:rPr>
        <w:t xml:space="preserve">// </w:t>
      </w:r>
      <w:hyperlink r:id="rId50" w:history="1">
        <w:r w:rsidRPr="005B7F58">
          <w:rPr>
            <w:rStyle w:val="a7"/>
            <w:rFonts w:cs="Times New Roman"/>
            <w:color w:val="auto"/>
            <w:szCs w:val="28"/>
            <w:u w:val="none"/>
          </w:rPr>
          <w:t>Colloquium-journal</w:t>
        </w:r>
      </w:hyperlink>
      <w:r w:rsidRPr="005B7F58">
        <w:rPr>
          <w:rFonts w:cs="Times New Roman"/>
          <w:szCs w:val="28"/>
        </w:rPr>
        <w:t xml:space="preserve">. </w:t>
      </w:r>
      <w:r w:rsidR="000A718C">
        <w:rPr>
          <w:rFonts w:cs="Times New Roman"/>
          <w:szCs w:val="28"/>
        </w:rPr>
        <w:t xml:space="preserve">– </w:t>
      </w:r>
      <w:r>
        <w:rPr>
          <w:rFonts w:cs="Times New Roman"/>
          <w:szCs w:val="28"/>
        </w:rPr>
        <w:t xml:space="preserve"> </w:t>
      </w:r>
      <w:r w:rsidRPr="005B7F58">
        <w:rPr>
          <w:rFonts w:cs="Times New Roman"/>
          <w:szCs w:val="28"/>
        </w:rPr>
        <w:t>2018.</w:t>
      </w:r>
      <w:r>
        <w:rPr>
          <w:rFonts w:cs="Times New Roman"/>
          <w:szCs w:val="28"/>
        </w:rPr>
        <w:t xml:space="preserve"> </w:t>
      </w:r>
      <w:r w:rsidR="000A718C">
        <w:rPr>
          <w:rFonts w:cs="Times New Roman"/>
          <w:szCs w:val="28"/>
        </w:rPr>
        <w:t xml:space="preserve">– </w:t>
      </w:r>
      <w:hyperlink r:id="rId51" w:history="1">
        <w:r w:rsidRPr="005B7F58">
          <w:rPr>
            <w:rStyle w:val="a7"/>
            <w:rFonts w:cs="Times New Roman"/>
            <w:color w:val="auto"/>
            <w:szCs w:val="28"/>
            <w:u w:val="none"/>
          </w:rPr>
          <w:t>№ 2-2 (13)</w:t>
        </w:r>
      </w:hyperlink>
      <w:r w:rsidRPr="005B7F58">
        <w:rPr>
          <w:rFonts w:cs="Times New Roman"/>
          <w:szCs w:val="28"/>
        </w:rPr>
        <w:t xml:space="preserve">. </w:t>
      </w:r>
      <w:r w:rsidR="000A718C">
        <w:rPr>
          <w:rFonts w:cs="Times New Roman"/>
          <w:szCs w:val="28"/>
        </w:rPr>
        <w:t xml:space="preserve">– </w:t>
      </w:r>
      <w:r w:rsidRPr="005B7F58">
        <w:rPr>
          <w:rFonts w:cs="Times New Roman"/>
          <w:szCs w:val="28"/>
        </w:rPr>
        <w:t>С. 13-16</w:t>
      </w:r>
      <w:r>
        <w:rPr>
          <w:rFonts w:cs="Times New Roman"/>
          <w:szCs w:val="28"/>
        </w:rPr>
        <w:t>.</w:t>
      </w:r>
    </w:p>
    <w:p w:rsidR="00B52236" w:rsidRPr="00D461D3" w:rsidRDefault="00B52236" w:rsidP="000A718C">
      <w:pPr>
        <w:pStyle w:val="a5"/>
        <w:numPr>
          <w:ilvl w:val="0"/>
          <w:numId w:val="1"/>
        </w:numPr>
        <w:tabs>
          <w:tab w:val="left" w:pos="1134"/>
        </w:tabs>
        <w:ind w:left="0" w:firstLine="709"/>
      </w:pPr>
      <w:r w:rsidRPr="00D461D3">
        <w:rPr>
          <w:rFonts w:cs="Times New Roman"/>
          <w:szCs w:val="28"/>
        </w:rPr>
        <w:t>Атанасян</w:t>
      </w:r>
      <w:r w:rsidR="000A718C">
        <w:rPr>
          <w:rFonts w:cs="Times New Roman"/>
          <w:szCs w:val="28"/>
        </w:rPr>
        <w:t xml:space="preserve"> </w:t>
      </w:r>
      <w:r w:rsidRPr="00D461D3">
        <w:rPr>
          <w:rFonts w:cs="Times New Roman"/>
          <w:szCs w:val="28"/>
        </w:rPr>
        <w:t>Л.С. Геометрия 7-9: учеб. для общеобразоват. учреждений / Л.С. Атанасян, В.Ф. Бутузов, С.Б. Кадомцев. – М.: Просвещение, 2015. – 384</w:t>
      </w:r>
      <w:r w:rsidR="000A718C">
        <w:rPr>
          <w:rFonts w:cs="Times New Roman"/>
          <w:szCs w:val="28"/>
        </w:rPr>
        <w:t> </w:t>
      </w:r>
      <w:r w:rsidRPr="00D461D3">
        <w:rPr>
          <w:rFonts w:cs="Times New Roman"/>
          <w:szCs w:val="28"/>
        </w:rPr>
        <w:t xml:space="preserve">с. </w:t>
      </w:r>
    </w:p>
    <w:p w:rsidR="00B52236" w:rsidRPr="00D461D3" w:rsidRDefault="00B52236" w:rsidP="000A718C">
      <w:pPr>
        <w:pStyle w:val="a5"/>
        <w:numPr>
          <w:ilvl w:val="0"/>
          <w:numId w:val="1"/>
        </w:numPr>
        <w:tabs>
          <w:tab w:val="left" w:pos="1134"/>
        </w:tabs>
        <w:ind w:left="0" w:firstLine="709"/>
      </w:pPr>
      <w:r>
        <w:t xml:space="preserve">Бакаринцев Д.В. </w:t>
      </w:r>
      <w:hyperlink r:id="rId52" w:history="1">
        <w:r w:rsidRPr="00D461D3">
          <w:rPr>
            <w:rStyle w:val="a7"/>
            <w:rFonts w:cs="Times New Roman"/>
            <w:bCs/>
            <w:color w:val="auto"/>
            <w:szCs w:val="28"/>
            <w:u w:val="none"/>
          </w:rPr>
          <w:t>Использование компьютерной среды GEOGEBRA на уроках геометрии в 7-9 классах</w:t>
        </w:r>
      </w:hyperlink>
      <w:r w:rsidRPr="00D461D3">
        <w:rPr>
          <w:rStyle w:val="a7"/>
          <w:rFonts w:cs="Times New Roman"/>
          <w:bCs/>
          <w:color w:val="auto"/>
          <w:szCs w:val="28"/>
          <w:u w:val="none"/>
        </w:rPr>
        <w:t xml:space="preserve"> / Д.В. </w:t>
      </w:r>
      <w:r w:rsidRPr="00D461D3">
        <w:rPr>
          <w:rFonts w:cs="Times New Roman"/>
          <w:iCs/>
          <w:szCs w:val="28"/>
        </w:rPr>
        <w:t xml:space="preserve">Бакаринцев // </w:t>
      </w:r>
      <w:hyperlink r:id="rId53" w:history="1">
        <w:r w:rsidRPr="00D461D3">
          <w:rPr>
            <w:rStyle w:val="a7"/>
            <w:rFonts w:cs="Times New Roman"/>
            <w:color w:val="auto"/>
            <w:szCs w:val="28"/>
            <w:u w:val="none"/>
          </w:rPr>
          <w:t>Студенческий форум</w:t>
        </w:r>
      </w:hyperlink>
      <w:r w:rsidR="000A718C">
        <w:rPr>
          <w:rFonts w:cs="Times New Roman"/>
          <w:szCs w:val="28"/>
        </w:rPr>
        <w:t>. –</w:t>
      </w:r>
      <w:r w:rsidRPr="00D461D3">
        <w:rPr>
          <w:rFonts w:cs="Times New Roman"/>
          <w:szCs w:val="28"/>
        </w:rPr>
        <w:t xml:space="preserve"> 2021. </w:t>
      </w:r>
      <w:r w:rsidR="000A718C">
        <w:rPr>
          <w:rFonts w:cs="Times New Roman"/>
          <w:szCs w:val="28"/>
        </w:rPr>
        <w:t>–</w:t>
      </w:r>
      <w:r w:rsidRPr="00D461D3">
        <w:rPr>
          <w:rFonts w:cs="Times New Roman"/>
          <w:szCs w:val="28"/>
        </w:rPr>
        <w:t xml:space="preserve"> </w:t>
      </w:r>
      <w:hyperlink r:id="rId54" w:history="1">
        <w:r w:rsidRPr="00D461D3">
          <w:rPr>
            <w:rStyle w:val="a7"/>
            <w:rFonts w:cs="Times New Roman"/>
            <w:color w:val="auto"/>
            <w:szCs w:val="28"/>
            <w:u w:val="none"/>
          </w:rPr>
          <w:t>№ 26 (162)</w:t>
        </w:r>
      </w:hyperlink>
      <w:r w:rsidR="000A718C">
        <w:rPr>
          <w:rFonts w:cs="Times New Roman"/>
          <w:szCs w:val="28"/>
        </w:rPr>
        <w:t>. –</w:t>
      </w:r>
      <w:r w:rsidRPr="00D461D3">
        <w:rPr>
          <w:rFonts w:cs="Times New Roman"/>
          <w:szCs w:val="28"/>
        </w:rPr>
        <w:t xml:space="preserve"> С. 4-6.</w:t>
      </w:r>
    </w:p>
    <w:p w:rsidR="00B52236" w:rsidRPr="00D461D3" w:rsidRDefault="00B52236" w:rsidP="000A718C">
      <w:pPr>
        <w:pStyle w:val="a5"/>
        <w:numPr>
          <w:ilvl w:val="0"/>
          <w:numId w:val="1"/>
        </w:numPr>
        <w:tabs>
          <w:tab w:val="left" w:pos="1134"/>
        </w:tabs>
        <w:ind w:left="0" w:firstLine="709"/>
      </w:pPr>
      <w:r w:rsidRPr="005B7F58">
        <w:rPr>
          <w:rFonts w:cs="Times New Roman"/>
          <w:szCs w:val="28"/>
        </w:rPr>
        <w:t>Бутузов В.Ф. Геометрия 7 класс: учеб. для общеобразоват. организаций / В.Ф. Бутузов, С.Б. Кадомцев, В.В. Прасолов; под ред. В.А.</w:t>
      </w:r>
      <w:r w:rsidR="000A718C">
        <w:rPr>
          <w:rFonts w:cs="Times New Roman"/>
          <w:szCs w:val="28"/>
        </w:rPr>
        <w:t> </w:t>
      </w:r>
      <w:r w:rsidRPr="005B7F58">
        <w:rPr>
          <w:rFonts w:cs="Times New Roman"/>
          <w:szCs w:val="28"/>
        </w:rPr>
        <w:t>Садовничего. – 3-е изд. – М.: Просвещение, 2015. – 128 с.</w:t>
      </w:r>
    </w:p>
    <w:p w:rsidR="00B52236" w:rsidRDefault="00B52236" w:rsidP="000A718C">
      <w:pPr>
        <w:pStyle w:val="a5"/>
        <w:numPr>
          <w:ilvl w:val="0"/>
          <w:numId w:val="1"/>
        </w:numPr>
        <w:tabs>
          <w:tab w:val="left" w:pos="1134"/>
        </w:tabs>
        <w:ind w:left="0" w:firstLine="709"/>
      </w:pPr>
      <w:r w:rsidRPr="005B7F58">
        <w:rPr>
          <w:rFonts w:cs="Times New Roman"/>
          <w:szCs w:val="28"/>
        </w:rPr>
        <w:t>Виноградова Л.В. Методика преподавания математики в средней</w:t>
      </w:r>
      <w:r w:rsidR="000A718C">
        <w:rPr>
          <w:rFonts w:cs="Times New Roman"/>
          <w:szCs w:val="28"/>
        </w:rPr>
        <w:t xml:space="preserve"> </w:t>
      </w:r>
      <w:r w:rsidRPr="005B7F58">
        <w:rPr>
          <w:rFonts w:cs="Times New Roman"/>
          <w:szCs w:val="28"/>
        </w:rPr>
        <w:t>школе: учебное пособие / Л.В.</w:t>
      </w:r>
      <w:r w:rsidR="00864ADC">
        <w:rPr>
          <w:rFonts w:cs="Times New Roman"/>
          <w:szCs w:val="28"/>
        </w:rPr>
        <w:t xml:space="preserve">Виноградова. – </w:t>
      </w:r>
      <w:r w:rsidRPr="005B7F58">
        <w:rPr>
          <w:rFonts w:cs="Times New Roman"/>
          <w:szCs w:val="28"/>
        </w:rPr>
        <w:t>Ростов</w:t>
      </w:r>
      <w:r>
        <w:rPr>
          <w:rFonts w:cs="Times New Roman"/>
          <w:szCs w:val="28"/>
        </w:rPr>
        <w:t>-</w:t>
      </w:r>
      <w:r w:rsidRPr="005B7F58">
        <w:rPr>
          <w:rFonts w:cs="Times New Roman"/>
          <w:szCs w:val="28"/>
        </w:rPr>
        <w:t>н/Д.: Феникс, 20</w:t>
      </w:r>
      <w:r>
        <w:rPr>
          <w:rFonts w:cs="Times New Roman"/>
          <w:szCs w:val="28"/>
        </w:rPr>
        <w:t>1</w:t>
      </w:r>
      <w:r w:rsidRPr="005B7F58">
        <w:rPr>
          <w:rFonts w:cs="Times New Roman"/>
          <w:szCs w:val="28"/>
        </w:rPr>
        <w:t>5.</w:t>
      </w:r>
      <w:r w:rsidR="000A718C">
        <w:rPr>
          <w:rFonts w:cs="Times New Roman"/>
          <w:szCs w:val="28"/>
        </w:rPr>
        <w:t xml:space="preserve"> – </w:t>
      </w:r>
      <w:r w:rsidRPr="005B7F58">
        <w:rPr>
          <w:rFonts w:cs="Times New Roman"/>
          <w:szCs w:val="28"/>
        </w:rPr>
        <w:t>252 с.</w:t>
      </w:r>
    </w:p>
    <w:p w:rsidR="00B52236" w:rsidRDefault="00B52236" w:rsidP="000A718C">
      <w:pPr>
        <w:pStyle w:val="a5"/>
        <w:numPr>
          <w:ilvl w:val="0"/>
          <w:numId w:val="1"/>
        </w:numPr>
        <w:tabs>
          <w:tab w:val="left" w:pos="1134"/>
        </w:tabs>
        <w:ind w:left="0" w:firstLine="709"/>
      </w:pPr>
      <w:r>
        <w:t xml:space="preserve">Волкова В.Н. Становление и развитие информационно-коммуникационных технологий / В.Н. Волкова, А.Е. Леонова, А.В. Логинова // Коммуникативные стратегии информационного общества: труды </w:t>
      </w:r>
      <w:r>
        <w:rPr>
          <w:lang w:val="en-US"/>
        </w:rPr>
        <w:t>XI</w:t>
      </w:r>
      <w:r>
        <w:t xml:space="preserve"> Международной научно-теоретической конференции. – Санкт-Петербург: Политех-Пресс, 2019. – С. 104-107.</w:t>
      </w:r>
    </w:p>
    <w:p w:rsidR="00B52236" w:rsidRDefault="00B52236" w:rsidP="000A718C">
      <w:pPr>
        <w:pStyle w:val="a5"/>
        <w:numPr>
          <w:ilvl w:val="0"/>
          <w:numId w:val="1"/>
        </w:numPr>
        <w:tabs>
          <w:tab w:val="left" w:pos="1134"/>
        </w:tabs>
        <w:ind w:left="0" w:firstLine="709"/>
      </w:pPr>
      <w:r>
        <w:t xml:space="preserve">Воробьева Е.Г. Проблема классификации информационно-коммуникационных технологий в образовании / Е.Г. Воробьева // Инновационные процессы в развитии современного общества: материалы </w:t>
      </w:r>
      <w:r>
        <w:rPr>
          <w:lang w:val="en-US"/>
        </w:rPr>
        <w:lastRenderedPageBreak/>
        <w:t>II</w:t>
      </w:r>
      <w:r>
        <w:t>Международной заочной научно-практической конференции. – Саранск, 20 октября 2018 г. – Саранск: ЮрЭксПрактик, 2014. – С. 340-343.</w:t>
      </w:r>
    </w:p>
    <w:p w:rsidR="00B52236" w:rsidRDefault="00B52236" w:rsidP="000A718C">
      <w:pPr>
        <w:pStyle w:val="a5"/>
        <w:numPr>
          <w:ilvl w:val="0"/>
          <w:numId w:val="1"/>
        </w:numPr>
        <w:tabs>
          <w:tab w:val="left" w:pos="1134"/>
        </w:tabs>
        <w:ind w:left="0" w:firstLine="709"/>
      </w:pPr>
      <w:r>
        <w:t xml:space="preserve">Габова Е.П. </w:t>
      </w:r>
      <w:hyperlink r:id="rId55" w:history="1">
        <w:r>
          <w:rPr>
            <w:rStyle w:val="a7"/>
            <w:rFonts w:cs="Times New Roman"/>
            <w:bCs/>
            <w:color w:val="auto"/>
            <w:szCs w:val="28"/>
            <w:u w:val="none"/>
          </w:rPr>
          <w:t>И</w:t>
        </w:r>
        <w:r w:rsidRPr="005B7F58">
          <w:rPr>
            <w:rStyle w:val="a7"/>
            <w:rFonts w:cs="Times New Roman"/>
            <w:bCs/>
            <w:color w:val="auto"/>
            <w:szCs w:val="28"/>
            <w:u w:val="none"/>
          </w:rPr>
          <w:t>спользование информационно-коммуникационных технологий при обучении школьников геометрии</w:t>
        </w:r>
      </w:hyperlink>
      <w:r>
        <w:rPr>
          <w:rStyle w:val="a7"/>
          <w:rFonts w:cs="Times New Roman"/>
          <w:bCs/>
          <w:color w:val="auto"/>
          <w:szCs w:val="28"/>
          <w:u w:val="none"/>
        </w:rPr>
        <w:t xml:space="preserve"> / Е.П. </w:t>
      </w:r>
      <w:r w:rsidRPr="005B7F58">
        <w:rPr>
          <w:rFonts w:cs="Times New Roman"/>
          <w:iCs/>
          <w:szCs w:val="28"/>
        </w:rPr>
        <w:t xml:space="preserve">Габова </w:t>
      </w:r>
      <w:r>
        <w:rPr>
          <w:rFonts w:cs="Times New Roman"/>
          <w:iCs/>
          <w:szCs w:val="28"/>
        </w:rPr>
        <w:t xml:space="preserve">// </w:t>
      </w:r>
      <w:r w:rsidRPr="005B7F58">
        <w:rPr>
          <w:rFonts w:cs="Times New Roman"/>
          <w:szCs w:val="28"/>
        </w:rPr>
        <w:t>Бо</w:t>
      </w:r>
      <w:r w:rsidR="00AE60BF">
        <w:rPr>
          <w:rFonts w:cs="Times New Roman"/>
          <w:szCs w:val="28"/>
        </w:rPr>
        <w:t xml:space="preserve">гатство финно-угорских народов. </w:t>
      </w:r>
      <w:r w:rsidRPr="005B7F58">
        <w:rPr>
          <w:rFonts w:cs="Times New Roman"/>
          <w:szCs w:val="28"/>
        </w:rPr>
        <w:t xml:space="preserve">Материалы V Международного финно-угорского студенческого форума. </w:t>
      </w:r>
      <w:r w:rsidR="000A718C">
        <w:rPr>
          <w:rFonts w:cs="Times New Roman"/>
          <w:szCs w:val="28"/>
        </w:rPr>
        <w:t>–</w:t>
      </w:r>
      <w:r>
        <w:rPr>
          <w:rFonts w:cs="Times New Roman"/>
          <w:szCs w:val="28"/>
        </w:rPr>
        <w:t xml:space="preserve"> </w:t>
      </w:r>
      <w:r w:rsidRPr="005B7F58">
        <w:rPr>
          <w:rFonts w:cs="Times New Roman"/>
          <w:szCs w:val="28"/>
        </w:rPr>
        <w:t xml:space="preserve">2018. </w:t>
      </w:r>
      <w:r w:rsidR="000A718C">
        <w:rPr>
          <w:rFonts w:cs="Times New Roman"/>
          <w:szCs w:val="28"/>
        </w:rPr>
        <w:t>–</w:t>
      </w:r>
      <w:r>
        <w:rPr>
          <w:rFonts w:cs="Times New Roman"/>
          <w:szCs w:val="28"/>
        </w:rPr>
        <w:t xml:space="preserve"> </w:t>
      </w:r>
      <w:r w:rsidRPr="005B7F58">
        <w:rPr>
          <w:rFonts w:cs="Times New Roman"/>
          <w:szCs w:val="28"/>
        </w:rPr>
        <w:t>С. 363-364.</w:t>
      </w:r>
    </w:p>
    <w:p w:rsidR="00B52236" w:rsidRDefault="00B52236" w:rsidP="000A718C">
      <w:pPr>
        <w:pStyle w:val="a5"/>
        <w:numPr>
          <w:ilvl w:val="0"/>
          <w:numId w:val="1"/>
        </w:numPr>
        <w:tabs>
          <w:tab w:val="left" w:pos="1134"/>
        </w:tabs>
        <w:ind w:left="0" w:firstLine="709"/>
      </w:pPr>
      <w:r>
        <w:t>Гаджиев Р.Б. Использование современных технических средств обучения как фактор повышения эффективности учебного процесса / Р.Б.</w:t>
      </w:r>
      <w:r w:rsidR="000A718C">
        <w:t> </w:t>
      </w:r>
      <w:r>
        <w:t xml:space="preserve">Гаджиев, О.О. Тужиков, Д.Б. Броховецкий, Л.В. Каргальская // Известия Волгоградского государственного технического университета. </w:t>
      </w:r>
      <w:r w:rsidR="000A718C">
        <w:t>– 2019. –</w:t>
      </w:r>
      <w:r>
        <w:t xml:space="preserve"> Т. 9. </w:t>
      </w:r>
      <w:r w:rsidR="000A718C">
        <w:t xml:space="preserve">– № 11 (98). – </w:t>
      </w:r>
      <w:r>
        <w:t>С. 37–38.</w:t>
      </w:r>
    </w:p>
    <w:p w:rsidR="00B52236" w:rsidRPr="00843725" w:rsidRDefault="00B52236" w:rsidP="000A718C">
      <w:pPr>
        <w:pStyle w:val="a5"/>
        <w:numPr>
          <w:ilvl w:val="0"/>
          <w:numId w:val="1"/>
        </w:numPr>
        <w:tabs>
          <w:tab w:val="left" w:pos="1134"/>
        </w:tabs>
        <w:ind w:left="0" w:firstLine="709"/>
      </w:pPr>
      <w:r w:rsidRPr="005B7F58">
        <w:rPr>
          <w:rFonts w:cs="Times New Roman"/>
          <w:szCs w:val="28"/>
        </w:rPr>
        <w:t>Геометрия: Учеб</w:t>
      </w:r>
      <w:r w:rsidR="000A718C">
        <w:rPr>
          <w:rFonts w:cs="Times New Roman"/>
          <w:szCs w:val="28"/>
        </w:rPr>
        <w:t>ник</w:t>
      </w:r>
      <w:r w:rsidRPr="005B7F58">
        <w:rPr>
          <w:rFonts w:cs="Times New Roman"/>
          <w:szCs w:val="28"/>
        </w:rPr>
        <w:t xml:space="preserve"> для 7</w:t>
      </w:r>
      <w:r>
        <w:rPr>
          <w:rFonts w:cs="Times New Roman"/>
          <w:szCs w:val="28"/>
        </w:rPr>
        <w:t>-</w:t>
      </w:r>
      <w:r w:rsidRPr="005B7F58">
        <w:rPr>
          <w:rFonts w:cs="Times New Roman"/>
          <w:szCs w:val="28"/>
        </w:rPr>
        <w:t>9 классы: учеб. для общеобразовательных</w:t>
      </w:r>
      <w:r w:rsidR="000A718C">
        <w:rPr>
          <w:rFonts w:cs="Times New Roman"/>
          <w:szCs w:val="28"/>
        </w:rPr>
        <w:t xml:space="preserve"> </w:t>
      </w:r>
      <w:r w:rsidRPr="005B7F58">
        <w:rPr>
          <w:rFonts w:cs="Times New Roman"/>
          <w:szCs w:val="28"/>
        </w:rPr>
        <w:t>учреждений</w:t>
      </w:r>
      <w:r w:rsidR="000A718C">
        <w:rPr>
          <w:rFonts w:cs="Times New Roman"/>
          <w:szCs w:val="28"/>
        </w:rPr>
        <w:t xml:space="preserve"> </w:t>
      </w:r>
      <w:r w:rsidRPr="005B7F58">
        <w:rPr>
          <w:rFonts w:cs="Times New Roman"/>
          <w:szCs w:val="28"/>
        </w:rPr>
        <w:t xml:space="preserve">/ Л.С. Атанасян </w:t>
      </w:r>
      <w:r w:rsidR="000A718C" w:rsidRPr="005B7F58">
        <w:rPr>
          <w:rFonts w:cs="Times New Roman"/>
          <w:szCs w:val="28"/>
        </w:rPr>
        <w:t>[</w:t>
      </w:r>
      <w:r w:rsidRPr="005B7F58">
        <w:rPr>
          <w:rFonts w:cs="Times New Roman"/>
          <w:szCs w:val="28"/>
        </w:rPr>
        <w:t xml:space="preserve">и др.]. </w:t>
      </w:r>
      <w:r w:rsidR="000A718C">
        <w:rPr>
          <w:rFonts w:cs="Times New Roman"/>
          <w:szCs w:val="28"/>
        </w:rPr>
        <w:t>–</w:t>
      </w:r>
      <w:r w:rsidRPr="005B7F58">
        <w:rPr>
          <w:rFonts w:cs="Times New Roman"/>
          <w:szCs w:val="28"/>
        </w:rPr>
        <w:t xml:space="preserve"> М.:</w:t>
      </w:r>
      <w:r w:rsidR="000A718C">
        <w:rPr>
          <w:rFonts w:cs="Times New Roman"/>
          <w:szCs w:val="28"/>
        </w:rPr>
        <w:t xml:space="preserve"> </w:t>
      </w:r>
      <w:r w:rsidRPr="005B7F58">
        <w:rPr>
          <w:rFonts w:cs="Times New Roman"/>
          <w:szCs w:val="28"/>
        </w:rPr>
        <w:t>Просвещение, 20</w:t>
      </w:r>
      <w:r>
        <w:rPr>
          <w:rFonts w:cs="Times New Roman"/>
          <w:szCs w:val="28"/>
        </w:rPr>
        <w:t>2</w:t>
      </w:r>
      <w:r w:rsidRPr="005B7F58">
        <w:rPr>
          <w:rFonts w:cs="Times New Roman"/>
          <w:szCs w:val="28"/>
        </w:rPr>
        <w:t xml:space="preserve">0. </w:t>
      </w:r>
      <w:r w:rsidR="000A718C">
        <w:rPr>
          <w:rFonts w:cs="Times New Roman"/>
          <w:szCs w:val="28"/>
        </w:rPr>
        <w:t>–</w:t>
      </w:r>
      <w:r>
        <w:rPr>
          <w:rFonts w:cs="Times New Roman"/>
          <w:szCs w:val="28"/>
        </w:rPr>
        <w:t xml:space="preserve"> </w:t>
      </w:r>
      <w:r w:rsidRPr="005B7F58">
        <w:rPr>
          <w:rFonts w:cs="Times New Roman"/>
          <w:szCs w:val="28"/>
        </w:rPr>
        <w:t>384 с.</w:t>
      </w:r>
    </w:p>
    <w:p w:rsidR="00B52236" w:rsidRPr="008779F6" w:rsidRDefault="00B52236" w:rsidP="000A718C">
      <w:pPr>
        <w:pStyle w:val="a5"/>
        <w:numPr>
          <w:ilvl w:val="0"/>
          <w:numId w:val="1"/>
        </w:numPr>
        <w:tabs>
          <w:tab w:val="left" w:pos="1134"/>
        </w:tabs>
        <w:ind w:left="0" w:firstLine="709"/>
      </w:pPr>
      <w:r w:rsidRPr="005B7F58">
        <w:rPr>
          <w:rFonts w:cs="Times New Roman"/>
          <w:szCs w:val="28"/>
        </w:rPr>
        <w:t>Гордин Р.К. Геометрия. Планиметрия. 7-9 классы</w:t>
      </w:r>
      <w:r>
        <w:rPr>
          <w:rFonts w:cs="Times New Roman"/>
          <w:szCs w:val="28"/>
        </w:rPr>
        <w:t xml:space="preserve"> / Р.К. Гордин</w:t>
      </w:r>
      <w:r w:rsidRPr="005B7F58">
        <w:rPr>
          <w:rFonts w:cs="Times New Roman"/>
          <w:szCs w:val="28"/>
        </w:rPr>
        <w:t>.</w:t>
      </w:r>
      <w:r w:rsidR="000A718C">
        <w:rPr>
          <w:rFonts w:cs="Times New Roman"/>
          <w:szCs w:val="28"/>
        </w:rPr>
        <w:t xml:space="preserve"> – </w:t>
      </w:r>
      <w:r w:rsidRPr="005B7F58">
        <w:rPr>
          <w:rFonts w:cs="Times New Roman"/>
          <w:szCs w:val="28"/>
        </w:rPr>
        <w:t xml:space="preserve">3 изд., испр. </w:t>
      </w:r>
      <w:r>
        <w:rPr>
          <w:rFonts w:cs="Times New Roman"/>
          <w:szCs w:val="28"/>
        </w:rPr>
        <w:t xml:space="preserve">– </w:t>
      </w:r>
      <w:r w:rsidRPr="005B7F58">
        <w:rPr>
          <w:rFonts w:cs="Times New Roman"/>
          <w:szCs w:val="28"/>
        </w:rPr>
        <w:t>М</w:t>
      </w:r>
      <w:r>
        <w:rPr>
          <w:rFonts w:cs="Times New Roman"/>
          <w:szCs w:val="28"/>
        </w:rPr>
        <w:t>.</w:t>
      </w:r>
      <w:r w:rsidRPr="005B7F58">
        <w:rPr>
          <w:rFonts w:cs="Times New Roman"/>
          <w:szCs w:val="28"/>
        </w:rPr>
        <w:t>:МЦНМО, 20</w:t>
      </w:r>
      <w:r>
        <w:rPr>
          <w:rFonts w:cs="Times New Roman"/>
          <w:szCs w:val="28"/>
        </w:rPr>
        <w:t>1</w:t>
      </w:r>
      <w:r w:rsidRPr="005B7F58">
        <w:rPr>
          <w:rFonts w:cs="Times New Roman"/>
          <w:szCs w:val="28"/>
        </w:rPr>
        <w:t xml:space="preserve">6. </w:t>
      </w:r>
      <w:r w:rsidR="000A718C">
        <w:rPr>
          <w:rFonts w:cs="Times New Roman"/>
          <w:szCs w:val="28"/>
        </w:rPr>
        <w:t>–</w:t>
      </w:r>
      <w:r>
        <w:rPr>
          <w:rFonts w:cs="Times New Roman"/>
          <w:szCs w:val="28"/>
        </w:rPr>
        <w:t xml:space="preserve"> </w:t>
      </w:r>
      <w:r w:rsidRPr="005B7F58">
        <w:rPr>
          <w:rFonts w:cs="Times New Roman"/>
          <w:szCs w:val="28"/>
        </w:rPr>
        <w:t>416 с.</w:t>
      </w:r>
    </w:p>
    <w:p w:rsidR="00B52236" w:rsidRDefault="00B52236" w:rsidP="000A718C">
      <w:pPr>
        <w:pStyle w:val="a5"/>
        <w:numPr>
          <w:ilvl w:val="0"/>
          <w:numId w:val="1"/>
        </w:numPr>
        <w:tabs>
          <w:tab w:val="left" w:pos="1134"/>
        </w:tabs>
        <w:ind w:left="0" w:firstLine="709"/>
      </w:pPr>
      <w:r w:rsidRPr="005B7F58">
        <w:rPr>
          <w:rFonts w:cs="Times New Roman"/>
          <w:szCs w:val="28"/>
        </w:rPr>
        <w:t>Гусев В.А. Каким должен быть курс школьной геометрии</w:t>
      </w:r>
      <w:r w:rsidR="000A718C">
        <w:rPr>
          <w:rFonts w:cs="Times New Roman"/>
          <w:szCs w:val="28"/>
        </w:rPr>
        <w:t xml:space="preserve"> / В.А. </w:t>
      </w:r>
      <w:r>
        <w:rPr>
          <w:rFonts w:cs="Times New Roman"/>
          <w:szCs w:val="28"/>
        </w:rPr>
        <w:t xml:space="preserve">Гусев </w:t>
      </w:r>
      <w:r w:rsidRPr="005B7F58">
        <w:rPr>
          <w:rFonts w:cs="Times New Roman"/>
          <w:szCs w:val="28"/>
        </w:rPr>
        <w:t>//</w:t>
      </w:r>
      <w:r>
        <w:rPr>
          <w:rFonts w:cs="Times New Roman"/>
          <w:szCs w:val="28"/>
        </w:rPr>
        <w:t xml:space="preserve"> Математика в школе. </w:t>
      </w:r>
      <w:r w:rsidR="000A718C">
        <w:rPr>
          <w:rFonts w:cs="Times New Roman"/>
          <w:szCs w:val="28"/>
        </w:rPr>
        <w:t>–</w:t>
      </w:r>
      <w:r>
        <w:rPr>
          <w:rFonts w:cs="Times New Roman"/>
          <w:szCs w:val="28"/>
        </w:rPr>
        <w:t xml:space="preserve"> 2021</w:t>
      </w:r>
      <w:r w:rsidRPr="005B7F58">
        <w:rPr>
          <w:rFonts w:cs="Times New Roman"/>
          <w:szCs w:val="28"/>
        </w:rPr>
        <w:t xml:space="preserve">. </w:t>
      </w:r>
      <w:r w:rsidR="000A718C">
        <w:rPr>
          <w:rFonts w:cs="Times New Roman"/>
          <w:szCs w:val="28"/>
        </w:rPr>
        <w:t>–</w:t>
      </w:r>
      <w:r>
        <w:rPr>
          <w:rFonts w:cs="Times New Roman"/>
          <w:szCs w:val="28"/>
        </w:rPr>
        <w:t xml:space="preserve"> №</w:t>
      </w:r>
      <w:r w:rsidRPr="005B7F58">
        <w:rPr>
          <w:rFonts w:cs="Times New Roman"/>
          <w:szCs w:val="28"/>
        </w:rPr>
        <w:t xml:space="preserve"> 3. </w:t>
      </w:r>
      <w:r>
        <w:rPr>
          <w:rFonts w:cs="Times New Roman"/>
          <w:szCs w:val="28"/>
        </w:rPr>
        <w:t xml:space="preserve">– С. </w:t>
      </w:r>
      <w:r w:rsidRPr="005B7F58">
        <w:rPr>
          <w:rFonts w:cs="Times New Roman"/>
          <w:szCs w:val="28"/>
        </w:rPr>
        <w:t>4-8.</w:t>
      </w:r>
    </w:p>
    <w:p w:rsidR="00B52236" w:rsidRPr="00D461D3" w:rsidRDefault="00B52236" w:rsidP="000A718C">
      <w:pPr>
        <w:pStyle w:val="a5"/>
        <w:numPr>
          <w:ilvl w:val="0"/>
          <w:numId w:val="1"/>
        </w:numPr>
        <w:tabs>
          <w:tab w:val="left" w:pos="1134"/>
        </w:tabs>
        <w:ind w:left="0" w:firstLine="709"/>
      </w:pPr>
      <w:r>
        <w:rPr>
          <w:szCs w:val="28"/>
        </w:rPr>
        <w:t xml:space="preserve">Даурова Н.З. </w:t>
      </w:r>
      <w:r w:rsidRPr="001C4195">
        <w:rPr>
          <w:bCs/>
          <w:szCs w:val="28"/>
        </w:rPr>
        <w:t>Современные информационные и коммуникационные технологии в образовании</w:t>
      </w:r>
      <w:r>
        <w:rPr>
          <w:szCs w:val="28"/>
        </w:rPr>
        <w:t xml:space="preserve"> / Н.З. Даурова, Л.Т.</w:t>
      </w:r>
      <w:r w:rsidRPr="00C24939">
        <w:rPr>
          <w:iCs/>
          <w:szCs w:val="28"/>
        </w:rPr>
        <w:t xml:space="preserve"> Тлехурай-Берзегова,</w:t>
      </w:r>
      <w:r>
        <w:rPr>
          <w:iCs/>
          <w:szCs w:val="28"/>
        </w:rPr>
        <w:t xml:space="preserve"> Е.А.</w:t>
      </w:r>
      <w:r w:rsidR="000A718C">
        <w:rPr>
          <w:iCs/>
          <w:szCs w:val="28"/>
        </w:rPr>
        <w:t> </w:t>
      </w:r>
      <w:r>
        <w:rPr>
          <w:iCs/>
          <w:szCs w:val="28"/>
        </w:rPr>
        <w:t>Бюллер</w:t>
      </w:r>
      <w:r w:rsidRPr="00C24939">
        <w:rPr>
          <w:iCs/>
          <w:szCs w:val="28"/>
        </w:rPr>
        <w:t>,</w:t>
      </w:r>
      <w:r>
        <w:rPr>
          <w:iCs/>
          <w:szCs w:val="28"/>
        </w:rPr>
        <w:t xml:space="preserve"> И.Р.</w:t>
      </w:r>
      <w:r w:rsidRPr="00C24939">
        <w:rPr>
          <w:iCs/>
          <w:szCs w:val="28"/>
        </w:rPr>
        <w:t xml:space="preserve"> Хотова </w:t>
      </w:r>
      <w:r>
        <w:rPr>
          <w:iCs/>
          <w:szCs w:val="28"/>
        </w:rPr>
        <w:t xml:space="preserve">// </w:t>
      </w:r>
      <w:hyperlink r:id="rId56" w:history="1">
        <w:r w:rsidRPr="00C24939">
          <w:rPr>
            <w:rStyle w:val="a7"/>
            <w:color w:val="auto"/>
            <w:szCs w:val="28"/>
            <w:u w:val="none"/>
          </w:rPr>
          <w:t>The Scientific Heritage</w:t>
        </w:r>
      </w:hyperlink>
      <w:r w:rsidRPr="00C24939">
        <w:rPr>
          <w:szCs w:val="28"/>
        </w:rPr>
        <w:t xml:space="preserve">. </w:t>
      </w:r>
      <w:r w:rsidR="000A718C">
        <w:rPr>
          <w:szCs w:val="28"/>
        </w:rPr>
        <w:t>–</w:t>
      </w:r>
      <w:r>
        <w:rPr>
          <w:szCs w:val="28"/>
        </w:rPr>
        <w:t xml:space="preserve"> </w:t>
      </w:r>
      <w:r w:rsidRPr="00C24939">
        <w:rPr>
          <w:szCs w:val="28"/>
        </w:rPr>
        <w:t xml:space="preserve">2020. </w:t>
      </w:r>
      <w:r w:rsidR="000A718C">
        <w:rPr>
          <w:szCs w:val="28"/>
        </w:rPr>
        <w:t>–</w:t>
      </w:r>
      <w:r>
        <w:rPr>
          <w:szCs w:val="28"/>
        </w:rPr>
        <w:t xml:space="preserve"> </w:t>
      </w:r>
      <w:hyperlink r:id="rId57" w:history="1">
        <w:r w:rsidRPr="00C24939">
          <w:rPr>
            <w:rStyle w:val="a7"/>
            <w:color w:val="auto"/>
            <w:szCs w:val="28"/>
            <w:u w:val="none"/>
          </w:rPr>
          <w:t>№ 53-3 (53)</w:t>
        </w:r>
      </w:hyperlink>
      <w:r w:rsidRPr="00C24939">
        <w:rPr>
          <w:szCs w:val="28"/>
        </w:rPr>
        <w:t xml:space="preserve">. </w:t>
      </w:r>
      <w:r w:rsidR="000A718C">
        <w:rPr>
          <w:szCs w:val="28"/>
        </w:rPr>
        <w:t>–</w:t>
      </w:r>
      <w:r>
        <w:rPr>
          <w:szCs w:val="28"/>
        </w:rPr>
        <w:t xml:space="preserve"> </w:t>
      </w:r>
      <w:r w:rsidRPr="00C24939">
        <w:rPr>
          <w:szCs w:val="28"/>
        </w:rPr>
        <w:t>С.</w:t>
      </w:r>
      <w:r w:rsidR="000A718C">
        <w:rPr>
          <w:szCs w:val="28"/>
        </w:rPr>
        <w:t> </w:t>
      </w:r>
      <w:r w:rsidRPr="00C24939">
        <w:rPr>
          <w:szCs w:val="28"/>
        </w:rPr>
        <w:t>60-62</w:t>
      </w:r>
      <w:r>
        <w:rPr>
          <w:szCs w:val="28"/>
        </w:rPr>
        <w:t>.</w:t>
      </w:r>
    </w:p>
    <w:p w:rsidR="00B52236" w:rsidRPr="008779F6" w:rsidRDefault="00B52236" w:rsidP="000A718C">
      <w:pPr>
        <w:pStyle w:val="a5"/>
        <w:numPr>
          <w:ilvl w:val="0"/>
          <w:numId w:val="1"/>
        </w:numPr>
        <w:tabs>
          <w:tab w:val="left" w:pos="1134"/>
        </w:tabs>
        <w:ind w:left="0" w:firstLine="709"/>
      </w:pPr>
      <w:r>
        <w:t xml:space="preserve">Демидова Н.С. </w:t>
      </w:r>
      <w:hyperlink r:id="rId58" w:history="1">
        <w:r>
          <w:rPr>
            <w:rStyle w:val="a7"/>
            <w:rFonts w:cs="Times New Roman"/>
            <w:bCs/>
            <w:color w:val="auto"/>
            <w:szCs w:val="28"/>
            <w:u w:val="none"/>
          </w:rPr>
          <w:t>И</w:t>
        </w:r>
        <w:r w:rsidRPr="005B7F58">
          <w:rPr>
            <w:rStyle w:val="a7"/>
            <w:rFonts w:cs="Times New Roman"/>
            <w:bCs/>
            <w:color w:val="auto"/>
            <w:szCs w:val="28"/>
            <w:u w:val="none"/>
          </w:rPr>
          <w:t>спользование информационно-коммуникационных технологий на уроках геометрии в средней образовательной школе</w:t>
        </w:r>
      </w:hyperlink>
      <w:r>
        <w:rPr>
          <w:rStyle w:val="a7"/>
          <w:rFonts w:cs="Times New Roman"/>
          <w:bCs/>
          <w:color w:val="auto"/>
          <w:szCs w:val="28"/>
          <w:u w:val="none"/>
        </w:rPr>
        <w:t xml:space="preserve"> / Н.С.</w:t>
      </w:r>
      <w:r w:rsidR="00D036D8">
        <w:rPr>
          <w:rStyle w:val="a7"/>
          <w:rFonts w:cs="Times New Roman"/>
          <w:bCs/>
          <w:color w:val="auto"/>
          <w:szCs w:val="28"/>
          <w:u w:val="none"/>
        </w:rPr>
        <w:t> </w:t>
      </w:r>
      <w:r w:rsidRPr="005B7F58">
        <w:rPr>
          <w:rFonts w:cs="Times New Roman"/>
          <w:iCs/>
          <w:szCs w:val="28"/>
        </w:rPr>
        <w:t xml:space="preserve">Демидова </w:t>
      </w:r>
      <w:r>
        <w:rPr>
          <w:rFonts w:cs="Times New Roman"/>
          <w:iCs/>
          <w:szCs w:val="28"/>
        </w:rPr>
        <w:t>//</w:t>
      </w:r>
      <w:r w:rsidRPr="005B7F58">
        <w:rPr>
          <w:rFonts w:cs="Times New Roman"/>
          <w:szCs w:val="28"/>
        </w:rPr>
        <w:t xml:space="preserve"> Актуальные проблемы обучения математике и информатике в школе и вузе. Материалы V международной заочной научной конференции</w:t>
      </w:r>
      <w:r>
        <w:rPr>
          <w:rFonts w:cs="Times New Roman"/>
          <w:szCs w:val="28"/>
        </w:rPr>
        <w:t xml:space="preserve"> /</w:t>
      </w:r>
      <w:r w:rsidRPr="005B7F58">
        <w:rPr>
          <w:rFonts w:cs="Times New Roman"/>
          <w:szCs w:val="28"/>
        </w:rPr>
        <w:t xml:space="preserve"> Под общ</w:t>
      </w:r>
      <w:r>
        <w:rPr>
          <w:rFonts w:cs="Times New Roman"/>
          <w:szCs w:val="28"/>
        </w:rPr>
        <w:t>.</w:t>
      </w:r>
      <w:r w:rsidRPr="005B7F58">
        <w:rPr>
          <w:rFonts w:cs="Times New Roman"/>
          <w:szCs w:val="28"/>
        </w:rPr>
        <w:t xml:space="preserve"> ред</w:t>
      </w:r>
      <w:r>
        <w:rPr>
          <w:rFonts w:cs="Times New Roman"/>
          <w:szCs w:val="28"/>
        </w:rPr>
        <w:t>.</w:t>
      </w:r>
      <w:r w:rsidRPr="005B7F58">
        <w:rPr>
          <w:rFonts w:cs="Times New Roman"/>
          <w:szCs w:val="28"/>
        </w:rPr>
        <w:t xml:space="preserve"> Л.И. Боженковой, М.В. Егуповой.</w:t>
      </w:r>
      <w:r>
        <w:rPr>
          <w:rFonts w:cs="Times New Roman"/>
          <w:szCs w:val="28"/>
        </w:rPr>
        <w:t xml:space="preserve"> </w:t>
      </w:r>
      <w:r w:rsidR="00D036D8">
        <w:rPr>
          <w:rFonts w:cs="Times New Roman"/>
          <w:szCs w:val="28"/>
        </w:rPr>
        <w:t>–</w:t>
      </w:r>
      <w:r w:rsidRPr="005B7F58">
        <w:rPr>
          <w:rFonts w:cs="Times New Roman"/>
          <w:szCs w:val="28"/>
        </w:rPr>
        <w:t xml:space="preserve">2020. </w:t>
      </w:r>
      <w:r w:rsidR="00D036D8">
        <w:rPr>
          <w:rFonts w:cs="Times New Roman"/>
          <w:szCs w:val="28"/>
        </w:rPr>
        <w:t>–</w:t>
      </w:r>
      <w:r>
        <w:rPr>
          <w:rFonts w:cs="Times New Roman"/>
          <w:szCs w:val="28"/>
        </w:rPr>
        <w:t xml:space="preserve"> </w:t>
      </w:r>
      <w:r w:rsidRPr="005B7F58">
        <w:rPr>
          <w:rFonts w:cs="Times New Roman"/>
          <w:szCs w:val="28"/>
        </w:rPr>
        <w:t>С. 91-97.</w:t>
      </w:r>
    </w:p>
    <w:p w:rsidR="00B52236" w:rsidRPr="00F2596D" w:rsidRDefault="00B52236" w:rsidP="000A718C">
      <w:pPr>
        <w:pStyle w:val="a5"/>
        <w:numPr>
          <w:ilvl w:val="0"/>
          <w:numId w:val="1"/>
        </w:numPr>
        <w:tabs>
          <w:tab w:val="left" w:pos="1134"/>
        </w:tabs>
        <w:ind w:left="0" w:firstLine="709"/>
      </w:pPr>
      <w:r w:rsidRPr="005B7F58">
        <w:rPr>
          <w:rFonts w:eastAsia="TimesNewRoman" w:cs="Times New Roman"/>
          <w:szCs w:val="28"/>
        </w:rPr>
        <w:t>«Живая геометрия» на уроках математики. О работе с программой «Жива</w:t>
      </w:r>
      <w:r w:rsidR="00D036D8">
        <w:rPr>
          <w:rFonts w:eastAsia="TimesNewRoman" w:cs="Times New Roman"/>
          <w:szCs w:val="28"/>
        </w:rPr>
        <w:t>я геометрия»</w:t>
      </w:r>
      <w:r w:rsidRPr="005B7F58">
        <w:rPr>
          <w:rFonts w:eastAsia="TimesNewRoman" w:cs="Times New Roman"/>
          <w:szCs w:val="28"/>
        </w:rPr>
        <w:t xml:space="preserve"> // Компет</w:t>
      </w:r>
      <w:r w:rsidR="00D036D8">
        <w:rPr>
          <w:rFonts w:eastAsia="TimesNewRoman" w:cs="Times New Roman"/>
          <w:szCs w:val="28"/>
        </w:rPr>
        <w:t>ентность Инициатива Творчество. –</w:t>
      </w:r>
      <w:r>
        <w:rPr>
          <w:rFonts w:eastAsia="TimesNewRoman" w:cs="Times New Roman"/>
          <w:szCs w:val="28"/>
        </w:rPr>
        <w:t xml:space="preserve"> </w:t>
      </w:r>
      <w:r w:rsidRPr="005B7F58">
        <w:rPr>
          <w:rFonts w:eastAsia="TimesNewRoman" w:cs="Times New Roman"/>
          <w:szCs w:val="28"/>
        </w:rPr>
        <w:t>URL:</w:t>
      </w:r>
      <w:r w:rsidR="00D036D8">
        <w:rPr>
          <w:rFonts w:eastAsia="TimesNewRoman" w:cs="Times New Roman"/>
          <w:szCs w:val="28"/>
        </w:rPr>
        <w:t xml:space="preserve"> </w:t>
      </w:r>
      <w:r w:rsidRPr="005B7F58">
        <w:rPr>
          <w:rFonts w:eastAsia="TimesNewRoman" w:cs="Times New Roman"/>
          <w:szCs w:val="28"/>
        </w:rPr>
        <w:t>http://aleshko.ucoz.kz/publ/6-1-0-9 (дата обращения</w:t>
      </w:r>
      <w:r w:rsidR="00D036D8">
        <w:rPr>
          <w:rFonts w:eastAsia="TimesNewRoman" w:cs="Times New Roman"/>
          <w:szCs w:val="28"/>
        </w:rPr>
        <w:t>:</w:t>
      </w:r>
      <w:r w:rsidRPr="005B7F58">
        <w:rPr>
          <w:rFonts w:eastAsia="TimesNewRoman" w:cs="Times New Roman"/>
          <w:szCs w:val="28"/>
        </w:rPr>
        <w:t xml:space="preserve"> 29.0</w:t>
      </w:r>
      <w:r>
        <w:rPr>
          <w:rFonts w:eastAsia="TimesNewRoman" w:cs="Times New Roman"/>
          <w:szCs w:val="28"/>
        </w:rPr>
        <w:t>1</w:t>
      </w:r>
      <w:r w:rsidRPr="005B7F58">
        <w:rPr>
          <w:rFonts w:eastAsia="TimesNewRoman" w:cs="Times New Roman"/>
          <w:szCs w:val="28"/>
        </w:rPr>
        <w:t>.20</w:t>
      </w:r>
      <w:r>
        <w:rPr>
          <w:rFonts w:eastAsia="TimesNewRoman" w:cs="Times New Roman"/>
          <w:szCs w:val="28"/>
        </w:rPr>
        <w:t>22</w:t>
      </w:r>
      <w:r w:rsidRPr="005B7F58">
        <w:rPr>
          <w:rFonts w:eastAsia="TimesNewRoman" w:cs="Times New Roman"/>
          <w:szCs w:val="28"/>
        </w:rPr>
        <w:t>)</w:t>
      </w:r>
      <w:r>
        <w:rPr>
          <w:rFonts w:eastAsia="TimesNewRoman" w:cs="Times New Roman"/>
          <w:szCs w:val="28"/>
        </w:rPr>
        <w:t>.</w:t>
      </w:r>
    </w:p>
    <w:p w:rsidR="00F2596D" w:rsidRDefault="00F2596D" w:rsidP="000A718C">
      <w:pPr>
        <w:pStyle w:val="a5"/>
        <w:numPr>
          <w:ilvl w:val="0"/>
          <w:numId w:val="1"/>
        </w:numPr>
        <w:tabs>
          <w:tab w:val="left" w:pos="1134"/>
        </w:tabs>
        <w:ind w:left="0" w:firstLine="709"/>
      </w:pPr>
      <w:r w:rsidRPr="000E569E">
        <w:rPr>
          <w:rFonts w:cs="Times New Roman"/>
          <w:color w:val="000000"/>
        </w:rPr>
        <w:lastRenderedPageBreak/>
        <w:t>Живая</w:t>
      </w:r>
      <w:r w:rsidRPr="00C86F37">
        <w:rPr>
          <w:rFonts w:cs="Times New Roman"/>
          <w:color w:val="000000"/>
        </w:rPr>
        <w:t xml:space="preserve"> Математика. Виртуальная математическая лаборатория</w:t>
      </w:r>
      <w:r w:rsidR="00D036D8">
        <w:rPr>
          <w:rFonts w:cs="Times New Roman"/>
          <w:color w:val="000000"/>
        </w:rPr>
        <w:t xml:space="preserve">. Официальный сайт. – </w:t>
      </w:r>
      <w:r w:rsidR="00D036D8" w:rsidRPr="005B7F58">
        <w:rPr>
          <w:rFonts w:eastAsia="TimesNewRoman" w:cs="Times New Roman"/>
          <w:szCs w:val="28"/>
        </w:rPr>
        <w:t>URL:</w:t>
      </w:r>
      <w:r w:rsidR="00D036D8">
        <w:rPr>
          <w:rFonts w:eastAsia="TimesNewRoman" w:cs="Times New Roman"/>
          <w:szCs w:val="28"/>
        </w:rPr>
        <w:t xml:space="preserve"> </w:t>
      </w:r>
      <w:hyperlink r:id="rId59" w:history="1">
        <w:r w:rsidRPr="00A16FE0">
          <w:rPr>
            <w:rStyle w:val="a7"/>
            <w:rFonts w:cs="Times New Roman"/>
          </w:rPr>
          <w:t>https://www.int-edu.ru/content/rusticus-0</w:t>
        </w:r>
      </w:hyperlink>
      <w:r w:rsidR="00D036D8">
        <w:t xml:space="preserve"> </w:t>
      </w:r>
      <w:r w:rsidR="00D036D8" w:rsidRPr="005B7F58">
        <w:rPr>
          <w:rFonts w:eastAsia="TimesNewRoman" w:cs="Times New Roman"/>
          <w:szCs w:val="28"/>
        </w:rPr>
        <w:t>(дата обращения</w:t>
      </w:r>
      <w:r w:rsidR="00D036D8">
        <w:rPr>
          <w:rFonts w:eastAsia="TimesNewRoman" w:cs="Times New Roman"/>
          <w:szCs w:val="28"/>
        </w:rPr>
        <w:t>:</w:t>
      </w:r>
      <w:r w:rsidR="00D036D8" w:rsidRPr="005B7F58">
        <w:rPr>
          <w:rFonts w:eastAsia="TimesNewRoman" w:cs="Times New Roman"/>
          <w:szCs w:val="28"/>
        </w:rPr>
        <w:t xml:space="preserve"> 29.0</w:t>
      </w:r>
      <w:r w:rsidR="00D036D8">
        <w:rPr>
          <w:rFonts w:eastAsia="TimesNewRoman" w:cs="Times New Roman"/>
          <w:szCs w:val="28"/>
        </w:rPr>
        <w:t>1</w:t>
      </w:r>
      <w:r w:rsidR="00D036D8" w:rsidRPr="005B7F58">
        <w:rPr>
          <w:rFonts w:eastAsia="TimesNewRoman" w:cs="Times New Roman"/>
          <w:szCs w:val="28"/>
        </w:rPr>
        <w:t>.20</w:t>
      </w:r>
      <w:r w:rsidR="00D036D8">
        <w:rPr>
          <w:rFonts w:eastAsia="TimesNewRoman" w:cs="Times New Roman"/>
          <w:szCs w:val="28"/>
        </w:rPr>
        <w:t>22</w:t>
      </w:r>
      <w:r w:rsidR="00D036D8" w:rsidRPr="005B7F58">
        <w:rPr>
          <w:rFonts w:eastAsia="TimesNewRoman" w:cs="Times New Roman"/>
          <w:szCs w:val="28"/>
        </w:rPr>
        <w:t>)</w:t>
      </w:r>
      <w:r w:rsidR="00D036D8">
        <w:rPr>
          <w:rFonts w:eastAsia="TimesNewRoman" w:cs="Times New Roman"/>
          <w:szCs w:val="28"/>
        </w:rPr>
        <w:t>.</w:t>
      </w:r>
      <w:r>
        <w:rPr>
          <w:rFonts w:cs="Times New Roman"/>
          <w:color w:val="000000"/>
        </w:rPr>
        <w:t xml:space="preserve"> </w:t>
      </w:r>
    </w:p>
    <w:p w:rsidR="00B52236" w:rsidRDefault="00B52236" w:rsidP="000A718C">
      <w:pPr>
        <w:pStyle w:val="a5"/>
        <w:numPr>
          <w:ilvl w:val="0"/>
          <w:numId w:val="1"/>
        </w:numPr>
        <w:tabs>
          <w:tab w:val="left" w:pos="1134"/>
        </w:tabs>
        <w:ind w:left="0" w:firstLine="709"/>
      </w:pPr>
      <w:r>
        <w:t>Зайцева С.А.</w:t>
      </w:r>
      <w:r w:rsidRPr="00F1550B">
        <w:t xml:space="preserve"> Современные информационные технологии в образовании</w:t>
      </w:r>
      <w:r>
        <w:t xml:space="preserve"> / С.А. Зайцева, В.В. Иванов</w:t>
      </w:r>
      <w:r w:rsidRPr="00F1550B">
        <w:t>.</w:t>
      </w:r>
      <w:r>
        <w:t xml:space="preserve"> </w:t>
      </w:r>
      <w:r w:rsidR="00D036D8">
        <w:t>–</w:t>
      </w:r>
      <w:r w:rsidRPr="00F1550B">
        <w:t xml:space="preserve"> URL: http://sgpu2004. narod.ru/infotek/infotek2.htm</w:t>
      </w:r>
      <w:r w:rsidR="00D036D8" w:rsidRPr="00D036D8">
        <w:rPr>
          <w:rFonts w:eastAsia="TimesNewRoman" w:cs="Times New Roman"/>
          <w:szCs w:val="28"/>
        </w:rPr>
        <w:t xml:space="preserve"> </w:t>
      </w:r>
      <w:r w:rsidR="00D036D8" w:rsidRPr="005B7F58">
        <w:rPr>
          <w:rFonts w:eastAsia="TimesNewRoman" w:cs="Times New Roman"/>
          <w:szCs w:val="28"/>
        </w:rPr>
        <w:t>(дата обращения</w:t>
      </w:r>
      <w:r w:rsidR="00D036D8">
        <w:rPr>
          <w:rFonts w:eastAsia="TimesNewRoman" w:cs="Times New Roman"/>
          <w:szCs w:val="28"/>
        </w:rPr>
        <w:t>: 15</w:t>
      </w:r>
      <w:r w:rsidR="00D036D8" w:rsidRPr="005B7F58">
        <w:rPr>
          <w:rFonts w:eastAsia="TimesNewRoman" w:cs="Times New Roman"/>
          <w:szCs w:val="28"/>
        </w:rPr>
        <w:t>.0</w:t>
      </w:r>
      <w:r w:rsidR="00D036D8">
        <w:rPr>
          <w:rFonts w:eastAsia="TimesNewRoman" w:cs="Times New Roman"/>
          <w:szCs w:val="28"/>
        </w:rPr>
        <w:t>2</w:t>
      </w:r>
      <w:r w:rsidR="00D036D8" w:rsidRPr="005B7F58">
        <w:rPr>
          <w:rFonts w:eastAsia="TimesNewRoman" w:cs="Times New Roman"/>
          <w:szCs w:val="28"/>
        </w:rPr>
        <w:t>.20</w:t>
      </w:r>
      <w:r w:rsidR="00D036D8">
        <w:rPr>
          <w:rFonts w:eastAsia="TimesNewRoman" w:cs="Times New Roman"/>
          <w:szCs w:val="28"/>
        </w:rPr>
        <w:t>22</w:t>
      </w:r>
      <w:r w:rsidR="00D036D8" w:rsidRPr="005B7F58">
        <w:rPr>
          <w:rFonts w:eastAsia="TimesNewRoman" w:cs="Times New Roman"/>
          <w:szCs w:val="28"/>
        </w:rPr>
        <w:t>)</w:t>
      </w:r>
      <w:r w:rsidR="00D036D8">
        <w:rPr>
          <w:rFonts w:eastAsia="TimesNewRoman" w:cs="Times New Roman"/>
          <w:szCs w:val="28"/>
        </w:rPr>
        <w:t>.</w:t>
      </w:r>
    </w:p>
    <w:p w:rsidR="00B52236" w:rsidRDefault="00B52236" w:rsidP="000A718C">
      <w:pPr>
        <w:pStyle w:val="a5"/>
        <w:numPr>
          <w:ilvl w:val="0"/>
          <w:numId w:val="1"/>
        </w:numPr>
        <w:tabs>
          <w:tab w:val="left" w:pos="1134"/>
        </w:tabs>
        <w:ind w:left="0" w:firstLine="709"/>
      </w:pPr>
      <w:r>
        <w:t xml:space="preserve">Зябрина М.С. </w:t>
      </w:r>
      <w:hyperlink r:id="rId60" w:history="1">
        <w:r w:rsidRPr="005B7F58">
          <w:rPr>
            <w:rStyle w:val="a7"/>
            <w:rFonts w:cs="Times New Roman"/>
            <w:bCs/>
            <w:color w:val="auto"/>
            <w:szCs w:val="28"/>
            <w:u w:val="none"/>
          </w:rPr>
          <w:t>Применение информационных технологий в обучении математики как средство повышения качества образования</w:t>
        </w:r>
      </w:hyperlink>
      <w:r>
        <w:rPr>
          <w:rStyle w:val="a7"/>
          <w:rFonts w:cs="Times New Roman"/>
          <w:bCs/>
          <w:color w:val="auto"/>
          <w:szCs w:val="28"/>
          <w:u w:val="none"/>
        </w:rPr>
        <w:t xml:space="preserve"> / М.С.</w:t>
      </w:r>
      <w:r w:rsidR="00D036D8">
        <w:rPr>
          <w:rStyle w:val="a7"/>
          <w:rFonts w:cs="Times New Roman"/>
          <w:bCs/>
          <w:color w:val="auto"/>
          <w:szCs w:val="28"/>
          <w:u w:val="none"/>
        </w:rPr>
        <w:t> </w:t>
      </w:r>
      <w:r w:rsidRPr="005B7F58">
        <w:rPr>
          <w:rFonts w:cs="Times New Roman"/>
          <w:iCs/>
          <w:szCs w:val="28"/>
        </w:rPr>
        <w:t xml:space="preserve">Зябрина </w:t>
      </w:r>
      <w:r>
        <w:rPr>
          <w:rFonts w:cs="Times New Roman"/>
          <w:iCs/>
          <w:szCs w:val="28"/>
        </w:rPr>
        <w:t xml:space="preserve">// </w:t>
      </w:r>
      <w:r w:rsidRPr="005B7F58">
        <w:rPr>
          <w:rFonts w:cs="Times New Roman"/>
          <w:szCs w:val="28"/>
        </w:rPr>
        <w:t xml:space="preserve">Современные проблемы математики, физики и физико-математического образования. Сборник материалов IX Международной научно-практической конференции. </w:t>
      </w:r>
      <w:r w:rsidR="00D036D8">
        <w:rPr>
          <w:rFonts w:cs="Times New Roman"/>
          <w:szCs w:val="28"/>
        </w:rPr>
        <w:t>–</w:t>
      </w:r>
      <w:r>
        <w:rPr>
          <w:rFonts w:cs="Times New Roman"/>
          <w:szCs w:val="28"/>
        </w:rPr>
        <w:t xml:space="preserve"> </w:t>
      </w:r>
      <w:r w:rsidRPr="005B7F58">
        <w:rPr>
          <w:rFonts w:cs="Times New Roman"/>
          <w:szCs w:val="28"/>
        </w:rPr>
        <w:t xml:space="preserve">2019. </w:t>
      </w:r>
      <w:r w:rsidR="00D036D8">
        <w:rPr>
          <w:rFonts w:cs="Times New Roman"/>
          <w:szCs w:val="28"/>
        </w:rPr>
        <w:t>–</w:t>
      </w:r>
      <w:r>
        <w:rPr>
          <w:rFonts w:cs="Times New Roman"/>
          <w:szCs w:val="28"/>
        </w:rPr>
        <w:t xml:space="preserve"> </w:t>
      </w:r>
      <w:r w:rsidRPr="005B7F58">
        <w:rPr>
          <w:rFonts w:cs="Times New Roman"/>
          <w:szCs w:val="28"/>
        </w:rPr>
        <w:t>С. 108-111.</w:t>
      </w:r>
    </w:p>
    <w:p w:rsidR="00B52236" w:rsidRDefault="00B52236" w:rsidP="000A718C">
      <w:pPr>
        <w:pStyle w:val="a5"/>
        <w:numPr>
          <w:ilvl w:val="0"/>
          <w:numId w:val="1"/>
        </w:numPr>
        <w:tabs>
          <w:tab w:val="left" w:pos="1134"/>
        </w:tabs>
        <w:ind w:left="0" w:firstLine="709"/>
      </w:pPr>
      <w:r w:rsidRPr="00F1550B">
        <w:t>Информационные технологии в образовании: Учебное пособие для студентов высших учебных заведений / И. Г. Захарова</w:t>
      </w:r>
      <w:r w:rsidR="00D036D8">
        <w:t xml:space="preserve"> </w:t>
      </w:r>
      <w:r w:rsidR="00D036D8" w:rsidRPr="005B7F58">
        <w:rPr>
          <w:rFonts w:cs="Times New Roman"/>
          <w:szCs w:val="28"/>
        </w:rPr>
        <w:t>[и др.].</w:t>
      </w:r>
      <w:r w:rsidRPr="00F1550B">
        <w:t xml:space="preserve"> </w:t>
      </w:r>
      <w:r w:rsidR="00D036D8">
        <w:t>–</w:t>
      </w:r>
      <w:r>
        <w:t xml:space="preserve"> </w:t>
      </w:r>
      <w:r w:rsidRPr="00F1550B">
        <w:t xml:space="preserve">2-е изд., стер. </w:t>
      </w:r>
      <w:r>
        <w:t xml:space="preserve">– </w:t>
      </w:r>
      <w:r w:rsidR="00AE60BF" w:rsidRPr="00F1550B">
        <w:t>М</w:t>
      </w:r>
      <w:r w:rsidR="00D036D8">
        <w:t>.</w:t>
      </w:r>
      <w:r w:rsidR="00AE60BF">
        <w:t>:</w:t>
      </w:r>
      <w:r w:rsidRPr="00F1550B">
        <w:t xml:space="preserve"> Изд. центр «Академия», 20</w:t>
      </w:r>
      <w:r>
        <w:t>1</w:t>
      </w:r>
      <w:r w:rsidRPr="00F1550B">
        <w:t xml:space="preserve">5. </w:t>
      </w:r>
      <w:r w:rsidR="00D036D8">
        <w:t>–</w:t>
      </w:r>
      <w:r>
        <w:t xml:space="preserve"> </w:t>
      </w:r>
      <w:r w:rsidRPr="00F1550B">
        <w:t>192 с.</w:t>
      </w:r>
    </w:p>
    <w:p w:rsidR="00B52236" w:rsidRDefault="00B52236" w:rsidP="000A718C">
      <w:pPr>
        <w:pStyle w:val="a5"/>
        <w:numPr>
          <w:ilvl w:val="0"/>
          <w:numId w:val="1"/>
        </w:numPr>
        <w:tabs>
          <w:tab w:val="left" w:pos="1134"/>
        </w:tabs>
        <w:ind w:left="0" w:firstLine="709"/>
      </w:pPr>
      <w:r>
        <w:t xml:space="preserve">Кинелев В.Г. Философия образования в </w:t>
      </w:r>
      <w:r>
        <w:rPr>
          <w:lang w:val="en-US"/>
        </w:rPr>
        <w:t>XXI</w:t>
      </w:r>
      <w:r>
        <w:t xml:space="preserve"> в. и ее информационные аспекты / В.Г. Кинелев // Вестник Челябинской государственной академии культуры и искусств. – 2020. - №1(25). – С. 31-34.</w:t>
      </w:r>
    </w:p>
    <w:p w:rsidR="00B52236" w:rsidRDefault="00B52236" w:rsidP="000A718C">
      <w:pPr>
        <w:pStyle w:val="a5"/>
        <w:numPr>
          <w:ilvl w:val="0"/>
          <w:numId w:val="1"/>
        </w:numPr>
        <w:tabs>
          <w:tab w:val="left" w:pos="1134"/>
        </w:tabs>
        <w:ind w:left="0" w:firstLine="709"/>
      </w:pPr>
      <w:r w:rsidRPr="00F1550B">
        <w:t xml:space="preserve">Классификация и применение ЦОР. </w:t>
      </w:r>
      <w:r w:rsidR="00D036D8">
        <w:t>–</w:t>
      </w:r>
      <w:r>
        <w:t xml:space="preserve"> </w:t>
      </w:r>
      <w:r w:rsidRPr="00F1550B">
        <w:rPr>
          <w:lang w:val="en-US"/>
        </w:rPr>
        <w:t>URL</w:t>
      </w:r>
      <w:r w:rsidRPr="00F960ED">
        <w:t xml:space="preserve">: </w:t>
      </w:r>
      <w:r w:rsidRPr="00F1550B">
        <w:rPr>
          <w:lang w:val="en-US"/>
        </w:rPr>
        <w:t>http</w:t>
      </w:r>
      <w:r w:rsidRPr="00F960ED">
        <w:t>://</w:t>
      </w:r>
      <w:r w:rsidRPr="00F1550B">
        <w:rPr>
          <w:lang w:val="en-US"/>
        </w:rPr>
        <w:t>www</w:t>
      </w:r>
      <w:r w:rsidRPr="00F960ED">
        <w:t>.</w:t>
      </w:r>
      <w:r w:rsidRPr="00F1550B">
        <w:rPr>
          <w:lang w:val="en-US"/>
        </w:rPr>
        <w:t>edu</w:t>
      </w:r>
      <w:r w:rsidRPr="00F960ED">
        <w:t xml:space="preserve">. </w:t>
      </w:r>
      <w:r w:rsidRPr="00F1550B">
        <w:rPr>
          <w:lang w:val="en-US"/>
        </w:rPr>
        <w:t>ru</w:t>
      </w:r>
      <w:r w:rsidRPr="00F960ED">
        <w:t>/</w:t>
      </w:r>
      <w:r w:rsidRPr="00F1550B">
        <w:rPr>
          <w:lang w:val="en-US"/>
        </w:rPr>
        <w:t>attach</w:t>
      </w:r>
      <w:r w:rsidRPr="00F960ED">
        <w:t>/17/5890.</w:t>
      </w:r>
      <w:r w:rsidRPr="00F1550B">
        <w:rPr>
          <w:lang w:val="en-US"/>
        </w:rPr>
        <w:t>doc</w:t>
      </w:r>
      <w:r w:rsidR="00D036D8" w:rsidRPr="00D036D8">
        <w:rPr>
          <w:rFonts w:eastAsia="TimesNewRoman" w:cs="Times New Roman"/>
          <w:szCs w:val="28"/>
        </w:rPr>
        <w:t xml:space="preserve"> </w:t>
      </w:r>
      <w:r w:rsidR="00D036D8" w:rsidRPr="005B7F58">
        <w:rPr>
          <w:rFonts w:eastAsia="TimesNewRoman" w:cs="Times New Roman"/>
          <w:szCs w:val="28"/>
        </w:rPr>
        <w:t>(дата обращения</w:t>
      </w:r>
      <w:r w:rsidR="00D036D8">
        <w:rPr>
          <w:rFonts w:eastAsia="TimesNewRoman" w:cs="Times New Roman"/>
          <w:szCs w:val="28"/>
        </w:rPr>
        <w:t>: 15</w:t>
      </w:r>
      <w:r w:rsidR="00D036D8" w:rsidRPr="005B7F58">
        <w:rPr>
          <w:rFonts w:eastAsia="TimesNewRoman" w:cs="Times New Roman"/>
          <w:szCs w:val="28"/>
        </w:rPr>
        <w:t>.0</w:t>
      </w:r>
      <w:r w:rsidR="00D036D8">
        <w:rPr>
          <w:rFonts w:eastAsia="TimesNewRoman" w:cs="Times New Roman"/>
          <w:szCs w:val="28"/>
        </w:rPr>
        <w:t>2</w:t>
      </w:r>
      <w:r w:rsidR="00D036D8" w:rsidRPr="005B7F58">
        <w:rPr>
          <w:rFonts w:eastAsia="TimesNewRoman" w:cs="Times New Roman"/>
          <w:szCs w:val="28"/>
        </w:rPr>
        <w:t>.20</w:t>
      </w:r>
      <w:r w:rsidR="00D036D8">
        <w:rPr>
          <w:rFonts w:eastAsia="TimesNewRoman" w:cs="Times New Roman"/>
          <w:szCs w:val="28"/>
        </w:rPr>
        <w:t>22</w:t>
      </w:r>
      <w:r w:rsidR="00D036D8" w:rsidRPr="005B7F58">
        <w:rPr>
          <w:rFonts w:eastAsia="TimesNewRoman" w:cs="Times New Roman"/>
          <w:szCs w:val="28"/>
        </w:rPr>
        <w:t>)</w:t>
      </w:r>
      <w:r w:rsidR="00D036D8">
        <w:rPr>
          <w:rFonts w:eastAsia="TimesNewRoman" w:cs="Times New Roman"/>
          <w:szCs w:val="28"/>
        </w:rPr>
        <w:t>.</w:t>
      </w:r>
    </w:p>
    <w:p w:rsidR="00B52236" w:rsidRDefault="00B52236" w:rsidP="000A718C">
      <w:pPr>
        <w:pStyle w:val="a5"/>
        <w:numPr>
          <w:ilvl w:val="0"/>
          <w:numId w:val="1"/>
        </w:numPr>
        <w:tabs>
          <w:tab w:val="left" w:pos="1134"/>
        </w:tabs>
        <w:ind w:left="0" w:firstLine="709"/>
      </w:pPr>
      <w:r>
        <w:t xml:space="preserve">Князева Л.Е. </w:t>
      </w:r>
      <w:hyperlink r:id="rId61" w:history="1">
        <w:r w:rsidRPr="005B7F58">
          <w:rPr>
            <w:rStyle w:val="a7"/>
            <w:rFonts w:cs="Times New Roman"/>
            <w:bCs/>
            <w:color w:val="auto"/>
            <w:szCs w:val="28"/>
            <w:u w:val="none"/>
          </w:rPr>
          <w:t>К проблеме использования информационно-коммуникационных технологий на уроках геометрии в средней школе</w:t>
        </w:r>
      </w:hyperlink>
      <w:r>
        <w:rPr>
          <w:rStyle w:val="a7"/>
          <w:rFonts w:cs="Times New Roman"/>
          <w:bCs/>
          <w:color w:val="auto"/>
          <w:szCs w:val="28"/>
          <w:u w:val="none"/>
        </w:rPr>
        <w:t xml:space="preserve"> / Л.Е.</w:t>
      </w:r>
      <w:r w:rsidR="003C72F1">
        <w:rPr>
          <w:rStyle w:val="a7"/>
          <w:rFonts w:cs="Times New Roman"/>
          <w:bCs/>
          <w:color w:val="auto"/>
          <w:szCs w:val="28"/>
          <w:u w:val="none"/>
        </w:rPr>
        <w:t> </w:t>
      </w:r>
      <w:r>
        <w:rPr>
          <w:rFonts w:cs="Times New Roman"/>
          <w:iCs/>
          <w:szCs w:val="28"/>
        </w:rPr>
        <w:t>Князева</w:t>
      </w:r>
      <w:r w:rsidRPr="005B7F58">
        <w:rPr>
          <w:rFonts w:cs="Times New Roman"/>
          <w:iCs/>
          <w:szCs w:val="28"/>
        </w:rPr>
        <w:t>,</w:t>
      </w:r>
      <w:r>
        <w:rPr>
          <w:rFonts w:cs="Times New Roman"/>
          <w:iCs/>
          <w:szCs w:val="28"/>
        </w:rPr>
        <w:t xml:space="preserve"> Е.С.</w:t>
      </w:r>
      <w:r w:rsidRPr="005B7F58">
        <w:rPr>
          <w:rFonts w:cs="Times New Roman"/>
          <w:iCs/>
          <w:szCs w:val="28"/>
        </w:rPr>
        <w:t xml:space="preserve"> Задонский </w:t>
      </w:r>
      <w:r>
        <w:rPr>
          <w:rFonts w:cs="Times New Roman"/>
          <w:iCs/>
          <w:szCs w:val="28"/>
        </w:rPr>
        <w:t xml:space="preserve">// </w:t>
      </w:r>
      <w:r w:rsidRPr="005B7F58">
        <w:rPr>
          <w:rFonts w:cs="Times New Roman"/>
          <w:szCs w:val="28"/>
        </w:rPr>
        <w:t xml:space="preserve">Проблемы и перспективы развития образования в </w:t>
      </w:r>
      <w:r>
        <w:rPr>
          <w:rFonts w:cs="Times New Roman"/>
          <w:szCs w:val="28"/>
        </w:rPr>
        <w:t>России. С</w:t>
      </w:r>
      <w:r w:rsidRPr="005B7F58">
        <w:rPr>
          <w:rFonts w:cs="Times New Roman"/>
          <w:szCs w:val="28"/>
        </w:rPr>
        <w:t xml:space="preserve">борник материалов XLIX Всероссийской научно-практической конференции. </w:t>
      </w:r>
      <w:r w:rsidR="003C72F1">
        <w:rPr>
          <w:rFonts w:cs="Times New Roman"/>
          <w:szCs w:val="28"/>
        </w:rPr>
        <w:t>–</w:t>
      </w:r>
      <w:r>
        <w:rPr>
          <w:rFonts w:cs="Times New Roman"/>
          <w:szCs w:val="28"/>
        </w:rPr>
        <w:t xml:space="preserve"> </w:t>
      </w:r>
      <w:r w:rsidRPr="005B7F58">
        <w:rPr>
          <w:rFonts w:cs="Times New Roman"/>
          <w:szCs w:val="28"/>
        </w:rPr>
        <w:t xml:space="preserve">2017. </w:t>
      </w:r>
      <w:r w:rsidR="003C72F1">
        <w:rPr>
          <w:rFonts w:cs="Times New Roman"/>
          <w:szCs w:val="28"/>
        </w:rPr>
        <w:t>–</w:t>
      </w:r>
      <w:r>
        <w:rPr>
          <w:rFonts w:cs="Times New Roman"/>
          <w:szCs w:val="28"/>
        </w:rPr>
        <w:t xml:space="preserve"> </w:t>
      </w:r>
      <w:r w:rsidRPr="005B7F58">
        <w:rPr>
          <w:rFonts w:cs="Times New Roman"/>
          <w:szCs w:val="28"/>
        </w:rPr>
        <w:t>С. 43-49.</w:t>
      </w:r>
    </w:p>
    <w:p w:rsidR="00B52236" w:rsidRDefault="00B52236" w:rsidP="000A718C">
      <w:pPr>
        <w:pStyle w:val="a5"/>
        <w:numPr>
          <w:ilvl w:val="0"/>
          <w:numId w:val="1"/>
        </w:numPr>
        <w:tabs>
          <w:tab w:val="left" w:pos="1134"/>
        </w:tabs>
        <w:ind w:left="0" w:firstLine="709"/>
      </w:pPr>
      <w:r>
        <w:t>Коджаспирова Г.М. Технические средства обучения и методика их использования / Г</w:t>
      </w:r>
      <w:r w:rsidR="003C72F1">
        <w:t>.М. Коджаспирова, К.В. Петров. –</w:t>
      </w:r>
      <w:r>
        <w:t xml:space="preserve"> 2-е изд., перераб. и доп. – </w:t>
      </w:r>
      <w:r w:rsidR="00E96540">
        <w:t>М</w:t>
      </w:r>
      <w:r w:rsidR="003C72F1">
        <w:t>.</w:t>
      </w:r>
      <w:r w:rsidR="00E96540">
        <w:t>:</w:t>
      </w:r>
      <w:r w:rsidR="003C72F1">
        <w:t xml:space="preserve"> Проспект, 2015. –</w:t>
      </w:r>
      <w:r>
        <w:t xml:space="preserve"> 304 с.</w:t>
      </w:r>
    </w:p>
    <w:p w:rsidR="00B52236" w:rsidRDefault="00B52236" w:rsidP="000A718C">
      <w:pPr>
        <w:pStyle w:val="a5"/>
        <w:numPr>
          <w:ilvl w:val="0"/>
          <w:numId w:val="1"/>
        </w:numPr>
        <w:tabs>
          <w:tab w:val="left" w:pos="1134"/>
        </w:tabs>
        <w:ind w:left="0" w:firstLine="709"/>
      </w:pPr>
      <w:r>
        <w:t xml:space="preserve">Круликовский А.П. </w:t>
      </w:r>
      <w:hyperlink r:id="rId62" w:history="1">
        <w:r w:rsidRPr="0043035A">
          <w:rPr>
            <w:rStyle w:val="a7"/>
            <w:bCs/>
            <w:color w:val="auto"/>
            <w:u w:val="none"/>
          </w:rPr>
          <w:t>Влияние цифровизации на образование</w:t>
        </w:r>
      </w:hyperlink>
      <w:r>
        <w:t xml:space="preserve"> / А.П.</w:t>
      </w:r>
      <w:r w:rsidR="003C72F1">
        <w:t> </w:t>
      </w:r>
      <w:r w:rsidRPr="0043035A">
        <w:rPr>
          <w:iCs/>
        </w:rPr>
        <w:t>Круликовский,</w:t>
      </w:r>
      <w:r>
        <w:rPr>
          <w:iCs/>
        </w:rPr>
        <w:t xml:space="preserve"> В.А.</w:t>
      </w:r>
      <w:r w:rsidRPr="0043035A">
        <w:rPr>
          <w:iCs/>
        </w:rPr>
        <w:t xml:space="preserve"> Шор </w:t>
      </w:r>
      <w:r>
        <w:rPr>
          <w:iCs/>
        </w:rPr>
        <w:t>//</w:t>
      </w:r>
      <w:r w:rsidR="003C72F1">
        <w:rPr>
          <w:iCs/>
        </w:rPr>
        <w:t xml:space="preserve"> </w:t>
      </w:r>
      <w:r>
        <w:t>Т</w:t>
      </w:r>
      <w:r w:rsidRPr="0043035A">
        <w:t xml:space="preserve">енденции развития интернет и цифровой </w:t>
      </w:r>
      <w:r w:rsidRPr="0043035A">
        <w:lastRenderedPageBreak/>
        <w:t>экономики. II Всероссийская с международным участием научно-практическая конференция.</w:t>
      </w:r>
      <w:r w:rsidR="003C72F1">
        <w:t xml:space="preserve"> –</w:t>
      </w:r>
      <w:r w:rsidRPr="0043035A">
        <w:t xml:space="preserve"> 2019. </w:t>
      </w:r>
      <w:r w:rsidR="003C72F1">
        <w:t>–</w:t>
      </w:r>
      <w:r>
        <w:t xml:space="preserve"> </w:t>
      </w:r>
      <w:r w:rsidRPr="0043035A">
        <w:t>С. 205-208</w:t>
      </w:r>
      <w:r>
        <w:t>.</w:t>
      </w:r>
    </w:p>
    <w:p w:rsidR="00B52236" w:rsidRDefault="00B52236" w:rsidP="000A718C">
      <w:pPr>
        <w:pStyle w:val="a5"/>
        <w:numPr>
          <w:ilvl w:val="0"/>
          <w:numId w:val="1"/>
        </w:numPr>
        <w:tabs>
          <w:tab w:val="left" w:pos="1134"/>
        </w:tabs>
        <w:ind w:left="0" w:firstLine="709"/>
      </w:pPr>
      <w:r>
        <w:rPr>
          <w:rFonts w:cs="Times New Roman"/>
          <w:szCs w:val="28"/>
        </w:rPr>
        <w:t xml:space="preserve">Лукьянова Е.В. </w:t>
      </w:r>
      <w:hyperlink r:id="rId63" w:history="1">
        <w:r w:rsidRPr="005B7F58">
          <w:rPr>
            <w:rStyle w:val="a7"/>
            <w:rFonts w:cs="Times New Roman"/>
            <w:bCs/>
            <w:color w:val="auto"/>
            <w:szCs w:val="28"/>
            <w:u w:val="none"/>
          </w:rPr>
          <w:t>Об использовании ИКТ (МЭШ) на уроках геометрии</w:t>
        </w:r>
      </w:hyperlink>
      <w:r>
        <w:rPr>
          <w:rStyle w:val="a7"/>
          <w:rFonts w:cs="Times New Roman"/>
          <w:bCs/>
          <w:color w:val="auto"/>
          <w:szCs w:val="28"/>
          <w:u w:val="none"/>
        </w:rPr>
        <w:t xml:space="preserve"> / Е.В. </w:t>
      </w:r>
      <w:r w:rsidRPr="005B7F58">
        <w:rPr>
          <w:rFonts w:cs="Times New Roman"/>
          <w:iCs/>
          <w:szCs w:val="28"/>
        </w:rPr>
        <w:t xml:space="preserve">Лукьянова </w:t>
      </w:r>
      <w:r>
        <w:rPr>
          <w:rFonts w:cs="Times New Roman"/>
          <w:iCs/>
          <w:szCs w:val="28"/>
        </w:rPr>
        <w:t>//</w:t>
      </w:r>
      <w:r w:rsidRPr="005B7F58">
        <w:rPr>
          <w:rFonts w:cs="Times New Roman"/>
          <w:szCs w:val="28"/>
        </w:rPr>
        <w:t xml:space="preserve"> Классическая и современная геометрия. </w:t>
      </w:r>
      <w:r>
        <w:rPr>
          <w:rFonts w:cs="Times New Roman"/>
          <w:szCs w:val="28"/>
        </w:rPr>
        <w:t>М</w:t>
      </w:r>
      <w:r w:rsidRPr="005B7F58">
        <w:rPr>
          <w:rFonts w:cs="Times New Roman"/>
          <w:szCs w:val="28"/>
        </w:rPr>
        <w:t>атериалы международной конференции, посвященной 100-летию</w:t>
      </w:r>
      <w:r>
        <w:rPr>
          <w:rFonts w:cs="Times New Roman"/>
          <w:szCs w:val="28"/>
        </w:rPr>
        <w:t xml:space="preserve"> со дня рождения В. Т. Базылева /</w:t>
      </w:r>
      <w:r w:rsidRPr="005B7F58">
        <w:rPr>
          <w:rFonts w:cs="Times New Roman"/>
          <w:szCs w:val="28"/>
        </w:rPr>
        <w:t xml:space="preserve"> под ред</w:t>
      </w:r>
      <w:r>
        <w:rPr>
          <w:rFonts w:cs="Times New Roman"/>
          <w:szCs w:val="28"/>
        </w:rPr>
        <w:t>.</w:t>
      </w:r>
      <w:r w:rsidRPr="005B7F58">
        <w:rPr>
          <w:rFonts w:cs="Times New Roman"/>
          <w:szCs w:val="28"/>
        </w:rPr>
        <w:t xml:space="preserve"> А. В. Царева.</w:t>
      </w:r>
      <w:r w:rsidR="003C72F1">
        <w:rPr>
          <w:rFonts w:cs="Times New Roman"/>
          <w:szCs w:val="28"/>
        </w:rPr>
        <w:t xml:space="preserve"> –</w:t>
      </w:r>
      <w:r w:rsidRPr="005B7F58">
        <w:rPr>
          <w:rFonts w:cs="Times New Roman"/>
          <w:szCs w:val="28"/>
        </w:rPr>
        <w:t xml:space="preserve"> 2019.</w:t>
      </w:r>
      <w:r w:rsidR="003C72F1">
        <w:rPr>
          <w:rFonts w:cs="Times New Roman"/>
          <w:szCs w:val="28"/>
        </w:rPr>
        <w:t xml:space="preserve"> –</w:t>
      </w:r>
      <w:r w:rsidRPr="005B7F58">
        <w:rPr>
          <w:rFonts w:cs="Times New Roman"/>
          <w:szCs w:val="28"/>
        </w:rPr>
        <w:t xml:space="preserve"> С.</w:t>
      </w:r>
      <w:r w:rsidR="003C72F1">
        <w:rPr>
          <w:rFonts w:cs="Times New Roman"/>
          <w:szCs w:val="28"/>
        </w:rPr>
        <w:t> </w:t>
      </w:r>
      <w:r w:rsidRPr="005B7F58">
        <w:rPr>
          <w:rFonts w:cs="Times New Roman"/>
          <w:szCs w:val="28"/>
        </w:rPr>
        <w:t>107-108.</w:t>
      </w:r>
    </w:p>
    <w:p w:rsidR="00B52236" w:rsidRDefault="00B52236" w:rsidP="000A718C">
      <w:pPr>
        <w:pStyle w:val="a5"/>
        <w:numPr>
          <w:ilvl w:val="0"/>
          <w:numId w:val="1"/>
        </w:numPr>
        <w:tabs>
          <w:tab w:val="left" w:pos="1134"/>
        </w:tabs>
        <w:ind w:left="0" w:firstLine="709"/>
      </w:pPr>
      <w:r>
        <w:rPr>
          <w:szCs w:val="28"/>
        </w:rPr>
        <w:t>Л</w:t>
      </w:r>
      <w:r w:rsidRPr="00C24939">
        <w:rPr>
          <w:szCs w:val="28"/>
        </w:rPr>
        <w:t>ямзин Д.В. Использование ИКТ в учебном процессе</w:t>
      </w:r>
      <w:r>
        <w:rPr>
          <w:szCs w:val="28"/>
        </w:rPr>
        <w:t xml:space="preserve"> / Д.В.</w:t>
      </w:r>
      <w:r w:rsidR="003C72F1">
        <w:rPr>
          <w:szCs w:val="28"/>
        </w:rPr>
        <w:t> </w:t>
      </w:r>
      <w:r>
        <w:rPr>
          <w:szCs w:val="28"/>
        </w:rPr>
        <w:t>Лямзин</w:t>
      </w:r>
      <w:r w:rsidRPr="00C24939">
        <w:rPr>
          <w:szCs w:val="28"/>
        </w:rPr>
        <w:t>. –</w:t>
      </w:r>
      <w:r w:rsidR="003C72F1">
        <w:rPr>
          <w:szCs w:val="28"/>
        </w:rPr>
        <w:t xml:space="preserve"> </w:t>
      </w:r>
      <w:r w:rsidR="003C72F1" w:rsidRPr="005B7F58">
        <w:rPr>
          <w:rFonts w:eastAsia="TimesNewRoman" w:cs="Times New Roman"/>
          <w:szCs w:val="28"/>
        </w:rPr>
        <w:t>URL:</w:t>
      </w:r>
      <w:r w:rsidR="003C72F1">
        <w:rPr>
          <w:rFonts w:eastAsia="TimesNewRoman" w:cs="Times New Roman"/>
          <w:szCs w:val="28"/>
        </w:rPr>
        <w:t xml:space="preserve"> </w:t>
      </w:r>
      <w:hyperlink r:id="rId64" w:history="1">
        <w:r w:rsidR="00E96540" w:rsidRPr="003907FC">
          <w:rPr>
            <w:rStyle w:val="a7"/>
            <w:szCs w:val="28"/>
          </w:rPr>
          <w:t>http://letopisi.org/index.php/</w:t>
        </w:r>
      </w:hyperlink>
      <w:r w:rsidR="00E96540">
        <w:rPr>
          <w:szCs w:val="28"/>
        </w:rPr>
        <w:t xml:space="preserve"> </w:t>
      </w:r>
      <w:r w:rsidR="003C72F1" w:rsidRPr="005B7F58">
        <w:rPr>
          <w:rFonts w:eastAsia="TimesNewRoman" w:cs="Times New Roman"/>
          <w:szCs w:val="28"/>
        </w:rPr>
        <w:t>(дата обращения</w:t>
      </w:r>
      <w:r w:rsidR="003C72F1">
        <w:rPr>
          <w:rFonts w:eastAsia="TimesNewRoman" w:cs="Times New Roman"/>
          <w:szCs w:val="28"/>
        </w:rPr>
        <w:t>: 15</w:t>
      </w:r>
      <w:r w:rsidR="003C72F1" w:rsidRPr="005B7F58">
        <w:rPr>
          <w:rFonts w:eastAsia="TimesNewRoman" w:cs="Times New Roman"/>
          <w:szCs w:val="28"/>
        </w:rPr>
        <w:t>.0</w:t>
      </w:r>
      <w:r w:rsidR="003C72F1">
        <w:rPr>
          <w:rFonts w:eastAsia="TimesNewRoman" w:cs="Times New Roman"/>
          <w:szCs w:val="28"/>
        </w:rPr>
        <w:t>2</w:t>
      </w:r>
      <w:r w:rsidR="003C72F1" w:rsidRPr="005B7F58">
        <w:rPr>
          <w:rFonts w:eastAsia="TimesNewRoman" w:cs="Times New Roman"/>
          <w:szCs w:val="28"/>
        </w:rPr>
        <w:t>.20</w:t>
      </w:r>
      <w:r w:rsidR="003C72F1">
        <w:rPr>
          <w:rFonts w:eastAsia="TimesNewRoman" w:cs="Times New Roman"/>
          <w:szCs w:val="28"/>
        </w:rPr>
        <w:t>22</w:t>
      </w:r>
      <w:r w:rsidR="003C72F1" w:rsidRPr="005B7F58">
        <w:rPr>
          <w:rFonts w:eastAsia="TimesNewRoman" w:cs="Times New Roman"/>
          <w:szCs w:val="28"/>
        </w:rPr>
        <w:t>)</w:t>
      </w:r>
      <w:r w:rsidR="003C72F1">
        <w:rPr>
          <w:rFonts w:eastAsia="TimesNewRoman" w:cs="Times New Roman"/>
          <w:szCs w:val="28"/>
        </w:rPr>
        <w:t>.</w:t>
      </w:r>
    </w:p>
    <w:p w:rsidR="00B52236" w:rsidRDefault="00B52236" w:rsidP="000A718C">
      <w:pPr>
        <w:pStyle w:val="a5"/>
        <w:numPr>
          <w:ilvl w:val="0"/>
          <w:numId w:val="1"/>
        </w:numPr>
        <w:tabs>
          <w:tab w:val="left" w:pos="1134"/>
        </w:tabs>
        <w:ind w:left="0" w:firstLine="709"/>
      </w:pPr>
      <w:r>
        <w:t xml:space="preserve">Мусина В.Е. </w:t>
      </w:r>
      <w:hyperlink r:id="rId65" w:history="1">
        <w:r w:rsidRPr="0043035A">
          <w:rPr>
            <w:rStyle w:val="a7"/>
            <w:bCs/>
            <w:color w:val="auto"/>
            <w:u w:val="none"/>
          </w:rPr>
          <w:t>Информационные технологии в решении задач современного образования</w:t>
        </w:r>
      </w:hyperlink>
      <w:r>
        <w:t xml:space="preserve"> / В.Е. </w:t>
      </w:r>
      <w:r w:rsidRPr="0043035A">
        <w:rPr>
          <w:iCs/>
        </w:rPr>
        <w:t xml:space="preserve">Мусина </w:t>
      </w:r>
      <w:r>
        <w:rPr>
          <w:iCs/>
        </w:rPr>
        <w:t>//</w:t>
      </w:r>
      <w:r>
        <w:t>И</w:t>
      </w:r>
      <w:r w:rsidRPr="0043035A">
        <w:t>нформация как двигатель научного прогресса. </w:t>
      </w:r>
      <w:r>
        <w:t>С</w:t>
      </w:r>
      <w:r w:rsidRPr="0043035A">
        <w:t xml:space="preserve">борник статей по итогам Международной научно- практической конференции. </w:t>
      </w:r>
      <w:r w:rsidR="003C72F1">
        <w:t>–</w:t>
      </w:r>
      <w:r>
        <w:t xml:space="preserve"> </w:t>
      </w:r>
      <w:r w:rsidRPr="0043035A">
        <w:t xml:space="preserve">2018. </w:t>
      </w:r>
      <w:r w:rsidR="003C72F1">
        <w:t xml:space="preserve">– </w:t>
      </w:r>
      <w:r w:rsidRPr="0043035A">
        <w:t>С. 64-67.</w:t>
      </w:r>
    </w:p>
    <w:p w:rsidR="00B52236" w:rsidRPr="00F2596D" w:rsidRDefault="00B52236" w:rsidP="000A718C">
      <w:pPr>
        <w:pStyle w:val="a5"/>
        <w:numPr>
          <w:ilvl w:val="0"/>
          <w:numId w:val="1"/>
        </w:numPr>
        <w:tabs>
          <w:tab w:val="left" w:pos="1134"/>
        </w:tabs>
        <w:ind w:left="0" w:firstLine="709"/>
      </w:pPr>
      <w:r>
        <w:t xml:space="preserve">Мырзагали М.А. </w:t>
      </w:r>
      <w:hyperlink r:id="rId66" w:history="1">
        <w:r>
          <w:rPr>
            <w:rStyle w:val="a7"/>
            <w:rFonts w:cs="Times New Roman"/>
            <w:bCs/>
            <w:color w:val="auto"/>
            <w:szCs w:val="28"/>
            <w:u w:val="none"/>
          </w:rPr>
          <w:t>И</w:t>
        </w:r>
        <w:r w:rsidRPr="005B7F58">
          <w:rPr>
            <w:rStyle w:val="a7"/>
            <w:rFonts w:cs="Times New Roman"/>
            <w:bCs/>
            <w:color w:val="auto"/>
            <w:szCs w:val="28"/>
            <w:u w:val="none"/>
          </w:rPr>
          <w:t>спользование информационных технологий на уроках математики</w:t>
        </w:r>
      </w:hyperlink>
      <w:r>
        <w:rPr>
          <w:rStyle w:val="a7"/>
          <w:rFonts w:cs="Times New Roman"/>
          <w:bCs/>
          <w:color w:val="auto"/>
          <w:szCs w:val="28"/>
          <w:u w:val="none"/>
        </w:rPr>
        <w:t xml:space="preserve"> / М.А. </w:t>
      </w:r>
      <w:r w:rsidRPr="005B7F58">
        <w:rPr>
          <w:rFonts w:cs="Times New Roman"/>
          <w:iCs/>
          <w:szCs w:val="28"/>
        </w:rPr>
        <w:t xml:space="preserve">Мырзагали </w:t>
      </w:r>
      <w:r>
        <w:rPr>
          <w:rFonts w:cs="Times New Roman"/>
          <w:iCs/>
          <w:szCs w:val="28"/>
        </w:rPr>
        <w:t>//</w:t>
      </w:r>
      <w:r w:rsidRPr="005B7F58">
        <w:rPr>
          <w:rFonts w:cs="Times New Roman"/>
          <w:szCs w:val="28"/>
        </w:rPr>
        <w:t xml:space="preserve"> Наука, образование, общество: тенденции и перспективы развития. Сборник материалов XVI Международной научно-практической конференции </w:t>
      </w:r>
      <w:r>
        <w:rPr>
          <w:rFonts w:cs="Times New Roman"/>
          <w:szCs w:val="28"/>
        </w:rPr>
        <w:t>/</w:t>
      </w:r>
      <w:r w:rsidRPr="005B7F58">
        <w:rPr>
          <w:rFonts w:cs="Times New Roman"/>
          <w:szCs w:val="28"/>
        </w:rPr>
        <w:t xml:space="preserve"> отв. ред. </w:t>
      </w:r>
      <w:r>
        <w:rPr>
          <w:rFonts w:cs="Times New Roman"/>
          <w:szCs w:val="28"/>
        </w:rPr>
        <w:t xml:space="preserve">Т.В. </w:t>
      </w:r>
      <w:r w:rsidRPr="005B7F58">
        <w:rPr>
          <w:rFonts w:cs="Times New Roman"/>
          <w:szCs w:val="28"/>
        </w:rPr>
        <w:t>Яковлева.</w:t>
      </w:r>
      <w:r>
        <w:rPr>
          <w:rFonts w:cs="Times New Roman"/>
          <w:szCs w:val="28"/>
        </w:rPr>
        <w:t xml:space="preserve"> </w:t>
      </w:r>
      <w:r w:rsidR="003C72F1">
        <w:rPr>
          <w:rFonts w:cs="Times New Roman"/>
          <w:szCs w:val="28"/>
        </w:rPr>
        <w:t>–</w:t>
      </w:r>
      <w:r w:rsidRPr="005B7F58">
        <w:rPr>
          <w:rFonts w:cs="Times New Roman"/>
          <w:szCs w:val="28"/>
        </w:rPr>
        <w:t xml:space="preserve"> 2019. </w:t>
      </w:r>
      <w:r w:rsidR="003C72F1">
        <w:rPr>
          <w:rFonts w:cs="Times New Roman"/>
          <w:szCs w:val="28"/>
        </w:rPr>
        <w:t>–</w:t>
      </w:r>
      <w:r>
        <w:rPr>
          <w:rFonts w:cs="Times New Roman"/>
          <w:szCs w:val="28"/>
        </w:rPr>
        <w:t xml:space="preserve"> </w:t>
      </w:r>
      <w:r w:rsidRPr="005B7F58">
        <w:rPr>
          <w:rFonts w:cs="Times New Roman"/>
          <w:szCs w:val="28"/>
        </w:rPr>
        <w:t>С. 140-143.</w:t>
      </w:r>
    </w:p>
    <w:p w:rsidR="00F2596D" w:rsidRDefault="00F2596D" w:rsidP="000A718C">
      <w:pPr>
        <w:pStyle w:val="a5"/>
        <w:numPr>
          <w:ilvl w:val="0"/>
          <w:numId w:val="1"/>
        </w:numPr>
        <w:tabs>
          <w:tab w:val="left" w:pos="1134"/>
        </w:tabs>
        <w:ind w:left="0" w:firstLine="709"/>
      </w:pPr>
      <w:r>
        <w:rPr>
          <w:shd w:val="clear" w:color="auto" w:fill="FFFFFF"/>
        </w:rPr>
        <w:t xml:space="preserve">Национальная доктрина образования в Российской Федерации: </w:t>
      </w:r>
      <w:r w:rsidRPr="00E579B7">
        <w:t xml:space="preserve">программа развития до 2025 г., цели, задачи, способы их достижение и </w:t>
      </w:r>
      <w:r w:rsidR="00E96540" w:rsidRPr="00E579B7">
        <w:t>результаты: Постановление</w:t>
      </w:r>
      <w:r w:rsidRPr="00E579B7">
        <w:t xml:space="preserve"> Правите</w:t>
      </w:r>
      <w:r w:rsidR="003C72F1">
        <w:t>льства РФ от 04.10.2000 № 751. –</w:t>
      </w:r>
      <w:r w:rsidRPr="00E579B7">
        <w:t xml:space="preserve"> </w:t>
      </w:r>
      <w:r w:rsidR="003C72F1" w:rsidRPr="005B7F58">
        <w:rPr>
          <w:rFonts w:eastAsia="TimesNewRoman" w:cs="Times New Roman"/>
          <w:szCs w:val="28"/>
        </w:rPr>
        <w:t>URL:</w:t>
      </w:r>
      <w:r w:rsidR="003C72F1">
        <w:rPr>
          <w:rFonts w:eastAsia="TimesNewRoman" w:cs="Times New Roman"/>
          <w:szCs w:val="28"/>
        </w:rPr>
        <w:t xml:space="preserve"> </w:t>
      </w:r>
      <w:hyperlink r:id="rId67" w:history="1">
        <w:r w:rsidRPr="00E579B7">
          <w:t>https://fb.ru/article/413885/natsionalnaya-doktrina-obrazovaniya-v-rossiyskoy-federatsii-postanovlenie-pravitelstva-rf-ot-n-programma-razvitiya-do-g-tseli-zadachi-sposobyi-ih-dostijenie-i-rezultatyi</w:t>
        </w:r>
      </w:hyperlink>
      <w:r w:rsidR="003C72F1" w:rsidRPr="003C72F1">
        <w:rPr>
          <w:rFonts w:eastAsia="TimesNewRoman" w:cs="Times New Roman"/>
          <w:szCs w:val="28"/>
        </w:rPr>
        <w:t xml:space="preserve"> </w:t>
      </w:r>
      <w:r w:rsidR="003C72F1" w:rsidRPr="005B7F58">
        <w:rPr>
          <w:rFonts w:eastAsia="TimesNewRoman" w:cs="Times New Roman"/>
          <w:szCs w:val="28"/>
        </w:rPr>
        <w:t>(дата обращения</w:t>
      </w:r>
      <w:r w:rsidR="003C72F1">
        <w:rPr>
          <w:rFonts w:eastAsia="TimesNewRoman" w:cs="Times New Roman"/>
          <w:szCs w:val="28"/>
        </w:rPr>
        <w:t>: 03</w:t>
      </w:r>
      <w:r w:rsidR="003C72F1" w:rsidRPr="005B7F58">
        <w:rPr>
          <w:rFonts w:eastAsia="TimesNewRoman" w:cs="Times New Roman"/>
          <w:szCs w:val="28"/>
        </w:rPr>
        <w:t>.0</w:t>
      </w:r>
      <w:r w:rsidR="003C72F1">
        <w:rPr>
          <w:rFonts w:eastAsia="TimesNewRoman" w:cs="Times New Roman"/>
          <w:szCs w:val="28"/>
        </w:rPr>
        <w:t>2</w:t>
      </w:r>
      <w:r w:rsidR="003C72F1" w:rsidRPr="005B7F58">
        <w:rPr>
          <w:rFonts w:eastAsia="TimesNewRoman" w:cs="Times New Roman"/>
          <w:szCs w:val="28"/>
        </w:rPr>
        <w:t>.20</w:t>
      </w:r>
      <w:r w:rsidR="003C72F1">
        <w:rPr>
          <w:rFonts w:eastAsia="TimesNewRoman" w:cs="Times New Roman"/>
          <w:szCs w:val="28"/>
        </w:rPr>
        <w:t>22</w:t>
      </w:r>
      <w:r w:rsidR="003C72F1" w:rsidRPr="005B7F58">
        <w:rPr>
          <w:rFonts w:eastAsia="TimesNewRoman" w:cs="Times New Roman"/>
          <w:szCs w:val="28"/>
        </w:rPr>
        <w:t>)</w:t>
      </w:r>
      <w:r w:rsidR="003C72F1">
        <w:rPr>
          <w:rFonts w:eastAsia="TimesNewRoman" w:cs="Times New Roman"/>
          <w:szCs w:val="28"/>
        </w:rPr>
        <w:t>.</w:t>
      </w:r>
    </w:p>
    <w:p w:rsidR="00B52236" w:rsidRPr="0099560B" w:rsidRDefault="00B52236" w:rsidP="000A718C">
      <w:pPr>
        <w:pStyle w:val="a5"/>
        <w:numPr>
          <w:ilvl w:val="0"/>
          <w:numId w:val="1"/>
        </w:numPr>
        <w:tabs>
          <w:tab w:val="left" w:pos="1134"/>
        </w:tabs>
        <w:ind w:left="0" w:firstLine="709"/>
      </w:pPr>
      <w:r>
        <w:t xml:space="preserve">Нургалиева Ю.Ф. </w:t>
      </w:r>
      <w:hyperlink r:id="rId68" w:history="1">
        <w:r w:rsidRPr="005B7F58">
          <w:rPr>
            <w:rStyle w:val="a7"/>
            <w:rFonts w:cs="Times New Roman"/>
            <w:bCs/>
            <w:color w:val="auto"/>
            <w:szCs w:val="28"/>
            <w:u w:val="none"/>
          </w:rPr>
          <w:t>Использование информационно-коммуникационных технологий в обучении геометрии</w:t>
        </w:r>
      </w:hyperlink>
      <w:r>
        <w:rPr>
          <w:rStyle w:val="a7"/>
          <w:rFonts w:cs="Times New Roman"/>
          <w:bCs/>
          <w:color w:val="auto"/>
          <w:szCs w:val="28"/>
          <w:u w:val="none"/>
        </w:rPr>
        <w:t xml:space="preserve"> / Ю.Ф. </w:t>
      </w:r>
      <w:r w:rsidRPr="005B7F58">
        <w:rPr>
          <w:rFonts w:cs="Times New Roman"/>
          <w:iCs/>
          <w:szCs w:val="28"/>
        </w:rPr>
        <w:t>Нургалиева,</w:t>
      </w:r>
      <w:r>
        <w:rPr>
          <w:rFonts w:cs="Times New Roman"/>
          <w:iCs/>
          <w:szCs w:val="28"/>
        </w:rPr>
        <w:t xml:space="preserve"> М.Ю.</w:t>
      </w:r>
      <w:r w:rsidRPr="005B7F58">
        <w:rPr>
          <w:rFonts w:cs="Times New Roman"/>
          <w:iCs/>
          <w:szCs w:val="28"/>
        </w:rPr>
        <w:t xml:space="preserve"> Солощенко </w:t>
      </w:r>
      <w:r>
        <w:rPr>
          <w:rFonts w:cs="Times New Roman"/>
          <w:iCs/>
          <w:szCs w:val="28"/>
        </w:rPr>
        <w:t xml:space="preserve">// </w:t>
      </w:r>
      <w:hyperlink r:id="rId69" w:history="1">
        <w:r w:rsidRPr="005B7F58">
          <w:rPr>
            <w:rStyle w:val="a7"/>
            <w:rFonts w:cs="Times New Roman"/>
            <w:color w:val="auto"/>
            <w:szCs w:val="28"/>
            <w:u w:val="none"/>
          </w:rPr>
          <w:t>Международный студенческий научный вестник</w:t>
        </w:r>
      </w:hyperlink>
      <w:r w:rsidRPr="005B7F58">
        <w:rPr>
          <w:rFonts w:cs="Times New Roman"/>
          <w:szCs w:val="28"/>
        </w:rPr>
        <w:t xml:space="preserve">. </w:t>
      </w:r>
      <w:r w:rsidR="003C72F1">
        <w:rPr>
          <w:rFonts w:cs="Times New Roman"/>
          <w:szCs w:val="28"/>
        </w:rPr>
        <w:t>–</w:t>
      </w:r>
      <w:r>
        <w:rPr>
          <w:rFonts w:cs="Times New Roman"/>
          <w:szCs w:val="28"/>
        </w:rPr>
        <w:t xml:space="preserve"> </w:t>
      </w:r>
      <w:r w:rsidRPr="005B7F58">
        <w:rPr>
          <w:rFonts w:cs="Times New Roman"/>
          <w:szCs w:val="28"/>
        </w:rPr>
        <w:t xml:space="preserve">2015. </w:t>
      </w:r>
      <w:r w:rsidR="003C72F1">
        <w:rPr>
          <w:rFonts w:cs="Times New Roman"/>
          <w:szCs w:val="28"/>
        </w:rPr>
        <w:t>–</w:t>
      </w:r>
      <w:r>
        <w:rPr>
          <w:rFonts w:cs="Times New Roman"/>
          <w:szCs w:val="28"/>
        </w:rPr>
        <w:t xml:space="preserve"> </w:t>
      </w:r>
      <w:hyperlink r:id="rId70" w:history="1">
        <w:r w:rsidRPr="005B7F58">
          <w:rPr>
            <w:rStyle w:val="a7"/>
            <w:rFonts w:cs="Times New Roman"/>
            <w:color w:val="auto"/>
            <w:szCs w:val="28"/>
            <w:u w:val="none"/>
          </w:rPr>
          <w:t>№ 6</w:t>
        </w:r>
      </w:hyperlink>
      <w:r w:rsidRPr="005B7F58">
        <w:rPr>
          <w:rFonts w:cs="Times New Roman"/>
          <w:szCs w:val="28"/>
        </w:rPr>
        <w:t xml:space="preserve">. </w:t>
      </w:r>
      <w:r w:rsidR="003C72F1">
        <w:rPr>
          <w:rFonts w:cs="Times New Roman"/>
          <w:szCs w:val="28"/>
        </w:rPr>
        <w:t>–</w:t>
      </w:r>
      <w:r>
        <w:rPr>
          <w:rFonts w:cs="Times New Roman"/>
          <w:szCs w:val="28"/>
        </w:rPr>
        <w:t xml:space="preserve"> </w:t>
      </w:r>
      <w:r w:rsidRPr="005B7F58">
        <w:rPr>
          <w:rFonts w:cs="Times New Roman"/>
          <w:szCs w:val="28"/>
        </w:rPr>
        <w:t>С. 117</w:t>
      </w:r>
      <w:r>
        <w:rPr>
          <w:rFonts w:cs="Times New Roman"/>
          <w:szCs w:val="28"/>
        </w:rPr>
        <w:t>-125</w:t>
      </w:r>
      <w:r w:rsidRPr="005B7F58">
        <w:rPr>
          <w:rFonts w:cs="Times New Roman"/>
          <w:szCs w:val="28"/>
        </w:rPr>
        <w:t>.</w:t>
      </w:r>
    </w:p>
    <w:p w:rsidR="00B52236" w:rsidRPr="00E55BA9" w:rsidRDefault="00B52236" w:rsidP="000A718C">
      <w:pPr>
        <w:pStyle w:val="a5"/>
        <w:numPr>
          <w:ilvl w:val="0"/>
          <w:numId w:val="1"/>
        </w:numPr>
        <w:tabs>
          <w:tab w:val="left" w:pos="1134"/>
        </w:tabs>
        <w:ind w:left="0" w:firstLine="709"/>
      </w:pPr>
      <w:r>
        <w:t xml:space="preserve">Петрович М.П. </w:t>
      </w:r>
      <w:hyperlink r:id="rId71" w:history="1">
        <w:r w:rsidRPr="005B7F58">
          <w:rPr>
            <w:rStyle w:val="a7"/>
            <w:rFonts w:cs="Times New Roman"/>
            <w:bCs/>
            <w:color w:val="auto"/>
            <w:szCs w:val="28"/>
            <w:u w:val="none"/>
          </w:rPr>
          <w:t>Использование информационных технологий на уроках математики при закреплении учебного материала</w:t>
        </w:r>
      </w:hyperlink>
      <w:r>
        <w:rPr>
          <w:rStyle w:val="a7"/>
          <w:rFonts w:cs="Times New Roman"/>
          <w:bCs/>
          <w:color w:val="auto"/>
          <w:szCs w:val="28"/>
          <w:u w:val="none"/>
        </w:rPr>
        <w:t xml:space="preserve"> / М.П. </w:t>
      </w:r>
      <w:r w:rsidRPr="005B7F58">
        <w:rPr>
          <w:rFonts w:cs="Times New Roman"/>
          <w:iCs/>
          <w:szCs w:val="28"/>
        </w:rPr>
        <w:t>Петрович,</w:t>
      </w:r>
      <w:r>
        <w:rPr>
          <w:rFonts w:cs="Times New Roman"/>
          <w:iCs/>
          <w:szCs w:val="28"/>
        </w:rPr>
        <w:t xml:space="preserve"> Л.Г.</w:t>
      </w:r>
      <w:r w:rsidRPr="005B7F58">
        <w:rPr>
          <w:rFonts w:cs="Times New Roman"/>
          <w:iCs/>
          <w:szCs w:val="28"/>
        </w:rPr>
        <w:t xml:space="preserve"> Зверева </w:t>
      </w:r>
      <w:r>
        <w:rPr>
          <w:rFonts w:cs="Times New Roman"/>
          <w:iCs/>
          <w:szCs w:val="28"/>
        </w:rPr>
        <w:t>//</w:t>
      </w:r>
      <w:r w:rsidRPr="005B7F58">
        <w:rPr>
          <w:rFonts w:cs="Times New Roman"/>
          <w:szCs w:val="28"/>
        </w:rPr>
        <w:t xml:space="preserve"> Студенческая наука для раз</w:t>
      </w:r>
      <w:r w:rsidR="00902E6F">
        <w:rPr>
          <w:rFonts w:cs="Times New Roman"/>
          <w:szCs w:val="28"/>
        </w:rPr>
        <w:t xml:space="preserve">вития информационного общества. </w:t>
      </w:r>
      <w:r w:rsidRPr="005B7F58">
        <w:rPr>
          <w:rFonts w:cs="Times New Roman"/>
          <w:szCs w:val="28"/>
        </w:rPr>
        <w:lastRenderedPageBreak/>
        <w:t xml:space="preserve">Сборник материалов IX Всероссийской научно-технической конференции. </w:t>
      </w:r>
      <w:r w:rsidR="008923BB">
        <w:rPr>
          <w:rFonts w:cs="Times New Roman"/>
          <w:szCs w:val="28"/>
        </w:rPr>
        <w:t>–</w:t>
      </w:r>
      <w:r>
        <w:rPr>
          <w:rFonts w:cs="Times New Roman"/>
          <w:szCs w:val="28"/>
        </w:rPr>
        <w:t xml:space="preserve"> </w:t>
      </w:r>
      <w:r w:rsidRPr="005B7F58">
        <w:rPr>
          <w:rFonts w:cs="Times New Roman"/>
          <w:szCs w:val="28"/>
        </w:rPr>
        <w:t xml:space="preserve">2019. </w:t>
      </w:r>
      <w:r w:rsidR="008923BB">
        <w:rPr>
          <w:rFonts w:cs="Times New Roman"/>
          <w:szCs w:val="28"/>
        </w:rPr>
        <w:t>–</w:t>
      </w:r>
      <w:r>
        <w:rPr>
          <w:rFonts w:cs="Times New Roman"/>
          <w:szCs w:val="28"/>
        </w:rPr>
        <w:t xml:space="preserve"> </w:t>
      </w:r>
      <w:r w:rsidRPr="005B7F58">
        <w:rPr>
          <w:rFonts w:cs="Times New Roman"/>
          <w:szCs w:val="28"/>
        </w:rPr>
        <w:t>С. 331-336.</w:t>
      </w:r>
    </w:p>
    <w:p w:rsidR="00B52236" w:rsidRDefault="00902E6F" w:rsidP="000A718C">
      <w:pPr>
        <w:pStyle w:val="a5"/>
        <w:numPr>
          <w:ilvl w:val="0"/>
          <w:numId w:val="1"/>
        </w:numPr>
        <w:tabs>
          <w:tab w:val="left" w:pos="1134"/>
        </w:tabs>
        <w:ind w:left="0" w:firstLine="709"/>
      </w:pPr>
      <w:r>
        <w:t xml:space="preserve">Погорелов А.В. Геометрия: Учебник для 7-11 классов </w:t>
      </w:r>
      <w:r w:rsidR="00B52236" w:rsidRPr="002134BB">
        <w:t>средней школы</w:t>
      </w:r>
      <w:r w:rsidR="00B52236">
        <w:t xml:space="preserve"> / А.В. Погорелов</w:t>
      </w:r>
      <w:r>
        <w:t xml:space="preserve">. </w:t>
      </w:r>
      <w:r w:rsidR="008923BB">
        <w:t>–</w:t>
      </w:r>
      <w:r>
        <w:t xml:space="preserve"> </w:t>
      </w:r>
      <w:r w:rsidR="00B52236" w:rsidRPr="002134BB">
        <w:t>М.</w:t>
      </w:r>
      <w:r w:rsidR="00B52236">
        <w:t>: Проспект</w:t>
      </w:r>
      <w:r w:rsidR="00B52236" w:rsidRPr="002134BB">
        <w:t xml:space="preserve">, </w:t>
      </w:r>
      <w:r w:rsidR="00B52236">
        <w:t>2020</w:t>
      </w:r>
      <w:r w:rsidR="00B52236" w:rsidRPr="002134BB">
        <w:t xml:space="preserve">. </w:t>
      </w:r>
      <w:r w:rsidR="00B52236">
        <w:t>–</w:t>
      </w:r>
      <w:r w:rsidR="00B52236" w:rsidRPr="002134BB">
        <w:t xml:space="preserve"> 383</w:t>
      </w:r>
      <w:r w:rsidR="008923BB">
        <w:t xml:space="preserve"> </w:t>
      </w:r>
      <w:r w:rsidR="00B52236" w:rsidRPr="002134BB">
        <w:t>с.</w:t>
      </w:r>
    </w:p>
    <w:p w:rsidR="00B52236" w:rsidRDefault="00B52236" w:rsidP="000A718C">
      <w:pPr>
        <w:pStyle w:val="a5"/>
        <w:numPr>
          <w:ilvl w:val="0"/>
          <w:numId w:val="1"/>
        </w:numPr>
        <w:tabs>
          <w:tab w:val="left" w:pos="1134"/>
        </w:tabs>
        <w:ind w:left="0" w:firstLine="709"/>
      </w:pPr>
      <w:r w:rsidRPr="00F1550B">
        <w:t>Полат Е. С. Новые педаго</w:t>
      </w:r>
      <w:r>
        <w:t>гические и информационные техно</w:t>
      </w:r>
      <w:r w:rsidRPr="00F1550B">
        <w:t xml:space="preserve">логии в системе образовании: учеб. пособие / </w:t>
      </w:r>
      <w:r>
        <w:t>Е.С. Полат, М.Ю. Бухаркина, М.В.</w:t>
      </w:r>
      <w:r w:rsidR="008923BB">
        <w:t> Моисеева</w:t>
      </w:r>
      <w:r>
        <w:t xml:space="preserve">; </w:t>
      </w:r>
      <w:r w:rsidRPr="00F1550B">
        <w:t xml:space="preserve">под ред. Е. С. Полат. </w:t>
      </w:r>
      <w:r w:rsidR="008923BB">
        <w:t>–</w:t>
      </w:r>
      <w:r>
        <w:t xml:space="preserve"> </w:t>
      </w:r>
      <w:r w:rsidRPr="00F1550B">
        <w:t xml:space="preserve">4-е изд., стер. </w:t>
      </w:r>
      <w:r>
        <w:t xml:space="preserve">– </w:t>
      </w:r>
      <w:r w:rsidR="00902E6F" w:rsidRPr="00F1550B">
        <w:t>М</w:t>
      </w:r>
      <w:r w:rsidR="008923BB">
        <w:t>.</w:t>
      </w:r>
      <w:r w:rsidR="00902E6F">
        <w:t>:</w:t>
      </w:r>
      <w:r w:rsidRPr="00F1550B">
        <w:t xml:space="preserve"> Изд. центр «Академия», 20</w:t>
      </w:r>
      <w:r>
        <w:t>1</w:t>
      </w:r>
      <w:r w:rsidRPr="00F1550B">
        <w:t xml:space="preserve">9. </w:t>
      </w:r>
      <w:r w:rsidR="008923BB">
        <w:t>–</w:t>
      </w:r>
      <w:r>
        <w:t xml:space="preserve"> </w:t>
      </w:r>
      <w:r w:rsidRPr="00F1550B">
        <w:t>272 с.</w:t>
      </w:r>
    </w:p>
    <w:p w:rsidR="00B52236" w:rsidRDefault="00B52236" w:rsidP="000A718C">
      <w:pPr>
        <w:pStyle w:val="a5"/>
        <w:numPr>
          <w:ilvl w:val="0"/>
          <w:numId w:val="1"/>
        </w:numPr>
        <w:tabs>
          <w:tab w:val="left" w:pos="1134"/>
        </w:tabs>
        <w:ind w:left="0" w:firstLine="709"/>
      </w:pPr>
      <w:r w:rsidRPr="00F1550B">
        <w:t xml:space="preserve">Полат Е. С. Современные педагогические и информационные технологии в системе образования: учеб. пособие </w:t>
      </w:r>
      <w:r>
        <w:t>/ Е.С. Полат</w:t>
      </w:r>
      <w:r w:rsidRPr="00F1550B">
        <w:t>.</w:t>
      </w:r>
      <w:r>
        <w:t xml:space="preserve"> </w:t>
      </w:r>
      <w:r w:rsidR="008923BB">
        <w:t>–</w:t>
      </w:r>
      <w:r w:rsidRPr="00F1550B">
        <w:t xml:space="preserve"> 3-е изд., стер.</w:t>
      </w:r>
      <w:r>
        <w:t xml:space="preserve"> – </w:t>
      </w:r>
      <w:r w:rsidR="00902E6F">
        <w:t>М</w:t>
      </w:r>
      <w:r w:rsidR="008923BB">
        <w:t>.</w:t>
      </w:r>
      <w:r w:rsidR="00902E6F">
        <w:t>:</w:t>
      </w:r>
      <w:r w:rsidRPr="00F1550B">
        <w:t xml:space="preserve"> Изд. центр «Академия», 201</w:t>
      </w:r>
      <w:r>
        <w:t>6</w:t>
      </w:r>
      <w:r w:rsidRPr="00F1550B">
        <w:t xml:space="preserve">. </w:t>
      </w:r>
      <w:r w:rsidR="008923BB">
        <w:t>–</w:t>
      </w:r>
      <w:r>
        <w:t xml:space="preserve"> </w:t>
      </w:r>
      <w:r w:rsidRPr="00F1550B">
        <w:t>368 с.</w:t>
      </w:r>
    </w:p>
    <w:p w:rsidR="00B52236" w:rsidRPr="003F3F44" w:rsidRDefault="00B52236" w:rsidP="000A718C">
      <w:pPr>
        <w:pStyle w:val="a5"/>
        <w:numPr>
          <w:ilvl w:val="0"/>
          <w:numId w:val="1"/>
        </w:numPr>
        <w:tabs>
          <w:tab w:val="left" w:pos="1134"/>
        </w:tabs>
        <w:ind w:left="0" w:firstLine="709"/>
      </w:pPr>
      <w:r>
        <w:t xml:space="preserve">Поротиков М.В. </w:t>
      </w:r>
      <w:hyperlink r:id="rId72" w:history="1">
        <w:r>
          <w:rPr>
            <w:rStyle w:val="a7"/>
            <w:rFonts w:cs="Times New Roman"/>
            <w:bCs/>
            <w:color w:val="auto"/>
            <w:szCs w:val="28"/>
            <w:u w:val="none"/>
          </w:rPr>
          <w:t>П</w:t>
        </w:r>
        <w:r w:rsidRPr="005B7F58">
          <w:rPr>
            <w:rStyle w:val="a7"/>
            <w:rFonts w:cs="Times New Roman"/>
            <w:bCs/>
            <w:color w:val="auto"/>
            <w:szCs w:val="28"/>
            <w:u w:val="none"/>
          </w:rPr>
          <w:t>рименение информационно- коммуникационных технологий при изучении геометрии</w:t>
        </w:r>
      </w:hyperlink>
      <w:r>
        <w:rPr>
          <w:rStyle w:val="a7"/>
          <w:rFonts w:cs="Times New Roman"/>
          <w:bCs/>
          <w:color w:val="auto"/>
          <w:szCs w:val="28"/>
          <w:u w:val="none"/>
        </w:rPr>
        <w:t xml:space="preserve"> / М.В. </w:t>
      </w:r>
      <w:r w:rsidRPr="005B7F58">
        <w:rPr>
          <w:rFonts w:cs="Times New Roman"/>
          <w:iCs/>
          <w:szCs w:val="28"/>
        </w:rPr>
        <w:t>Поротиков,</w:t>
      </w:r>
      <w:r>
        <w:rPr>
          <w:rFonts w:cs="Times New Roman"/>
          <w:iCs/>
          <w:szCs w:val="28"/>
        </w:rPr>
        <w:t xml:space="preserve"> Г.Н.</w:t>
      </w:r>
      <w:r w:rsidRPr="005B7F58">
        <w:rPr>
          <w:rFonts w:cs="Times New Roman"/>
          <w:iCs/>
          <w:szCs w:val="28"/>
        </w:rPr>
        <w:t xml:space="preserve"> Сумина </w:t>
      </w:r>
      <w:r>
        <w:rPr>
          <w:rFonts w:cs="Times New Roman"/>
          <w:iCs/>
          <w:szCs w:val="28"/>
        </w:rPr>
        <w:t xml:space="preserve">// </w:t>
      </w:r>
      <w:hyperlink r:id="rId73" w:history="1">
        <w:r w:rsidRPr="005B7F58">
          <w:rPr>
            <w:rStyle w:val="a7"/>
            <w:rFonts w:cs="Times New Roman"/>
            <w:color w:val="auto"/>
            <w:szCs w:val="28"/>
            <w:u w:val="none"/>
          </w:rPr>
          <w:t>Вестник научного общества студентов, аспирантов и молодых ученых</w:t>
        </w:r>
      </w:hyperlink>
      <w:r w:rsidRPr="005B7F58">
        <w:rPr>
          <w:rFonts w:cs="Times New Roman"/>
          <w:szCs w:val="28"/>
        </w:rPr>
        <w:t>.</w:t>
      </w:r>
      <w:r>
        <w:rPr>
          <w:rFonts w:cs="Times New Roman"/>
          <w:szCs w:val="28"/>
        </w:rPr>
        <w:t xml:space="preserve"> </w:t>
      </w:r>
      <w:r w:rsidR="003F25AA">
        <w:rPr>
          <w:rFonts w:cs="Times New Roman"/>
          <w:szCs w:val="28"/>
        </w:rPr>
        <w:t>–</w:t>
      </w:r>
      <w:r w:rsidRPr="005B7F58">
        <w:rPr>
          <w:rFonts w:cs="Times New Roman"/>
          <w:szCs w:val="28"/>
        </w:rPr>
        <w:t xml:space="preserve"> 2016. </w:t>
      </w:r>
      <w:r w:rsidR="003F25AA">
        <w:rPr>
          <w:rFonts w:cs="Times New Roman"/>
          <w:szCs w:val="28"/>
        </w:rPr>
        <w:t>–</w:t>
      </w:r>
      <w:hyperlink r:id="rId74" w:history="1">
        <w:r w:rsidR="00902E6F">
          <w:rPr>
            <w:rStyle w:val="a7"/>
            <w:rFonts w:cs="Times New Roman"/>
            <w:color w:val="auto"/>
            <w:szCs w:val="28"/>
            <w:u w:val="none"/>
          </w:rPr>
          <w:t xml:space="preserve">№ </w:t>
        </w:r>
        <w:r w:rsidRPr="005B7F58">
          <w:rPr>
            <w:rStyle w:val="a7"/>
            <w:rFonts w:cs="Times New Roman"/>
            <w:color w:val="auto"/>
            <w:szCs w:val="28"/>
            <w:u w:val="none"/>
          </w:rPr>
          <w:t>1</w:t>
        </w:r>
      </w:hyperlink>
      <w:r w:rsidRPr="005B7F58">
        <w:rPr>
          <w:rFonts w:cs="Times New Roman"/>
          <w:szCs w:val="28"/>
        </w:rPr>
        <w:t xml:space="preserve">. </w:t>
      </w:r>
      <w:r w:rsidR="003F25AA">
        <w:rPr>
          <w:rFonts w:cs="Times New Roman"/>
          <w:szCs w:val="28"/>
        </w:rPr>
        <w:t>–</w:t>
      </w:r>
      <w:r>
        <w:rPr>
          <w:rFonts w:cs="Times New Roman"/>
          <w:szCs w:val="28"/>
        </w:rPr>
        <w:t xml:space="preserve"> </w:t>
      </w:r>
      <w:r w:rsidRPr="005B7F58">
        <w:rPr>
          <w:rFonts w:cs="Times New Roman"/>
          <w:szCs w:val="28"/>
        </w:rPr>
        <w:t>С. 173-177</w:t>
      </w:r>
      <w:r>
        <w:rPr>
          <w:rFonts w:cs="Times New Roman"/>
          <w:szCs w:val="28"/>
        </w:rPr>
        <w:t>.</w:t>
      </w:r>
    </w:p>
    <w:p w:rsidR="00B52236" w:rsidRPr="00E55BA9" w:rsidRDefault="00B52236" w:rsidP="000A718C">
      <w:pPr>
        <w:pStyle w:val="a5"/>
        <w:numPr>
          <w:ilvl w:val="0"/>
          <w:numId w:val="1"/>
        </w:numPr>
        <w:tabs>
          <w:tab w:val="left" w:pos="1134"/>
        </w:tabs>
        <w:ind w:left="0" w:firstLine="709"/>
        <w:rPr>
          <w:szCs w:val="28"/>
        </w:rPr>
      </w:pPr>
      <w:r w:rsidRPr="00E55BA9">
        <w:rPr>
          <w:rFonts w:eastAsia="Times New Roman" w:cs="Times New Roman"/>
          <w:color w:val="000000"/>
          <w:szCs w:val="28"/>
          <w:shd w:val="clear" w:color="auto" w:fill="FFFFFF"/>
          <w:lang w:eastAsia="ru-RU"/>
        </w:rPr>
        <w:t>Приказ Министерства просвещения Российской</w:t>
      </w:r>
      <w:r w:rsidR="003F25AA">
        <w:rPr>
          <w:rFonts w:eastAsia="Times New Roman" w:cs="Times New Roman"/>
          <w:color w:val="000000"/>
          <w:szCs w:val="28"/>
          <w:shd w:val="clear" w:color="auto" w:fill="FFFFFF"/>
          <w:lang w:eastAsia="ru-RU"/>
        </w:rPr>
        <w:t xml:space="preserve"> Федерации от 31.05.2021 № 287 «</w:t>
      </w:r>
      <w:r w:rsidRPr="00E55BA9">
        <w:rPr>
          <w:rFonts w:eastAsia="Times New Roman" w:cs="Times New Roman"/>
          <w:color w:val="000000"/>
          <w:szCs w:val="28"/>
          <w:shd w:val="clear" w:color="auto" w:fill="FFFFFF"/>
          <w:lang w:eastAsia="ru-RU"/>
        </w:rPr>
        <w:t>Об утверждении федерального государственного образовательного стандарта основного общего образования</w:t>
      </w:r>
      <w:r w:rsidR="003F25AA">
        <w:rPr>
          <w:rFonts w:eastAsia="Times New Roman" w:cs="Times New Roman"/>
          <w:color w:val="000000"/>
          <w:szCs w:val="28"/>
          <w:shd w:val="clear" w:color="auto" w:fill="FFFFFF"/>
          <w:lang w:eastAsia="ru-RU"/>
        </w:rPr>
        <w:t>»</w:t>
      </w:r>
      <w:r w:rsidRPr="00E55BA9">
        <w:rPr>
          <w:rFonts w:eastAsia="Times New Roman" w:cs="Times New Roman"/>
          <w:color w:val="000000"/>
          <w:szCs w:val="28"/>
          <w:shd w:val="clear" w:color="auto" w:fill="FFFFFF"/>
          <w:lang w:eastAsia="ru-RU"/>
        </w:rPr>
        <w:t xml:space="preserve"> (Зарегистрирован 05.07.2021 № 64101).</w:t>
      </w:r>
      <w:r w:rsidR="003F25AA" w:rsidRPr="003F25AA">
        <w:t xml:space="preserve"> </w:t>
      </w:r>
      <w:r w:rsidR="003F25AA">
        <w:t xml:space="preserve">– </w:t>
      </w:r>
      <w:r w:rsidR="003F25AA" w:rsidRPr="005B7F58">
        <w:rPr>
          <w:rFonts w:eastAsia="TimesNewRoman" w:cs="Times New Roman"/>
          <w:szCs w:val="28"/>
        </w:rPr>
        <w:t>URL:</w:t>
      </w:r>
      <w:r w:rsidR="003F25AA">
        <w:rPr>
          <w:rFonts w:eastAsia="TimesNewRoman" w:cs="Times New Roman"/>
          <w:szCs w:val="28"/>
        </w:rPr>
        <w:t xml:space="preserve"> </w:t>
      </w:r>
      <w:hyperlink r:id="rId75" w:history="1">
        <w:r w:rsidR="003F25AA" w:rsidRPr="00477AD5">
          <w:rPr>
            <w:rStyle w:val="a7"/>
            <w:rFonts w:eastAsia="Times New Roman" w:cs="Times New Roman"/>
            <w:szCs w:val="28"/>
            <w:shd w:val="clear" w:color="auto" w:fill="FFFFFF"/>
            <w:lang w:eastAsia="ru-RU"/>
          </w:rPr>
          <w:t>https://normativ.kontur.ru/document?moduleId=1&amp;documentId=395813</w:t>
        </w:r>
      </w:hyperlink>
      <w:r w:rsidR="003F25AA">
        <w:rPr>
          <w:rFonts w:eastAsia="Times New Roman" w:cs="Times New Roman"/>
          <w:color w:val="000000"/>
          <w:szCs w:val="28"/>
          <w:shd w:val="clear" w:color="auto" w:fill="FFFFFF"/>
          <w:lang w:eastAsia="ru-RU"/>
        </w:rPr>
        <w:t xml:space="preserve"> </w:t>
      </w:r>
      <w:r w:rsidR="003F25AA" w:rsidRPr="005B7F58">
        <w:rPr>
          <w:rFonts w:eastAsia="TimesNewRoman" w:cs="Times New Roman"/>
          <w:szCs w:val="28"/>
        </w:rPr>
        <w:t>(дата обращения</w:t>
      </w:r>
      <w:r w:rsidR="003F25AA">
        <w:rPr>
          <w:rFonts w:eastAsia="TimesNewRoman" w:cs="Times New Roman"/>
          <w:szCs w:val="28"/>
        </w:rPr>
        <w:t>: 15</w:t>
      </w:r>
      <w:r w:rsidR="003F25AA" w:rsidRPr="005B7F58">
        <w:rPr>
          <w:rFonts w:eastAsia="TimesNewRoman" w:cs="Times New Roman"/>
          <w:szCs w:val="28"/>
        </w:rPr>
        <w:t>.0</w:t>
      </w:r>
      <w:r w:rsidR="003F25AA">
        <w:rPr>
          <w:rFonts w:eastAsia="TimesNewRoman" w:cs="Times New Roman"/>
          <w:szCs w:val="28"/>
        </w:rPr>
        <w:t>2</w:t>
      </w:r>
      <w:r w:rsidR="003F25AA" w:rsidRPr="005B7F58">
        <w:rPr>
          <w:rFonts w:eastAsia="TimesNewRoman" w:cs="Times New Roman"/>
          <w:szCs w:val="28"/>
        </w:rPr>
        <w:t>.20</w:t>
      </w:r>
      <w:r w:rsidR="003F25AA">
        <w:rPr>
          <w:rFonts w:eastAsia="TimesNewRoman" w:cs="Times New Roman"/>
          <w:szCs w:val="28"/>
        </w:rPr>
        <w:t>22</w:t>
      </w:r>
      <w:r w:rsidR="003F25AA" w:rsidRPr="005B7F58">
        <w:rPr>
          <w:rFonts w:eastAsia="TimesNewRoman" w:cs="Times New Roman"/>
          <w:szCs w:val="28"/>
        </w:rPr>
        <w:t>)</w:t>
      </w:r>
      <w:r w:rsidR="003F25AA">
        <w:rPr>
          <w:rFonts w:eastAsia="TimesNewRoman" w:cs="Times New Roman"/>
          <w:szCs w:val="28"/>
        </w:rPr>
        <w:t>.</w:t>
      </w:r>
    </w:p>
    <w:p w:rsidR="00B52236" w:rsidRDefault="00B52236" w:rsidP="000A718C">
      <w:pPr>
        <w:pStyle w:val="a5"/>
        <w:numPr>
          <w:ilvl w:val="0"/>
          <w:numId w:val="1"/>
        </w:numPr>
        <w:tabs>
          <w:tab w:val="left" w:pos="1134"/>
        </w:tabs>
        <w:ind w:left="0" w:firstLine="709"/>
      </w:pPr>
      <w:r>
        <w:t xml:space="preserve">Прокопенко О.И. </w:t>
      </w:r>
      <w:hyperlink r:id="rId76" w:history="1">
        <w:r w:rsidRPr="005B7F58">
          <w:rPr>
            <w:rStyle w:val="a7"/>
            <w:rFonts w:cs="Times New Roman"/>
            <w:bCs/>
            <w:color w:val="auto"/>
            <w:szCs w:val="28"/>
            <w:u w:val="none"/>
          </w:rPr>
          <w:t>Использование ИКТ на уроках математики</w:t>
        </w:r>
      </w:hyperlink>
      <w:r>
        <w:rPr>
          <w:rStyle w:val="a7"/>
          <w:rFonts w:cs="Times New Roman"/>
          <w:bCs/>
          <w:color w:val="auto"/>
          <w:szCs w:val="28"/>
          <w:u w:val="none"/>
        </w:rPr>
        <w:t xml:space="preserve"> / О.И.</w:t>
      </w:r>
      <w:r w:rsidR="003F25AA">
        <w:rPr>
          <w:rStyle w:val="a7"/>
          <w:rFonts w:cs="Times New Roman"/>
          <w:bCs/>
          <w:color w:val="auto"/>
          <w:szCs w:val="28"/>
          <w:u w:val="none"/>
        </w:rPr>
        <w:t> </w:t>
      </w:r>
      <w:r w:rsidRPr="005B7F58">
        <w:rPr>
          <w:rFonts w:cs="Times New Roman"/>
          <w:iCs/>
          <w:szCs w:val="28"/>
        </w:rPr>
        <w:t xml:space="preserve">Прокопенко </w:t>
      </w:r>
      <w:r>
        <w:rPr>
          <w:rFonts w:cs="Times New Roman"/>
          <w:iCs/>
          <w:szCs w:val="28"/>
        </w:rPr>
        <w:t xml:space="preserve">// </w:t>
      </w:r>
      <w:r>
        <w:rPr>
          <w:rFonts w:cs="Times New Roman"/>
          <w:szCs w:val="28"/>
        </w:rPr>
        <w:t>С</w:t>
      </w:r>
      <w:r w:rsidRPr="005B7F58">
        <w:rPr>
          <w:rFonts w:cs="Times New Roman"/>
          <w:szCs w:val="28"/>
        </w:rPr>
        <w:t xml:space="preserve">овременное образование: методы и технологии внедрения </w:t>
      </w:r>
      <w:r w:rsidR="00902E6F">
        <w:rPr>
          <w:rFonts w:cs="Times New Roman"/>
          <w:szCs w:val="28"/>
        </w:rPr>
        <w:t xml:space="preserve">ФГОС. </w:t>
      </w:r>
      <w:r>
        <w:rPr>
          <w:rFonts w:cs="Times New Roman"/>
          <w:szCs w:val="28"/>
        </w:rPr>
        <w:t>М</w:t>
      </w:r>
      <w:r w:rsidRPr="005B7F58">
        <w:rPr>
          <w:rFonts w:cs="Times New Roman"/>
          <w:szCs w:val="28"/>
        </w:rPr>
        <w:t xml:space="preserve">атериалы региональной научно-практической конференции. </w:t>
      </w:r>
      <w:r w:rsidR="003F25AA">
        <w:rPr>
          <w:rFonts w:cs="Times New Roman"/>
          <w:szCs w:val="28"/>
        </w:rPr>
        <w:t>–</w:t>
      </w:r>
      <w:r>
        <w:rPr>
          <w:rFonts w:cs="Times New Roman"/>
          <w:szCs w:val="28"/>
        </w:rPr>
        <w:t xml:space="preserve"> </w:t>
      </w:r>
      <w:r w:rsidRPr="005B7F58">
        <w:rPr>
          <w:rFonts w:cs="Times New Roman"/>
          <w:szCs w:val="28"/>
        </w:rPr>
        <w:t xml:space="preserve">2016. </w:t>
      </w:r>
      <w:r w:rsidR="003F25AA">
        <w:rPr>
          <w:rFonts w:cs="Times New Roman"/>
          <w:szCs w:val="28"/>
        </w:rPr>
        <w:t>–</w:t>
      </w:r>
      <w:r>
        <w:rPr>
          <w:rFonts w:cs="Times New Roman"/>
          <w:szCs w:val="28"/>
        </w:rPr>
        <w:t xml:space="preserve"> </w:t>
      </w:r>
      <w:r w:rsidRPr="005B7F58">
        <w:rPr>
          <w:rFonts w:cs="Times New Roman"/>
          <w:szCs w:val="28"/>
        </w:rPr>
        <w:t>С. 89-90.</w:t>
      </w:r>
    </w:p>
    <w:p w:rsidR="00B52236" w:rsidRDefault="00B52236" w:rsidP="000A718C">
      <w:pPr>
        <w:pStyle w:val="a5"/>
        <w:numPr>
          <w:ilvl w:val="0"/>
          <w:numId w:val="1"/>
        </w:numPr>
        <w:tabs>
          <w:tab w:val="left" w:pos="1134"/>
        </w:tabs>
        <w:ind w:left="0" w:firstLine="709"/>
      </w:pPr>
      <w:r>
        <w:t>Робер И.В. Теория и методика информатизации образования (психолого-педагогический и технологический аспекты) / И.В. Роберт. – М.: БИНОМ, 2014. – 398 с.</w:t>
      </w:r>
    </w:p>
    <w:p w:rsidR="007C2B68" w:rsidRPr="00E55BA9" w:rsidRDefault="00B52236" w:rsidP="007C2B68">
      <w:pPr>
        <w:pStyle w:val="a5"/>
        <w:numPr>
          <w:ilvl w:val="0"/>
          <w:numId w:val="1"/>
        </w:numPr>
        <w:tabs>
          <w:tab w:val="left" w:pos="1134"/>
        </w:tabs>
        <w:ind w:left="0" w:firstLine="709"/>
        <w:rPr>
          <w:szCs w:val="28"/>
        </w:rPr>
      </w:pPr>
      <w:r w:rsidRPr="00C24939">
        <w:rPr>
          <w:szCs w:val="28"/>
        </w:rPr>
        <w:t>Руденко Т.В. Дидактические функции и возможности</w:t>
      </w:r>
      <w:r>
        <w:rPr>
          <w:szCs w:val="28"/>
        </w:rPr>
        <w:t xml:space="preserve"> применения информационно - ком</w:t>
      </w:r>
      <w:r w:rsidRPr="00C24939">
        <w:rPr>
          <w:szCs w:val="28"/>
        </w:rPr>
        <w:t>муникационных технологий в образовании: учебно-</w:t>
      </w:r>
      <w:r w:rsidRPr="00C24939">
        <w:rPr>
          <w:szCs w:val="28"/>
        </w:rPr>
        <w:lastRenderedPageBreak/>
        <w:t>методический комплекс</w:t>
      </w:r>
      <w:r>
        <w:rPr>
          <w:szCs w:val="28"/>
        </w:rPr>
        <w:t xml:space="preserve"> / Т.В. Руденко</w:t>
      </w:r>
      <w:r w:rsidRPr="00C24939">
        <w:rPr>
          <w:szCs w:val="28"/>
        </w:rPr>
        <w:t>.</w:t>
      </w:r>
      <w:r>
        <w:rPr>
          <w:szCs w:val="28"/>
        </w:rPr>
        <w:t xml:space="preserve"> -</w:t>
      </w:r>
      <w:r w:rsidRPr="00C24939">
        <w:rPr>
          <w:szCs w:val="28"/>
        </w:rPr>
        <w:t xml:space="preserve"> URL: </w:t>
      </w:r>
      <w:hyperlink r:id="rId77" w:history="1">
        <w:r w:rsidR="00902E6F" w:rsidRPr="009D0E63">
          <w:rPr>
            <w:rStyle w:val="a7"/>
            <w:szCs w:val="28"/>
          </w:rPr>
          <w:t>http://ido.tsu.ru</w:t>
        </w:r>
      </w:hyperlink>
      <w:r w:rsidR="007C2B68">
        <w:rPr>
          <w:szCs w:val="28"/>
        </w:rPr>
        <w:t xml:space="preserve"> </w:t>
      </w:r>
      <w:r w:rsidR="007C2B68" w:rsidRPr="005B7F58">
        <w:rPr>
          <w:rFonts w:eastAsia="TimesNewRoman" w:cs="Times New Roman"/>
          <w:szCs w:val="28"/>
        </w:rPr>
        <w:t>(дата обращения</w:t>
      </w:r>
      <w:r w:rsidR="007C2B68">
        <w:rPr>
          <w:rFonts w:eastAsia="TimesNewRoman" w:cs="Times New Roman"/>
          <w:szCs w:val="28"/>
        </w:rPr>
        <w:t>: 28</w:t>
      </w:r>
      <w:r w:rsidR="007C2B68" w:rsidRPr="005B7F58">
        <w:rPr>
          <w:rFonts w:eastAsia="TimesNewRoman" w:cs="Times New Roman"/>
          <w:szCs w:val="28"/>
        </w:rPr>
        <w:t>.0</w:t>
      </w:r>
      <w:r w:rsidR="007C2B68">
        <w:rPr>
          <w:rFonts w:eastAsia="TimesNewRoman" w:cs="Times New Roman"/>
          <w:szCs w:val="28"/>
        </w:rPr>
        <w:t>3</w:t>
      </w:r>
      <w:r w:rsidR="007C2B68" w:rsidRPr="005B7F58">
        <w:rPr>
          <w:rFonts w:eastAsia="TimesNewRoman" w:cs="Times New Roman"/>
          <w:szCs w:val="28"/>
        </w:rPr>
        <w:t>.20</w:t>
      </w:r>
      <w:r w:rsidR="007C2B68">
        <w:rPr>
          <w:rFonts w:eastAsia="TimesNewRoman" w:cs="Times New Roman"/>
          <w:szCs w:val="28"/>
        </w:rPr>
        <w:t>22</w:t>
      </w:r>
      <w:r w:rsidR="007C2B68" w:rsidRPr="005B7F58">
        <w:rPr>
          <w:rFonts w:eastAsia="TimesNewRoman" w:cs="Times New Roman"/>
          <w:szCs w:val="28"/>
        </w:rPr>
        <w:t>)</w:t>
      </w:r>
      <w:r w:rsidR="007C2B68">
        <w:rPr>
          <w:rFonts w:eastAsia="TimesNewRoman" w:cs="Times New Roman"/>
          <w:szCs w:val="28"/>
        </w:rPr>
        <w:t>.</w:t>
      </w:r>
    </w:p>
    <w:p w:rsidR="00B52236" w:rsidRDefault="00B52236" w:rsidP="000A718C">
      <w:pPr>
        <w:pStyle w:val="a5"/>
        <w:numPr>
          <w:ilvl w:val="0"/>
          <w:numId w:val="1"/>
        </w:numPr>
        <w:tabs>
          <w:tab w:val="left" w:pos="1134"/>
        </w:tabs>
        <w:ind w:left="0" w:firstLine="709"/>
      </w:pPr>
      <w:r>
        <w:t xml:space="preserve">Ручков А.А. </w:t>
      </w:r>
      <w:hyperlink r:id="rId78" w:history="1">
        <w:r w:rsidRPr="0043035A">
          <w:rPr>
            <w:rStyle w:val="a7"/>
            <w:bCs/>
            <w:color w:val="auto"/>
            <w:u w:val="none"/>
          </w:rPr>
          <w:t>К вопросу об основных информационных технологиях в системе образования</w:t>
        </w:r>
      </w:hyperlink>
      <w:r>
        <w:t xml:space="preserve"> / А.А. </w:t>
      </w:r>
      <w:r w:rsidRPr="0043035A">
        <w:rPr>
          <w:iCs/>
        </w:rPr>
        <w:t xml:space="preserve">Ручков </w:t>
      </w:r>
      <w:r>
        <w:rPr>
          <w:iCs/>
        </w:rPr>
        <w:t xml:space="preserve">// </w:t>
      </w:r>
      <w:hyperlink r:id="rId79" w:history="1">
        <w:r w:rsidRPr="0043035A">
          <w:rPr>
            <w:rStyle w:val="a7"/>
            <w:color w:val="auto"/>
            <w:u w:val="none"/>
          </w:rPr>
          <w:t>Science Time</w:t>
        </w:r>
      </w:hyperlink>
      <w:r w:rsidRPr="0043035A">
        <w:t xml:space="preserve">. </w:t>
      </w:r>
      <w:r w:rsidR="007C2B68">
        <w:t>–</w:t>
      </w:r>
      <w:r>
        <w:t xml:space="preserve"> </w:t>
      </w:r>
      <w:r w:rsidRPr="0043035A">
        <w:t xml:space="preserve">2015. </w:t>
      </w:r>
      <w:r w:rsidR="007C2B68">
        <w:t>–</w:t>
      </w:r>
      <w:r>
        <w:t xml:space="preserve"> </w:t>
      </w:r>
      <w:hyperlink r:id="rId80" w:history="1">
        <w:r w:rsidRPr="0043035A">
          <w:rPr>
            <w:rStyle w:val="a7"/>
            <w:color w:val="auto"/>
            <w:u w:val="none"/>
          </w:rPr>
          <w:t>№ 5 (17)</w:t>
        </w:r>
      </w:hyperlink>
      <w:r w:rsidRPr="0043035A">
        <w:t xml:space="preserve">. </w:t>
      </w:r>
      <w:r w:rsidR="007C2B68">
        <w:t>–</w:t>
      </w:r>
      <w:r>
        <w:t xml:space="preserve"> </w:t>
      </w:r>
      <w:r w:rsidRPr="0043035A">
        <w:t>С.</w:t>
      </w:r>
      <w:r w:rsidR="007C2B68">
        <w:t> </w:t>
      </w:r>
      <w:r w:rsidRPr="0043035A">
        <w:t>383-387</w:t>
      </w:r>
      <w:r>
        <w:t>.</w:t>
      </w:r>
    </w:p>
    <w:p w:rsidR="00B52236" w:rsidRDefault="00B52236" w:rsidP="000A718C">
      <w:pPr>
        <w:pStyle w:val="a5"/>
        <w:numPr>
          <w:ilvl w:val="0"/>
          <w:numId w:val="1"/>
        </w:numPr>
        <w:tabs>
          <w:tab w:val="left" w:pos="1134"/>
        </w:tabs>
        <w:ind w:left="0" w:firstLine="709"/>
      </w:pPr>
      <w:r>
        <w:t xml:space="preserve">Ручков А.А. </w:t>
      </w:r>
      <w:hyperlink r:id="rId81" w:history="1">
        <w:r w:rsidRPr="0043035A">
          <w:rPr>
            <w:rStyle w:val="a7"/>
            <w:bCs/>
            <w:color w:val="auto"/>
            <w:u w:val="none"/>
          </w:rPr>
          <w:t>Классификация основных информационных технологий в системе образования</w:t>
        </w:r>
      </w:hyperlink>
      <w:r>
        <w:t xml:space="preserve"> / А.А. </w:t>
      </w:r>
      <w:r w:rsidRPr="0043035A">
        <w:rPr>
          <w:iCs/>
        </w:rPr>
        <w:t xml:space="preserve">Ручков </w:t>
      </w:r>
      <w:r>
        <w:rPr>
          <w:iCs/>
        </w:rPr>
        <w:t>//</w:t>
      </w:r>
      <w:r>
        <w:t>П</w:t>
      </w:r>
      <w:r w:rsidRPr="0043035A">
        <w:t xml:space="preserve">сихология и педагогика современного образования в </w:t>
      </w:r>
      <w:r>
        <w:t>Р</w:t>
      </w:r>
      <w:r w:rsidR="00902E6F">
        <w:t xml:space="preserve">оссии. </w:t>
      </w:r>
      <w:r>
        <w:t>С</w:t>
      </w:r>
      <w:r w:rsidRPr="0043035A">
        <w:t>борник статей IX Международной научно-практической конференции</w:t>
      </w:r>
      <w:r>
        <w:t xml:space="preserve"> /</w:t>
      </w:r>
      <w:r w:rsidRPr="0043035A">
        <w:t xml:space="preserve"> Под редакцией В.В. Сохранова-Преображенского. </w:t>
      </w:r>
      <w:r w:rsidR="007C2B68">
        <w:t>–</w:t>
      </w:r>
      <w:r>
        <w:t xml:space="preserve"> </w:t>
      </w:r>
      <w:r w:rsidRPr="0043035A">
        <w:t xml:space="preserve">2015. </w:t>
      </w:r>
      <w:r w:rsidR="007C2B68">
        <w:t>–</w:t>
      </w:r>
      <w:r>
        <w:t xml:space="preserve"> </w:t>
      </w:r>
      <w:r w:rsidRPr="0043035A">
        <w:t>С. 25-31.</w:t>
      </w:r>
    </w:p>
    <w:p w:rsidR="00B52236" w:rsidRDefault="00B52236" w:rsidP="000A718C">
      <w:pPr>
        <w:pStyle w:val="a5"/>
        <w:numPr>
          <w:ilvl w:val="0"/>
          <w:numId w:val="1"/>
        </w:numPr>
        <w:tabs>
          <w:tab w:val="left" w:pos="1134"/>
        </w:tabs>
        <w:ind w:left="0" w:firstLine="709"/>
      </w:pPr>
      <w:r>
        <w:t xml:space="preserve">Самсонова А.В. </w:t>
      </w:r>
      <w:hyperlink r:id="rId82" w:history="1">
        <w:r w:rsidRPr="005B7F58">
          <w:rPr>
            <w:rStyle w:val="a7"/>
            <w:rFonts w:cs="Times New Roman"/>
            <w:bCs/>
            <w:color w:val="auto"/>
            <w:szCs w:val="28"/>
            <w:u w:val="none"/>
          </w:rPr>
          <w:t>ИКТ-программы как средство визуализации решения задач на уроках геометрии в 7 классе</w:t>
        </w:r>
      </w:hyperlink>
      <w:r>
        <w:rPr>
          <w:rStyle w:val="a7"/>
          <w:rFonts w:cs="Times New Roman"/>
          <w:bCs/>
          <w:color w:val="auto"/>
          <w:szCs w:val="28"/>
          <w:u w:val="none"/>
        </w:rPr>
        <w:t xml:space="preserve"> / А.В. </w:t>
      </w:r>
      <w:r>
        <w:rPr>
          <w:rFonts w:cs="Times New Roman"/>
          <w:iCs/>
          <w:szCs w:val="28"/>
        </w:rPr>
        <w:t>Самсонова</w:t>
      </w:r>
      <w:r w:rsidRPr="005B7F58">
        <w:rPr>
          <w:rFonts w:cs="Times New Roman"/>
          <w:iCs/>
          <w:szCs w:val="28"/>
        </w:rPr>
        <w:t>,</w:t>
      </w:r>
      <w:r>
        <w:rPr>
          <w:rFonts w:cs="Times New Roman"/>
          <w:iCs/>
          <w:szCs w:val="28"/>
        </w:rPr>
        <w:t xml:space="preserve"> С.Р.</w:t>
      </w:r>
      <w:r w:rsidR="007C2B68">
        <w:rPr>
          <w:rFonts w:cs="Times New Roman"/>
          <w:iCs/>
          <w:szCs w:val="28"/>
        </w:rPr>
        <w:t> </w:t>
      </w:r>
      <w:r w:rsidRPr="005B7F58">
        <w:rPr>
          <w:rFonts w:cs="Times New Roman"/>
          <w:iCs/>
          <w:szCs w:val="28"/>
        </w:rPr>
        <w:t xml:space="preserve">Мугаллимова </w:t>
      </w:r>
      <w:r>
        <w:rPr>
          <w:rFonts w:cs="Times New Roman"/>
          <w:iCs/>
          <w:szCs w:val="28"/>
        </w:rPr>
        <w:t xml:space="preserve">// </w:t>
      </w:r>
      <w:hyperlink r:id="rId83" w:history="1">
        <w:r w:rsidRPr="005B7F58">
          <w:rPr>
            <w:rStyle w:val="a7"/>
            <w:rFonts w:cs="Times New Roman"/>
            <w:color w:val="auto"/>
            <w:szCs w:val="28"/>
            <w:u w:val="none"/>
          </w:rPr>
          <w:t>Студенческий форум</w:t>
        </w:r>
      </w:hyperlink>
      <w:r w:rsidRPr="005B7F58">
        <w:rPr>
          <w:rFonts w:cs="Times New Roman"/>
          <w:szCs w:val="28"/>
        </w:rPr>
        <w:t xml:space="preserve">. </w:t>
      </w:r>
      <w:r w:rsidR="007C2B68">
        <w:rPr>
          <w:rFonts w:cs="Times New Roman"/>
          <w:szCs w:val="28"/>
        </w:rPr>
        <w:t>–</w:t>
      </w:r>
      <w:r>
        <w:rPr>
          <w:rFonts w:cs="Times New Roman"/>
          <w:szCs w:val="28"/>
        </w:rPr>
        <w:t xml:space="preserve"> </w:t>
      </w:r>
      <w:r w:rsidRPr="005B7F58">
        <w:rPr>
          <w:rFonts w:cs="Times New Roman"/>
          <w:szCs w:val="28"/>
        </w:rPr>
        <w:t>2019.</w:t>
      </w:r>
      <w:r w:rsidR="007C2B68">
        <w:rPr>
          <w:rFonts w:cs="Times New Roman"/>
          <w:szCs w:val="28"/>
        </w:rPr>
        <w:t xml:space="preserve"> – </w:t>
      </w:r>
      <w:hyperlink r:id="rId84" w:history="1">
        <w:r w:rsidR="00902E6F">
          <w:rPr>
            <w:rStyle w:val="a7"/>
            <w:rFonts w:cs="Times New Roman"/>
            <w:color w:val="auto"/>
            <w:szCs w:val="28"/>
            <w:u w:val="none"/>
          </w:rPr>
          <w:t xml:space="preserve">№ 19-1 </w:t>
        </w:r>
        <w:r w:rsidRPr="005B7F58">
          <w:rPr>
            <w:rStyle w:val="a7"/>
            <w:rFonts w:cs="Times New Roman"/>
            <w:color w:val="auto"/>
            <w:szCs w:val="28"/>
            <w:u w:val="none"/>
          </w:rPr>
          <w:t>(70)</w:t>
        </w:r>
      </w:hyperlink>
      <w:r w:rsidRPr="005B7F58">
        <w:rPr>
          <w:rFonts w:cs="Times New Roman"/>
          <w:szCs w:val="28"/>
        </w:rPr>
        <w:t xml:space="preserve">. </w:t>
      </w:r>
      <w:r w:rsidR="007C2B68">
        <w:rPr>
          <w:rFonts w:cs="Times New Roman"/>
          <w:szCs w:val="28"/>
        </w:rPr>
        <w:t>–</w:t>
      </w:r>
      <w:r>
        <w:rPr>
          <w:rFonts w:cs="Times New Roman"/>
          <w:szCs w:val="28"/>
        </w:rPr>
        <w:t xml:space="preserve"> </w:t>
      </w:r>
      <w:r w:rsidRPr="005B7F58">
        <w:rPr>
          <w:rFonts w:cs="Times New Roman"/>
          <w:szCs w:val="28"/>
        </w:rPr>
        <w:t>С. 15-18</w:t>
      </w:r>
      <w:r>
        <w:rPr>
          <w:rFonts w:cs="Times New Roman"/>
          <w:szCs w:val="28"/>
        </w:rPr>
        <w:t>.</w:t>
      </w:r>
    </w:p>
    <w:p w:rsidR="00B52236" w:rsidRDefault="00B52236" w:rsidP="000A718C">
      <w:pPr>
        <w:pStyle w:val="a5"/>
        <w:numPr>
          <w:ilvl w:val="0"/>
          <w:numId w:val="1"/>
        </w:numPr>
        <w:tabs>
          <w:tab w:val="left" w:pos="1134"/>
        </w:tabs>
        <w:ind w:left="0" w:firstLine="709"/>
      </w:pPr>
      <w:r w:rsidRPr="00C24939">
        <w:rPr>
          <w:szCs w:val="28"/>
        </w:rPr>
        <w:t>Селевко Г.К. Современные образовательные технологии</w:t>
      </w:r>
      <w:r>
        <w:rPr>
          <w:szCs w:val="28"/>
        </w:rPr>
        <w:t>.</w:t>
      </w:r>
      <w:r w:rsidRPr="00C24939">
        <w:rPr>
          <w:szCs w:val="28"/>
        </w:rPr>
        <w:t xml:space="preserve"> Учебное пособие</w:t>
      </w:r>
      <w:r>
        <w:rPr>
          <w:szCs w:val="28"/>
        </w:rPr>
        <w:t xml:space="preserve"> / Г.К. Селевко</w:t>
      </w:r>
      <w:r w:rsidRPr="00C24939">
        <w:rPr>
          <w:szCs w:val="28"/>
        </w:rPr>
        <w:t>.</w:t>
      </w:r>
      <w:r w:rsidR="007C2B68">
        <w:rPr>
          <w:szCs w:val="28"/>
        </w:rPr>
        <w:t xml:space="preserve"> –</w:t>
      </w:r>
      <w:r w:rsidRPr="00C24939">
        <w:rPr>
          <w:szCs w:val="28"/>
        </w:rPr>
        <w:t xml:space="preserve"> М.: Народное образование, </w:t>
      </w:r>
      <w:r>
        <w:rPr>
          <w:szCs w:val="28"/>
        </w:rPr>
        <w:t>201</w:t>
      </w:r>
      <w:r w:rsidRPr="00C24939">
        <w:rPr>
          <w:szCs w:val="28"/>
        </w:rPr>
        <w:t>8.</w:t>
      </w:r>
      <w:r>
        <w:rPr>
          <w:szCs w:val="28"/>
        </w:rPr>
        <w:t xml:space="preserve"> </w:t>
      </w:r>
      <w:r w:rsidR="007C2B68">
        <w:rPr>
          <w:szCs w:val="28"/>
        </w:rPr>
        <w:t>–</w:t>
      </w:r>
      <w:r w:rsidRPr="00C24939">
        <w:rPr>
          <w:szCs w:val="28"/>
        </w:rPr>
        <w:t xml:space="preserve"> 256 с.</w:t>
      </w:r>
    </w:p>
    <w:p w:rsidR="00B52236" w:rsidRDefault="00B52236" w:rsidP="000A718C">
      <w:pPr>
        <w:pStyle w:val="a5"/>
        <w:numPr>
          <w:ilvl w:val="0"/>
          <w:numId w:val="1"/>
        </w:numPr>
        <w:tabs>
          <w:tab w:val="left" w:pos="1134"/>
        </w:tabs>
        <w:ind w:left="0" w:firstLine="709"/>
      </w:pPr>
      <w:r>
        <w:t xml:space="preserve">Серова А.П. </w:t>
      </w:r>
      <w:hyperlink r:id="rId85" w:history="1">
        <w:r w:rsidRPr="005B7F58">
          <w:rPr>
            <w:rStyle w:val="a7"/>
            <w:rFonts w:cs="Times New Roman"/>
            <w:bCs/>
            <w:color w:val="auto"/>
            <w:szCs w:val="28"/>
            <w:u w:val="none"/>
          </w:rPr>
          <w:t>Использование ИКТ-технологий на уроках математики</w:t>
        </w:r>
      </w:hyperlink>
      <w:r>
        <w:rPr>
          <w:rStyle w:val="a7"/>
          <w:rFonts w:cs="Times New Roman"/>
          <w:bCs/>
          <w:color w:val="auto"/>
          <w:szCs w:val="28"/>
          <w:u w:val="none"/>
        </w:rPr>
        <w:t xml:space="preserve"> / А.П. </w:t>
      </w:r>
      <w:r>
        <w:rPr>
          <w:rFonts w:cs="Times New Roman"/>
          <w:iCs/>
          <w:szCs w:val="28"/>
        </w:rPr>
        <w:t>Серова</w:t>
      </w:r>
      <w:r w:rsidRPr="005B7F58">
        <w:rPr>
          <w:rFonts w:cs="Times New Roman"/>
          <w:iCs/>
          <w:szCs w:val="28"/>
        </w:rPr>
        <w:t>,</w:t>
      </w:r>
      <w:r>
        <w:rPr>
          <w:rFonts w:cs="Times New Roman"/>
          <w:iCs/>
          <w:szCs w:val="28"/>
        </w:rPr>
        <w:t xml:space="preserve"> В.Н.</w:t>
      </w:r>
      <w:r w:rsidRPr="005B7F58">
        <w:rPr>
          <w:rFonts w:cs="Times New Roman"/>
          <w:iCs/>
          <w:szCs w:val="28"/>
        </w:rPr>
        <w:t xml:space="preserve"> Серов </w:t>
      </w:r>
      <w:r>
        <w:rPr>
          <w:rFonts w:cs="Times New Roman"/>
          <w:iCs/>
          <w:szCs w:val="28"/>
        </w:rPr>
        <w:t xml:space="preserve">// </w:t>
      </w:r>
      <w:r>
        <w:rPr>
          <w:rFonts w:cs="Times New Roman"/>
          <w:szCs w:val="28"/>
        </w:rPr>
        <w:t>Н</w:t>
      </w:r>
      <w:r w:rsidRPr="005B7F58">
        <w:rPr>
          <w:rFonts w:cs="Times New Roman"/>
          <w:szCs w:val="28"/>
        </w:rPr>
        <w:t>овые информационные технологии как основа эффективного инновационного развития</w:t>
      </w:r>
      <w:r w:rsidR="00902E6F">
        <w:rPr>
          <w:rFonts w:cs="Times New Roman"/>
          <w:szCs w:val="28"/>
        </w:rPr>
        <w:t xml:space="preserve">. </w:t>
      </w:r>
      <w:r>
        <w:rPr>
          <w:rFonts w:cs="Times New Roman"/>
          <w:szCs w:val="28"/>
        </w:rPr>
        <w:t>С</w:t>
      </w:r>
      <w:r w:rsidRPr="005B7F58">
        <w:rPr>
          <w:rFonts w:cs="Times New Roman"/>
          <w:szCs w:val="28"/>
        </w:rPr>
        <w:t xml:space="preserve">борник статей Международной научно-практической конференции. </w:t>
      </w:r>
      <w:r w:rsidR="007C2B68">
        <w:rPr>
          <w:rFonts w:cs="Times New Roman"/>
          <w:szCs w:val="28"/>
        </w:rPr>
        <w:t>–</w:t>
      </w:r>
      <w:r>
        <w:rPr>
          <w:rFonts w:cs="Times New Roman"/>
          <w:szCs w:val="28"/>
        </w:rPr>
        <w:t xml:space="preserve"> </w:t>
      </w:r>
      <w:r w:rsidRPr="005B7F58">
        <w:rPr>
          <w:rFonts w:cs="Times New Roman"/>
          <w:szCs w:val="28"/>
        </w:rPr>
        <w:t xml:space="preserve">Уфа, 2020. </w:t>
      </w:r>
      <w:r w:rsidR="007C2B68">
        <w:rPr>
          <w:rFonts w:cs="Times New Roman"/>
          <w:szCs w:val="28"/>
        </w:rPr>
        <w:t>–</w:t>
      </w:r>
      <w:r>
        <w:rPr>
          <w:rFonts w:cs="Times New Roman"/>
          <w:szCs w:val="28"/>
        </w:rPr>
        <w:t xml:space="preserve"> </w:t>
      </w:r>
      <w:r w:rsidRPr="005B7F58">
        <w:rPr>
          <w:rFonts w:cs="Times New Roman"/>
          <w:szCs w:val="28"/>
        </w:rPr>
        <w:t>С. 200-20</w:t>
      </w:r>
      <w:r>
        <w:rPr>
          <w:rFonts w:cs="Times New Roman"/>
          <w:szCs w:val="28"/>
        </w:rPr>
        <w:t>3.</w:t>
      </w:r>
    </w:p>
    <w:p w:rsidR="00B52236" w:rsidRDefault="00B52236" w:rsidP="000A718C">
      <w:pPr>
        <w:pStyle w:val="a5"/>
        <w:numPr>
          <w:ilvl w:val="0"/>
          <w:numId w:val="1"/>
        </w:numPr>
        <w:tabs>
          <w:tab w:val="left" w:pos="1134"/>
        </w:tabs>
        <w:ind w:left="0" w:firstLine="709"/>
      </w:pPr>
      <w:r>
        <w:t xml:space="preserve">Скафа Е.И. </w:t>
      </w:r>
      <w:hyperlink r:id="rId86" w:history="1">
        <w:r w:rsidRPr="0043035A">
          <w:rPr>
            <w:rStyle w:val="a7"/>
            <w:bCs/>
            <w:color w:val="auto"/>
            <w:u w:val="none"/>
          </w:rPr>
          <w:t>Информационно-коммуникационные технологии как средство управления геометрическим образованием школьников</w:t>
        </w:r>
      </w:hyperlink>
      <w:r>
        <w:t xml:space="preserve"> / Е.И.</w:t>
      </w:r>
      <w:r w:rsidR="00582516">
        <w:t> </w:t>
      </w:r>
      <w:r w:rsidRPr="0043035A">
        <w:rPr>
          <w:iCs/>
        </w:rPr>
        <w:t xml:space="preserve">Скафа, А.А. Ганжа // </w:t>
      </w:r>
      <w:hyperlink r:id="rId87" w:history="1">
        <w:r w:rsidRPr="0043035A">
          <w:rPr>
            <w:rStyle w:val="a7"/>
            <w:color w:val="auto"/>
            <w:u w:val="none"/>
          </w:rPr>
          <w:t>Дидактика математики: проблемы и исследования</w:t>
        </w:r>
      </w:hyperlink>
      <w:r w:rsidRPr="0043035A">
        <w:t xml:space="preserve">. </w:t>
      </w:r>
      <w:r w:rsidR="00582516">
        <w:t>–</w:t>
      </w:r>
      <w:r>
        <w:t xml:space="preserve"> </w:t>
      </w:r>
      <w:r w:rsidRPr="0043035A">
        <w:t xml:space="preserve">2020. </w:t>
      </w:r>
      <w:r w:rsidR="00582516">
        <w:t>–</w:t>
      </w:r>
      <w:r>
        <w:t xml:space="preserve"> </w:t>
      </w:r>
      <w:hyperlink r:id="rId88" w:history="1">
        <w:r w:rsidR="0025267A">
          <w:rPr>
            <w:rStyle w:val="a7"/>
            <w:color w:val="auto"/>
            <w:u w:val="none"/>
          </w:rPr>
          <w:t xml:space="preserve">№ </w:t>
        </w:r>
        <w:r w:rsidRPr="0043035A">
          <w:rPr>
            <w:rStyle w:val="a7"/>
            <w:color w:val="auto"/>
            <w:u w:val="none"/>
          </w:rPr>
          <w:t>51</w:t>
        </w:r>
      </w:hyperlink>
      <w:r w:rsidRPr="0043035A">
        <w:t xml:space="preserve">. </w:t>
      </w:r>
      <w:r w:rsidR="00582516">
        <w:t>–</w:t>
      </w:r>
      <w:r>
        <w:t xml:space="preserve"> </w:t>
      </w:r>
      <w:r w:rsidRPr="0043035A">
        <w:t>С. 83-91.</w:t>
      </w:r>
    </w:p>
    <w:p w:rsidR="00B52236" w:rsidRDefault="00B52236" w:rsidP="000A718C">
      <w:pPr>
        <w:pStyle w:val="a5"/>
        <w:numPr>
          <w:ilvl w:val="0"/>
          <w:numId w:val="1"/>
        </w:numPr>
        <w:tabs>
          <w:tab w:val="left" w:pos="1134"/>
        </w:tabs>
        <w:ind w:left="0" w:firstLine="709"/>
      </w:pPr>
      <w:r>
        <w:rPr>
          <w:szCs w:val="28"/>
        </w:rPr>
        <w:t xml:space="preserve">Сыщенко К.А. </w:t>
      </w:r>
      <w:r w:rsidRPr="0068785B">
        <w:rPr>
          <w:bCs/>
          <w:szCs w:val="28"/>
        </w:rPr>
        <w:t>Использование информационно-коммуникационных технологий в современной системе образования</w:t>
      </w:r>
      <w:r>
        <w:rPr>
          <w:szCs w:val="28"/>
        </w:rPr>
        <w:t xml:space="preserve"> / К.А. </w:t>
      </w:r>
      <w:r>
        <w:rPr>
          <w:iCs/>
          <w:szCs w:val="28"/>
        </w:rPr>
        <w:t>Сыщ</w:t>
      </w:r>
      <w:r w:rsidRPr="00C24939">
        <w:rPr>
          <w:iCs/>
          <w:szCs w:val="28"/>
        </w:rPr>
        <w:t>енко,</w:t>
      </w:r>
      <w:r>
        <w:rPr>
          <w:iCs/>
          <w:szCs w:val="28"/>
        </w:rPr>
        <w:t xml:space="preserve"> Е.Н.</w:t>
      </w:r>
      <w:r w:rsidR="00582516">
        <w:rPr>
          <w:iCs/>
          <w:szCs w:val="28"/>
        </w:rPr>
        <w:t> </w:t>
      </w:r>
      <w:r w:rsidRPr="00C24939">
        <w:rPr>
          <w:iCs/>
          <w:szCs w:val="28"/>
        </w:rPr>
        <w:t xml:space="preserve">Бобонова </w:t>
      </w:r>
      <w:r>
        <w:rPr>
          <w:iCs/>
          <w:szCs w:val="28"/>
        </w:rPr>
        <w:t xml:space="preserve">// </w:t>
      </w:r>
      <w:r w:rsidRPr="00C24939">
        <w:rPr>
          <w:szCs w:val="28"/>
        </w:rPr>
        <w:t>Информационные технологии в образовательном про</w:t>
      </w:r>
      <w:r w:rsidR="00902E6F">
        <w:rPr>
          <w:szCs w:val="28"/>
        </w:rPr>
        <w:t xml:space="preserve">цессе вуза и школы. </w:t>
      </w:r>
      <w:r w:rsidRPr="00C24939">
        <w:rPr>
          <w:szCs w:val="28"/>
        </w:rPr>
        <w:t>Материалы ХIV Всероссийской научно-практической конференции</w:t>
      </w:r>
      <w:r>
        <w:rPr>
          <w:szCs w:val="28"/>
        </w:rPr>
        <w:t xml:space="preserve"> /</w:t>
      </w:r>
      <w:r w:rsidRPr="00C24939">
        <w:rPr>
          <w:szCs w:val="28"/>
        </w:rPr>
        <w:t xml:space="preserve"> Редколлегия: В.В. Малев (науч. ред.), А.А. Малева (отв. ред.), М.В. Дюжакова, С.О. Башарина. </w:t>
      </w:r>
      <w:r w:rsidR="00582516">
        <w:rPr>
          <w:szCs w:val="28"/>
        </w:rPr>
        <w:t>–</w:t>
      </w:r>
      <w:r>
        <w:rPr>
          <w:szCs w:val="28"/>
        </w:rPr>
        <w:t xml:space="preserve"> </w:t>
      </w:r>
      <w:r w:rsidRPr="00C24939">
        <w:rPr>
          <w:szCs w:val="28"/>
        </w:rPr>
        <w:t xml:space="preserve">2020. </w:t>
      </w:r>
      <w:r w:rsidR="00582516">
        <w:rPr>
          <w:szCs w:val="28"/>
        </w:rPr>
        <w:t>–</w:t>
      </w:r>
      <w:r>
        <w:rPr>
          <w:szCs w:val="28"/>
        </w:rPr>
        <w:t xml:space="preserve"> </w:t>
      </w:r>
      <w:r w:rsidRPr="00C24939">
        <w:rPr>
          <w:szCs w:val="28"/>
        </w:rPr>
        <w:t>С. 321-326.</w:t>
      </w:r>
    </w:p>
    <w:p w:rsidR="00B52236" w:rsidRPr="00F2596D" w:rsidRDefault="00B52236" w:rsidP="000A718C">
      <w:pPr>
        <w:pStyle w:val="a5"/>
        <w:numPr>
          <w:ilvl w:val="0"/>
          <w:numId w:val="1"/>
        </w:numPr>
        <w:tabs>
          <w:tab w:val="left" w:pos="1134"/>
        </w:tabs>
        <w:ind w:left="0" w:firstLine="709"/>
      </w:pPr>
      <w:r w:rsidRPr="00C24939">
        <w:rPr>
          <w:szCs w:val="28"/>
        </w:rPr>
        <w:lastRenderedPageBreak/>
        <w:t>Тевс Д.</w:t>
      </w:r>
      <w:r>
        <w:rPr>
          <w:szCs w:val="28"/>
        </w:rPr>
        <w:t>П. Использование современных ин</w:t>
      </w:r>
      <w:r w:rsidRPr="00C24939">
        <w:rPr>
          <w:szCs w:val="28"/>
        </w:rPr>
        <w:t>формационных и коммуникационных технологий в учебном процессе: учебно-методическое пособие / Д.П. Тевс, В.Н. Подковырова, Е.И. Апольских</w:t>
      </w:r>
      <w:r w:rsidR="00582516">
        <w:rPr>
          <w:szCs w:val="28"/>
        </w:rPr>
        <w:t>.</w:t>
      </w:r>
      <w:r w:rsidRPr="00C24939">
        <w:rPr>
          <w:szCs w:val="28"/>
        </w:rPr>
        <w:t xml:space="preserve"> – Б.: БГПУ, 2016. – 134</w:t>
      </w:r>
      <w:r w:rsidR="00582516">
        <w:rPr>
          <w:szCs w:val="28"/>
        </w:rPr>
        <w:t> </w:t>
      </w:r>
      <w:r w:rsidRPr="00C24939">
        <w:rPr>
          <w:szCs w:val="28"/>
        </w:rPr>
        <w:t>с</w:t>
      </w:r>
      <w:r>
        <w:rPr>
          <w:szCs w:val="28"/>
        </w:rPr>
        <w:t>.</w:t>
      </w:r>
    </w:p>
    <w:p w:rsidR="00F2596D" w:rsidRPr="0068785B" w:rsidRDefault="00F2596D" w:rsidP="000A718C">
      <w:pPr>
        <w:pStyle w:val="a5"/>
        <w:numPr>
          <w:ilvl w:val="0"/>
          <w:numId w:val="1"/>
        </w:numPr>
        <w:tabs>
          <w:tab w:val="left" w:pos="1134"/>
        </w:tabs>
        <w:ind w:left="0" w:firstLine="709"/>
      </w:pPr>
      <w:r w:rsidRPr="000E569E">
        <w:t>Учи.ру</w:t>
      </w:r>
      <w:r>
        <w:t xml:space="preserve">. Официальный сайт. </w:t>
      </w:r>
      <w:r w:rsidR="00582516">
        <w:t xml:space="preserve">– </w:t>
      </w:r>
      <w:r w:rsidR="00582516" w:rsidRPr="00C24939">
        <w:rPr>
          <w:szCs w:val="28"/>
        </w:rPr>
        <w:t>URL:</w:t>
      </w:r>
      <w:hyperlink r:id="rId89" w:history="1">
        <w:r w:rsidR="00902E6F" w:rsidRPr="009D0E63">
          <w:rPr>
            <w:rStyle w:val="a7"/>
          </w:rPr>
          <w:t>https://uchi.ru/</w:t>
        </w:r>
      </w:hyperlink>
      <w:r w:rsidR="00582516">
        <w:t xml:space="preserve"> </w:t>
      </w:r>
      <w:r w:rsidR="00582516" w:rsidRPr="005B7F58">
        <w:rPr>
          <w:rFonts w:eastAsia="TimesNewRoman" w:cs="Times New Roman"/>
          <w:szCs w:val="28"/>
        </w:rPr>
        <w:t>(дата обращения</w:t>
      </w:r>
      <w:r w:rsidR="00582516">
        <w:rPr>
          <w:rFonts w:eastAsia="TimesNewRoman" w:cs="Times New Roman"/>
          <w:szCs w:val="28"/>
        </w:rPr>
        <w:t>: 28</w:t>
      </w:r>
      <w:r w:rsidR="00582516" w:rsidRPr="005B7F58">
        <w:rPr>
          <w:rFonts w:eastAsia="TimesNewRoman" w:cs="Times New Roman"/>
          <w:szCs w:val="28"/>
        </w:rPr>
        <w:t>.0</w:t>
      </w:r>
      <w:r w:rsidR="00582516">
        <w:rPr>
          <w:rFonts w:eastAsia="TimesNewRoman" w:cs="Times New Roman"/>
          <w:szCs w:val="28"/>
        </w:rPr>
        <w:t>3</w:t>
      </w:r>
      <w:r w:rsidR="00582516" w:rsidRPr="005B7F58">
        <w:rPr>
          <w:rFonts w:eastAsia="TimesNewRoman" w:cs="Times New Roman"/>
          <w:szCs w:val="28"/>
        </w:rPr>
        <w:t>.20</w:t>
      </w:r>
      <w:r w:rsidR="00582516">
        <w:rPr>
          <w:rFonts w:eastAsia="TimesNewRoman" w:cs="Times New Roman"/>
          <w:szCs w:val="28"/>
        </w:rPr>
        <w:t>22</w:t>
      </w:r>
      <w:r w:rsidR="00582516" w:rsidRPr="005B7F58">
        <w:rPr>
          <w:rFonts w:eastAsia="TimesNewRoman" w:cs="Times New Roman"/>
          <w:szCs w:val="28"/>
        </w:rPr>
        <w:t>)</w:t>
      </w:r>
      <w:r w:rsidR="00582516">
        <w:rPr>
          <w:rFonts w:eastAsia="TimesNewRoman" w:cs="Times New Roman"/>
          <w:szCs w:val="28"/>
        </w:rPr>
        <w:t>.</w:t>
      </w:r>
    </w:p>
    <w:p w:rsidR="00B52236" w:rsidRPr="00F2596D" w:rsidRDefault="00B52236" w:rsidP="000A718C">
      <w:pPr>
        <w:pStyle w:val="a5"/>
        <w:numPr>
          <w:ilvl w:val="0"/>
          <w:numId w:val="1"/>
        </w:numPr>
        <w:tabs>
          <w:tab w:val="left" w:pos="1134"/>
        </w:tabs>
        <w:ind w:left="0" w:firstLine="709"/>
      </w:pPr>
      <w:r w:rsidRPr="00C24939">
        <w:rPr>
          <w:szCs w:val="28"/>
        </w:rPr>
        <w:t>Фате</w:t>
      </w:r>
      <w:r>
        <w:rPr>
          <w:szCs w:val="28"/>
        </w:rPr>
        <w:t>ев А.М. Современные информацион</w:t>
      </w:r>
      <w:r w:rsidRPr="00C24939">
        <w:rPr>
          <w:szCs w:val="28"/>
        </w:rPr>
        <w:t>ные и коммуни</w:t>
      </w:r>
      <w:r>
        <w:rPr>
          <w:szCs w:val="28"/>
        </w:rPr>
        <w:t>кационные технологии в образова</w:t>
      </w:r>
      <w:r w:rsidRPr="00C24939">
        <w:rPr>
          <w:szCs w:val="28"/>
        </w:rPr>
        <w:t>нии / А.М. Фатеев. – М</w:t>
      </w:r>
      <w:r w:rsidR="00582516">
        <w:rPr>
          <w:szCs w:val="28"/>
        </w:rPr>
        <w:t>.</w:t>
      </w:r>
      <w:r w:rsidRPr="00C24939">
        <w:rPr>
          <w:szCs w:val="28"/>
        </w:rPr>
        <w:t xml:space="preserve">: </w:t>
      </w:r>
      <w:r>
        <w:rPr>
          <w:szCs w:val="28"/>
        </w:rPr>
        <w:t xml:space="preserve">Проспект, </w:t>
      </w:r>
      <w:r w:rsidRPr="00C24939">
        <w:rPr>
          <w:szCs w:val="28"/>
        </w:rPr>
        <w:t>2016. – 196</w:t>
      </w:r>
      <w:r w:rsidR="00582516">
        <w:rPr>
          <w:szCs w:val="28"/>
        </w:rPr>
        <w:t xml:space="preserve"> </w:t>
      </w:r>
      <w:r w:rsidRPr="00C24939">
        <w:rPr>
          <w:szCs w:val="28"/>
        </w:rPr>
        <w:t>с.</w:t>
      </w:r>
    </w:p>
    <w:p w:rsidR="00F2596D" w:rsidRPr="0099560B" w:rsidRDefault="00F2596D" w:rsidP="000A718C">
      <w:pPr>
        <w:pStyle w:val="a5"/>
        <w:numPr>
          <w:ilvl w:val="0"/>
          <w:numId w:val="1"/>
        </w:numPr>
        <w:tabs>
          <w:tab w:val="left" w:pos="1134"/>
        </w:tabs>
        <w:ind w:left="0" w:firstLine="709"/>
      </w:pPr>
      <w:r>
        <w:rPr>
          <w:lang w:eastAsia="ru-RU"/>
        </w:rPr>
        <w:t>Ф</w:t>
      </w:r>
      <w:r w:rsidRPr="00E579B7">
        <w:rPr>
          <w:lang w:eastAsia="ru-RU"/>
        </w:rPr>
        <w:t>едеральн</w:t>
      </w:r>
      <w:r>
        <w:rPr>
          <w:lang w:eastAsia="ru-RU"/>
        </w:rPr>
        <w:t>ый</w:t>
      </w:r>
      <w:r w:rsidRPr="00E579B7">
        <w:rPr>
          <w:lang w:eastAsia="ru-RU"/>
        </w:rPr>
        <w:t xml:space="preserve"> государственн</w:t>
      </w:r>
      <w:r>
        <w:rPr>
          <w:lang w:eastAsia="ru-RU"/>
        </w:rPr>
        <w:t>ый</w:t>
      </w:r>
      <w:r w:rsidRPr="00E579B7">
        <w:rPr>
          <w:lang w:eastAsia="ru-RU"/>
        </w:rPr>
        <w:t xml:space="preserve"> образовательн</w:t>
      </w:r>
      <w:r>
        <w:rPr>
          <w:lang w:eastAsia="ru-RU"/>
        </w:rPr>
        <w:t>ый</w:t>
      </w:r>
      <w:r w:rsidRPr="00E579B7">
        <w:rPr>
          <w:lang w:eastAsia="ru-RU"/>
        </w:rPr>
        <w:t xml:space="preserve"> стандартосновного общего образования</w:t>
      </w:r>
      <w:r>
        <w:rPr>
          <w:lang w:eastAsia="ru-RU"/>
        </w:rPr>
        <w:t xml:space="preserve">: Приказ Министерства образования и науки Российской Федерации </w:t>
      </w:r>
      <w:r w:rsidRPr="00E579B7">
        <w:rPr>
          <w:lang w:eastAsia="ru-RU"/>
        </w:rPr>
        <w:t>от 17 декабря 2010 г. № 1897</w:t>
      </w:r>
      <w:r>
        <w:rPr>
          <w:lang w:eastAsia="ru-RU"/>
        </w:rPr>
        <w:t xml:space="preserve">. </w:t>
      </w:r>
      <w:r w:rsidR="00582516">
        <w:rPr>
          <w:lang w:eastAsia="ru-RU"/>
        </w:rPr>
        <w:t>–</w:t>
      </w:r>
      <w:r>
        <w:rPr>
          <w:lang w:eastAsia="ru-RU"/>
        </w:rPr>
        <w:t xml:space="preserve"> </w:t>
      </w:r>
      <w:r w:rsidR="00582516" w:rsidRPr="00C24939">
        <w:rPr>
          <w:szCs w:val="28"/>
        </w:rPr>
        <w:t>URL:</w:t>
      </w:r>
      <w:hyperlink r:id="rId90" w:history="1">
        <w:r w:rsidR="00902E6F" w:rsidRPr="009D0E63">
          <w:rPr>
            <w:rStyle w:val="a7"/>
            <w:lang w:eastAsia="ru-RU"/>
          </w:rPr>
          <w:t>https://fgos.ru/fgos/fgos-ooo/</w:t>
        </w:r>
      </w:hyperlink>
      <w:r w:rsidR="00582516">
        <w:rPr>
          <w:lang w:eastAsia="ru-RU"/>
        </w:rPr>
        <w:t xml:space="preserve"> </w:t>
      </w:r>
      <w:r w:rsidR="00582516" w:rsidRPr="005B7F58">
        <w:rPr>
          <w:rFonts w:eastAsia="TimesNewRoman" w:cs="Times New Roman"/>
          <w:szCs w:val="28"/>
        </w:rPr>
        <w:t>(дата обращения</w:t>
      </w:r>
      <w:r w:rsidR="00582516">
        <w:rPr>
          <w:rFonts w:eastAsia="TimesNewRoman" w:cs="Times New Roman"/>
          <w:szCs w:val="28"/>
        </w:rPr>
        <w:t>: 28</w:t>
      </w:r>
      <w:r w:rsidR="00582516" w:rsidRPr="005B7F58">
        <w:rPr>
          <w:rFonts w:eastAsia="TimesNewRoman" w:cs="Times New Roman"/>
          <w:szCs w:val="28"/>
        </w:rPr>
        <w:t>.0</w:t>
      </w:r>
      <w:r w:rsidR="00582516">
        <w:rPr>
          <w:rFonts w:eastAsia="TimesNewRoman" w:cs="Times New Roman"/>
          <w:szCs w:val="28"/>
        </w:rPr>
        <w:t>3</w:t>
      </w:r>
      <w:r w:rsidR="00582516" w:rsidRPr="005B7F58">
        <w:rPr>
          <w:rFonts w:eastAsia="TimesNewRoman" w:cs="Times New Roman"/>
          <w:szCs w:val="28"/>
        </w:rPr>
        <w:t>.20</w:t>
      </w:r>
      <w:r w:rsidR="00582516">
        <w:rPr>
          <w:rFonts w:eastAsia="TimesNewRoman" w:cs="Times New Roman"/>
          <w:szCs w:val="28"/>
        </w:rPr>
        <w:t>22</w:t>
      </w:r>
      <w:r w:rsidR="00582516" w:rsidRPr="005B7F58">
        <w:rPr>
          <w:rFonts w:eastAsia="TimesNewRoman" w:cs="Times New Roman"/>
          <w:szCs w:val="28"/>
        </w:rPr>
        <w:t>)</w:t>
      </w:r>
      <w:r w:rsidR="00582516">
        <w:rPr>
          <w:rFonts w:eastAsia="TimesNewRoman" w:cs="Times New Roman"/>
          <w:szCs w:val="28"/>
        </w:rPr>
        <w:t>.</w:t>
      </w:r>
    </w:p>
    <w:p w:rsidR="00B52236" w:rsidRPr="00990F4F" w:rsidRDefault="00B52236" w:rsidP="000A718C">
      <w:pPr>
        <w:pStyle w:val="a5"/>
        <w:numPr>
          <w:ilvl w:val="0"/>
          <w:numId w:val="1"/>
        </w:numPr>
        <w:tabs>
          <w:tab w:val="left" w:pos="1134"/>
        </w:tabs>
        <w:ind w:left="0" w:firstLine="709"/>
      </w:pPr>
      <w:r>
        <w:t xml:space="preserve">Чапурных А.А. </w:t>
      </w:r>
      <w:hyperlink r:id="rId91" w:history="1">
        <w:r w:rsidRPr="005B7F58">
          <w:rPr>
            <w:rStyle w:val="a7"/>
            <w:rFonts w:cs="Times New Roman"/>
            <w:bCs/>
            <w:color w:val="auto"/>
            <w:szCs w:val="28"/>
            <w:u w:val="none"/>
          </w:rPr>
          <w:t>Методические особе</w:t>
        </w:r>
        <w:r>
          <w:rPr>
            <w:rStyle w:val="a7"/>
            <w:rFonts w:cs="Times New Roman"/>
            <w:bCs/>
            <w:color w:val="auto"/>
            <w:szCs w:val="28"/>
            <w:u w:val="none"/>
          </w:rPr>
          <w:t>нности изучения темы "Р</w:t>
        </w:r>
        <w:r w:rsidRPr="005B7F58">
          <w:rPr>
            <w:rStyle w:val="a7"/>
            <w:rFonts w:cs="Times New Roman"/>
            <w:bCs/>
            <w:color w:val="auto"/>
            <w:szCs w:val="28"/>
            <w:u w:val="none"/>
          </w:rPr>
          <w:t>ешение треугольников" в условиях применения средств ИКТ</w:t>
        </w:r>
      </w:hyperlink>
      <w:r>
        <w:rPr>
          <w:rStyle w:val="a7"/>
          <w:rFonts w:cs="Times New Roman"/>
          <w:bCs/>
          <w:color w:val="auto"/>
          <w:szCs w:val="28"/>
          <w:u w:val="none"/>
        </w:rPr>
        <w:t xml:space="preserve"> / А.А.</w:t>
      </w:r>
      <w:r w:rsidR="00582516">
        <w:rPr>
          <w:rStyle w:val="a7"/>
          <w:rFonts w:cs="Times New Roman"/>
          <w:bCs/>
          <w:color w:val="auto"/>
          <w:szCs w:val="28"/>
          <w:u w:val="none"/>
        </w:rPr>
        <w:t> </w:t>
      </w:r>
      <w:r>
        <w:rPr>
          <w:rFonts w:cs="Times New Roman"/>
          <w:iCs/>
          <w:szCs w:val="28"/>
        </w:rPr>
        <w:t>Чапурных</w:t>
      </w:r>
      <w:r w:rsidRPr="005B7F58">
        <w:rPr>
          <w:rFonts w:cs="Times New Roman"/>
          <w:iCs/>
          <w:szCs w:val="28"/>
        </w:rPr>
        <w:t>,</w:t>
      </w:r>
      <w:r>
        <w:rPr>
          <w:rFonts w:cs="Times New Roman"/>
          <w:iCs/>
          <w:szCs w:val="28"/>
        </w:rPr>
        <w:t xml:space="preserve"> О.А.</w:t>
      </w:r>
      <w:r w:rsidRPr="005B7F58">
        <w:rPr>
          <w:rFonts w:cs="Times New Roman"/>
          <w:iCs/>
          <w:szCs w:val="28"/>
        </w:rPr>
        <w:t xml:space="preserve"> Чапурных </w:t>
      </w:r>
      <w:r>
        <w:rPr>
          <w:rFonts w:cs="Times New Roman"/>
          <w:iCs/>
          <w:szCs w:val="28"/>
        </w:rPr>
        <w:t xml:space="preserve">// </w:t>
      </w:r>
      <w:r>
        <w:rPr>
          <w:rFonts w:cs="Times New Roman"/>
          <w:szCs w:val="28"/>
        </w:rPr>
        <w:t>И</w:t>
      </w:r>
      <w:r w:rsidRPr="005B7F58">
        <w:rPr>
          <w:rFonts w:cs="Times New Roman"/>
          <w:szCs w:val="28"/>
        </w:rPr>
        <w:t>нформационные те</w:t>
      </w:r>
      <w:r w:rsidR="00902E6F">
        <w:rPr>
          <w:rFonts w:cs="Times New Roman"/>
          <w:szCs w:val="28"/>
        </w:rPr>
        <w:t xml:space="preserve">хнологии в образовании. </w:t>
      </w:r>
      <w:r w:rsidRPr="005B7F58">
        <w:rPr>
          <w:rFonts w:cs="Times New Roman"/>
          <w:szCs w:val="28"/>
        </w:rPr>
        <w:t xml:space="preserve">Материалы Международной заочной научно-практической конференции. Ульяновский государственный педагогический университет имени И.Н. Ульянова. </w:t>
      </w:r>
      <w:r w:rsidR="00582516">
        <w:rPr>
          <w:rFonts w:cs="Times New Roman"/>
          <w:szCs w:val="28"/>
        </w:rPr>
        <w:t>–</w:t>
      </w:r>
      <w:r>
        <w:rPr>
          <w:rFonts w:cs="Times New Roman"/>
          <w:szCs w:val="28"/>
        </w:rPr>
        <w:t xml:space="preserve"> </w:t>
      </w:r>
      <w:r w:rsidRPr="005B7F58">
        <w:rPr>
          <w:rFonts w:cs="Times New Roman"/>
          <w:szCs w:val="28"/>
        </w:rPr>
        <w:t>2015.</w:t>
      </w:r>
      <w:r w:rsidR="00582516">
        <w:rPr>
          <w:rFonts w:cs="Times New Roman"/>
          <w:szCs w:val="28"/>
        </w:rPr>
        <w:t xml:space="preserve"> –</w:t>
      </w:r>
      <w:r>
        <w:rPr>
          <w:rFonts w:cs="Times New Roman"/>
          <w:szCs w:val="28"/>
        </w:rPr>
        <w:t xml:space="preserve"> </w:t>
      </w:r>
      <w:r w:rsidRPr="005B7F58">
        <w:rPr>
          <w:rFonts w:cs="Times New Roman"/>
          <w:szCs w:val="28"/>
        </w:rPr>
        <w:t>С. 181-185.</w:t>
      </w:r>
    </w:p>
    <w:p w:rsidR="00B52236" w:rsidRPr="00990F4F" w:rsidRDefault="00B52236" w:rsidP="000A718C">
      <w:pPr>
        <w:pStyle w:val="a5"/>
        <w:numPr>
          <w:ilvl w:val="0"/>
          <w:numId w:val="1"/>
        </w:numPr>
        <w:tabs>
          <w:tab w:val="left" w:pos="1134"/>
        </w:tabs>
        <w:ind w:left="0" w:firstLine="709"/>
      </w:pPr>
      <w:r>
        <w:rPr>
          <w:rFonts w:cs="Times New Roman"/>
          <w:szCs w:val="28"/>
        </w:rPr>
        <w:t xml:space="preserve">Чернобровкина Ю.В. </w:t>
      </w:r>
      <w:hyperlink r:id="rId92" w:history="1">
        <w:r w:rsidRPr="005B7F58">
          <w:rPr>
            <w:rStyle w:val="a7"/>
            <w:rFonts w:cs="Times New Roman"/>
            <w:bCs/>
            <w:color w:val="auto"/>
            <w:szCs w:val="28"/>
            <w:u w:val="none"/>
          </w:rPr>
          <w:t>Использование ИКТ на уроках геометрии в средней школе</w:t>
        </w:r>
      </w:hyperlink>
      <w:r>
        <w:rPr>
          <w:rStyle w:val="a7"/>
          <w:rFonts w:cs="Times New Roman"/>
          <w:bCs/>
          <w:color w:val="auto"/>
          <w:szCs w:val="28"/>
          <w:u w:val="none"/>
        </w:rPr>
        <w:t xml:space="preserve"> / Ю.В. </w:t>
      </w:r>
      <w:r w:rsidRPr="005B7F58">
        <w:rPr>
          <w:rFonts w:cs="Times New Roman"/>
          <w:iCs/>
          <w:szCs w:val="28"/>
        </w:rPr>
        <w:t xml:space="preserve">Чернобровкина </w:t>
      </w:r>
      <w:r>
        <w:rPr>
          <w:rFonts w:cs="Times New Roman"/>
          <w:iCs/>
          <w:szCs w:val="28"/>
        </w:rPr>
        <w:t xml:space="preserve">// </w:t>
      </w:r>
      <w:hyperlink r:id="rId93" w:history="1">
        <w:r w:rsidRPr="005B7F58">
          <w:rPr>
            <w:rStyle w:val="a7"/>
            <w:rFonts w:cs="Times New Roman"/>
            <w:color w:val="auto"/>
            <w:szCs w:val="28"/>
            <w:u w:val="none"/>
          </w:rPr>
          <w:t>Новая наука: От идеи к результату</w:t>
        </w:r>
      </w:hyperlink>
      <w:r w:rsidRPr="005B7F58">
        <w:rPr>
          <w:rFonts w:cs="Times New Roman"/>
          <w:szCs w:val="28"/>
        </w:rPr>
        <w:t xml:space="preserve">. </w:t>
      </w:r>
      <w:r w:rsidR="00582516">
        <w:rPr>
          <w:rFonts w:cs="Times New Roman"/>
          <w:szCs w:val="28"/>
        </w:rPr>
        <w:t>–</w:t>
      </w:r>
      <w:r>
        <w:rPr>
          <w:rFonts w:cs="Times New Roman"/>
          <w:szCs w:val="28"/>
        </w:rPr>
        <w:t xml:space="preserve"> </w:t>
      </w:r>
      <w:r w:rsidRPr="005B7F58">
        <w:rPr>
          <w:rFonts w:cs="Times New Roman"/>
          <w:szCs w:val="28"/>
        </w:rPr>
        <w:t>201</w:t>
      </w:r>
      <w:r>
        <w:rPr>
          <w:rFonts w:cs="Times New Roman"/>
          <w:szCs w:val="28"/>
        </w:rPr>
        <w:t>8</w:t>
      </w:r>
      <w:r w:rsidRPr="005B7F58">
        <w:rPr>
          <w:rFonts w:cs="Times New Roman"/>
          <w:szCs w:val="28"/>
        </w:rPr>
        <w:t xml:space="preserve">. </w:t>
      </w:r>
      <w:r w:rsidR="00582516">
        <w:rPr>
          <w:rFonts w:cs="Times New Roman"/>
          <w:szCs w:val="28"/>
        </w:rPr>
        <w:t>–</w:t>
      </w:r>
      <w:r>
        <w:rPr>
          <w:rFonts w:cs="Times New Roman"/>
          <w:szCs w:val="28"/>
        </w:rPr>
        <w:t xml:space="preserve"> </w:t>
      </w:r>
      <w:hyperlink r:id="rId94" w:history="1">
        <w:r w:rsidRPr="005B7F58">
          <w:rPr>
            <w:rStyle w:val="a7"/>
            <w:rFonts w:cs="Times New Roman"/>
            <w:color w:val="auto"/>
            <w:szCs w:val="28"/>
            <w:u w:val="none"/>
          </w:rPr>
          <w:t>№ 7-1</w:t>
        </w:r>
      </w:hyperlink>
      <w:r w:rsidRPr="005B7F58">
        <w:rPr>
          <w:rFonts w:cs="Times New Roman"/>
          <w:szCs w:val="28"/>
        </w:rPr>
        <w:t xml:space="preserve">. </w:t>
      </w:r>
      <w:r w:rsidR="00582516">
        <w:rPr>
          <w:rFonts w:cs="Times New Roman"/>
          <w:szCs w:val="28"/>
        </w:rPr>
        <w:t>–</w:t>
      </w:r>
      <w:r>
        <w:rPr>
          <w:rFonts w:cs="Times New Roman"/>
          <w:szCs w:val="28"/>
        </w:rPr>
        <w:t xml:space="preserve"> </w:t>
      </w:r>
      <w:r w:rsidRPr="005B7F58">
        <w:rPr>
          <w:rFonts w:cs="Times New Roman"/>
          <w:szCs w:val="28"/>
        </w:rPr>
        <w:t>С. 142-147</w:t>
      </w:r>
      <w:r>
        <w:rPr>
          <w:rFonts w:cs="Times New Roman"/>
          <w:szCs w:val="28"/>
        </w:rPr>
        <w:t>.</w:t>
      </w:r>
    </w:p>
    <w:p w:rsidR="00B52236" w:rsidRDefault="00B52236" w:rsidP="000A718C">
      <w:pPr>
        <w:pStyle w:val="a5"/>
        <w:numPr>
          <w:ilvl w:val="0"/>
          <w:numId w:val="1"/>
        </w:numPr>
        <w:tabs>
          <w:tab w:val="left" w:pos="1134"/>
        </w:tabs>
        <w:ind w:left="0" w:firstLine="709"/>
      </w:pPr>
      <w:r w:rsidRPr="005B7F58">
        <w:rPr>
          <w:rFonts w:cs="Times New Roman"/>
          <w:szCs w:val="28"/>
        </w:rPr>
        <w:t>Шарыгин И.Ф. Геометрия. 7</w:t>
      </w:r>
      <w:r>
        <w:rPr>
          <w:rFonts w:cs="Times New Roman"/>
          <w:szCs w:val="28"/>
        </w:rPr>
        <w:t>-</w:t>
      </w:r>
      <w:r w:rsidRPr="005B7F58">
        <w:rPr>
          <w:rFonts w:cs="Times New Roman"/>
          <w:szCs w:val="28"/>
        </w:rPr>
        <w:t>9 кл.: Учеб. для общеобразоват. учеб.завед.</w:t>
      </w:r>
      <w:r w:rsidR="00582516">
        <w:rPr>
          <w:rFonts w:cs="Times New Roman"/>
          <w:szCs w:val="28"/>
        </w:rPr>
        <w:t xml:space="preserve"> / И.Ф. Шарыгин. –</w:t>
      </w:r>
      <w:r w:rsidRPr="005B7F58">
        <w:rPr>
          <w:rFonts w:cs="Times New Roman"/>
          <w:szCs w:val="28"/>
        </w:rPr>
        <w:t xml:space="preserve"> М.: Дрофа, 20</w:t>
      </w:r>
      <w:r>
        <w:rPr>
          <w:rFonts w:cs="Times New Roman"/>
          <w:szCs w:val="28"/>
        </w:rPr>
        <w:t>21</w:t>
      </w:r>
      <w:r w:rsidRPr="005B7F58">
        <w:rPr>
          <w:rFonts w:cs="Times New Roman"/>
          <w:szCs w:val="28"/>
        </w:rPr>
        <w:t xml:space="preserve">. </w:t>
      </w:r>
      <w:r w:rsidR="00582516">
        <w:rPr>
          <w:rFonts w:cs="Times New Roman"/>
          <w:szCs w:val="28"/>
        </w:rPr>
        <w:t>–</w:t>
      </w:r>
      <w:r>
        <w:rPr>
          <w:rFonts w:cs="Times New Roman"/>
          <w:szCs w:val="28"/>
        </w:rPr>
        <w:t xml:space="preserve"> 368 с</w:t>
      </w:r>
      <w:r w:rsidRPr="005B7F58">
        <w:rPr>
          <w:rFonts w:cs="Times New Roman"/>
          <w:szCs w:val="28"/>
        </w:rPr>
        <w:t>.</w:t>
      </w:r>
    </w:p>
    <w:p w:rsidR="00B52236" w:rsidRDefault="00B52236" w:rsidP="000A718C">
      <w:pPr>
        <w:pStyle w:val="a5"/>
        <w:numPr>
          <w:ilvl w:val="0"/>
          <w:numId w:val="1"/>
        </w:numPr>
        <w:tabs>
          <w:tab w:val="left" w:pos="1134"/>
        </w:tabs>
        <w:ind w:left="0" w:firstLine="709"/>
      </w:pPr>
      <w:r w:rsidRPr="00F1550B">
        <w:t xml:space="preserve">Шкильменская Н. А. Основные функции современных </w:t>
      </w:r>
      <w:r w:rsidR="00902E6F" w:rsidRPr="00F1550B">
        <w:t>информационно</w:t>
      </w:r>
      <w:r w:rsidRPr="00F1550B">
        <w:t>-коммуникационных технологий в условиях гуманитаризации образования</w:t>
      </w:r>
      <w:r>
        <w:t xml:space="preserve"> / Н.А. Шкильменская</w:t>
      </w:r>
      <w:r w:rsidRPr="00F1550B">
        <w:t>.</w:t>
      </w:r>
      <w:r>
        <w:t xml:space="preserve"> </w:t>
      </w:r>
      <w:r w:rsidR="00582516">
        <w:t>–</w:t>
      </w:r>
      <w:r w:rsidRPr="00F1550B">
        <w:t xml:space="preserve"> URL: http://cyberleninka.ru/article/n/osnovnye-funktsii-sovremennyh-in-formatsionno-kommunikatsionnyh-tehnolog</w:t>
      </w:r>
      <w:r w:rsidR="00902E6F">
        <w:t>iy-v-usloviyah-gumanitarizatsii-</w:t>
      </w:r>
      <w:r w:rsidRPr="00F1550B">
        <w:t>obrazovaniya#ixzz41YCR06IU</w:t>
      </w:r>
      <w:r w:rsidR="00582516" w:rsidRPr="00582516">
        <w:rPr>
          <w:rFonts w:eastAsia="TimesNewRoman" w:cs="Times New Roman"/>
          <w:szCs w:val="28"/>
        </w:rPr>
        <w:t xml:space="preserve"> </w:t>
      </w:r>
      <w:r w:rsidR="00582516" w:rsidRPr="005B7F58">
        <w:rPr>
          <w:rFonts w:eastAsia="TimesNewRoman" w:cs="Times New Roman"/>
          <w:szCs w:val="28"/>
        </w:rPr>
        <w:t>(дата обращения</w:t>
      </w:r>
      <w:r w:rsidR="00582516">
        <w:rPr>
          <w:rFonts w:eastAsia="TimesNewRoman" w:cs="Times New Roman"/>
          <w:szCs w:val="28"/>
        </w:rPr>
        <w:t>: 28</w:t>
      </w:r>
      <w:r w:rsidR="00582516" w:rsidRPr="005B7F58">
        <w:rPr>
          <w:rFonts w:eastAsia="TimesNewRoman" w:cs="Times New Roman"/>
          <w:szCs w:val="28"/>
        </w:rPr>
        <w:t>.0</w:t>
      </w:r>
      <w:r w:rsidR="00582516">
        <w:rPr>
          <w:rFonts w:eastAsia="TimesNewRoman" w:cs="Times New Roman"/>
          <w:szCs w:val="28"/>
        </w:rPr>
        <w:t>3</w:t>
      </w:r>
      <w:r w:rsidR="00582516" w:rsidRPr="005B7F58">
        <w:rPr>
          <w:rFonts w:eastAsia="TimesNewRoman" w:cs="Times New Roman"/>
          <w:szCs w:val="28"/>
        </w:rPr>
        <w:t>.20</w:t>
      </w:r>
      <w:r w:rsidR="00582516">
        <w:rPr>
          <w:rFonts w:eastAsia="TimesNewRoman" w:cs="Times New Roman"/>
          <w:szCs w:val="28"/>
        </w:rPr>
        <w:t>22</w:t>
      </w:r>
      <w:r w:rsidR="00582516" w:rsidRPr="005B7F58">
        <w:rPr>
          <w:rFonts w:eastAsia="TimesNewRoman" w:cs="Times New Roman"/>
          <w:szCs w:val="28"/>
        </w:rPr>
        <w:t>)</w:t>
      </w:r>
      <w:r w:rsidR="00582516">
        <w:rPr>
          <w:rFonts w:eastAsia="TimesNewRoman" w:cs="Times New Roman"/>
          <w:szCs w:val="28"/>
        </w:rPr>
        <w:t>.</w:t>
      </w:r>
    </w:p>
    <w:p w:rsidR="00B52236" w:rsidRPr="00F2596D" w:rsidRDefault="00B52236" w:rsidP="000A718C">
      <w:pPr>
        <w:pStyle w:val="a5"/>
        <w:numPr>
          <w:ilvl w:val="0"/>
          <w:numId w:val="1"/>
        </w:numPr>
        <w:tabs>
          <w:tab w:val="left" w:pos="1134"/>
        </w:tabs>
        <w:ind w:left="0" w:firstLine="709"/>
      </w:pPr>
      <w:r>
        <w:lastRenderedPageBreak/>
        <w:t xml:space="preserve">Шпак Д.К. </w:t>
      </w:r>
      <w:hyperlink r:id="rId95" w:history="1">
        <w:r w:rsidRPr="005B7F58">
          <w:rPr>
            <w:rStyle w:val="a7"/>
            <w:rFonts w:cs="Times New Roman"/>
            <w:bCs/>
            <w:color w:val="auto"/>
            <w:szCs w:val="28"/>
            <w:u w:val="none"/>
          </w:rPr>
          <w:t>П</w:t>
        </w:r>
        <w:r>
          <w:rPr>
            <w:rStyle w:val="a7"/>
            <w:rFonts w:cs="Times New Roman"/>
            <w:bCs/>
            <w:color w:val="auto"/>
            <w:szCs w:val="28"/>
            <w:u w:val="none"/>
          </w:rPr>
          <w:t>рименение информационно</w:t>
        </w:r>
        <w:r w:rsidRPr="005B7F58">
          <w:rPr>
            <w:rStyle w:val="a7"/>
            <w:rFonts w:cs="Times New Roman"/>
            <w:bCs/>
            <w:color w:val="auto"/>
            <w:szCs w:val="28"/>
            <w:u w:val="none"/>
          </w:rPr>
          <w:t>-компьютерных технологий на уроках геометрии</w:t>
        </w:r>
      </w:hyperlink>
      <w:r>
        <w:rPr>
          <w:rStyle w:val="a7"/>
          <w:rFonts w:cs="Times New Roman"/>
          <w:bCs/>
          <w:color w:val="auto"/>
          <w:szCs w:val="28"/>
          <w:u w:val="none"/>
        </w:rPr>
        <w:t xml:space="preserve"> / Д.К. </w:t>
      </w:r>
      <w:r w:rsidRPr="005B7F58">
        <w:rPr>
          <w:rFonts w:cs="Times New Roman"/>
          <w:iCs/>
          <w:szCs w:val="28"/>
        </w:rPr>
        <w:t xml:space="preserve">Шпак </w:t>
      </w:r>
      <w:r>
        <w:rPr>
          <w:rFonts w:cs="Times New Roman"/>
          <w:iCs/>
          <w:szCs w:val="28"/>
        </w:rPr>
        <w:t xml:space="preserve">// </w:t>
      </w:r>
      <w:hyperlink r:id="rId96" w:history="1">
        <w:r w:rsidRPr="005B7F58">
          <w:rPr>
            <w:rStyle w:val="a7"/>
            <w:rFonts w:cs="Times New Roman"/>
            <w:color w:val="auto"/>
            <w:szCs w:val="28"/>
            <w:u w:val="none"/>
          </w:rPr>
          <w:t>Студенческий вестник</w:t>
        </w:r>
      </w:hyperlink>
      <w:r w:rsidRPr="005B7F58">
        <w:rPr>
          <w:rFonts w:cs="Times New Roman"/>
          <w:szCs w:val="28"/>
        </w:rPr>
        <w:t xml:space="preserve">. </w:t>
      </w:r>
      <w:r w:rsidR="00582516">
        <w:rPr>
          <w:rFonts w:cs="Times New Roman"/>
          <w:szCs w:val="28"/>
        </w:rPr>
        <w:t>–</w:t>
      </w:r>
      <w:r>
        <w:rPr>
          <w:rFonts w:cs="Times New Roman"/>
          <w:szCs w:val="28"/>
        </w:rPr>
        <w:t xml:space="preserve"> </w:t>
      </w:r>
      <w:r w:rsidRPr="005B7F58">
        <w:rPr>
          <w:rFonts w:cs="Times New Roman"/>
          <w:szCs w:val="28"/>
        </w:rPr>
        <w:t xml:space="preserve">2020. </w:t>
      </w:r>
      <w:r w:rsidR="00582516">
        <w:rPr>
          <w:rFonts w:cs="Times New Roman"/>
          <w:szCs w:val="28"/>
        </w:rPr>
        <w:t>–</w:t>
      </w:r>
      <w:r w:rsidR="00582516">
        <w:rPr>
          <w:rFonts w:cs="Times New Roman"/>
          <w:szCs w:val="28"/>
        </w:rPr>
        <w:br/>
      </w:r>
      <w:r>
        <w:rPr>
          <w:rFonts w:cs="Times New Roman"/>
          <w:szCs w:val="28"/>
        </w:rPr>
        <w:t xml:space="preserve"> </w:t>
      </w:r>
      <w:hyperlink r:id="rId97" w:history="1">
        <w:r w:rsidR="00902E6F">
          <w:rPr>
            <w:rStyle w:val="a7"/>
            <w:rFonts w:cs="Times New Roman"/>
            <w:color w:val="auto"/>
            <w:szCs w:val="28"/>
            <w:u w:val="none"/>
          </w:rPr>
          <w:t>№ 23-1</w:t>
        </w:r>
        <w:r w:rsidRPr="005B7F58">
          <w:rPr>
            <w:rStyle w:val="a7"/>
            <w:rFonts w:cs="Times New Roman"/>
            <w:color w:val="auto"/>
            <w:szCs w:val="28"/>
            <w:u w:val="none"/>
          </w:rPr>
          <w:t>(121)</w:t>
        </w:r>
      </w:hyperlink>
      <w:r w:rsidRPr="005B7F58">
        <w:rPr>
          <w:rFonts w:cs="Times New Roman"/>
          <w:szCs w:val="28"/>
        </w:rPr>
        <w:t xml:space="preserve">. </w:t>
      </w:r>
      <w:r w:rsidR="00582516">
        <w:rPr>
          <w:rFonts w:cs="Times New Roman"/>
          <w:szCs w:val="28"/>
        </w:rPr>
        <w:t>–</w:t>
      </w:r>
      <w:r>
        <w:rPr>
          <w:rFonts w:cs="Times New Roman"/>
          <w:szCs w:val="28"/>
        </w:rPr>
        <w:t xml:space="preserve"> </w:t>
      </w:r>
      <w:r w:rsidRPr="005B7F58">
        <w:rPr>
          <w:rFonts w:cs="Times New Roman"/>
          <w:szCs w:val="28"/>
        </w:rPr>
        <w:t>С. 67-70</w:t>
      </w:r>
      <w:r>
        <w:rPr>
          <w:rFonts w:cs="Times New Roman"/>
          <w:szCs w:val="28"/>
        </w:rPr>
        <w:t>.</w:t>
      </w:r>
    </w:p>
    <w:p w:rsidR="00F2596D" w:rsidRDefault="00F2596D" w:rsidP="000A718C">
      <w:pPr>
        <w:pStyle w:val="a5"/>
        <w:numPr>
          <w:ilvl w:val="0"/>
          <w:numId w:val="1"/>
        </w:numPr>
        <w:tabs>
          <w:tab w:val="left" w:pos="1134"/>
        </w:tabs>
        <w:ind w:left="0" w:firstLine="709"/>
      </w:pPr>
      <w:r w:rsidRPr="000E569E">
        <w:t>ЯКласс</w:t>
      </w:r>
      <w:r>
        <w:t xml:space="preserve">.Официальный сайт. </w:t>
      </w:r>
      <w:r w:rsidR="00582516">
        <w:t>–</w:t>
      </w:r>
      <w:r w:rsidR="00582516" w:rsidRPr="00582516">
        <w:rPr>
          <w:szCs w:val="28"/>
        </w:rPr>
        <w:t xml:space="preserve"> </w:t>
      </w:r>
      <w:r w:rsidR="00582516" w:rsidRPr="00C24939">
        <w:rPr>
          <w:szCs w:val="28"/>
        </w:rPr>
        <w:t>URL:</w:t>
      </w:r>
      <w:r>
        <w:t xml:space="preserve"> </w:t>
      </w:r>
      <w:hyperlink r:id="rId98" w:history="1">
        <w:r w:rsidRPr="00A16FE0">
          <w:rPr>
            <w:rStyle w:val="a7"/>
          </w:rPr>
          <w:t>https://www.yaklass.ru/</w:t>
        </w:r>
      </w:hyperlink>
      <w:r w:rsidR="00582516">
        <w:t xml:space="preserve"> </w:t>
      </w:r>
      <w:r w:rsidR="00582516" w:rsidRPr="005B7F58">
        <w:rPr>
          <w:rFonts w:eastAsia="TimesNewRoman" w:cs="Times New Roman"/>
          <w:szCs w:val="28"/>
        </w:rPr>
        <w:t>(дата обращения</w:t>
      </w:r>
      <w:r w:rsidR="00582516">
        <w:rPr>
          <w:rFonts w:eastAsia="TimesNewRoman" w:cs="Times New Roman"/>
          <w:szCs w:val="28"/>
        </w:rPr>
        <w:t>: 28</w:t>
      </w:r>
      <w:r w:rsidR="00582516" w:rsidRPr="005B7F58">
        <w:rPr>
          <w:rFonts w:eastAsia="TimesNewRoman" w:cs="Times New Roman"/>
          <w:szCs w:val="28"/>
        </w:rPr>
        <w:t>.0</w:t>
      </w:r>
      <w:r w:rsidR="00582516">
        <w:rPr>
          <w:rFonts w:eastAsia="TimesNewRoman" w:cs="Times New Roman"/>
          <w:szCs w:val="28"/>
        </w:rPr>
        <w:t>3</w:t>
      </w:r>
      <w:r w:rsidR="00582516" w:rsidRPr="005B7F58">
        <w:rPr>
          <w:rFonts w:eastAsia="TimesNewRoman" w:cs="Times New Roman"/>
          <w:szCs w:val="28"/>
        </w:rPr>
        <w:t>.20</w:t>
      </w:r>
      <w:r w:rsidR="00582516">
        <w:rPr>
          <w:rFonts w:eastAsia="TimesNewRoman" w:cs="Times New Roman"/>
          <w:szCs w:val="28"/>
        </w:rPr>
        <w:t>22</w:t>
      </w:r>
      <w:r w:rsidR="00582516" w:rsidRPr="005B7F58">
        <w:rPr>
          <w:rFonts w:eastAsia="TimesNewRoman" w:cs="Times New Roman"/>
          <w:szCs w:val="28"/>
        </w:rPr>
        <w:t>)</w:t>
      </w:r>
      <w:r w:rsidR="00582516">
        <w:rPr>
          <w:rFonts w:eastAsia="TimesNewRoman" w:cs="Times New Roman"/>
          <w:szCs w:val="28"/>
        </w:rPr>
        <w:t>.</w:t>
      </w:r>
    </w:p>
    <w:p w:rsidR="00B52236" w:rsidRPr="00F2596D" w:rsidRDefault="00B52236" w:rsidP="000A718C">
      <w:pPr>
        <w:pStyle w:val="a5"/>
        <w:numPr>
          <w:ilvl w:val="0"/>
          <w:numId w:val="1"/>
        </w:numPr>
        <w:tabs>
          <w:tab w:val="left" w:pos="1134"/>
        </w:tabs>
        <w:ind w:left="0" w:firstLine="709"/>
      </w:pPr>
      <w:r>
        <w:rPr>
          <w:szCs w:val="28"/>
        </w:rPr>
        <w:t xml:space="preserve">Ямалетдинова А.М. </w:t>
      </w:r>
      <w:r>
        <w:rPr>
          <w:bCs/>
          <w:szCs w:val="28"/>
        </w:rPr>
        <w:t>С</w:t>
      </w:r>
      <w:r w:rsidRPr="0068785B">
        <w:rPr>
          <w:bCs/>
          <w:szCs w:val="28"/>
        </w:rPr>
        <w:t>овременные информационные и коммуникационные технологии в учебном процессе</w:t>
      </w:r>
      <w:r>
        <w:rPr>
          <w:szCs w:val="28"/>
        </w:rPr>
        <w:t xml:space="preserve"> / А.М. </w:t>
      </w:r>
      <w:r w:rsidRPr="00C24939">
        <w:rPr>
          <w:iCs/>
          <w:szCs w:val="28"/>
        </w:rPr>
        <w:t>Ямалетдинова,</w:t>
      </w:r>
      <w:r>
        <w:rPr>
          <w:iCs/>
          <w:szCs w:val="28"/>
        </w:rPr>
        <w:t xml:space="preserve"> А.С.</w:t>
      </w:r>
      <w:r w:rsidRPr="00C24939">
        <w:rPr>
          <w:iCs/>
          <w:szCs w:val="28"/>
        </w:rPr>
        <w:t xml:space="preserve"> Медведева </w:t>
      </w:r>
      <w:r>
        <w:rPr>
          <w:iCs/>
          <w:szCs w:val="28"/>
        </w:rPr>
        <w:t xml:space="preserve">// </w:t>
      </w:r>
      <w:hyperlink r:id="rId99" w:history="1">
        <w:r w:rsidRPr="00C24939">
          <w:rPr>
            <w:rStyle w:val="a7"/>
            <w:color w:val="auto"/>
            <w:szCs w:val="28"/>
            <w:u w:val="none"/>
          </w:rPr>
          <w:t>Вестник Башкирского университета</w:t>
        </w:r>
      </w:hyperlink>
      <w:r w:rsidRPr="00C24939">
        <w:rPr>
          <w:szCs w:val="28"/>
        </w:rPr>
        <w:t xml:space="preserve">. </w:t>
      </w:r>
      <w:r w:rsidR="00582516">
        <w:rPr>
          <w:szCs w:val="28"/>
        </w:rPr>
        <w:t xml:space="preserve">– </w:t>
      </w:r>
      <w:r w:rsidRPr="00C24939">
        <w:rPr>
          <w:szCs w:val="28"/>
        </w:rPr>
        <w:t xml:space="preserve">2016. </w:t>
      </w:r>
      <w:r w:rsidR="00582516">
        <w:rPr>
          <w:szCs w:val="28"/>
        </w:rPr>
        <w:t>–</w:t>
      </w:r>
      <w:r>
        <w:rPr>
          <w:szCs w:val="28"/>
        </w:rPr>
        <w:t xml:space="preserve"> </w:t>
      </w:r>
      <w:r w:rsidRPr="00C24939">
        <w:rPr>
          <w:szCs w:val="28"/>
        </w:rPr>
        <w:t xml:space="preserve">Т. 21. </w:t>
      </w:r>
      <w:r w:rsidR="00582516">
        <w:rPr>
          <w:szCs w:val="28"/>
        </w:rPr>
        <w:t xml:space="preserve">– </w:t>
      </w:r>
      <w:r>
        <w:rPr>
          <w:szCs w:val="28"/>
        </w:rPr>
        <w:t xml:space="preserve"> </w:t>
      </w:r>
      <w:hyperlink r:id="rId100" w:history="1">
        <w:r w:rsidR="00902E6F">
          <w:rPr>
            <w:rStyle w:val="a7"/>
            <w:color w:val="auto"/>
            <w:szCs w:val="28"/>
            <w:u w:val="none"/>
          </w:rPr>
          <w:t xml:space="preserve">№ </w:t>
        </w:r>
        <w:r w:rsidRPr="00C24939">
          <w:rPr>
            <w:rStyle w:val="a7"/>
            <w:color w:val="auto"/>
            <w:szCs w:val="28"/>
            <w:u w:val="none"/>
          </w:rPr>
          <w:t>4</w:t>
        </w:r>
      </w:hyperlink>
      <w:r w:rsidRPr="00C24939">
        <w:rPr>
          <w:szCs w:val="28"/>
        </w:rPr>
        <w:t xml:space="preserve">. </w:t>
      </w:r>
      <w:r w:rsidR="00582516">
        <w:rPr>
          <w:szCs w:val="28"/>
        </w:rPr>
        <w:t>–</w:t>
      </w:r>
      <w:r>
        <w:rPr>
          <w:szCs w:val="28"/>
        </w:rPr>
        <w:t xml:space="preserve"> </w:t>
      </w:r>
      <w:r w:rsidRPr="00C24939">
        <w:rPr>
          <w:szCs w:val="28"/>
        </w:rPr>
        <w:t>С. 1134-1141</w:t>
      </w:r>
      <w:r>
        <w:rPr>
          <w:szCs w:val="28"/>
        </w:rPr>
        <w:t>.</w:t>
      </w:r>
    </w:p>
    <w:p w:rsidR="00F2596D" w:rsidRDefault="00F2596D" w:rsidP="000A718C">
      <w:pPr>
        <w:pStyle w:val="a5"/>
        <w:numPr>
          <w:ilvl w:val="0"/>
          <w:numId w:val="1"/>
        </w:numPr>
        <w:tabs>
          <w:tab w:val="left" w:pos="1134"/>
        </w:tabs>
        <w:ind w:left="0" w:firstLine="709"/>
      </w:pPr>
      <w:r w:rsidRPr="000E569E">
        <w:rPr>
          <w:lang w:val="en-US"/>
        </w:rPr>
        <w:t>Coursera</w:t>
      </w:r>
      <w:r w:rsidR="00582516">
        <w:t>. Официальный сайт. –</w:t>
      </w:r>
      <w:r w:rsidR="00582516" w:rsidRPr="00582516">
        <w:rPr>
          <w:szCs w:val="28"/>
        </w:rPr>
        <w:t xml:space="preserve"> </w:t>
      </w:r>
      <w:r w:rsidR="00582516" w:rsidRPr="00C24939">
        <w:rPr>
          <w:szCs w:val="28"/>
        </w:rPr>
        <w:t>URL:</w:t>
      </w:r>
      <w:r w:rsidR="00582516">
        <w:t xml:space="preserve"> </w:t>
      </w:r>
      <w:hyperlink r:id="rId101" w:history="1">
        <w:r w:rsidRPr="00A16FE0">
          <w:rPr>
            <w:rStyle w:val="a7"/>
          </w:rPr>
          <w:t>https://www.coursera.org/</w:t>
        </w:r>
      </w:hyperlink>
      <w:r w:rsidR="00582516">
        <w:t xml:space="preserve"> </w:t>
      </w:r>
      <w:r w:rsidR="00582516" w:rsidRPr="005B7F58">
        <w:rPr>
          <w:rFonts w:eastAsia="TimesNewRoman" w:cs="Times New Roman"/>
          <w:szCs w:val="28"/>
        </w:rPr>
        <w:t>(дата обращения</w:t>
      </w:r>
      <w:r w:rsidR="00582516">
        <w:rPr>
          <w:rFonts w:eastAsia="TimesNewRoman" w:cs="Times New Roman"/>
          <w:szCs w:val="28"/>
        </w:rPr>
        <w:t>: 28</w:t>
      </w:r>
      <w:r w:rsidR="00582516" w:rsidRPr="005B7F58">
        <w:rPr>
          <w:rFonts w:eastAsia="TimesNewRoman" w:cs="Times New Roman"/>
          <w:szCs w:val="28"/>
        </w:rPr>
        <w:t>.0</w:t>
      </w:r>
      <w:r w:rsidR="00582516">
        <w:rPr>
          <w:rFonts w:eastAsia="TimesNewRoman" w:cs="Times New Roman"/>
          <w:szCs w:val="28"/>
        </w:rPr>
        <w:t>3</w:t>
      </w:r>
      <w:r w:rsidR="00582516" w:rsidRPr="005B7F58">
        <w:rPr>
          <w:rFonts w:eastAsia="TimesNewRoman" w:cs="Times New Roman"/>
          <w:szCs w:val="28"/>
        </w:rPr>
        <w:t>.20</w:t>
      </w:r>
      <w:r w:rsidR="00582516">
        <w:rPr>
          <w:rFonts w:eastAsia="TimesNewRoman" w:cs="Times New Roman"/>
          <w:szCs w:val="28"/>
        </w:rPr>
        <w:t>22</w:t>
      </w:r>
      <w:r w:rsidR="00582516" w:rsidRPr="005B7F58">
        <w:rPr>
          <w:rFonts w:eastAsia="TimesNewRoman" w:cs="Times New Roman"/>
          <w:szCs w:val="28"/>
        </w:rPr>
        <w:t>)</w:t>
      </w:r>
      <w:r w:rsidR="00582516">
        <w:rPr>
          <w:rFonts w:eastAsia="TimesNewRoman" w:cs="Times New Roman"/>
          <w:szCs w:val="28"/>
        </w:rPr>
        <w:t>.</w:t>
      </w:r>
    </w:p>
    <w:p w:rsidR="00F2596D" w:rsidRPr="00F2596D" w:rsidRDefault="00F2596D" w:rsidP="000A718C">
      <w:pPr>
        <w:pStyle w:val="a5"/>
        <w:numPr>
          <w:ilvl w:val="0"/>
          <w:numId w:val="1"/>
        </w:numPr>
        <w:tabs>
          <w:tab w:val="left" w:pos="1134"/>
        </w:tabs>
        <w:ind w:left="0" w:firstLine="709"/>
      </w:pPr>
      <w:r w:rsidRPr="00681F32">
        <w:rPr>
          <w:rFonts w:cs="Times New Roman"/>
        </w:rPr>
        <w:t>GEOGEBRA.</w:t>
      </w:r>
      <w:r w:rsidR="00D2339B">
        <w:rPr>
          <w:rFonts w:cs="Times New Roman"/>
        </w:rPr>
        <w:t xml:space="preserve"> </w:t>
      </w:r>
      <w:r w:rsidR="00582516">
        <w:t>Официальный сайт. –</w:t>
      </w:r>
      <w:r w:rsidR="00582516" w:rsidRPr="00582516">
        <w:rPr>
          <w:szCs w:val="28"/>
        </w:rPr>
        <w:t xml:space="preserve"> </w:t>
      </w:r>
      <w:r w:rsidR="00582516" w:rsidRPr="00C24939">
        <w:rPr>
          <w:szCs w:val="28"/>
        </w:rPr>
        <w:t>URL:</w:t>
      </w:r>
      <w:hyperlink r:id="rId102" w:history="1">
        <w:r w:rsidRPr="00CF73A8">
          <w:rPr>
            <w:rStyle w:val="a7"/>
          </w:rPr>
          <w:t>https://www.geogebra.org/</w:t>
        </w:r>
      </w:hyperlink>
      <w:r w:rsidR="00582516">
        <w:t xml:space="preserve"> </w:t>
      </w:r>
      <w:r w:rsidR="00582516" w:rsidRPr="005B7F58">
        <w:rPr>
          <w:rFonts w:eastAsia="TimesNewRoman" w:cs="Times New Roman"/>
          <w:szCs w:val="28"/>
        </w:rPr>
        <w:t>(дата обращения</w:t>
      </w:r>
      <w:r w:rsidR="00582516">
        <w:rPr>
          <w:rFonts w:eastAsia="TimesNewRoman" w:cs="Times New Roman"/>
          <w:szCs w:val="28"/>
        </w:rPr>
        <w:t>: 28</w:t>
      </w:r>
      <w:r w:rsidR="00582516" w:rsidRPr="005B7F58">
        <w:rPr>
          <w:rFonts w:eastAsia="TimesNewRoman" w:cs="Times New Roman"/>
          <w:szCs w:val="28"/>
        </w:rPr>
        <w:t>.0</w:t>
      </w:r>
      <w:r w:rsidR="00582516">
        <w:rPr>
          <w:rFonts w:eastAsia="TimesNewRoman" w:cs="Times New Roman"/>
          <w:szCs w:val="28"/>
        </w:rPr>
        <w:t>3</w:t>
      </w:r>
      <w:r w:rsidR="00582516" w:rsidRPr="005B7F58">
        <w:rPr>
          <w:rFonts w:eastAsia="TimesNewRoman" w:cs="Times New Roman"/>
          <w:szCs w:val="28"/>
        </w:rPr>
        <w:t>.20</w:t>
      </w:r>
      <w:r w:rsidR="00582516">
        <w:rPr>
          <w:rFonts w:eastAsia="TimesNewRoman" w:cs="Times New Roman"/>
          <w:szCs w:val="28"/>
        </w:rPr>
        <w:t>22</w:t>
      </w:r>
      <w:r w:rsidR="00582516" w:rsidRPr="005B7F58">
        <w:rPr>
          <w:rFonts w:eastAsia="TimesNewRoman" w:cs="Times New Roman"/>
          <w:szCs w:val="28"/>
        </w:rPr>
        <w:t>)</w:t>
      </w:r>
      <w:r w:rsidR="00582516">
        <w:rPr>
          <w:rFonts w:eastAsia="TimesNewRoman" w:cs="Times New Roman"/>
          <w:szCs w:val="28"/>
        </w:rPr>
        <w:t>.</w:t>
      </w:r>
    </w:p>
    <w:p w:rsidR="00F2596D" w:rsidRPr="00F2596D" w:rsidRDefault="00F2596D" w:rsidP="000A718C">
      <w:pPr>
        <w:pStyle w:val="a5"/>
        <w:numPr>
          <w:ilvl w:val="0"/>
          <w:numId w:val="1"/>
        </w:numPr>
        <w:tabs>
          <w:tab w:val="left" w:pos="1134"/>
        </w:tabs>
        <w:ind w:left="0" w:firstLine="709"/>
        <w:rPr>
          <w:rStyle w:val="a7"/>
          <w:color w:val="auto"/>
          <w:u w:val="none"/>
        </w:rPr>
      </w:pPr>
      <w:r w:rsidRPr="00477B53">
        <w:rPr>
          <w:iCs/>
          <w:lang w:val="en-US"/>
        </w:rPr>
        <w:t>Learningapps</w:t>
      </w:r>
      <w:r w:rsidRPr="00DD10BB">
        <w:rPr>
          <w:iCs/>
        </w:rPr>
        <w:t>.</w:t>
      </w:r>
      <w:r w:rsidRPr="00477B53">
        <w:rPr>
          <w:iCs/>
          <w:lang w:val="en-US"/>
        </w:rPr>
        <w:t>org</w:t>
      </w:r>
      <w:r>
        <w:t xml:space="preserve">. Официальный сайт. </w:t>
      </w:r>
      <w:r w:rsidR="00582516">
        <w:t>–</w:t>
      </w:r>
      <w:r w:rsidR="00582516" w:rsidRPr="00582516">
        <w:rPr>
          <w:szCs w:val="28"/>
        </w:rPr>
        <w:t xml:space="preserve"> </w:t>
      </w:r>
      <w:r w:rsidR="00582516" w:rsidRPr="00C24939">
        <w:rPr>
          <w:szCs w:val="28"/>
        </w:rPr>
        <w:t>URL:</w:t>
      </w:r>
      <w:hyperlink r:id="rId103" w:history="1">
        <w:r w:rsidRPr="00CF73A8">
          <w:rPr>
            <w:rStyle w:val="a7"/>
          </w:rPr>
          <w:t>https://learningapps.org/</w:t>
        </w:r>
      </w:hyperlink>
      <w:r w:rsidR="00582516">
        <w:t xml:space="preserve"> </w:t>
      </w:r>
      <w:r w:rsidR="00582516" w:rsidRPr="005B7F58">
        <w:rPr>
          <w:rFonts w:eastAsia="TimesNewRoman" w:cs="Times New Roman"/>
          <w:szCs w:val="28"/>
        </w:rPr>
        <w:t>(дата обращения</w:t>
      </w:r>
      <w:r w:rsidR="00582516">
        <w:rPr>
          <w:rFonts w:eastAsia="TimesNewRoman" w:cs="Times New Roman"/>
          <w:szCs w:val="28"/>
        </w:rPr>
        <w:t>: 15</w:t>
      </w:r>
      <w:r w:rsidR="00582516" w:rsidRPr="005B7F58">
        <w:rPr>
          <w:rFonts w:eastAsia="TimesNewRoman" w:cs="Times New Roman"/>
          <w:szCs w:val="28"/>
        </w:rPr>
        <w:t>.0</w:t>
      </w:r>
      <w:r w:rsidR="00582516">
        <w:rPr>
          <w:rFonts w:eastAsia="TimesNewRoman" w:cs="Times New Roman"/>
          <w:szCs w:val="28"/>
        </w:rPr>
        <w:t>4</w:t>
      </w:r>
      <w:r w:rsidR="00582516" w:rsidRPr="005B7F58">
        <w:rPr>
          <w:rFonts w:eastAsia="TimesNewRoman" w:cs="Times New Roman"/>
          <w:szCs w:val="28"/>
        </w:rPr>
        <w:t>.20</w:t>
      </w:r>
      <w:r w:rsidR="00582516">
        <w:rPr>
          <w:rFonts w:eastAsia="TimesNewRoman" w:cs="Times New Roman"/>
          <w:szCs w:val="28"/>
        </w:rPr>
        <w:t>22</w:t>
      </w:r>
      <w:r w:rsidR="00582516" w:rsidRPr="005B7F58">
        <w:rPr>
          <w:rFonts w:eastAsia="TimesNewRoman" w:cs="Times New Roman"/>
          <w:szCs w:val="28"/>
        </w:rPr>
        <w:t>)</w:t>
      </w:r>
      <w:r w:rsidR="00582516">
        <w:rPr>
          <w:rFonts w:eastAsia="TimesNewRoman" w:cs="Times New Roman"/>
          <w:szCs w:val="28"/>
        </w:rPr>
        <w:t>.</w:t>
      </w:r>
    </w:p>
    <w:p w:rsidR="00F2596D" w:rsidRPr="00F2596D" w:rsidRDefault="00F2596D" w:rsidP="000A718C">
      <w:pPr>
        <w:pStyle w:val="a5"/>
        <w:numPr>
          <w:ilvl w:val="0"/>
          <w:numId w:val="1"/>
        </w:numPr>
        <w:tabs>
          <w:tab w:val="left" w:pos="1134"/>
        </w:tabs>
        <w:ind w:left="0" w:firstLine="709"/>
        <w:rPr>
          <w:rStyle w:val="a7"/>
          <w:color w:val="auto"/>
          <w:u w:val="none"/>
        </w:rPr>
      </w:pPr>
      <w:r>
        <w:t xml:space="preserve">StudyStack. Официальный сайт. </w:t>
      </w:r>
      <w:r w:rsidR="00582516">
        <w:t>–</w:t>
      </w:r>
      <w:r w:rsidR="00582516" w:rsidRPr="00582516">
        <w:rPr>
          <w:szCs w:val="28"/>
        </w:rPr>
        <w:t xml:space="preserve"> </w:t>
      </w:r>
      <w:r w:rsidR="00582516" w:rsidRPr="00C24939">
        <w:rPr>
          <w:szCs w:val="28"/>
        </w:rPr>
        <w:t>URL</w:t>
      </w:r>
      <w:r w:rsidR="00582516">
        <w:rPr>
          <w:szCs w:val="28"/>
        </w:rPr>
        <w:t>:</w:t>
      </w:r>
      <w:r>
        <w:t xml:space="preserve"> </w:t>
      </w:r>
      <w:hyperlink r:id="rId104" w:history="1">
        <w:r w:rsidRPr="00A16FE0">
          <w:rPr>
            <w:rStyle w:val="a7"/>
          </w:rPr>
          <w:t>https://www.studystack.com/</w:t>
        </w:r>
      </w:hyperlink>
      <w:r>
        <w:t xml:space="preserve"> </w:t>
      </w:r>
      <w:r w:rsidR="00582516" w:rsidRPr="005B7F58">
        <w:rPr>
          <w:rFonts w:eastAsia="TimesNewRoman" w:cs="Times New Roman"/>
          <w:szCs w:val="28"/>
        </w:rPr>
        <w:t>(дата обращения</w:t>
      </w:r>
      <w:r w:rsidR="00582516">
        <w:rPr>
          <w:rFonts w:eastAsia="TimesNewRoman" w:cs="Times New Roman"/>
          <w:szCs w:val="28"/>
        </w:rPr>
        <w:t>: 02</w:t>
      </w:r>
      <w:r w:rsidR="00582516" w:rsidRPr="005B7F58">
        <w:rPr>
          <w:rFonts w:eastAsia="TimesNewRoman" w:cs="Times New Roman"/>
          <w:szCs w:val="28"/>
        </w:rPr>
        <w:t>.0</w:t>
      </w:r>
      <w:r w:rsidR="00582516">
        <w:rPr>
          <w:rFonts w:eastAsia="TimesNewRoman" w:cs="Times New Roman"/>
          <w:szCs w:val="28"/>
        </w:rPr>
        <w:t>3</w:t>
      </w:r>
      <w:r w:rsidR="00582516" w:rsidRPr="005B7F58">
        <w:rPr>
          <w:rFonts w:eastAsia="TimesNewRoman" w:cs="Times New Roman"/>
          <w:szCs w:val="28"/>
        </w:rPr>
        <w:t>.20</w:t>
      </w:r>
      <w:r w:rsidR="00582516">
        <w:rPr>
          <w:rFonts w:eastAsia="TimesNewRoman" w:cs="Times New Roman"/>
          <w:szCs w:val="28"/>
        </w:rPr>
        <w:t>22</w:t>
      </w:r>
      <w:r w:rsidR="00582516" w:rsidRPr="005B7F58">
        <w:rPr>
          <w:rFonts w:eastAsia="TimesNewRoman" w:cs="Times New Roman"/>
          <w:szCs w:val="28"/>
        </w:rPr>
        <w:t>)</w:t>
      </w:r>
      <w:r w:rsidR="00582516">
        <w:rPr>
          <w:rFonts w:eastAsia="TimesNewRoman" w:cs="Times New Roman"/>
          <w:szCs w:val="28"/>
        </w:rPr>
        <w:t>.</w:t>
      </w:r>
    </w:p>
    <w:p w:rsidR="00F960ED" w:rsidRDefault="00F2596D" w:rsidP="000A718C">
      <w:pPr>
        <w:pStyle w:val="a5"/>
        <w:numPr>
          <w:ilvl w:val="0"/>
          <w:numId w:val="1"/>
        </w:numPr>
        <w:tabs>
          <w:tab w:val="left" w:pos="1134"/>
        </w:tabs>
        <w:ind w:left="0" w:firstLine="709"/>
      </w:pPr>
      <w:r w:rsidRPr="000E569E">
        <w:rPr>
          <w:lang w:val="en-US"/>
        </w:rPr>
        <w:t>W</w:t>
      </w:r>
      <w:r w:rsidRPr="00477B53">
        <w:rPr>
          <w:lang w:val="en-US" w:eastAsia="ru-RU"/>
        </w:rPr>
        <w:t>ix</w:t>
      </w:r>
      <w:r w:rsidRPr="00DD10BB">
        <w:rPr>
          <w:lang w:eastAsia="ru-RU"/>
        </w:rPr>
        <w:t>.</w:t>
      </w:r>
      <w:r w:rsidRPr="00477B53">
        <w:rPr>
          <w:lang w:val="en-US" w:eastAsia="ru-RU"/>
        </w:rPr>
        <w:t>com</w:t>
      </w:r>
      <w:r>
        <w:rPr>
          <w:lang w:eastAsia="ru-RU"/>
        </w:rPr>
        <w:t xml:space="preserve">. </w:t>
      </w:r>
      <w:r w:rsidR="00582516">
        <w:t>Официальный сайт. –</w:t>
      </w:r>
      <w:r w:rsidR="00582516" w:rsidRPr="00582516">
        <w:rPr>
          <w:szCs w:val="28"/>
        </w:rPr>
        <w:t xml:space="preserve"> </w:t>
      </w:r>
      <w:r w:rsidR="00582516" w:rsidRPr="00C24939">
        <w:rPr>
          <w:szCs w:val="28"/>
        </w:rPr>
        <w:t>URL:</w:t>
      </w:r>
      <w:r w:rsidR="00582516">
        <w:t xml:space="preserve"> </w:t>
      </w:r>
      <w:hyperlink r:id="rId105" w:history="1">
        <w:r w:rsidRPr="00A16FE0">
          <w:rPr>
            <w:rStyle w:val="a7"/>
            <w:lang w:val="en-US" w:eastAsia="ru-RU"/>
          </w:rPr>
          <w:t>https</w:t>
        </w:r>
        <w:r w:rsidRPr="00A16FE0">
          <w:rPr>
            <w:rStyle w:val="a7"/>
            <w:lang w:eastAsia="ru-RU"/>
          </w:rPr>
          <w:t>://</w:t>
        </w:r>
        <w:r w:rsidRPr="00A16FE0">
          <w:rPr>
            <w:rStyle w:val="a7"/>
            <w:lang w:val="en-US" w:eastAsia="ru-RU"/>
          </w:rPr>
          <w:t>wix</w:t>
        </w:r>
        <w:r w:rsidRPr="00A16FE0">
          <w:rPr>
            <w:rStyle w:val="a7"/>
            <w:lang w:eastAsia="ru-RU"/>
          </w:rPr>
          <w:t>.</w:t>
        </w:r>
        <w:r w:rsidRPr="00A16FE0">
          <w:rPr>
            <w:rStyle w:val="a7"/>
            <w:lang w:val="en-US" w:eastAsia="ru-RU"/>
          </w:rPr>
          <w:t>com</w:t>
        </w:r>
        <w:r w:rsidRPr="00A16FE0">
          <w:rPr>
            <w:rStyle w:val="a7"/>
            <w:lang w:eastAsia="ru-RU"/>
          </w:rPr>
          <w:t>/</w:t>
        </w:r>
      </w:hyperlink>
      <w:r>
        <w:rPr>
          <w:lang w:eastAsia="ru-RU"/>
        </w:rPr>
        <w:t xml:space="preserve"> </w:t>
      </w:r>
      <w:r w:rsidR="00582516" w:rsidRPr="005B7F58">
        <w:rPr>
          <w:rFonts w:eastAsia="TimesNewRoman" w:cs="Times New Roman"/>
          <w:szCs w:val="28"/>
        </w:rPr>
        <w:t>(дата обращения</w:t>
      </w:r>
      <w:r w:rsidR="00582516">
        <w:rPr>
          <w:rFonts w:eastAsia="TimesNewRoman" w:cs="Times New Roman"/>
          <w:szCs w:val="28"/>
        </w:rPr>
        <w:t>: 28</w:t>
      </w:r>
      <w:r w:rsidR="00582516" w:rsidRPr="005B7F58">
        <w:rPr>
          <w:rFonts w:eastAsia="TimesNewRoman" w:cs="Times New Roman"/>
          <w:szCs w:val="28"/>
        </w:rPr>
        <w:t>.0</w:t>
      </w:r>
      <w:r w:rsidR="00582516">
        <w:rPr>
          <w:rFonts w:eastAsia="TimesNewRoman" w:cs="Times New Roman"/>
          <w:szCs w:val="28"/>
        </w:rPr>
        <w:t>3</w:t>
      </w:r>
      <w:r w:rsidR="00582516" w:rsidRPr="005B7F58">
        <w:rPr>
          <w:rFonts w:eastAsia="TimesNewRoman" w:cs="Times New Roman"/>
          <w:szCs w:val="28"/>
        </w:rPr>
        <w:t>.20</w:t>
      </w:r>
      <w:r w:rsidR="00582516">
        <w:rPr>
          <w:rFonts w:eastAsia="TimesNewRoman" w:cs="Times New Roman"/>
          <w:szCs w:val="28"/>
        </w:rPr>
        <w:t>22</w:t>
      </w:r>
      <w:r w:rsidR="00582516" w:rsidRPr="005B7F58">
        <w:rPr>
          <w:rFonts w:eastAsia="TimesNewRoman" w:cs="Times New Roman"/>
          <w:szCs w:val="28"/>
        </w:rPr>
        <w:t>)</w:t>
      </w:r>
      <w:r w:rsidR="00582516">
        <w:rPr>
          <w:rFonts w:eastAsia="TimesNewRoman" w:cs="Times New Roman"/>
          <w:szCs w:val="28"/>
        </w:rPr>
        <w:t>.</w:t>
      </w:r>
    </w:p>
    <w:p w:rsidR="00886F8A" w:rsidRDefault="00886F8A" w:rsidP="006F1F51">
      <w:pPr>
        <w:spacing w:after="200" w:line="276" w:lineRule="auto"/>
        <w:ind w:firstLine="0"/>
        <w:jc w:val="left"/>
      </w:pPr>
      <w:r>
        <w:br w:type="page"/>
      </w:r>
    </w:p>
    <w:p w:rsidR="00582516" w:rsidRDefault="00582516" w:rsidP="00A45139">
      <w:pPr>
        <w:pStyle w:val="1"/>
        <w:spacing w:after="120"/>
        <w:ind w:firstLine="0"/>
      </w:pPr>
      <w:bookmarkStart w:id="15" w:name="_Toc116587976"/>
      <w:r>
        <w:lastRenderedPageBreak/>
        <w:t>Приложения</w:t>
      </w:r>
      <w:bookmarkEnd w:id="15"/>
    </w:p>
    <w:p w:rsidR="00B52236" w:rsidRPr="00A45139" w:rsidRDefault="00980686" w:rsidP="00A45139">
      <w:pPr>
        <w:pStyle w:val="1"/>
        <w:spacing w:after="120"/>
        <w:ind w:firstLine="0"/>
      </w:pPr>
      <w:bookmarkStart w:id="16" w:name="_Toc116587977"/>
      <w:r>
        <w:t>Приложение 1</w:t>
      </w:r>
      <w:r w:rsidR="00A45139">
        <w:t xml:space="preserve">. </w:t>
      </w:r>
      <w:r w:rsidR="00B52236" w:rsidRPr="00A45139">
        <w:rPr>
          <w:szCs w:val="28"/>
        </w:rPr>
        <w:t>Разработка урока обобщения и систематизации по теме «Треугольники»</w:t>
      </w:r>
      <w:bookmarkEnd w:id="16"/>
    </w:p>
    <w:p w:rsidR="00B52236" w:rsidRPr="00352BC1" w:rsidRDefault="00B52236" w:rsidP="00B52236">
      <w:pPr>
        <w:spacing w:line="240" w:lineRule="auto"/>
        <w:rPr>
          <w:szCs w:val="28"/>
        </w:rPr>
      </w:pPr>
      <w:r w:rsidRPr="00A8679E">
        <w:rPr>
          <w:b/>
          <w:iCs/>
          <w:szCs w:val="28"/>
        </w:rPr>
        <w:t>Тема урока</w:t>
      </w:r>
      <w:r w:rsidRPr="00A8679E">
        <w:rPr>
          <w:b/>
          <w:szCs w:val="28"/>
        </w:rPr>
        <w:t>:</w:t>
      </w:r>
      <w:r w:rsidRPr="00352BC1">
        <w:rPr>
          <w:szCs w:val="28"/>
        </w:rPr>
        <w:t xml:space="preserve"> Равенство треугольников.</w:t>
      </w:r>
    </w:p>
    <w:p w:rsidR="00B52236" w:rsidRPr="00352BC1" w:rsidRDefault="00B52236" w:rsidP="00B52236">
      <w:pPr>
        <w:spacing w:line="240" w:lineRule="auto"/>
        <w:rPr>
          <w:szCs w:val="28"/>
        </w:rPr>
      </w:pPr>
      <w:r w:rsidRPr="00A8679E">
        <w:rPr>
          <w:b/>
          <w:iCs/>
          <w:szCs w:val="28"/>
        </w:rPr>
        <w:t>Тип урока</w:t>
      </w:r>
      <w:r w:rsidRPr="00A8679E">
        <w:rPr>
          <w:b/>
          <w:szCs w:val="28"/>
        </w:rPr>
        <w:t>:</w:t>
      </w:r>
      <w:r w:rsidR="00582516">
        <w:rPr>
          <w:b/>
          <w:szCs w:val="28"/>
        </w:rPr>
        <w:t xml:space="preserve"> </w:t>
      </w:r>
      <w:r>
        <w:rPr>
          <w:szCs w:val="28"/>
        </w:rPr>
        <w:t>урок обобщения и систематизации.</w:t>
      </w:r>
    </w:p>
    <w:p w:rsidR="00B52236" w:rsidRDefault="00B52236" w:rsidP="00B52236">
      <w:pPr>
        <w:spacing w:line="240" w:lineRule="auto"/>
        <w:rPr>
          <w:szCs w:val="28"/>
        </w:rPr>
      </w:pPr>
      <w:r w:rsidRPr="00A8679E">
        <w:rPr>
          <w:b/>
          <w:iCs/>
          <w:szCs w:val="28"/>
        </w:rPr>
        <w:t>Цели урока</w:t>
      </w:r>
      <w:r w:rsidRPr="00A8679E">
        <w:rPr>
          <w:b/>
          <w:szCs w:val="28"/>
        </w:rPr>
        <w:t>:</w:t>
      </w:r>
      <w:r>
        <w:rPr>
          <w:szCs w:val="28"/>
        </w:rPr>
        <w:t xml:space="preserve"> обобщение и систематизация знаний о треугольнике, о </w:t>
      </w:r>
      <w:r w:rsidRPr="00352BC1">
        <w:rPr>
          <w:szCs w:val="28"/>
        </w:rPr>
        <w:t>равенстве треугольников;</w:t>
      </w:r>
      <w:r w:rsidR="00582516">
        <w:rPr>
          <w:szCs w:val="28"/>
        </w:rPr>
        <w:t xml:space="preserve"> </w:t>
      </w:r>
      <w:r w:rsidRPr="00352BC1">
        <w:rPr>
          <w:szCs w:val="28"/>
        </w:rPr>
        <w:t>отработка навыков решения з</w:t>
      </w:r>
      <w:r>
        <w:rPr>
          <w:szCs w:val="28"/>
        </w:rPr>
        <w:t>адач на равенство треугольников.</w:t>
      </w:r>
    </w:p>
    <w:p w:rsidR="00B52236" w:rsidRDefault="00B52236" w:rsidP="00B52236">
      <w:pPr>
        <w:spacing w:line="240" w:lineRule="auto"/>
        <w:rPr>
          <w:szCs w:val="28"/>
        </w:rPr>
      </w:pPr>
      <w:r w:rsidRPr="00A8679E">
        <w:rPr>
          <w:b/>
          <w:szCs w:val="28"/>
        </w:rPr>
        <w:t>Задачи урока:</w:t>
      </w:r>
    </w:p>
    <w:p w:rsidR="00B52236" w:rsidRDefault="00B52236" w:rsidP="00B52236">
      <w:pPr>
        <w:spacing w:line="240" w:lineRule="auto"/>
        <w:rPr>
          <w:bCs/>
          <w:szCs w:val="28"/>
        </w:rPr>
      </w:pPr>
      <w:r>
        <w:rPr>
          <w:szCs w:val="28"/>
        </w:rPr>
        <w:t xml:space="preserve">- </w:t>
      </w:r>
      <w:r>
        <w:rPr>
          <w:bCs/>
          <w:szCs w:val="28"/>
        </w:rPr>
        <w:t>а</w:t>
      </w:r>
      <w:r w:rsidRPr="00A8679E">
        <w:rPr>
          <w:bCs/>
          <w:szCs w:val="28"/>
        </w:rPr>
        <w:t>ктуализировать опорн</w:t>
      </w:r>
      <w:r>
        <w:rPr>
          <w:bCs/>
          <w:szCs w:val="28"/>
        </w:rPr>
        <w:t>ые знания по теме «Треугольники»</w:t>
      </w:r>
    </w:p>
    <w:p w:rsidR="00B52236" w:rsidRDefault="00B52236" w:rsidP="00B52236">
      <w:pPr>
        <w:spacing w:line="240" w:lineRule="auto"/>
        <w:rPr>
          <w:bCs/>
          <w:szCs w:val="28"/>
        </w:rPr>
      </w:pPr>
      <w:r>
        <w:rPr>
          <w:bCs/>
          <w:szCs w:val="28"/>
        </w:rPr>
        <w:t>- з</w:t>
      </w:r>
      <w:r w:rsidRPr="00A8679E">
        <w:rPr>
          <w:bCs/>
          <w:szCs w:val="28"/>
        </w:rPr>
        <w:t>акрепить материал через решение задач по готовым чертежам</w:t>
      </w:r>
    </w:p>
    <w:p w:rsidR="00B52236" w:rsidRPr="00A8679E" w:rsidRDefault="00B52236" w:rsidP="00B52236">
      <w:pPr>
        <w:spacing w:line="240" w:lineRule="auto"/>
        <w:rPr>
          <w:bCs/>
          <w:szCs w:val="28"/>
        </w:rPr>
      </w:pPr>
      <w:r>
        <w:rPr>
          <w:bCs/>
          <w:szCs w:val="28"/>
        </w:rPr>
        <w:t>- с</w:t>
      </w:r>
      <w:r w:rsidRPr="00A8679E">
        <w:rPr>
          <w:bCs/>
          <w:szCs w:val="28"/>
        </w:rPr>
        <w:t>овершенствовать навыки решения задач по теме «Признаки равенства треугольников»</w:t>
      </w:r>
    </w:p>
    <w:p w:rsidR="00B52236" w:rsidRDefault="00B52236" w:rsidP="00B52236">
      <w:pPr>
        <w:spacing w:line="240" w:lineRule="auto"/>
        <w:rPr>
          <w:szCs w:val="28"/>
        </w:rPr>
      </w:pPr>
      <w:r>
        <w:rPr>
          <w:szCs w:val="28"/>
        </w:rPr>
        <w:t>- с</w:t>
      </w:r>
      <w:r w:rsidRPr="00A8679E">
        <w:rPr>
          <w:szCs w:val="28"/>
        </w:rPr>
        <w:t>пособствовать развитию познавательных и исследовательских умений учащи</w:t>
      </w:r>
      <w:r>
        <w:rPr>
          <w:szCs w:val="28"/>
        </w:rPr>
        <w:t xml:space="preserve">хся, повышению культуры общения; </w:t>
      </w:r>
    </w:p>
    <w:p w:rsidR="00B52236" w:rsidRPr="00734E8D" w:rsidRDefault="00B52236" w:rsidP="00B52236">
      <w:pPr>
        <w:spacing w:line="240" w:lineRule="auto"/>
        <w:rPr>
          <w:b/>
          <w:szCs w:val="28"/>
        </w:rPr>
      </w:pPr>
      <w:r>
        <w:rPr>
          <w:szCs w:val="28"/>
        </w:rPr>
        <w:t>- с</w:t>
      </w:r>
      <w:r w:rsidRPr="00A8679E">
        <w:rPr>
          <w:szCs w:val="28"/>
        </w:rPr>
        <w:t>пособствовать повышению активности учащихся на уроке, повышению грамотности устной и письменной речи.</w:t>
      </w:r>
    </w:p>
    <w:p w:rsidR="00B52236" w:rsidRPr="00734E8D" w:rsidRDefault="00B52236" w:rsidP="00B52236">
      <w:pPr>
        <w:spacing w:line="240" w:lineRule="auto"/>
        <w:rPr>
          <w:b/>
          <w:szCs w:val="28"/>
        </w:rPr>
      </w:pPr>
      <w:r w:rsidRPr="00734E8D">
        <w:rPr>
          <w:b/>
          <w:szCs w:val="28"/>
        </w:rPr>
        <w:t>Ожидаемый результат урока:</w:t>
      </w:r>
    </w:p>
    <w:p w:rsidR="00B52236" w:rsidRDefault="00B52236" w:rsidP="00B52236">
      <w:pPr>
        <w:spacing w:line="240" w:lineRule="auto"/>
        <w:rPr>
          <w:szCs w:val="28"/>
        </w:rPr>
      </w:pPr>
      <w:r w:rsidRPr="00A8679E">
        <w:rPr>
          <w:szCs w:val="28"/>
        </w:rPr>
        <w:t>Учащиеся должны знать:</w:t>
      </w:r>
    </w:p>
    <w:p w:rsidR="00B52236" w:rsidRPr="00A8679E" w:rsidRDefault="00B52236" w:rsidP="00B52236">
      <w:pPr>
        <w:spacing w:line="240" w:lineRule="auto"/>
        <w:rPr>
          <w:szCs w:val="28"/>
        </w:rPr>
      </w:pPr>
      <w:r>
        <w:rPr>
          <w:szCs w:val="28"/>
        </w:rPr>
        <w:t>- определение треугольника;</w:t>
      </w:r>
    </w:p>
    <w:p w:rsidR="00B52236" w:rsidRPr="00A8679E" w:rsidRDefault="00B52236" w:rsidP="00B52236">
      <w:pPr>
        <w:spacing w:line="240" w:lineRule="auto"/>
        <w:rPr>
          <w:szCs w:val="28"/>
        </w:rPr>
      </w:pPr>
      <w:r w:rsidRPr="00A8679E">
        <w:rPr>
          <w:szCs w:val="28"/>
        </w:rPr>
        <w:t>- определение равных треугольников;</w:t>
      </w:r>
    </w:p>
    <w:p w:rsidR="00B52236" w:rsidRPr="00A8679E" w:rsidRDefault="00B52236" w:rsidP="00B52236">
      <w:pPr>
        <w:spacing w:line="240" w:lineRule="auto"/>
        <w:rPr>
          <w:szCs w:val="28"/>
        </w:rPr>
      </w:pPr>
      <w:r w:rsidRPr="00A8679E">
        <w:rPr>
          <w:szCs w:val="28"/>
        </w:rPr>
        <w:t>- определение равнобедренного, равностороннего треугольника;</w:t>
      </w:r>
    </w:p>
    <w:p w:rsidR="00B52236" w:rsidRPr="00A8679E" w:rsidRDefault="00B52236" w:rsidP="00B52236">
      <w:pPr>
        <w:spacing w:line="240" w:lineRule="auto"/>
        <w:rPr>
          <w:szCs w:val="28"/>
        </w:rPr>
      </w:pPr>
      <w:r w:rsidRPr="00A8679E">
        <w:rPr>
          <w:szCs w:val="28"/>
        </w:rPr>
        <w:t>- признаки равенства треугольников.</w:t>
      </w:r>
    </w:p>
    <w:p w:rsidR="00B52236" w:rsidRPr="00A8679E" w:rsidRDefault="00B52236" w:rsidP="00B52236">
      <w:pPr>
        <w:spacing w:line="240" w:lineRule="auto"/>
        <w:rPr>
          <w:szCs w:val="28"/>
        </w:rPr>
      </w:pPr>
      <w:r w:rsidRPr="00A8679E">
        <w:rPr>
          <w:szCs w:val="28"/>
        </w:rPr>
        <w:t>Учащиеся должны уметь:</w:t>
      </w:r>
    </w:p>
    <w:p w:rsidR="00B52236" w:rsidRPr="00A8679E" w:rsidRDefault="00B52236" w:rsidP="00B52236">
      <w:pPr>
        <w:spacing w:line="240" w:lineRule="auto"/>
        <w:rPr>
          <w:szCs w:val="28"/>
        </w:rPr>
      </w:pPr>
      <w:r w:rsidRPr="00A8679E">
        <w:rPr>
          <w:szCs w:val="28"/>
        </w:rPr>
        <w:t>- определять равные треугольники;</w:t>
      </w:r>
    </w:p>
    <w:p w:rsidR="00B52236" w:rsidRPr="00A8679E" w:rsidRDefault="00B52236" w:rsidP="00B52236">
      <w:pPr>
        <w:spacing w:line="240" w:lineRule="auto"/>
        <w:rPr>
          <w:szCs w:val="28"/>
        </w:rPr>
      </w:pPr>
      <w:r w:rsidRPr="00A8679E">
        <w:rPr>
          <w:szCs w:val="28"/>
        </w:rPr>
        <w:t>- доказывать равенство треугольников;</w:t>
      </w:r>
    </w:p>
    <w:p w:rsidR="00B52236" w:rsidRPr="00A8679E" w:rsidRDefault="00B52236" w:rsidP="00B52236">
      <w:pPr>
        <w:spacing w:line="240" w:lineRule="auto"/>
        <w:rPr>
          <w:szCs w:val="28"/>
        </w:rPr>
      </w:pPr>
      <w:r w:rsidRPr="00A8679E">
        <w:rPr>
          <w:szCs w:val="28"/>
        </w:rPr>
        <w:t xml:space="preserve">- находить соответственно равные элементы в равных треугольниках. </w:t>
      </w:r>
    </w:p>
    <w:p w:rsidR="00B52236" w:rsidRPr="00A8679E" w:rsidRDefault="00B52236" w:rsidP="00B52236">
      <w:pPr>
        <w:spacing w:line="240" w:lineRule="auto"/>
        <w:rPr>
          <w:szCs w:val="28"/>
        </w:rPr>
      </w:pPr>
      <w:r w:rsidRPr="00A8679E">
        <w:rPr>
          <w:szCs w:val="28"/>
        </w:rPr>
        <w:t>Развитие общеучебных умений и навыков учащихся:</w:t>
      </w:r>
    </w:p>
    <w:p w:rsidR="00B52236" w:rsidRPr="00A8679E" w:rsidRDefault="00B52236" w:rsidP="00B52236">
      <w:pPr>
        <w:spacing w:line="240" w:lineRule="auto"/>
        <w:rPr>
          <w:szCs w:val="28"/>
        </w:rPr>
      </w:pPr>
      <w:r w:rsidRPr="00A8679E">
        <w:rPr>
          <w:szCs w:val="28"/>
        </w:rPr>
        <w:t>- уметь сравнивать, анализировать, выделять существенные признаки понятий, обобщать, делать вывод, классифицировать;</w:t>
      </w:r>
    </w:p>
    <w:p w:rsidR="00B52236" w:rsidRPr="00A8679E" w:rsidRDefault="00B52236" w:rsidP="00B52236">
      <w:pPr>
        <w:spacing w:line="240" w:lineRule="auto"/>
        <w:rPr>
          <w:szCs w:val="28"/>
        </w:rPr>
      </w:pPr>
      <w:r w:rsidRPr="00A8679E">
        <w:rPr>
          <w:szCs w:val="28"/>
        </w:rPr>
        <w:t>- логически грамотно выстраивать свою речь.</w:t>
      </w:r>
    </w:p>
    <w:p w:rsidR="00B52236" w:rsidRPr="00352BC1" w:rsidRDefault="00B52236" w:rsidP="00B52236">
      <w:pPr>
        <w:spacing w:line="240" w:lineRule="auto"/>
        <w:rPr>
          <w:szCs w:val="28"/>
        </w:rPr>
      </w:pPr>
      <w:r w:rsidRPr="005D5F81">
        <w:rPr>
          <w:b/>
          <w:iCs/>
          <w:szCs w:val="28"/>
        </w:rPr>
        <w:t>Оборудование</w:t>
      </w:r>
      <w:r w:rsidRPr="005D5F81">
        <w:rPr>
          <w:b/>
          <w:szCs w:val="28"/>
        </w:rPr>
        <w:t>:</w:t>
      </w:r>
      <w:r w:rsidR="00582516">
        <w:rPr>
          <w:b/>
          <w:szCs w:val="28"/>
        </w:rPr>
        <w:t xml:space="preserve"> </w:t>
      </w:r>
      <w:r>
        <w:rPr>
          <w:szCs w:val="28"/>
        </w:rPr>
        <w:t xml:space="preserve">компьютер с операционной системой </w:t>
      </w:r>
      <w:r>
        <w:rPr>
          <w:szCs w:val="28"/>
          <w:lang w:val="en-US"/>
        </w:rPr>
        <w:t>Windows</w:t>
      </w:r>
      <w:r>
        <w:rPr>
          <w:szCs w:val="28"/>
        </w:rPr>
        <w:t xml:space="preserve">, программа </w:t>
      </w:r>
      <w:r>
        <w:rPr>
          <w:szCs w:val="28"/>
          <w:lang w:val="en-US"/>
        </w:rPr>
        <w:t>powerpoint</w:t>
      </w:r>
      <w:r>
        <w:rPr>
          <w:szCs w:val="28"/>
        </w:rPr>
        <w:t xml:space="preserve">; </w:t>
      </w:r>
      <w:r w:rsidRPr="00352BC1">
        <w:rPr>
          <w:szCs w:val="28"/>
        </w:rPr>
        <w:t>схема – таблица теорем курса;</w:t>
      </w:r>
      <w:r>
        <w:rPr>
          <w:szCs w:val="28"/>
        </w:rPr>
        <w:t xml:space="preserve"> р</w:t>
      </w:r>
      <w:r w:rsidRPr="00352BC1">
        <w:rPr>
          <w:szCs w:val="28"/>
        </w:rPr>
        <w:t>аздаточный материал;</w:t>
      </w:r>
      <w:r w:rsidR="00582516">
        <w:rPr>
          <w:szCs w:val="28"/>
        </w:rPr>
        <w:t xml:space="preserve"> </w:t>
      </w:r>
      <w:r w:rsidRPr="00352BC1">
        <w:rPr>
          <w:szCs w:val="28"/>
        </w:rPr>
        <w:t>чертежи.</w:t>
      </w:r>
    </w:p>
    <w:p w:rsidR="00B52236" w:rsidRPr="00352BC1" w:rsidRDefault="00B52236" w:rsidP="00B52236">
      <w:pPr>
        <w:spacing w:line="240" w:lineRule="auto"/>
        <w:rPr>
          <w:szCs w:val="28"/>
        </w:rPr>
      </w:pPr>
      <w:r w:rsidRPr="005D5F81">
        <w:rPr>
          <w:b/>
          <w:iCs/>
          <w:szCs w:val="28"/>
        </w:rPr>
        <w:t>Образовательные объекты</w:t>
      </w:r>
      <w:r w:rsidRPr="005D5F81">
        <w:rPr>
          <w:b/>
          <w:szCs w:val="28"/>
        </w:rPr>
        <w:t>:</w:t>
      </w:r>
      <w:r w:rsidRPr="00352BC1">
        <w:rPr>
          <w:szCs w:val="28"/>
        </w:rPr>
        <w:t xml:space="preserve"> треугольник, его элементы и виды, признаки равенства треугольников.</w:t>
      </w:r>
    </w:p>
    <w:p w:rsidR="00AE60BF" w:rsidRPr="00980686" w:rsidRDefault="00B52236" w:rsidP="00C62195">
      <w:pPr>
        <w:spacing w:line="240" w:lineRule="auto"/>
        <w:rPr>
          <w:szCs w:val="28"/>
        </w:rPr>
      </w:pPr>
      <w:r w:rsidRPr="005D5F81">
        <w:rPr>
          <w:b/>
          <w:iCs/>
          <w:szCs w:val="28"/>
        </w:rPr>
        <w:t>Проблема урока</w:t>
      </w:r>
      <w:r w:rsidRPr="005D5F81">
        <w:rPr>
          <w:b/>
          <w:szCs w:val="28"/>
        </w:rPr>
        <w:t>:</w:t>
      </w:r>
      <w:r w:rsidRPr="00352BC1">
        <w:rPr>
          <w:szCs w:val="28"/>
        </w:rPr>
        <w:t xml:space="preserve"> обобщение знаний о равенстве треугольников и их практическое применение.</w:t>
      </w:r>
    </w:p>
    <w:p w:rsidR="00B52236" w:rsidRPr="00980686" w:rsidRDefault="00B52236" w:rsidP="00C62195">
      <w:pPr>
        <w:pageBreakBefore/>
        <w:spacing w:after="120" w:line="240" w:lineRule="auto"/>
        <w:ind w:firstLine="0"/>
        <w:jc w:val="center"/>
        <w:rPr>
          <w:b/>
          <w:szCs w:val="28"/>
        </w:rPr>
      </w:pPr>
      <w:r w:rsidRPr="005D5F81">
        <w:rPr>
          <w:b/>
          <w:szCs w:val="28"/>
        </w:rPr>
        <w:lastRenderedPageBreak/>
        <w:t>Ход урока:</w:t>
      </w:r>
    </w:p>
    <w:p w:rsidR="00B52236" w:rsidRPr="00A6697C" w:rsidRDefault="00B52236" w:rsidP="00B52236">
      <w:pPr>
        <w:rPr>
          <w:i/>
          <w:sz w:val="10"/>
          <w:szCs w:val="10"/>
          <w:u w:val="singl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2"/>
        <w:gridCol w:w="4672"/>
      </w:tblGrid>
      <w:tr w:rsidR="00B52236" w:rsidRPr="008C6F07" w:rsidTr="009C266F">
        <w:tc>
          <w:tcPr>
            <w:tcW w:w="4786" w:type="dxa"/>
          </w:tcPr>
          <w:p w:rsidR="00B52236" w:rsidRPr="008C6F07" w:rsidRDefault="00B52236" w:rsidP="009C266F">
            <w:pPr>
              <w:spacing w:line="240" w:lineRule="auto"/>
              <w:jc w:val="center"/>
              <w:rPr>
                <w:i/>
                <w:szCs w:val="28"/>
              </w:rPr>
            </w:pPr>
            <w:r w:rsidRPr="008C6F07">
              <w:rPr>
                <w:i/>
                <w:szCs w:val="28"/>
              </w:rPr>
              <w:t>Деятельность учителя</w:t>
            </w:r>
          </w:p>
        </w:tc>
        <w:tc>
          <w:tcPr>
            <w:tcW w:w="4787" w:type="dxa"/>
          </w:tcPr>
          <w:p w:rsidR="00B52236" w:rsidRPr="008C6F07" w:rsidRDefault="00B52236" w:rsidP="009C266F">
            <w:pPr>
              <w:spacing w:line="240" w:lineRule="auto"/>
              <w:jc w:val="center"/>
              <w:rPr>
                <w:i/>
                <w:szCs w:val="28"/>
              </w:rPr>
            </w:pPr>
            <w:r w:rsidRPr="008C6F07">
              <w:rPr>
                <w:i/>
                <w:szCs w:val="28"/>
              </w:rPr>
              <w:t>Деятельность учащихся</w:t>
            </w:r>
          </w:p>
        </w:tc>
      </w:tr>
      <w:tr w:rsidR="00B52236" w:rsidRPr="008C6F07" w:rsidTr="009C266F">
        <w:tc>
          <w:tcPr>
            <w:tcW w:w="4786" w:type="dxa"/>
          </w:tcPr>
          <w:p w:rsidR="00B52236" w:rsidRPr="008C6F07" w:rsidRDefault="00B52236" w:rsidP="009C266F">
            <w:pPr>
              <w:spacing w:line="240" w:lineRule="auto"/>
              <w:rPr>
                <w:i/>
                <w:szCs w:val="28"/>
              </w:rPr>
            </w:pPr>
            <w:r w:rsidRPr="008C6F07">
              <w:rPr>
                <w:i/>
                <w:szCs w:val="28"/>
              </w:rPr>
              <w:t>Приветствие учащихся.</w:t>
            </w:r>
          </w:p>
          <w:p w:rsidR="00B52236" w:rsidRPr="008C6F07" w:rsidRDefault="00B52236" w:rsidP="009C266F">
            <w:pPr>
              <w:spacing w:line="240" w:lineRule="auto"/>
              <w:rPr>
                <w:szCs w:val="28"/>
              </w:rPr>
            </w:pPr>
            <w:r w:rsidRPr="008C6F07">
              <w:rPr>
                <w:szCs w:val="28"/>
              </w:rPr>
              <w:t>- Сегодня мы рассмотрим известную Вам фигуру из семейства многоугольников – треугольник. Вспомним его элементы и продолжим изучение признаков равенства треугольников и их практического приложения. Признаки равенства треугольников открывают широкие возможности для решения геометрических задач</w:t>
            </w:r>
            <w:r>
              <w:rPr>
                <w:szCs w:val="28"/>
              </w:rPr>
              <w:t>.</w:t>
            </w:r>
          </w:p>
          <w:p w:rsidR="00B52236" w:rsidRPr="008C6F07" w:rsidRDefault="00B52236" w:rsidP="009C266F">
            <w:pPr>
              <w:spacing w:line="240" w:lineRule="auto"/>
              <w:rPr>
                <w:szCs w:val="28"/>
              </w:rPr>
            </w:pPr>
            <w:r w:rsidRPr="008C6F07">
              <w:rPr>
                <w:szCs w:val="28"/>
              </w:rPr>
              <w:t>- Сформулируем цели урока…</w:t>
            </w:r>
          </w:p>
          <w:p w:rsidR="00B52236" w:rsidRPr="008C6F07" w:rsidRDefault="00B52236" w:rsidP="009C266F">
            <w:pPr>
              <w:spacing w:line="240" w:lineRule="auto"/>
              <w:rPr>
                <w:szCs w:val="28"/>
              </w:rPr>
            </w:pPr>
          </w:p>
          <w:p w:rsidR="00B52236" w:rsidRPr="008C6F07" w:rsidRDefault="00B52236" w:rsidP="009C266F">
            <w:pPr>
              <w:spacing w:line="240" w:lineRule="auto"/>
              <w:rPr>
                <w:szCs w:val="28"/>
              </w:rPr>
            </w:pPr>
          </w:p>
          <w:p w:rsidR="00B52236" w:rsidRDefault="00B52236" w:rsidP="009C266F">
            <w:pPr>
              <w:spacing w:line="240" w:lineRule="auto"/>
              <w:rPr>
                <w:szCs w:val="28"/>
              </w:rPr>
            </w:pPr>
          </w:p>
          <w:p w:rsidR="00B52236" w:rsidRPr="008C6F07" w:rsidRDefault="00B52236" w:rsidP="009C266F">
            <w:pPr>
              <w:spacing w:line="240" w:lineRule="auto"/>
              <w:rPr>
                <w:szCs w:val="28"/>
              </w:rPr>
            </w:pPr>
          </w:p>
          <w:p w:rsidR="00B52236" w:rsidRDefault="00B52236" w:rsidP="009C266F">
            <w:pPr>
              <w:spacing w:line="240" w:lineRule="auto"/>
              <w:rPr>
                <w:szCs w:val="28"/>
              </w:rPr>
            </w:pPr>
          </w:p>
          <w:p w:rsidR="00B52236" w:rsidRPr="008C6F07" w:rsidRDefault="00B52236" w:rsidP="009C266F">
            <w:pPr>
              <w:spacing w:line="240" w:lineRule="auto"/>
              <w:rPr>
                <w:szCs w:val="28"/>
              </w:rPr>
            </w:pPr>
          </w:p>
          <w:p w:rsidR="00B52236" w:rsidRPr="008C6F07" w:rsidRDefault="00B52236" w:rsidP="00582516">
            <w:pPr>
              <w:spacing w:line="240" w:lineRule="auto"/>
              <w:rPr>
                <w:szCs w:val="28"/>
              </w:rPr>
            </w:pPr>
            <w:r w:rsidRPr="008C6F07">
              <w:rPr>
                <w:szCs w:val="28"/>
              </w:rPr>
              <w:t>- Откроем тетради, запишем число, тему нашего урока.</w:t>
            </w:r>
          </w:p>
          <w:p w:rsidR="00B52236" w:rsidRPr="008C6F07" w:rsidRDefault="00B52236" w:rsidP="00582516">
            <w:pPr>
              <w:spacing w:line="240" w:lineRule="auto"/>
              <w:rPr>
                <w:i/>
                <w:szCs w:val="28"/>
              </w:rPr>
            </w:pPr>
            <w:r w:rsidRPr="008C6F07">
              <w:rPr>
                <w:i/>
                <w:szCs w:val="28"/>
              </w:rPr>
              <w:t>Фронтальный теоретический опрос:</w:t>
            </w:r>
          </w:p>
          <w:p w:rsidR="00B52236" w:rsidRPr="008C6F07" w:rsidRDefault="00B52236" w:rsidP="00582516">
            <w:pPr>
              <w:spacing w:line="240" w:lineRule="auto"/>
              <w:rPr>
                <w:szCs w:val="28"/>
              </w:rPr>
            </w:pPr>
            <w:r w:rsidRPr="008C6F07">
              <w:rPr>
                <w:szCs w:val="28"/>
              </w:rPr>
              <w:t>- Какую фигуру вы видите на слайде?</w:t>
            </w:r>
          </w:p>
          <w:p w:rsidR="00B52236" w:rsidRPr="008C6F07" w:rsidRDefault="00B52236" w:rsidP="00582516">
            <w:pPr>
              <w:spacing w:line="240" w:lineRule="auto"/>
              <w:rPr>
                <w:szCs w:val="28"/>
              </w:rPr>
            </w:pPr>
            <w:r w:rsidRPr="008C6F07">
              <w:rPr>
                <w:szCs w:val="28"/>
              </w:rPr>
              <w:t>- Сформулируйте определение треугольника.</w:t>
            </w:r>
          </w:p>
          <w:p w:rsidR="00B52236" w:rsidRPr="008C6F07" w:rsidRDefault="00B52236" w:rsidP="00582516">
            <w:pPr>
              <w:spacing w:line="240" w:lineRule="auto"/>
              <w:rPr>
                <w:szCs w:val="28"/>
              </w:rPr>
            </w:pPr>
          </w:p>
          <w:p w:rsidR="00B52236" w:rsidRPr="008C6F07" w:rsidRDefault="00B52236" w:rsidP="00582516">
            <w:pPr>
              <w:spacing w:line="240" w:lineRule="auto"/>
              <w:rPr>
                <w:szCs w:val="28"/>
              </w:rPr>
            </w:pPr>
          </w:p>
          <w:p w:rsidR="00B52236" w:rsidRPr="008C6F07" w:rsidRDefault="00B52236" w:rsidP="00582516">
            <w:pPr>
              <w:spacing w:line="240" w:lineRule="auto"/>
              <w:rPr>
                <w:szCs w:val="28"/>
              </w:rPr>
            </w:pPr>
            <w:r w:rsidRPr="008C6F07">
              <w:rPr>
                <w:szCs w:val="28"/>
              </w:rPr>
              <w:t>- Какие элементы в треугольнике вам известны, как они называются?</w:t>
            </w:r>
          </w:p>
          <w:p w:rsidR="00B52236" w:rsidRPr="008C6F07" w:rsidRDefault="00B52236" w:rsidP="00582516">
            <w:pPr>
              <w:spacing w:line="240" w:lineRule="auto"/>
              <w:ind w:firstLine="426"/>
              <w:rPr>
                <w:bCs/>
                <w:szCs w:val="28"/>
              </w:rPr>
            </w:pPr>
            <w:r w:rsidRPr="008C6F07">
              <w:rPr>
                <w:bCs/>
                <w:szCs w:val="28"/>
              </w:rPr>
              <w:t>- Назовите: (на слайде)</w:t>
            </w:r>
          </w:p>
          <w:p w:rsidR="00B52236" w:rsidRPr="008C6F07" w:rsidRDefault="00B52236" w:rsidP="00582516">
            <w:pPr>
              <w:spacing w:line="240" w:lineRule="auto"/>
              <w:ind w:firstLine="426"/>
              <w:rPr>
                <w:bCs/>
                <w:szCs w:val="28"/>
              </w:rPr>
            </w:pPr>
            <w:r w:rsidRPr="008C6F07">
              <w:rPr>
                <w:bCs/>
                <w:szCs w:val="28"/>
              </w:rPr>
              <w:t xml:space="preserve">1)сторону, лежащую против угла А : </w:t>
            </w:r>
          </w:p>
          <w:p w:rsidR="00B52236" w:rsidRPr="008C6F07" w:rsidRDefault="00B52236" w:rsidP="00582516">
            <w:pPr>
              <w:spacing w:line="240" w:lineRule="auto"/>
              <w:ind w:firstLine="426"/>
              <w:rPr>
                <w:bCs/>
                <w:szCs w:val="28"/>
              </w:rPr>
            </w:pPr>
            <w:r w:rsidRPr="008C6F07">
              <w:rPr>
                <w:bCs/>
                <w:szCs w:val="28"/>
              </w:rPr>
              <w:t>2) сторону, лежащую против угла АВС:</w:t>
            </w:r>
          </w:p>
          <w:p w:rsidR="00B52236" w:rsidRPr="008C6F07" w:rsidRDefault="00B52236" w:rsidP="00582516">
            <w:pPr>
              <w:spacing w:line="240" w:lineRule="auto"/>
              <w:ind w:firstLine="426"/>
              <w:rPr>
                <w:bCs/>
                <w:szCs w:val="28"/>
              </w:rPr>
            </w:pPr>
            <w:r w:rsidRPr="008C6F07">
              <w:rPr>
                <w:bCs/>
                <w:szCs w:val="28"/>
              </w:rPr>
              <w:t>3) угол, лежащий против стороны АС:</w:t>
            </w:r>
          </w:p>
          <w:p w:rsidR="00B52236" w:rsidRPr="008C6F07" w:rsidRDefault="00B52236" w:rsidP="00582516">
            <w:pPr>
              <w:spacing w:line="240" w:lineRule="auto"/>
              <w:ind w:firstLine="426"/>
              <w:rPr>
                <w:bCs/>
                <w:szCs w:val="28"/>
              </w:rPr>
            </w:pPr>
            <w:r w:rsidRPr="008C6F07">
              <w:rPr>
                <w:bCs/>
                <w:szCs w:val="28"/>
              </w:rPr>
              <w:t>4) угол, лежащий против стороны АВ:</w:t>
            </w:r>
          </w:p>
          <w:p w:rsidR="00B52236" w:rsidRDefault="00B52236" w:rsidP="00582516">
            <w:pPr>
              <w:spacing w:line="240" w:lineRule="auto"/>
              <w:ind w:firstLine="426"/>
              <w:rPr>
                <w:bCs/>
                <w:szCs w:val="28"/>
              </w:rPr>
            </w:pPr>
            <w:r w:rsidRPr="008C6F07">
              <w:rPr>
                <w:bCs/>
                <w:szCs w:val="28"/>
              </w:rPr>
              <w:t>5) углы, прилежащие к стороне ВС:</w:t>
            </w:r>
          </w:p>
          <w:p w:rsidR="00B52236" w:rsidRDefault="00B52236" w:rsidP="00582516">
            <w:pPr>
              <w:spacing w:line="240" w:lineRule="auto"/>
              <w:rPr>
                <w:bCs/>
                <w:szCs w:val="28"/>
              </w:rPr>
            </w:pPr>
            <w:r w:rsidRPr="006E5010">
              <w:rPr>
                <w:bCs/>
                <w:szCs w:val="28"/>
              </w:rPr>
              <w:lastRenderedPageBreak/>
              <w:t>- Какие треугольники называются равными?</w:t>
            </w:r>
          </w:p>
          <w:p w:rsidR="00B52236" w:rsidRDefault="00B52236" w:rsidP="00582516">
            <w:pPr>
              <w:spacing w:line="240" w:lineRule="auto"/>
              <w:rPr>
                <w:bCs/>
                <w:szCs w:val="28"/>
              </w:rPr>
            </w:pPr>
          </w:p>
          <w:p w:rsidR="00B52236" w:rsidRDefault="00B52236" w:rsidP="00582516">
            <w:pPr>
              <w:spacing w:line="240" w:lineRule="auto"/>
              <w:rPr>
                <w:bCs/>
                <w:szCs w:val="28"/>
              </w:rPr>
            </w:pPr>
            <w:r>
              <w:rPr>
                <w:bCs/>
                <w:szCs w:val="28"/>
              </w:rPr>
              <w:t>- Какие свойства равных треугольников вы знаете?</w:t>
            </w:r>
          </w:p>
          <w:p w:rsidR="00B52236" w:rsidRDefault="00B52236" w:rsidP="00582516">
            <w:pPr>
              <w:spacing w:line="240" w:lineRule="auto"/>
              <w:rPr>
                <w:bCs/>
                <w:szCs w:val="28"/>
              </w:rPr>
            </w:pPr>
          </w:p>
          <w:p w:rsidR="00B52236" w:rsidRDefault="00B52236" w:rsidP="00582516">
            <w:pPr>
              <w:spacing w:line="240" w:lineRule="auto"/>
              <w:rPr>
                <w:bCs/>
                <w:szCs w:val="28"/>
              </w:rPr>
            </w:pPr>
            <w:r w:rsidRPr="00133369">
              <w:rPr>
                <w:bCs/>
                <w:szCs w:val="28"/>
              </w:rPr>
              <w:t>- Какие виды треугольников вы знаете?</w:t>
            </w:r>
            <w:r>
              <w:rPr>
                <w:bCs/>
                <w:szCs w:val="28"/>
              </w:rPr>
              <w:t xml:space="preserve"> (в зависимости от сторон и углов)</w:t>
            </w:r>
          </w:p>
          <w:p w:rsidR="00B52236" w:rsidRPr="00133369" w:rsidRDefault="00B52236" w:rsidP="00582516">
            <w:pPr>
              <w:spacing w:line="240" w:lineRule="auto"/>
              <w:rPr>
                <w:szCs w:val="28"/>
              </w:rPr>
            </w:pPr>
            <w:r w:rsidRPr="006E5010">
              <w:rPr>
                <w:i/>
                <w:szCs w:val="28"/>
              </w:rPr>
              <w:t xml:space="preserve">Таблица </w:t>
            </w:r>
            <w:r>
              <w:rPr>
                <w:i/>
                <w:szCs w:val="28"/>
              </w:rPr>
              <w:t xml:space="preserve">также </w:t>
            </w:r>
            <w:r w:rsidRPr="006E5010">
              <w:rPr>
                <w:i/>
                <w:szCs w:val="28"/>
              </w:rPr>
              <w:t>представлена на слайде</w:t>
            </w:r>
          </w:p>
        </w:tc>
        <w:tc>
          <w:tcPr>
            <w:tcW w:w="4787" w:type="dxa"/>
          </w:tcPr>
          <w:p w:rsidR="00B52236" w:rsidRPr="008C6F07" w:rsidRDefault="00B52236" w:rsidP="009C266F">
            <w:pPr>
              <w:spacing w:line="240" w:lineRule="auto"/>
              <w:rPr>
                <w:szCs w:val="28"/>
              </w:rPr>
            </w:pPr>
          </w:p>
          <w:p w:rsidR="00B52236" w:rsidRPr="008C6F07" w:rsidRDefault="00B52236" w:rsidP="009C266F">
            <w:pPr>
              <w:spacing w:line="240" w:lineRule="auto"/>
              <w:rPr>
                <w:szCs w:val="28"/>
              </w:rPr>
            </w:pPr>
          </w:p>
          <w:p w:rsidR="00B52236" w:rsidRPr="008C6F07" w:rsidRDefault="00B52236" w:rsidP="009C266F">
            <w:pPr>
              <w:spacing w:line="240" w:lineRule="auto"/>
              <w:rPr>
                <w:szCs w:val="28"/>
              </w:rPr>
            </w:pPr>
          </w:p>
          <w:p w:rsidR="00B52236" w:rsidRPr="008C6F07" w:rsidRDefault="00B52236" w:rsidP="009C266F">
            <w:pPr>
              <w:spacing w:line="240" w:lineRule="auto"/>
              <w:rPr>
                <w:szCs w:val="28"/>
              </w:rPr>
            </w:pPr>
          </w:p>
          <w:p w:rsidR="00B52236" w:rsidRPr="008C6F07" w:rsidRDefault="00B52236" w:rsidP="009C266F">
            <w:pPr>
              <w:spacing w:line="240" w:lineRule="auto"/>
              <w:rPr>
                <w:szCs w:val="28"/>
              </w:rPr>
            </w:pPr>
          </w:p>
          <w:p w:rsidR="00B52236" w:rsidRPr="008C6F07" w:rsidRDefault="00B52236" w:rsidP="009C266F">
            <w:pPr>
              <w:spacing w:line="240" w:lineRule="auto"/>
              <w:rPr>
                <w:szCs w:val="28"/>
              </w:rPr>
            </w:pPr>
          </w:p>
          <w:p w:rsidR="00B52236" w:rsidRPr="008C6F07" w:rsidRDefault="00B52236" w:rsidP="009C266F">
            <w:pPr>
              <w:spacing w:line="240" w:lineRule="auto"/>
              <w:rPr>
                <w:szCs w:val="28"/>
              </w:rPr>
            </w:pPr>
          </w:p>
          <w:p w:rsidR="00B52236" w:rsidRPr="008C6F07" w:rsidRDefault="00B52236" w:rsidP="009C266F">
            <w:pPr>
              <w:spacing w:line="240" w:lineRule="auto"/>
              <w:rPr>
                <w:szCs w:val="28"/>
              </w:rPr>
            </w:pPr>
          </w:p>
          <w:p w:rsidR="00B52236" w:rsidRPr="008C6F07" w:rsidRDefault="00B52236" w:rsidP="009C266F">
            <w:pPr>
              <w:spacing w:line="240" w:lineRule="auto"/>
              <w:rPr>
                <w:szCs w:val="28"/>
              </w:rPr>
            </w:pPr>
          </w:p>
          <w:p w:rsidR="00B52236" w:rsidRPr="008C6F07" w:rsidRDefault="00B52236" w:rsidP="009C266F">
            <w:pPr>
              <w:spacing w:line="240" w:lineRule="auto"/>
              <w:rPr>
                <w:szCs w:val="28"/>
              </w:rPr>
            </w:pPr>
          </w:p>
          <w:p w:rsidR="00B52236" w:rsidRPr="008C6F07" w:rsidRDefault="00B52236" w:rsidP="009C266F">
            <w:pPr>
              <w:spacing w:line="240" w:lineRule="auto"/>
              <w:rPr>
                <w:szCs w:val="28"/>
              </w:rPr>
            </w:pPr>
          </w:p>
          <w:p w:rsidR="00B52236" w:rsidRPr="008C6F07" w:rsidRDefault="00B52236" w:rsidP="00582516">
            <w:pPr>
              <w:spacing w:line="240" w:lineRule="auto"/>
              <w:rPr>
                <w:szCs w:val="28"/>
              </w:rPr>
            </w:pPr>
            <w:r>
              <w:rPr>
                <w:szCs w:val="28"/>
              </w:rPr>
              <w:t xml:space="preserve">- повторить теоретический материал раздела, </w:t>
            </w:r>
            <w:r w:rsidRPr="008C6F07">
              <w:rPr>
                <w:szCs w:val="28"/>
              </w:rPr>
              <w:t xml:space="preserve">повторить определение треугольника, </w:t>
            </w:r>
            <w:r>
              <w:rPr>
                <w:szCs w:val="28"/>
              </w:rPr>
              <w:t xml:space="preserve">виды треугольников, </w:t>
            </w:r>
            <w:r w:rsidRPr="008C6F07">
              <w:rPr>
                <w:szCs w:val="28"/>
              </w:rPr>
              <w:t xml:space="preserve">признаки равенства треугольников, применить наши знания при решении задач </w:t>
            </w:r>
          </w:p>
          <w:p w:rsidR="00B52236" w:rsidRPr="008C6F07" w:rsidRDefault="00B52236" w:rsidP="00582516">
            <w:pPr>
              <w:spacing w:line="240" w:lineRule="auto"/>
              <w:rPr>
                <w:szCs w:val="28"/>
              </w:rPr>
            </w:pPr>
            <w:r w:rsidRPr="008C6F07">
              <w:rPr>
                <w:szCs w:val="28"/>
              </w:rPr>
              <w:t>(учитель корректирует)</w:t>
            </w:r>
            <w:r>
              <w:rPr>
                <w:szCs w:val="28"/>
              </w:rPr>
              <w:t>.</w:t>
            </w:r>
          </w:p>
          <w:p w:rsidR="00B52236" w:rsidRPr="008C6F07" w:rsidRDefault="00B52236" w:rsidP="00582516">
            <w:pPr>
              <w:spacing w:line="240" w:lineRule="auto"/>
              <w:rPr>
                <w:szCs w:val="28"/>
              </w:rPr>
            </w:pPr>
            <w:r w:rsidRPr="008C6F07">
              <w:rPr>
                <w:szCs w:val="28"/>
              </w:rPr>
              <w:t>Учащиеся записывают тему урока в тетрадь.</w:t>
            </w:r>
          </w:p>
          <w:p w:rsidR="00B52236" w:rsidRPr="008C6F07" w:rsidRDefault="00B52236" w:rsidP="00582516">
            <w:pPr>
              <w:spacing w:line="240" w:lineRule="auto"/>
              <w:rPr>
                <w:szCs w:val="28"/>
              </w:rPr>
            </w:pPr>
          </w:p>
          <w:p w:rsidR="00B52236" w:rsidRPr="008C6F07" w:rsidRDefault="00B52236" w:rsidP="00582516">
            <w:pPr>
              <w:spacing w:line="240" w:lineRule="auto"/>
              <w:rPr>
                <w:szCs w:val="28"/>
              </w:rPr>
            </w:pPr>
            <w:r w:rsidRPr="008C6F07">
              <w:rPr>
                <w:szCs w:val="28"/>
              </w:rPr>
              <w:t>- Треугольник</w:t>
            </w:r>
          </w:p>
          <w:p w:rsidR="00B52236" w:rsidRPr="008C6F07" w:rsidRDefault="00B52236" w:rsidP="00582516">
            <w:pPr>
              <w:pStyle w:val="a6"/>
              <w:spacing w:before="0" w:beforeAutospacing="0" w:after="0" w:afterAutospacing="0"/>
              <w:rPr>
                <w:sz w:val="28"/>
                <w:szCs w:val="28"/>
              </w:rPr>
            </w:pPr>
            <w:r w:rsidRPr="008C6F07">
              <w:rPr>
                <w:bCs/>
                <w:iCs/>
                <w:sz w:val="28"/>
                <w:szCs w:val="28"/>
              </w:rPr>
              <w:t>Треугольником</w:t>
            </w:r>
            <w:r w:rsidR="00582516">
              <w:rPr>
                <w:bCs/>
                <w:iCs/>
                <w:sz w:val="28"/>
                <w:szCs w:val="28"/>
              </w:rPr>
              <w:t xml:space="preserve"> </w:t>
            </w:r>
            <w:r w:rsidRPr="008C6F07">
              <w:rPr>
                <w:sz w:val="28"/>
                <w:szCs w:val="28"/>
              </w:rPr>
              <w:t xml:space="preserve">называется фигура, которая состоит из трёх точек, </w:t>
            </w:r>
          </w:p>
          <w:p w:rsidR="00B52236" w:rsidRPr="008C6F07" w:rsidRDefault="00B52236" w:rsidP="00582516">
            <w:pPr>
              <w:spacing w:line="240" w:lineRule="auto"/>
              <w:rPr>
                <w:szCs w:val="28"/>
              </w:rPr>
            </w:pPr>
            <w:r w:rsidRPr="008C6F07">
              <w:rPr>
                <w:szCs w:val="28"/>
              </w:rPr>
              <w:t xml:space="preserve">не лежащих на одной прямой, и трёх отрезков, попарно соединяющих эти точки. </w:t>
            </w:r>
          </w:p>
          <w:p w:rsidR="00B52236" w:rsidRPr="008C6F07" w:rsidRDefault="00B52236" w:rsidP="00582516">
            <w:pPr>
              <w:spacing w:line="240" w:lineRule="auto"/>
              <w:rPr>
                <w:szCs w:val="28"/>
              </w:rPr>
            </w:pPr>
            <w:r w:rsidRPr="008C6F07">
              <w:rPr>
                <w:szCs w:val="28"/>
              </w:rPr>
              <w:t>- Углы, вершины, отрезки.</w:t>
            </w:r>
          </w:p>
          <w:p w:rsidR="00B52236" w:rsidRPr="008C6F07" w:rsidRDefault="00B52236" w:rsidP="00582516">
            <w:pPr>
              <w:spacing w:line="240" w:lineRule="auto"/>
              <w:rPr>
                <w:i/>
                <w:iCs/>
                <w:szCs w:val="28"/>
              </w:rPr>
            </w:pPr>
            <w:r w:rsidRPr="008C6F07">
              <w:rPr>
                <w:szCs w:val="28"/>
              </w:rPr>
              <w:t xml:space="preserve">Точки называются </w:t>
            </w:r>
            <w:r w:rsidRPr="008C6F07">
              <w:rPr>
                <w:i/>
                <w:iCs/>
                <w:szCs w:val="28"/>
              </w:rPr>
              <w:t>вершинами</w:t>
            </w:r>
            <w:r w:rsidR="00582516">
              <w:rPr>
                <w:i/>
                <w:iCs/>
                <w:szCs w:val="28"/>
              </w:rPr>
              <w:t xml:space="preserve"> </w:t>
            </w:r>
            <w:r w:rsidRPr="008C6F07">
              <w:rPr>
                <w:szCs w:val="28"/>
              </w:rPr>
              <w:t xml:space="preserve">треугольника, а отрезки - его </w:t>
            </w:r>
            <w:r w:rsidRPr="008C6F07">
              <w:rPr>
                <w:i/>
                <w:iCs/>
                <w:szCs w:val="28"/>
              </w:rPr>
              <w:t>сторонами.</w:t>
            </w:r>
          </w:p>
          <w:p w:rsidR="00B52236" w:rsidRPr="008C6F07" w:rsidRDefault="00B52236" w:rsidP="00582516">
            <w:pPr>
              <w:spacing w:line="240" w:lineRule="auto"/>
              <w:rPr>
                <w:i/>
                <w:szCs w:val="28"/>
              </w:rPr>
            </w:pPr>
            <w:r w:rsidRPr="008C6F07">
              <w:rPr>
                <w:rStyle w:val="ae"/>
                <w:bCs/>
                <w:szCs w:val="28"/>
              </w:rPr>
              <w:t>Треугольник</w:t>
            </w:r>
            <w:r w:rsidR="00582516">
              <w:rPr>
                <w:rStyle w:val="ae"/>
                <w:bCs/>
                <w:szCs w:val="28"/>
              </w:rPr>
              <w:t xml:space="preserve"> </w:t>
            </w:r>
            <w:r w:rsidRPr="008C6F07">
              <w:rPr>
                <w:szCs w:val="28"/>
              </w:rPr>
              <w:t xml:space="preserve">– простейшая фигура: три стороны, три вершины, три угла. </w:t>
            </w:r>
          </w:p>
          <w:p w:rsidR="00B52236" w:rsidRPr="008C6F07" w:rsidRDefault="00B52236" w:rsidP="00582516">
            <w:pPr>
              <w:spacing w:line="240" w:lineRule="auto"/>
              <w:rPr>
                <w:szCs w:val="28"/>
              </w:rPr>
            </w:pPr>
            <w:r w:rsidRPr="008C6F07">
              <w:rPr>
                <w:szCs w:val="28"/>
              </w:rPr>
              <w:t>Ученики отвечают:</w:t>
            </w:r>
          </w:p>
          <w:p w:rsidR="00B52236" w:rsidRPr="008C6F07" w:rsidRDefault="00B52236" w:rsidP="00582516">
            <w:pPr>
              <w:spacing w:line="240" w:lineRule="auto"/>
              <w:rPr>
                <w:rFonts w:eastAsia="Arial Unicode MS"/>
                <w:szCs w:val="28"/>
              </w:rPr>
            </w:pPr>
            <w:r w:rsidRPr="008C6F07">
              <w:rPr>
                <w:rFonts w:eastAsia="Arial Unicode MS"/>
                <w:szCs w:val="28"/>
              </w:rPr>
              <w:t>1)ВС</w:t>
            </w:r>
          </w:p>
          <w:p w:rsidR="00B52236" w:rsidRPr="008C6F07" w:rsidRDefault="00B52236" w:rsidP="00582516">
            <w:pPr>
              <w:spacing w:line="240" w:lineRule="auto"/>
              <w:rPr>
                <w:rFonts w:eastAsia="Arial Unicode MS"/>
                <w:szCs w:val="28"/>
              </w:rPr>
            </w:pPr>
            <w:r w:rsidRPr="008C6F07">
              <w:rPr>
                <w:rFonts w:eastAsia="Arial Unicode MS"/>
                <w:szCs w:val="28"/>
              </w:rPr>
              <w:t>2)АС</w:t>
            </w:r>
          </w:p>
          <w:p w:rsidR="00B52236" w:rsidRPr="008C6F07" w:rsidRDefault="00B52236" w:rsidP="00582516">
            <w:pPr>
              <w:spacing w:line="240" w:lineRule="auto"/>
              <w:rPr>
                <w:rFonts w:eastAsia="Arial Unicode MS"/>
                <w:szCs w:val="28"/>
              </w:rPr>
            </w:pPr>
          </w:p>
          <w:p w:rsidR="00B52236" w:rsidRPr="008C6F07" w:rsidRDefault="00B52236" w:rsidP="00582516">
            <w:pPr>
              <w:spacing w:line="240" w:lineRule="auto"/>
              <w:rPr>
                <w:rFonts w:eastAsia="Arial Unicode MS"/>
                <w:szCs w:val="28"/>
              </w:rPr>
            </w:pPr>
            <w:r w:rsidRPr="008C6F07">
              <w:rPr>
                <w:rFonts w:eastAsia="Arial Unicode MS"/>
                <w:szCs w:val="28"/>
              </w:rPr>
              <w:t>3)угол В</w:t>
            </w:r>
          </w:p>
          <w:p w:rsidR="00B52236" w:rsidRPr="008C6F07" w:rsidRDefault="00B52236" w:rsidP="00582516">
            <w:pPr>
              <w:spacing w:line="240" w:lineRule="auto"/>
              <w:rPr>
                <w:rFonts w:eastAsia="Arial Unicode MS"/>
                <w:szCs w:val="28"/>
              </w:rPr>
            </w:pPr>
          </w:p>
          <w:p w:rsidR="00B52236" w:rsidRPr="008C6F07" w:rsidRDefault="00B52236" w:rsidP="00582516">
            <w:pPr>
              <w:spacing w:line="240" w:lineRule="auto"/>
              <w:rPr>
                <w:rFonts w:eastAsia="Arial Unicode MS"/>
                <w:szCs w:val="28"/>
              </w:rPr>
            </w:pPr>
            <w:r w:rsidRPr="008C6F07">
              <w:rPr>
                <w:rFonts w:eastAsia="Arial Unicode MS"/>
                <w:szCs w:val="28"/>
              </w:rPr>
              <w:t>4)угол С</w:t>
            </w:r>
          </w:p>
          <w:p w:rsidR="00B52236" w:rsidRDefault="00B52236" w:rsidP="00582516">
            <w:pPr>
              <w:spacing w:line="240" w:lineRule="auto"/>
              <w:rPr>
                <w:rFonts w:eastAsia="Arial Unicode MS"/>
                <w:szCs w:val="28"/>
              </w:rPr>
            </w:pPr>
            <w:r w:rsidRPr="008C6F07">
              <w:rPr>
                <w:rFonts w:eastAsia="Arial Unicode MS"/>
                <w:szCs w:val="28"/>
              </w:rPr>
              <w:t>5) угол В и угол С</w:t>
            </w:r>
          </w:p>
          <w:p w:rsidR="00B52236" w:rsidRDefault="00B52236" w:rsidP="00582516">
            <w:pPr>
              <w:spacing w:line="240" w:lineRule="auto"/>
              <w:ind w:firstLine="318"/>
              <w:rPr>
                <w:rFonts w:eastAsia="Arial Unicode MS"/>
                <w:szCs w:val="28"/>
              </w:rPr>
            </w:pPr>
            <w:r>
              <w:rPr>
                <w:rFonts w:eastAsia="Arial Unicode MS"/>
                <w:szCs w:val="28"/>
              </w:rPr>
              <w:lastRenderedPageBreak/>
              <w:t>- Треугольники называются равными, если элементы (стороны и углы) одного треугольника соответственно равны элементам другого треугольника.</w:t>
            </w:r>
          </w:p>
          <w:p w:rsidR="00B52236" w:rsidRDefault="00B52236" w:rsidP="00582516">
            <w:pPr>
              <w:spacing w:line="240" w:lineRule="auto"/>
              <w:ind w:firstLine="318"/>
              <w:rPr>
                <w:rFonts w:eastAsia="Arial Unicode MS"/>
                <w:szCs w:val="28"/>
              </w:rPr>
            </w:pPr>
            <w:r>
              <w:rPr>
                <w:rFonts w:eastAsia="Arial Unicode MS"/>
                <w:szCs w:val="28"/>
              </w:rPr>
              <w:t xml:space="preserve">- в равных </w:t>
            </w:r>
            <w:r w:rsidR="00980686">
              <w:rPr>
                <w:rFonts w:eastAsia="Arial Unicode MS"/>
                <w:szCs w:val="28"/>
              </w:rPr>
              <w:t xml:space="preserve">треугольниках </w:t>
            </w:r>
            <w:r w:rsidR="00980686" w:rsidRPr="006E5010">
              <w:rPr>
                <w:rFonts w:eastAsia="Arial Unicode MS"/>
                <w:szCs w:val="28"/>
              </w:rPr>
              <w:t>против</w:t>
            </w:r>
            <w:r>
              <w:rPr>
                <w:rFonts w:eastAsia="Arial Unicode MS"/>
                <w:szCs w:val="28"/>
              </w:rPr>
              <w:t xml:space="preserve"> соответственно равных сторон (т.е. совмещающихся при наложении) лежат равные углы; </w:t>
            </w:r>
          </w:p>
          <w:p w:rsidR="00B52236" w:rsidRPr="006E5010" w:rsidRDefault="00B52236" w:rsidP="00582516">
            <w:pPr>
              <w:spacing w:line="240" w:lineRule="auto"/>
              <w:ind w:firstLine="318"/>
              <w:rPr>
                <w:rFonts w:eastAsia="Arial Unicode MS"/>
                <w:szCs w:val="28"/>
              </w:rPr>
            </w:pPr>
            <w:r>
              <w:rPr>
                <w:rFonts w:eastAsia="Arial Unicode MS"/>
                <w:szCs w:val="28"/>
              </w:rPr>
              <w:t>- против соответственно равных углов лежат равные стороны.</w:t>
            </w:r>
          </w:p>
          <w:p w:rsidR="00B52236" w:rsidRPr="008C6F07" w:rsidRDefault="00B52236" w:rsidP="00582516">
            <w:pPr>
              <w:spacing w:line="240" w:lineRule="auto"/>
              <w:rPr>
                <w:szCs w:val="28"/>
              </w:rPr>
            </w:pPr>
            <w:r w:rsidRPr="003E5BFC">
              <w:rPr>
                <w:szCs w:val="28"/>
              </w:rPr>
              <w:t>Результатом этого этапа является составление таблицы, которую учащиеся зарисовывают в тетрадях</w:t>
            </w:r>
            <w:r>
              <w:rPr>
                <w:szCs w:val="28"/>
              </w:rPr>
              <w:t xml:space="preserve"> (таблица </w:t>
            </w:r>
            <w:r w:rsidRPr="00F6566C">
              <w:rPr>
                <w:szCs w:val="28"/>
              </w:rPr>
              <w:t xml:space="preserve">– </w:t>
            </w:r>
            <w:r>
              <w:rPr>
                <w:szCs w:val="28"/>
              </w:rPr>
              <w:t>см ниже): (учитель может приготовить саму таблицу, а учащиеся только заполнят ее)</w:t>
            </w:r>
          </w:p>
        </w:tc>
      </w:tr>
    </w:tbl>
    <w:p w:rsidR="00B52236" w:rsidRDefault="00B52236" w:rsidP="00B52236">
      <w:pPr>
        <w:jc w:val="right"/>
        <w:rPr>
          <w:sz w:val="20"/>
          <w:szCs w:val="20"/>
        </w:rPr>
      </w:pPr>
    </w:p>
    <w:p w:rsidR="00B52236" w:rsidRPr="005E06C8" w:rsidRDefault="00582516" w:rsidP="00B52236">
      <w:pPr>
        <w:jc w:val="right"/>
        <w:rPr>
          <w:szCs w:val="20"/>
          <w:lang w:val="en-US"/>
        </w:rPr>
      </w:pPr>
      <w:r>
        <w:rPr>
          <w:szCs w:val="20"/>
        </w:rPr>
        <w:t>Т</w:t>
      </w:r>
      <w:r w:rsidR="00B52236" w:rsidRPr="005E06C8">
        <w:rPr>
          <w:szCs w:val="20"/>
        </w:rPr>
        <w:t>аблица</w:t>
      </w:r>
      <w:r>
        <w:rPr>
          <w:szCs w:val="20"/>
        </w:rPr>
        <w:t xml:space="preserve"> Треугольники</w:t>
      </w:r>
      <w:r w:rsidR="00B52236" w:rsidRPr="005E06C8">
        <w:rPr>
          <w:szCs w:val="20"/>
        </w:rPr>
        <w:t xml:space="preserve"> </w:t>
      </w:r>
    </w:p>
    <w:tbl>
      <w:tblPr>
        <w:tblW w:w="993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9"/>
        <w:gridCol w:w="2920"/>
        <w:gridCol w:w="3267"/>
        <w:gridCol w:w="1944"/>
      </w:tblGrid>
      <w:tr w:rsidR="00B52236" w:rsidRPr="005E06C8" w:rsidTr="00582516">
        <w:tc>
          <w:tcPr>
            <w:tcW w:w="1839" w:type="dxa"/>
            <w:vAlign w:val="center"/>
          </w:tcPr>
          <w:p w:rsidR="00B52236" w:rsidRPr="00582516" w:rsidRDefault="00B52236" w:rsidP="00582516">
            <w:pPr>
              <w:spacing w:line="240" w:lineRule="auto"/>
              <w:ind w:hanging="39"/>
              <w:jc w:val="center"/>
              <w:rPr>
                <w:rFonts w:eastAsia="Arial Unicode MS" w:cs="Times New Roman"/>
                <w:i/>
                <w:sz w:val="24"/>
                <w:szCs w:val="24"/>
              </w:rPr>
            </w:pPr>
            <w:r w:rsidRPr="00582516">
              <w:rPr>
                <w:rFonts w:eastAsia="Arial Unicode MS" w:cs="Times New Roman"/>
                <w:i/>
                <w:sz w:val="24"/>
                <w:szCs w:val="24"/>
              </w:rPr>
              <w:t>Треугольник</w:t>
            </w:r>
          </w:p>
        </w:tc>
        <w:tc>
          <w:tcPr>
            <w:tcW w:w="2924" w:type="dxa"/>
            <w:vAlign w:val="center"/>
          </w:tcPr>
          <w:p w:rsidR="00B52236" w:rsidRPr="00582516" w:rsidRDefault="00B52236" w:rsidP="00582516">
            <w:pPr>
              <w:spacing w:line="240" w:lineRule="auto"/>
              <w:ind w:firstLine="0"/>
              <w:jc w:val="center"/>
              <w:rPr>
                <w:rFonts w:eastAsia="Arial Unicode MS" w:cs="Times New Roman"/>
                <w:i/>
                <w:sz w:val="24"/>
                <w:szCs w:val="24"/>
              </w:rPr>
            </w:pPr>
            <w:r w:rsidRPr="00582516">
              <w:rPr>
                <w:rFonts w:eastAsia="Arial Unicode MS" w:cs="Times New Roman"/>
                <w:i/>
                <w:sz w:val="24"/>
                <w:szCs w:val="24"/>
              </w:rPr>
              <w:t>Разносторонний</w:t>
            </w:r>
          </w:p>
        </w:tc>
        <w:tc>
          <w:tcPr>
            <w:tcW w:w="2070" w:type="dxa"/>
            <w:vAlign w:val="center"/>
          </w:tcPr>
          <w:p w:rsidR="00B52236" w:rsidRPr="00582516" w:rsidRDefault="00B52236" w:rsidP="00582516">
            <w:pPr>
              <w:spacing w:line="240" w:lineRule="auto"/>
              <w:ind w:firstLine="0"/>
              <w:jc w:val="center"/>
              <w:rPr>
                <w:rFonts w:eastAsia="Arial Unicode MS" w:cs="Times New Roman"/>
                <w:i/>
                <w:sz w:val="24"/>
                <w:szCs w:val="24"/>
              </w:rPr>
            </w:pPr>
            <w:r w:rsidRPr="00582516">
              <w:rPr>
                <w:rFonts w:eastAsia="Arial Unicode MS" w:cs="Times New Roman"/>
                <w:i/>
                <w:sz w:val="24"/>
                <w:szCs w:val="24"/>
              </w:rPr>
              <w:t>Равнобедренный (неравносторонний)</w:t>
            </w:r>
          </w:p>
        </w:tc>
        <w:tc>
          <w:tcPr>
            <w:tcW w:w="3099" w:type="dxa"/>
            <w:vAlign w:val="center"/>
          </w:tcPr>
          <w:p w:rsidR="00B52236" w:rsidRPr="00582516" w:rsidRDefault="00B52236" w:rsidP="00582516">
            <w:pPr>
              <w:spacing w:line="240" w:lineRule="auto"/>
              <w:ind w:firstLine="0"/>
              <w:jc w:val="center"/>
              <w:rPr>
                <w:rFonts w:eastAsia="Arial Unicode MS" w:cs="Times New Roman"/>
                <w:i/>
                <w:sz w:val="24"/>
                <w:szCs w:val="24"/>
              </w:rPr>
            </w:pPr>
            <w:r w:rsidRPr="00582516">
              <w:rPr>
                <w:rFonts w:eastAsia="Arial Unicode MS" w:cs="Times New Roman"/>
                <w:i/>
                <w:sz w:val="24"/>
                <w:szCs w:val="24"/>
              </w:rPr>
              <w:t>Равносторонний</w:t>
            </w:r>
          </w:p>
        </w:tc>
      </w:tr>
      <w:tr w:rsidR="00B52236" w:rsidRPr="005E06C8" w:rsidTr="00AE60BF">
        <w:tc>
          <w:tcPr>
            <w:tcW w:w="1839" w:type="dxa"/>
          </w:tcPr>
          <w:p w:rsidR="00B52236" w:rsidRPr="005E06C8" w:rsidRDefault="00B52236" w:rsidP="009C266F">
            <w:pPr>
              <w:spacing w:line="240" w:lineRule="auto"/>
              <w:ind w:hanging="39"/>
              <w:rPr>
                <w:rFonts w:eastAsia="Arial Unicode MS" w:cs="Times New Roman"/>
                <w:sz w:val="24"/>
                <w:szCs w:val="24"/>
              </w:rPr>
            </w:pPr>
            <w:r w:rsidRPr="005E06C8">
              <w:rPr>
                <w:rFonts w:eastAsia="Arial Unicode MS" w:cs="Times New Roman"/>
                <w:sz w:val="24"/>
                <w:szCs w:val="24"/>
              </w:rPr>
              <w:t>Остроугольный</w:t>
            </w:r>
          </w:p>
        </w:tc>
        <w:tc>
          <w:tcPr>
            <w:tcW w:w="2924" w:type="dxa"/>
          </w:tcPr>
          <w:p w:rsidR="00B52236" w:rsidRPr="005E06C8" w:rsidRDefault="00445337" w:rsidP="009C266F">
            <w:pPr>
              <w:spacing w:line="240" w:lineRule="auto"/>
              <w:rPr>
                <w:rFonts w:eastAsia="Arial Unicode MS" w:cs="Times New Roman"/>
                <w:sz w:val="24"/>
                <w:szCs w:val="24"/>
                <w:lang w:val="en-US"/>
              </w:rPr>
            </w:pPr>
            <w:r>
              <w:rPr>
                <w:rFonts w:eastAsia="Arial Unicode MS" w:cs="Times New Roman"/>
                <w:noProof/>
                <w:sz w:val="24"/>
                <w:szCs w:val="24"/>
                <w:lang w:eastAsia="ru-RU"/>
              </w:rPr>
              <mc:AlternateContent>
                <mc:Choice Requires="wpc">
                  <w:drawing>
                    <wp:inline distT="0" distB="0" distL="0" distR="0">
                      <wp:extent cx="1257300" cy="685800"/>
                      <wp:effectExtent l="0" t="0" r="2540" b="3810"/>
                      <wp:docPr id="59" name="Полотно 79"/>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56" name="Line 5"/>
                              <wps:cNvCnPr>
                                <a:cxnSpLocks noChangeShapeType="1"/>
                              </wps:cNvCnPr>
                              <wps:spPr bwMode="auto">
                                <a:xfrm flipV="1">
                                  <a:off x="228500" y="114300"/>
                                  <a:ext cx="68580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 name="Line 6"/>
                              <wps:cNvCnPr>
                                <a:cxnSpLocks noChangeShapeType="1"/>
                              </wps:cNvCnPr>
                              <wps:spPr bwMode="auto">
                                <a:xfrm flipH="1" flipV="1">
                                  <a:off x="914300" y="114300"/>
                                  <a:ext cx="22860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8" name="Line 7"/>
                              <wps:cNvCnPr>
                                <a:cxnSpLocks noChangeShapeType="1"/>
                              </wps:cNvCnPr>
                              <wps:spPr bwMode="auto">
                                <a:xfrm flipH="1">
                                  <a:off x="228500" y="571500"/>
                                  <a:ext cx="914400" cy="1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w14:anchorId="2CBFDBFF" id="Полотно 79" o:spid="_x0000_s1026" editas="canvas" style="width:99pt;height:54pt;mso-position-horizontal-relative:char;mso-position-vertical-relative:line" coordsize="12573,68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2573;height:6858;visibility:visible;mso-wrap-style:square">
                        <v:fill o:detectmouseclick="t"/>
                        <v:path o:connecttype="none"/>
                      </v:shape>
                      <v:line id="Line 5" o:spid="_x0000_s1028" style="position:absolute;flip:y;visibility:visible;mso-wrap-style:square" from="2285,1143" to="9143,57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"/>
                      <v:line id="Line 6" o:spid="_x0000_s1029" style="position:absolute;flip:x y;visibility:visible;mso-wrap-style:square" from="9143,1143" to="11429,57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"/>
                      <v:line id="Line 7" o:spid="_x0000_s1030" style="position:absolute;flip:x;visibility:visible;mso-wrap-style:square" from="2285,5715" to="11429,5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"/>
                      <w10:anchorlock/>
                    </v:group>
                  </w:pict>
                </mc:Fallback>
              </mc:AlternateContent>
            </w:r>
          </w:p>
        </w:tc>
        <w:tc>
          <w:tcPr>
            <w:tcW w:w="2070" w:type="dxa"/>
          </w:tcPr>
          <w:p w:rsidR="00B52236" w:rsidRPr="005E06C8" w:rsidRDefault="00445337" w:rsidP="009C266F">
            <w:pPr>
              <w:spacing w:line="240" w:lineRule="auto"/>
              <w:rPr>
                <w:rFonts w:eastAsia="Arial Unicode MS" w:cs="Times New Roman"/>
                <w:sz w:val="24"/>
                <w:szCs w:val="24"/>
                <w:lang w:val="en-US"/>
              </w:rPr>
            </w:pPr>
            <w:r>
              <w:rPr>
                <w:rFonts w:eastAsia="Arial Unicode MS" w:cs="Times New Roman"/>
                <w:noProof/>
                <w:sz w:val="24"/>
                <w:szCs w:val="24"/>
                <w:lang w:eastAsia="ru-RU"/>
              </w:rPr>
              <mc:AlternateContent>
                <mc:Choice Requires="wpc">
                  <w:drawing>
                    <wp:inline distT="0" distB="0" distL="0" distR="0">
                      <wp:extent cx="1485900" cy="914400"/>
                      <wp:effectExtent l="1270" t="0" r="0" b="3810"/>
                      <wp:docPr id="72" name="Полотно 75"/>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42" name="Line 10"/>
                              <wps:cNvCnPr>
                                <a:cxnSpLocks noChangeShapeType="1"/>
                              </wps:cNvCnPr>
                              <wps:spPr bwMode="auto">
                                <a:xfrm flipV="1">
                                  <a:off x="457100" y="228600"/>
                                  <a:ext cx="57160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 name="Line 11"/>
                              <wps:cNvCnPr>
                                <a:cxnSpLocks noChangeShapeType="1"/>
                              </wps:cNvCnPr>
                              <wps:spPr bwMode="auto">
                                <a:xfrm>
                                  <a:off x="733400" y="393000"/>
                                  <a:ext cx="66700" cy="64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 name="Line 12"/>
                              <wps:cNvCnPr>
                                <a:cxnSpLocks noChangeShapeType="1"/>
                              </wps:cNvCnPr>
                              <wps:spPr bwMode="auto">
                                <a:xfrm>
                                  <a:off x="819100" y="524500"/>
                                  <a:ext cx="66600" cy="641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 name="Line 13"/>
                              <wps:cNvCnPr>
                                <a:cxnSpLocks noChangeShapeType="1"/>
                              </wps:cNvCnPr>
                              <wps:spPr bwMode="auto">
                                <a:xfrm flipV="1">
                                  <a:off x="457100" y="457200"/>
                                  <a:ext cx="6858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 name="Line 14"/>
                              <wps:cNvCnPr>
                                <a:cxnSpLocks noChangeShapeType="1"/>
                              </wps:cNvCnPr>
                              <wps:spPr bwMode="auto">
                                <a:xfrm flipH="1" flipV="1">
                                  <a:off x="1028700" y="228600"/>
                                  <a:ext cx="1142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w14:anchorId="7209BCB8" id="Полотно 75" o:spid="_x0000_s1026" editas="canvas" style="width:117pt;height:1in;mso-position-horizontal-relative:char;mso-position-vertical-relative:line" coordsize="14859,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">
                      <v:shape id="_x0000_s1027" type="#_x0000_t75" style="position:absolute;width:14859;height:9144;visibility:visible;mso-wrap-style:square">
                        <v:fill o:detectmouseclick="t"/>
                        <v:path o:connecttype="none"/>
                      </v:shape>
                      <v:line id="Line 10" o:spid="_x0000_s1028" style="position:absolute;flip:y;visibility:visible;mso-wrap-style:square" from="4571,2286" to="10287,6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"/>
                      <v:line id="Line 11" o:spid="_x0000_s1029" style="position:absolute;visibility:visible;mso-wrap-style:square" from="7334,3930" to="8001,45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"/>
                      <v:line id="Line 12" o:spid="_x0000_s1030" style="position:absolute;visibility:visible;mso-wrap-style:square" from="8191,5245" to="8857,5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"/>
                      <v:line id="Line 13" o:spid="_x0000_s1031" style="position:absolute;flip:y;visibility:visible;mso-wrap-style:square" from="4571,4572" to="11429,6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"/>
                      <v:line id="Line 14" o:spid="_x0000_s1032" style="position:absolute;flip:x y;visibility:visible;mso-wrap-style:square" from="10287,2286" to="11429,45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"/>
                      <w10:anchorlock/>
                    </v:group>
                  </w:pict>
                </mc:Fallback>
              </mc:AlternateContent>
            </w:r>
          </w:p>
        </w:tc>
        <w:tc>
          <w:tcPr>
            <w:tcW w:w="3099" w:type="dxa"/>
          </w:tcPr>
          <w:p w:rsidR="00B52236" w:rsidRPr="005E06C8" w:rsidRDefault="00445337" w:rsidP="009C266F">
            <w:pPr>
              <w:spacing w:line="240" w:lineRule="auto"/>
              <w:rPr>
                <w:rFonts w:eastAsia="Arial Unicode MS" w:cs="Times New Roman"/>
                <w:sz w:val="24"/>
                <w:szCs w:val="24"/>
                <w:lang w:val="en-US"/>
              </w:rPr>
            </w:pPr>
            <w:r>
              <w:rPr>
                <w:rFonts w:eastAsia="Arial Unicode MS" w:cs="Times New Roman"/>
                <w:noProof/>
                <w:sz w:val="24"/>
                <w:szCs w:val="24"/>
                <w:lang w:eastAsia="ru-RU"/>
              </w:rPr>
              <mc:AlternateContent>
                <mc:Choice Requires="wps">
                  <w:drawing>
                    <wp:anchor distT="0" distB="0" distL="114300" distR="114300" simplePos="0" relativeHeight="251649024" behindDoc="0" locked="0" layoutInCell="1" allowOverlap="1">
                      <wp:simplePos x="0" y="0"/>
                      <wp:positionH relativeFrom="column">
                        <wp:posOffset>925830</wp:posOffset>
                      </wp:positionH>
                      <wp:positionV relativeFrom="paragraph">
                        <wp:posOffset>442595</wp:posOffset>
                      </wp:positionV>
                      <wp:extent cx="43180" cy="60325"/>
                      <wp:effectExtent l="0" t="0" r="13970" b="0"/>
                      <wp:wrapNone/>
                      <wp:docPr id="69" name="Прямая соединительная линия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3180" cy="603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1F8055" id="Прямая соединительная линия 69" o:spid="_x0000_s1026" style="position:absolute;flip:y;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9pt,34.85pt" to="76.3pt,3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"/>
                  </w:pict>
                </mc:Fallback>
              </mc:AlternateContent>
            </w:r>
            <w:r>
              <w:rPr>
                <w:rFonts w:eastAsia="Arial Unicode MS" w:cs="Times New Roman"/>
                <w:noProof/>
                <w:sz w:val="24"/>
                <w:szCs w:val="24"/>
                <w:lang w:eastAsia="ru-RU"/>
              </w:rPr>
              <mc:AlternateContent>
                <mc:Choice Requires="wps">
                  <w:drawing>
                    <wp:anchor distT="0" distB="0" distL="114300" distR="114300" simplePos="0" relativeHeight="251648000" behindDoc="0" locked="0" layoutInCell="1" allowOverlap="1">
                      <wp:simplePos x="0" y="0"/>
                      <wp:positionH relativeFrom="column">
                        <wp:posOffset>783590</wp:posOffset>
                      </wp:positionH>
                      <wp:positionV relativeFrom="paragraph">
                        <wp:posOffset>668655</wp:posOffset>
                      </wp:positionV>
                      <wp:extent cx="4445" cy="90170"/>
                      <wp:effectExtent l="0" t="0" r="14605" b="5080"/>
                      <wp:wrapNone/>
                      <wp:docPr id="68" name="Прямая соединительная линия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45" cy="901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F820DF" id="Прямая соединительная линия 68"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7pt,52.65pt" to="62.05pt,5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"/>
                  </w:pict>
                </mc:Fallback>
              </mc:AlternateContent>
            </w:r>
            <w:r>
              <w:rPr>
                <w:rFonts w:eastAsia="Arial Unicode MS" w:cs="Times New Roman"/>
                <w:noProof/>
                <w:sz w:val="24"/>
                <w:szCs w:val="24"/>
                <w:lang w:eastAsia="ru-RU"/>
              </w:rPr>
              <mc:AlternateContent>
                <mc:Choice Requires="wps">
                  <w:drawing>
                    <wp:anchor distT="0" distB="0" distL="114300" distR="114300" simplePos="0" relativeHeight="251646976" behindDoc="0" locked="0" layoutInCell="1" allowOverlap="1">
                      <wp:simplePos x="0" y="0"/>
                      <wp:positionH relativeFrom="column">
                        <wp:posOffset>620395</wp:posOffset>
                      </wp:positionH>
                      <wp:positionV relativeFrom="paragraph">
                        <wp:posOffset>456565</wp:posOffset>
                      </wp:positionV>
                      <wp:extent cx="66675" cy="64135"/>
                      <wp:effectExtent l="0" t="0" r="9525" b="12065"/>
                      <wp:wrapNone/>
                      <wp:docPr id="67" name="Прямая соединительная линия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675" cy="641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BC582E" id="Прямая соединительная линия 67"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85pt,35.95pt" to="54.1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"/>
                  </w:pict>
                </mc:Fallback>
              </mc:AlternateContent>
            </w:r>
            <w:r>
              <w:rPr>
                <w:rFonts w:eastAsia="Arial Unicode MS" w:cs="Times New Roman"/>
                <w:noProof/>
                <w:sz w:val="24"/>
                <w:szCs w:val="24"/>
                <w:lang w:eastAsia="ru-RU"/>
              </w:rPr>
              <mc:AlternateContent>
                <mc:Choice Requires="wps">
                  <w:drawing>
                    <wp:anchor distT="0" distB="0" distL="114300" distR="114300" simplePos="0" relativeHeight="251645952" behindDoc="0" locked="0" layoutInCell="1" allowOverlap="1">
                      <wp:simplePos x="0" y="0"/>
                      <wp:positionH relativeFrom="column">
                        <wp:posOffset>502285</wp:posOffset>
                      </wp:positionH>
                      <wp:positionV relativeFrom="paragraph">
                        <wp:posOffset>228600</wp:posOffset>
                      </wp:positionV>
                      <wp:extent cx="571500" cy="494030"/>
                      <wp:effectExtent l="19050" t="19050" r="19050" b="1270"/>
                      <wp:wrapNone/>
                      <wp:docPr id="66" name="Равнобедренный треугольник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49403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341876"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Равнобедренный треугольник 66" o:spid="_x0000_s1026" type="#_x0000_t5" style="position:absolute;margin-left:39.55pt;margin-top:18pt;width:45pt;height:38.9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"/>
                  </w:pict>
                </mc:Fallback>
              </mc:AlternateContent>
            </w:r>
          </w:p>
        </w:tc>
      </w:tr>
      <w:tr w:rsidR="00B52236" w:rsidRPr="005E06C8" w:rsidTr="00AE60BF">
        <w:tc>
          <w:tcPr>
            <w:tcW w:w="1839" w:type="dxa"/>
          </w:tcPr>
          <w:p w:rsidR="00B52236" w:rsidRPr="005E06C8" w:rsidRDefault="00B52236" w:rsidP="009C266F">
            <w:pPr>
              <w:spacing w:line="240" w:lineRule="auto"/>
              <w:ind w:hanging="39"/>
              <w:rPr>
                <w:rFonts w:eastAsia="Arial Unicode MS" w:cs="Times New Roman"/>
                <w:sz w:val="24"/>
                <w:szCs w:val="24"/>
              </w:rPr>
            </w:pPr>
            <w:r w:rsidRPr="005E06C8">
              <w:rPr>
                <w:rFonts w:eastAsia="Arial Unicode MS" w:cs="Times New Roman"/>
                <w:sz w:val="24"/>
                <w:szCs w:val="24"/>
              </w:rPr>
              <w:t>Прямоугольный</w:t>
            </w:r>
          </w:p>
        </w:tc>
        <w:tc>
          <w:tcPr>
            <w:tcW w:w="2924" w:type="dxa"/>
          </w:tcPr>
          <w:p w:rsidR="00B52236" w:rsidRPr="005E06C8" w:rsidRDefault="00445337" w:rsidP="009C266F">
            <w:pPr>
              <w:spacing w:line="240" w:lineRule="auto"/>
              <w:rPr>
                <w:rFonts w:eastAsia="Arial Unicode MS" w:cs="Times New Roman"/>
                <w:sz w:val="24"/>
                <w:szCs w:val="24"/>
                <w:lang w:val="en-US"/>
              </w:rPr>
            </w:pPr>
            <w:r>
              <w:rPr>
                <w:rFonts w:eastAsia="Arial Unicode MS" w:cs="Times New Roman"/>
                <w:noProof/>
                <w:sz w:val="24"/>
                <w:szCs w:val="24"/>
                <w:lang w:eastAsia="ru-RU"/>
              </w:rPr>
              <mc:AlternateContent>
                <mc:Choice Requires="wpc">
                  <w:drawing>
                    <wp:inline distT="0" distB="0" distL="0" distR="0">
                      <wp:extent cx="1257300" cy="685800"/>
                      <wp:effectExtent l="0" t="2540" r="2540" b="0"/>
                      <wp:docPr id="65" name="Полотно 65"/>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37" name="AutoShape 17"/>
                              <wps:cNvSpPr>
                                <a:spLocks noChangeArrowheads="1"/>
                              </wps:cNvSpPr>
                              <wps:spPr bwMode="auto">
                                <a:xfrm>
                                  <a:off x="228500" y="114300"/>
                                  <a:ext cx="800200" cy="457200"/>
                                </a:xfrm>
                                <a:prstGeom prst="rtTriangle">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c:wpc>
                        </a:graphicData>
                      </a:graphic>
                    </wp:inline>
                  </w:drawing>
                </mc:Choice>
                <mc:Fallback>
                  <w:pict>
                    <v:group w14:anchorId="42B6965D" id="Полотно 65" o:spid="_x0000_s1026" editas="canvas" style="width:99pt;height:54pt;mso-position-horizontal-relative:char;mso-position-vertical-relative:line" coordsize="12573,68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">
                      <v:shape id="_x0000_s1027" type="#_x0000_t75" style="position:absolute;width:12573;height:6858;visibility:visible;mso-wrap-style:square">
                        <v:fill o:detectmouseclick="t"/>
                        <v:path o:connecttype="none"/>
                      </v:shape>
                      <v:shapetype id="_x0000_t6" coordsize="21600,21600" o:spt="6" path="m,l,21600r21600,xe">
                        <v:stroke joinstyle="miter"/>
                        <v:path gradientshapeok="t" o:connecttype="custom" o:connectlocs="0,0;0,10800;0,21600;10800,21600;21600,21600;10800,10800" textboxrect="1800,12600,12600,19800"/>
                      </v:shapetype>
                      <v:shape id="AutoShape 17" o:spid="_x0000_s1028" type="#_x0000_t6" style="position:absolute;left:2285;top:1143;width:8002;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"/>
                      <w10:anchorlock/>
                    </v:group>
                  </w:pict>
                </mc:Fallback>
              </mc:AlternateContent>
            </w:r>
          </w:p>
        </w:tc>
        <w:tc>
          <w:tcPr>
            <w:tcW w:w="2070" w:type="dxa"/>
          </w:tcPr>
          <w:p w:rsidR="00B52236" w:rsidRPr="005E06C8" w:rsidRDefault="00445337" w:rsidP="009C266F">
            <w:pPr>
              <w:spacing w:line="240" w:lineRule="auto"/>
              <w:rPr>
                <w:rFonts w:eastAsia="Arial Unicode MS" w:cs="Times New Roman"/>
                <w:sz w:val="24"/>
                <w:szCs w:val="24"/>
                <w:lang w:val="en-US"/>
              </w:rPr>
            </w:pPr>
            <w:r>
              <w:rPr>
                <w:rFonts w:eastAsia="Arial Unicode MS" w:cs="Times New Roman"/>
                <w:noProof/>
                <w:sz w:val="24"/>
                <w:szCs w:val="24"/>
                <w:lang w:eastAsia="ru-RU"/>
              </w:rPr>
              <mc:AlternateContent>
                <mc:Choice Requires="wpc">
                  <w:drawing>
                    <wp:inline distT="0" distB="0" distL="0" distR="0">
                      <wp:extent cx="1371600" cy="800100"/>
                      <wp:effectExtent l="1270" t="2540" r="0" b="0"/>
                      <wp:docPr id="60" name="Полотно 6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34" name="AutoShape 20"/>
                              <wps:cNvSpPr>
                                <a:spLocks noChangeArrowheads="1"/>
                              </wps:cNvSpPr>
                              <wps:spPr bwMode="auto">
                                <a:xfrm>
                                  <a:off x="457100" y="114300"/>
                                  <a:ext cx="685800" cy="571500"/>
                                </a:xfrm>
                                <a:prstGeom prst="rtTriangle">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5" name="Line 21"/>
                              <wps:cNvCnPr>
                                <a:cxnSpLocks noChangeShapeType="1"/>
                              </wps:cNvCnPr>
                              <wps:spPr bwMode="auto">
                                <a:xfrm>
                                  <a:off x="402600" y="446400"/>
                                  <a:ext cx="114300" cy="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 name="Line 22"/>
                              <wps:cNvCnPr>
                                <a:cxnSpLocks noChangeShapeType="1"/>
                              </wps:cNvCnPr>
                              <wps:spPr bwMode="auto">
                                <a:xfrm>
                                  <a:off x="756300" y="640000"/>
                                  <a:ext cx="20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w14:anchorId="77CC0E3E" id="Полотно 63" o:spid="_x0000_s1026" editas="canvas" style="width:108pt;height:63pt;mso-position-horizontal-relative:char;mso-position-vertical-relative:line" coordsize="13716,8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">
                      <v:shape id="_x0000_s1027" type="#_x0000_t75" style="position:absolute;width:13716;height:8001;visibility:visible;mso-wrap-style:square">
                        <v:fill o:detectmouseclick="t"/>
                        <v:path o:connecttype="none"/>
                      </v:shape>
                      <v:shape id="AutoShape 20" o:spid="_x0000_s1028" type="#_x0000_t6" style="position:absolute;left:4571;top:1143;width:6858;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"/>
                      <v:line id="Line 21" o:spid="_x0000_s1029" style="position:absolute;visibility:visible;mso-wrap-style:square" from="4026,4464" to="5169,44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"/>
                      <v:line id="Line 22" o:spid="_x0000_s1030" style="position:absolute;visibility:visible;mso-wrap-style:square" from="7563,6400" to="7565,75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"/>
                      <w10:anchorlock/>
                    </v:group>
                  </w:pict>
                </mc:Fallback>
              </mc:AlternateContent>
            </w:r>
          </w:p>
        </w:tc>
        <w:tc>
          <w:tcPr>
            <w:tcW w:w="3099" w:type="dxa"/>
          </w:tcPr>
          <w:p w:rsidR="00B52236" w:rsidRPr="005E06C8" w:rsidRDefault="00B52236" w:rsidP="009C266F">
            <w:pPr>
              <w:spacing w:line="240" w:lineRule="auto"/>
              <w:rPr>
                <w:rFonts w:eastAsia="Arial Unicode MS" w:cs="Times New Roman"/>
                <w:sz w:val="24"/>
                <w:szCs w:val="24"/>
                <w:lang w:val="en-US"/>
              </w:rPr>
            </w:pPr>
          </w:p>
          <w:p w:rsidR="00B52236" w:rsidRPr="005E06C8" w:rsidRDefault="00B52236" w:rsidP="009C266F">
            <w:pPr>
              <w:spacing w:line="240" w:lineRule="auto"/>
              <w:rPr>
                <w:rFonts w:eastAsia="Arial Unicode MS" w:cs="Times New Roman"/>
                <w:sz w:val="24"/>
                <w:szCs w:val="24"/>
                <w:lang w:val="en-US"/>
              </w:rPr>
            </w:pPr>
            <w:r w:rsidRPr="005E06C8">
              <w:rPr>
                <w:rFonts w:eastAsia="Arial Unicode MS" w:cs="Times New Roman"/>
                <w:sz w:val="24"/>
                <w:szCs w:val="24"/>
                <w:lang w:val="en-US"/>
              </w:rPr>
              <w:t>-</w:t>
            </w:r>
          </w:p>
        </w:tc>
      </w:tr>
      <w:tr w:rsidR="00B52236" w:rsidRPr="005E06C8" w:rsidTr="00AE60BF">
        <w:tc>
          <w:tcPr>
            <w:tcW w:w="1839" w:type="dxa"/>
          </w:tcPr>
          <w:p w:rsidR="00B52236" w:rsidRPr="005E06C8" w:rsidRDefault="00B52236" w:rsidP="009C266F">
            <w:pPr>
              <w:spacing w:line="240" w:lineRule="auto"/>
              <w:ind w:hanging="39"/>
              <w:rPr>
                <w:rFonts w:eastAsia="Arial Unicode MS" w:cs="Times New Roman"/>
                <w:sz w:val="24"/>
                <w:szCs w:val="24"/>
              </w:rPr>
            </w:pPr>
            <w:r w:rsidRPr="005E06C8">
              <w:rPr>
                <w:rFonts w:eastAsia="Arial Unicode MS" w:cs="Times New Roman"/>
                <w:sz w:val="24"/>
                <w:szCs w:val="24"/>
              </w:rPr>
              <w:t>Тупоугольный</w:t>
            </w:r>
          </w:p>
        </w:tc>
        <w:tc>
          <w:tcPr>
            <w:tcW w:w="2924" w:type="dxa"/>
          </w:tcPr>
          <w:p w:rsidR="00B52236" w:rsidRPr="005E06C8" w:rsidRDefault="00445337" w:rsidP="009C266F">
            <w:pPr>
              <w:spacing w:line="240" w:lineRule="auto"/>
              <w:rPr>
                <w:rFonts w:eastAsia="Arial Unicode MS" w:cs="Times New Roman"/>
                <w:sz w:val="24"/>
                <w:szCs w:val="24"/>
                <w:lang w:val="en-US"/>
              </w:rPr>
            </w:pPr>
            <w:r>
              <w:rPr>
                <w:rFonts w:eastAsia="Arial Unicode MS" w:cs="Times New Roman"/>
                <w:noProof/>
                <w:sz w:val="24"/>
                <w:szCs w:val="24"/>
                <w:lang w:eastAsia="ru-RU"/>
              </w:rPr>
              <mc:AlternateContent>
                <mc:Choice Requires="wpc">
                  <w:drawing>
                    <wp:inline distT="0" distB="0" distL="0" distR="0">
                      <wp:extent cx="1257300" cy="800100"/>
                      <wp:effectExtent l="6985" t="0" r="2540" b="635"/>
                      <wp:docPr id="54" name="Полотно 59"/>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g:wgp>
                              <wpg:cNvPr id="27" name="Group 25"/>
                              <wpg:cNvGrpSpPr>
                                <a:grpSpLocks/>
                              </wpg:cNvGrpSpPr>
                              <wpg:grpSpPr bwMode="auto">
                                <a:xfrm>
                                  <a:off x="0" y="114300"/>
                                  <a:ext cx="1142900" cy="571500"/>
                                  <a:chOff x="3671" y="10116"/>
                                  <a:chExt cx="4582" cy="2160"/>
                                </a:xfrm>
                              </wpg:grpSpPr>
                              <wps:wsp>
                                <wps:cNvPr id="28" name="Line 26"/>
                                <wps:cNvCnPr>
                                  <a:cxnSpLocks noChangeShapeType="1"/>
                                </wps:cNvCnPr>
                                <wps:spPr bwMode="auto">
                                  <a:xfrm flipV="1">
                                    <a:off x="3671" y="10116"/>
                                    <a:ext cx="3273" cy="21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 name="Line 27"/>
                                <wps:cNvCnPr>
                                  <a:cxnSpLocks noChangeShapeType="1"/>
                                </wps:cNvCnPr>
                                <wps:spPr bwMode="auto">
                                  <a:xfrm>
                                    <a:off x="6944" y="10116"/>
                                    <a:ext cx="1309"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 name="Line 28"/>
                                <wps:cNvCnPr>
                                  <a:cxnSpLocks noChangeShapeType="1"/>
                                </wps:cNvCnPr>
                                <wps:spPr bwMode="auto">
                                  <a:xfrm flipH="1">
                                    <a:off x="3671" y="10836"/>
                                    <a:ext cx="4582" cy="1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wpc:wpc>
                        </a:graphicData>
                      </a:graphic>
                    </wp:inline>
                  </w:drawing>
                </mc:Choice>
                <mc:Fallback>
                  <w:pict>
                    <v:group w14:anchorId="42F81564" id="Полотно 59" o:spid="_x0000_s1026" editas="canvas" style="width:99pt;height:63pt;mso-position-horizontal-relative:char;mso-position-vertical-relative:line" coordsize="12573,8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">
                      <v:shape id="_x0000_s1027" type="#_x0000_t75" style="position:absolute;width:12573;height:8001;visibility:visible;mso-wrap-style:square">
                        <v:fill o:detectmouseclick="t"/>
                        <v:path o:connecttype="none"/>
                      </v:shape>
                      <v:group id="Group 25" o:spid="_x0000_s1028" style="position:absolute;top:1143;width:11429;height:5715" coordorigin="3671,10116" coordsize="4582,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line id="Line 26" o:spid="_x0000_s1029" style="position:absolute;flip:y;visibility:visible;mso-wrap-style:square" from="3671,10116" to="6944,122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"/>
                        <v:line id="Line 27" o:spid="_x0000_s1030" style="position:absolute;visibility:visible;mso-wrap-style:square" from="6944,10116" to="8253,108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"/>
                        <v:line id="Line 28" o:spid="_x0000_s1031" style="position:absolute;flip:x;visibility:visible;mso-wrap-style:square" from="3671,10836" to="8253,122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"/>
                      </v:group>
                      <w10:anchorlock/>
                    </v:group>
                  </w:pict>
                </mc:Fallback>
              </mc:AlternateContent>
            </w:r>
          </w:p>
        </w:tc>
        <w:tc>
          <w:tcPr>
            <w:tcW w:w="2070" w:type="dxa"/>
          </w:tcPr>
          <w:p w:rsidR="00B52236" w:rsidRPr="005E06C8" w:rsidRDefault="00445337" w:rsidP="009C266F">
            <w:pPr>
              <w:spacing w:line="240" w:lineRule="auto"/>
              <w:rPr>
                <w:rFonts w:eastAsia="Arial Unicode MS" w:cs="Times New Roman"/>
                <w:sz w:val="24"/>
                <w:szCs w:val="24"/>
                <w:lang w:val="en-US"/>
              </w:rPr>
            </w:pPr>
            <w:r>
              <w:rPr>
                <w:rFonts w:eastAsia="Arial Unicode MS" w:cs="Times New Roman"/>
                <w:noProof/>
                <w:sz w:val="24"/>
                <w:szCs w:val="24"/>
                <w:lang w:eastAsia="ru-RU"/>
              </w:rPr>
              <mc:AlternateContent>
                <mc:Choice Requires="wpc">
                  <w:drawing>
                    <wp:inline distT="0" distB="0" distL="0" distR="0">
                      <wp:extent cx="1485900" cy="914400"/>
                      <wp:effectExtent l="1270" t="0" r="0" b="635"/>
                      <wp:docPr id="26" name="Полотно 5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9" name="AutoShape 31"/>
                              <wps:cNvSpPr>
                                <a:spLocks noChangeArrowheads="1"/>
                              </wps:cNvSpPr>
                              <wps:spPr bwMode="auto">
                                <a:xfrm>
                                  <a:off x="114300" y="228600"/>
                                  <a:ext cx="1257200" cy="45720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4" name="Line 32"/>
                              <wps:cNvCnPr>
                                <a:cxnSpLocks noChangeShapeType="1"/>
                              </wps:cNvCnPr>
                              <wps:spPr bwMode="auto">
                                <a:xfrm>
                                  <a:off x="389200" y="440000"/>
                                  <a:ext cx="80000" cy="61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 name="Line 33"/>
                              <wps:cNvCnPr>
                                <a:cxnSpLocks noChangeShapeType="1"/>
                              </wps:cNvCnPr>
                              <wps:spPr bwMode="auto">
                                <a:xfrm flipV="1">
                                  <a:off x="1030600" y="457200"/>
                                  <a:ext cx="112300" cy="55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w14:anchorId="27283718" id="Полотно 54" o:spid="_x0000_s1026" editas="canvas" style="width:117pt;height:1in;mso-position-horizontal-relative:char;mso-position-vertical-relative:line" coordsize="14859,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">
                      <v:shape id="_x0000_s1027" type="#_x0000_t75" style="position:absolute;width:14859;height:9144;visibility:visible;mso-wrap-style:square">
                        <v:fill o:detectmouseclick="t"/>
                        <v:path o:connecttype="none"/>
                      </v:shape>
                      <v:shape id="AutoShape 31" o:spid="_x0000_s1028" type="#_x0000_t5" style="position:absolute;left:1143;top:2286;width:12572;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"/>
                      <v:line id="Line 32" o:spid="_x0000_s1029" style="position:absolute;visibility:visible;mso-wrap-style:square" from="3892,4400" to="4692,50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sc2xgAAANsAAAAPAAAAZHJzL2Rvd25yZXYueG1sRI9Ba8JA&#10;FITvBf/D8gRvdVMtoU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CnbHNsYAAADbAAAA&#10;DwAAAAAAAAAAAAAAAAAHAgAAZHJzL2Rvd25yZXYueG1sUEsFBgAAAAADAAMAtwAAAPoCAAAAAA==&#10;"/>
                      <v:line id="Line 33" o:spid="_x0000_s1030" style="position:absolute;flip:y;visibility:visible;mso-wrap-style:square" from="10306,4572" to="11429,51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"/>
                      <w10:anchorlock/>
                    </v:group>
                  </w:pict>
                </mc:Fallback>
              </mc:AlternateContent>
            </w:r>
          </w:p>
        </w:tc>
        <w:tc>
          <w:tcPr>
            <w:tcW w:w="3099" w:type="dxa"/>
          </w:tcPr>
          <w:p w:rsidR="00B52236" w:rsidRPr="005E06C8" w:rsidRDefault="00B52236" w:rsidP="009C266F">
            <w:pPr>
              <w:spacing w:line="240" w:lineRule="auto"/>
              <w:rPr>
                <w:rFonts w:eastAsia="Arial Unicode MS" w:cs="Times New Roman"/>
                <w:sz w:val="24"/>
                <w:szCs w:val="24"/>
                <w:lang w:val="en-US"/>
              </w:rPr>
            </w:pPr>
          </w:p>
          <w:p w:rsidR="00B52236" w:rsidRPr="005E06C8" w:rsidRDefault="00B52236" w:rsidP="009C266F">
            <w:pPr>
              <w:spacing w:line="240" w:lineRule="auto"/>
              <w:rPr>
                <w:rFonts w:eastAsia="Arial Unicode MS" w:cs="Times New Roman"/>
                <w:sz w:val="24"/>
                <w:szCs w:val="24"/>
                <w:lang w:val="en-US"/>
              </w:rPr>
            </w:pPr>
            <w:r w:rsidRPr="005E06C8">
              <w:rPr>
                <w:rFonts w:eastAsia="Arial Unicode MS" w:cs="Times New Roman"/>
                <w:sz w:val="24"/>
                <w:szCs w:val="24"/>
                <w:lang w:val="en-US"/>
              </w:rPr>
              <w:t>-</w:t>
            </w:r>
          </w:p>
        </w:tc>
      </w:tr>
    </w:tbl>
    <w:p w:rsidR="00B52236" w:rsidRDefault="00B52236" w:rsidP="00B52236">
      <w:pPr>
        <w:rPr>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71"/>
        <w:gridCol w:w="4573"/>
      </w:tblGrid>
      <w:tr w:rsidR="00B52236" w:rsidRPr="006E6431" w:rsidTr="009C266F">
        <w:tc>
          <w:tcPr>
            <w:tcW w:w="4786" w:type="dxa"/>
          </w:tcPr>
          <w:p w:rsidR="00B52236" w:rsidRPr="006E6431" w:rsidRDefault="00B52236" w:rsidP="009C266F">
            <w:pPr>
              <w:spacing w:line="240" w:lineRule="auto"/>
              <w:rPr>
                <w:szCs w:val="28"/>
              </w:rPr>
            </w:pPr>
            <w:r w:rsidRPr="006E6431">
              <w:rPr>
                <w:szCs w:val="28"/>
              </w:rPr>
              <w:t>- Молодцы!</w:t>
            </w:r>
          </w:p>
          <w:p w:rsidR="00B52236" w:rsidRPr="006E6431" w:rsidRDefault="00B52236" w:rsidP="009C266F">
            <w:pPr>
              <w:spacing w:line="240" w:lineRule="auto"/>
              <w:rPr>
                <w:i/>
                <w:szCs w:val="28"/>
              </w:rPr>
            </w:pPr>
            <w:r w:rsidRPr="006E6431">
              <w:rPr>
                <w:i/>
                <w:szCs w:val="28"/>
              </w:rPr>
              <w:t>Решение задач по готовым чертежам (устно):</w:t>
            </w:r>
          </w:p>
          <w:p w:rsidR="00B52236" w:rsidRPr="006E6431" w:rsidRDefault="00B52236" w:rsidP="009C266F">
            <w:pPr>
              <w:spacing w:line="240" w:lineRule="auto"/>
              <w:rPr>
                <w:szCs w:val="28"/>
              </w:rPr>
            </w:pPr>
            <w:r w:rsidRPr="006E6431">
              <w:rPr>
                <w:szCs w:val="28"/>
              </w:rPr>
              <w:t xml:space="preserve">Чертежи готовятся заранее на доске или на слайде. </w:t>
            </w: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r w:rsidRPr="006E6431">
              <w:rPr>
                <w:i/>
                <w:szCs w:val="28"/>
              </w:rPr>
              <w:t>Задача 1</w:t>
            </w:r>
          </w:p>
          <w:p w:rsidR="00B52236" w:rsidRPr="006E6431" w:rsidRDefault="00B52236" w:rsidP="009C266F">
            <w:pPr>
              <w:spacing w:line="240" w:lineRule="auto"/>
              <w:rPr>
                <w:szCs w:val="28"/>
              </w:rPr>
            </w:pPr>
          </w:p>
          <w:p w:rsidR="00B52236" w:rsidRPr="006E6431" w:rsidRDefault="00B52236" w:rsidP="009C266F">
            <w:pPr>
              <w:spacing w:line="240" w:lineRule="auto"/>
              <w:rPr>
                <w:szCs w:val="28"/>
              </w:rPr>
            </w:pPr>
            <w:r>
              <w:rPr>
                <w:noProof/>
                <w:szCs w:val="28"/>
                <w:lang w:eastAsia="ru-RU"/>
              </w:rPr>
              <w:lastRenderedPageBreak/>
              <w:drawing>
                <wp:anchor distT="0" distB="0" distL="114300" distR="114300" simplePos="0" relativeHeight="251660288" behindDoc="0" locked="0" layoutInCell="1" allowOverlap="1">
                  <wp:simplePos x="0" y="0"/>
                  <wp:positionH relativeFrom="column">
                    <wp:posOffset>361950</wp:posOffset>
                  </wp:positionH>
                  <wp:positionV relativeFrom="paragraph">
                    <wp:posOffset>158750</wp:posOffset>
                  </wp:positionV>
                  <wp:extent cx="1862455" cy="1099185"/>
                  <wp:effectExtent l="0" t="0" r="4445" b="5715"/>
                  <wp:wrapTopAndBottom/>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1862455" cy="1099185"/>
                          </a:xfrm>
                          <a:prstGeom prst="rect">
                            <a:avLst/>
                          </a:prstGeom>
                          <a:noFill/>
                          <a:ln>
                            <a:noFill/>
                          </a:ln>
                        </pic:spPr>
                      </pic:pic>
                    </a:graphicData>
                  </a:graphic>
                </wp:anchor>
              </w:drawing>
            </w:r>
          </w:p>
          <w:p w:rsidR="00B52236" w:rsidRPr="006E6431" w:rsidRDefault="00B52236" w:rsidP="009C266F">
            <w:pPr>
              <w:spacing w:line="240" w:lineRule="auto"/>
              <w:rPr>
                <w:szCs w:val="28"/>
              </w:rPr>
            </w:pPr>
          </w:p>
          <w:p w:rsidR="00B52236" w:rsidRPr="006E6431" w:rsidRDefault="00B52236" w:rsidP="009C266F">
            <w:pPr>
              <w:spacing w:line="240" w:lineRule="auto"/>
              <w:rPr>
                <w:szCs w:val="28"/>
              </w:rPr>
            </w:pPr>
          </w:p>
          <w:p w:rsidR="00B52236" w:rsidRPr="006E6431" w:rsidRDefault="00B52236" w:rsidP="009C266F">
            <w:pPr>
              <w:spacing w:line="240" w:lineRule="auto"/>
              <w:rPr>
                <w:szCs w:val="28"/>
              </w:rPr>
            </w:pPr>
            <w:r w:rsidRPr="006E6431">
              <w:rPr>
                <w:szCs w:val="28"/>
              </w:rPr>
              <w:t>Угол 1=40°; угол 2=80°</w:t>
            </w:r>
          </w:p>
          <w:p w:rsidR="00B52236" w:rsidRPr="006E6431" w:rsidRDefault="00B52236" w:rsidP="009C266F">
            <w:pPr>
              <w:spacing w:line="240" w:lineRule="auto"/>
              <w:rPr>
                <w:szCs w:val="28"/>
              </w:rPr>
            </w:pPr>
            <w:r w:rsidRPr="006E6431">
              <w:rPr>
                <w:szCs w:val="28"/>
              </w:rPr>
              <w:t>Найти углы 3,4,5,6.</w:t>
            </w:r>
          </w:p>
          <w:p w:rsidR="00B52236" w:rsidRPr="006E6431" w:rsidRDefault="00B52236" w:rsidP="009C266F">
            <w:pPr>
              <w:spacing w:line="240" w:lineRule="auto"/>
              <w:rPr>
                <w:szCs w:val="28"/>
              </w:rPr>
            </w:pPr>
            <w:r w:rsidRPr="006E6431">
              <w:rPr>
                <w:i/>
                <w:szCs w:val="28"/>
              </w:rPr>
              <w:t>Задача 2</w:t>
            </w:r>
          </w:p>
          <w:p w:rsidR="00B52236" w:rsidRPr="006E6431" w:rsidRDefault="00B52236" w:rsidP="009C266F">
            <w:pPr>
              <w:spacing w:line="240" w:lineRule="auto"/>
              <w:rPr>
                <w:szCs w:val="28"/>
              </w:rPr>
            </w:pPr>
            <w:r>
              <w:rPr>
                <w:noProof/>
                <w:szCs w:val="28"/>
                <w:lang w:eastAsia="ru-RU"/>
              </w:rPr>
              <w:drawing>
                <wp:anchor distT="0" distB="0" distL="114300" distR="114300" simplePos="0" relativeHeight="251663360" behindDoc="0" locked="0" layoutInCell="1" allowOverlap="0">
                  <wp:simplePos x="0" y="0"/>
                  <wp:positionH relativeFrom="column">
                    <wp:posOffset>209550</wp:posOffset>
                  </wp:positionH>
                  <wp:positionV relativeFrom="paragraph">
                    <wp:posOffset>79375</wp:posOffset>
                  </wp:positionV>
                  <wp:extent cx="2282825" cy="1085850"/>
                  <wp:effectExtent l="0" t="0" r="3175" b="0"/>
                  <wp:wrapTopAndBottom/>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2282825" cy="1085850"/>
                          </a:xfrm>
                          <a:prstGeom prst="rect">
                            <a:avLst/>
                          </a:prstGeom>
                          <a:noFill/>
                          <a:ln>
                            <a:noFill/>
                          </a:ln>
                        </pic:spPr>
                      </pic:pic>
                    </a:graphicData>
                  </a:graphic>
                </wp:anchor>
              </w:drawing>
            </w:r>
          </w:p>
          <w:p w:rsidR="00B52236" w:rsidRPr="006E6431" w:rsidRDefault="00B52236" w:rsidP="009C266F">
            <w:pPr>
              <w:spacing w:line="240" w:lineRule="auto"/>
              <w:rPr>
                <w:szCs w:val="28"/>
              </w:rPr>
            </w:pPr>
          </w:p>
          <w:p w:rsidR="00B52236" w:rsidRPr="006E6431" w:rsidRDefault="00B52236" w:rsidP="009C266F">
            <w:pPr>
              <w:spacing w:line="240" w:lineRule="auto"/>
              <w:rPr>
                <w:szCs w:val="28"/>
              </w:rPr>
            </w:pPr>
            <w:r w:rsidRPr="006E6431">
              <w:rPr>
                <w:i/>
                <w:szCs w:val="28"/>
                <w:lang w:val="en-US"/>
              </w:rPr>
              <w:t>P</w:t>
            </w:r>
            <w:r w:rsidRPr="006E6431">
              <w:rPr>
                <w:i/>
                <w:szCs w:val="28"/>
                <w:vertAlign w:val="subscript"/>
                <w:lang w:val="en-US"/>
              </w:rPr>
              <w:t>ABC</w:t>
            </w:r>
            <w:r w:rsidRPr="006E6431">
              <w:rPr>
                <w:szCs w:val="28"/>
              </w:rPr>
              <w:t xml:space="preserve">=50 см; </w:t>
            </w:r>
            <w:r w:rsidRPr="006E6431">
              <w:rPr>
                <w:i/>
                <w:szCs w:val="28"/>
                <w:lang w:val="en-US"/>
              </w:rPr>
              <w:t>P</w:t>
            </w:r>
            <w:r w:rsidRPr="006E6431">
              <w:rPr>
                <w:i/>
                <w:szCs w:val="28"/>
                <w:vertAlign w:val="subscript"/>
                <w:lang w:val="en-US"/>
              </w:rPr>
              <w:t>ABD</w:t>
            </w:r>
            <w:r w:rsidRPr="006E6431">
              <w:rPr>
                <w:szCs w:val="28"/>
              </w:rPr>
              <w:t>=30 см</w:t>
            </w: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r w:rsidRPr="006E6431">
              <w:rPr>
                <w:i/>
                <w:szCs w:val="28"/>
              </w:rPr>
              <w:t>Задача 3</w:t>
            </w:r>
          </w:p>
          <w:p w:rsidR="00B52236" w:rsidRPr="006E6431" w:rsidRDefault="00B52236" w:rsidP="009C266F">
            <w:pPr>
              <w:spacing w:line="240" w:lineRule="auto"/>
              <w:rPr>
                <w:szCs w:val="28"/>
              </w:rPr>
            </w:pPr>
            <w:r w:rsidRPr="006E6431">
              <w:rPr>
                <w:szCs w:val="28"/>
              </w:rPr>
              <w:t>Найти пары равных треугольников и доказать их равенство.</w:t>
            </w:r>
          </w:p>
          <w:p w:rsidR="00B52236" w:rsidRPr="006E6431" w:rsidRDefault="00B52236" w:rsidP="009C266F">
            <w:pPr>
              <w:spacing w:line="240" w:lineRule="auto"/>
              <w:rPr>
                <w:szCs w:val="28"/>
              </w:rPr>
            </w:pPr>
            <w:r>
              <w:rPr>
                <w:noProof/>
                <w:szCs w:val="28"/>
                <w:lang w:eastAsia="ru-RU"/>
              </w:rPr>
              <w:drawing>
                <wp:anchor distT="0" distB="0" distL="114300" distR="114300" simplePos="0" relativeHeight="251666432" behindDoc="0" locked="0" layoutInCell="1" allowOverlap="1">
                  <wp:simplePos x="0" y="0"/>
                  <wp:positionH relativeFrom="column">
                    <wp:posOffset>295275</wp:posOffset>
                  </wp:positionH>
                  <wp:positionV relativeFrom="paragraph">
                    <wp:posOffset>34290</wp:posOffset>
                  </wp:positionV>
                  <wp:extent cx="1748790" cy="1261110"/>
                  <wp:effectExtent l="0" t="0" r="3810" b="0"/>
                  <wp:wrapTopAndBottom/>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1748790" cy="1261110"/>
                          </a:xfrm>
                          <a:prstGeom prst="rect">
                            <a:avLst/>
                          </a:prstGeom>
                          <a:noFill/>
                          <a:ln>
                            <a:noFill/>
                          </a:ln>
                        </pic:spPr>
                      </pic:pic>
                    </a:graphicData>
                  </a:graphic>
                </wp:anchor>
              </w:drawing>
            </w:r>
          </w:p>
          <w:p w:rsidR="00B52236" w:rsidRPr="006E6431" w:rsidRDefault="00B52236" w:rsidP="009C266F">
            <w:pPr>
              <w:spacing w:line="240" w:lineRule="auto"/>
              <w:rPr>
                <w:szCs w:val="28"/>
              </w:rPr>
            </w:pPr>
          </w:p>
          <w:p w:rsidR="00B52236" w:rsidRPr="006E6431" w:rsidRDefault="00B52236" w:rsidP="009C266F">
            <w:pPr>
              <w:spacing w:line="240" w:lineRule="auto"/>
              <w:rPr>
                <w:szCs w:val="28"/>
              </w:rPr>
            </w:pPr>
          </w:p>
          <w:p w:rsidR="00B52236" w:rsidRPr="006E6431" w:rsidRDefault="00B52236" w:rsidP="009C266F">
            <w:pPr>
              <w:spacing w:line="240" w:lineRule="auto"/>
              <w:rPr>
                <w:i/>
                <w:szCs w:val="28"/>
              </w:rPr>
            </w:pPr>
            <w:r w:rsidRPr="006E6431">
              <w:rPr>
                <w:i/>
                <w:szCs w:val="28"/>
              </w:rPr>
              <w:t>Задача 4</w:t>
            </w:r>
          </w:p>
          <w:p w:rsidR="00B52236" w:rsidRPr="006E6431" w:rsidRDefault="00B52236" w:rsidP="009C266F">
            <w:pPr>
              <w:spacing w:line="240" w:lineRule="auto"/>
              <w:rPr>
                <w:szCs w:val="28"/>
              </w:rPr>
            </w:pPr>
            <w:r>
              <w:rPr>
                <w:noProof/>
                <w:szCs w:val="28"/>
                <w:lang w:eastAsia="ru-RU"/>
              </w:rPr>
              <w:drawing>
                <wp:anchor distT="0" distB="0" distL="114300" distR="114300" simplePos="0" relativeHeight="251657216" behindDoc="0" locked="0" layoutInCell="1" allowOverlap="1">
                  <wp:simplePos x="0" y="0"/>
                  <wp:positionH relativeFrom="column">
                    <wp:posOffset>161925</wp:posOffset>
                  </wp:positionH>
                  <wp:positionV relativeFrom="paragraph">
                    <wp:posOffset>10160</wp:posOffset>
                  </wp:positionV>
                  <wp:extent cx="2078990" cy="1168400"/>
                  <wp:effectExtent l="0" t="0" r="0" b="0"/>
                  <wp:wrapTopAndBottom/>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2078990" cy="1168400"/>
                          </a:xfrm>
                          <a:prstGeom prst="rect">
                            <a:avLst/>
                          </a:prstGeom>
                          <a:noFill/>
                          <a:ln>
                            <a:noFill/>
                          </a:ln>
                        </pic:spPr>
                      </pic:pic>
                    </a:graphicData>
                  </a:graphic>
                </wp:anchor>
              </w:drawing>
            </w:r>
          </w:p>
          <w:p w:rsidR="00B52236" w:rsidRPr="006E6431" w:rsidRDefault="00B52236" w:rsidP="009C266F">
            <w:pPr>
              <w:spacing w:line="240" w:lineRule="auto"/>
              <w:rPr>
                <w:szCs w:val="28"/>
              </w:rPr>
            </w:pPr>
          </w:p>
          <w:p w:rsidR="00B52236" w:rsidRPr="006E6431" w:rsidRDefault="00B52236" w:rsidP="009C266F">
            <w:pPr>
              <w:spacing w:line="240" w:lineRule="auto"/>
              <w:rPr>
                <w:i/>
                <w:szCs w:val="28"/>
              </w:rPr>
            </w:pPr>
            <w:r w:rsidRPr="006E6431">
              <w:rPr>
                <w:szCs w:val="28"/>
              </w:rPr>
              <w:t xml:space="preserve">Доказать: </w:t>
            </w:r>
            <w:r w:rsidRPr="006E6431">
              <w:rPr>
                <w:i/>
                <w:szCs w:val="28"/>
              </w:rPr>
              <w:t>ВС=ЕD; КВ=КЕ</w:t>
            </w:r>
          </w:p>
          <w:p w:rsidR="00B52236" w:rsidRPr="006E6431" w:rsidRDefault="00B52236" w:rsidP="009C266F">
            <w:pPr>
              <w:spacing w:line="240" w:lineRule="auto"/>
              <w:rPr>
                <w:i/>
                <w:szCs w:val="28"/>
              </w:rPr>
            </w:pPr>
            <w:r w:rsidRPr="006E6431">
              <w:rPr>
                <w:i/>
                <w:szCs w:val="28"/>
              </w:rPr>
              <w:lastRenderedPageBreak/>
              <w:t xml:space="preserve">          Задача 5</w:t>
            </w:r>
          </w:p>
          <w:p w:rsidR="00B52236" w:rsidRPr="006E6431" w:rsidRDefault="00B52236" w:rsidP="009C266F">
            <w:pPr>
              <w:spacing w:line="240" w:lineRule="auto"/>
              <w:rPr>
                <w:i/>
                <w:szCs w:val="28"/>
              </w:rPr>
            </w:pPr>
            <w:r>
              <w:rPr>
                <w:noProof/>
                <w:szCs w:val="28"/>
                <w:lang w:eastAsia="ru-RU"/>
              </w:rPr>
              <w:drawing>
                <wp:anchor distT="0" distB="0" distL="114300" distR="114300" simplePos="0" relativeHeight="251668480" behindDoc="0" locked="0" layoutInCell="1" allowOverlap="1">
                  <wp:simplePos x="0" y="0"/>
                  <wp:positionH relativeFrom="column">
                    <wp:posOffset>339090</wp:posOffset>
                  </wp:positionH>
                  <wp:positionV relativeFrom="paragraph">
                    <wp:posOffset>190500</wp:posOffset>
                  </wp:positionV>
                  <wp:extent cx="2124075" cy="1241425"/>
                  <wp:effectExtent l="0" t="0" r="9525" b="0"/>
                  <wp:wrapTopAndBottom/>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2124075" cy="1241425"/>
                          </a:xfrm>
                          <a:prstGeom prst="rect">
                            <a:avLst/>
                          </a:prstGeom>
                          <a:noFill/>
                          <a:ln>
                            <a:noFill/>
                          </a:ln>
                        </pic:spPr>
                      </pic:pic>
                    </a:graphicData>
                  </a:graphic>
                </wp:anchor>
              </w:drawing>
            </w:r>
          </w:p>
          <w:p w:rsidR="00B52236" w:rsidRPr="006E6431" w:rsidRDefault="00B52236" w:rsidP="009C266F">
            <w:pPr>
              <w:spacing w:line="240" w:lineRule="auto"/>
              <w:rPr>
                <w:i/>
                <w:szCs w:val="28"/>
              </w:rPr>
            </w:pPr>
            <w:r w:rsidRPr="006E6431">
              <w:rPr>
                <w:i/>
                <w:szCs w:val="28"/>
              </w:rPr>
              <w:t>Систематизация знаний о признаках равенства треугольников:</w:t>
            </w:r>
          </w:p>
          <w:p w:rsidR="00B52236" w:rsidRPr="006E6431" w:rsidRDefault="00B52236" w:rsidP="009C266F">
            <w:pPr>
              <w:spacing w:line="240" w:lineRule="auto"/>
              <w:rPr>
                <w:szCs w:val="28"/>
              </w:rPr>
            </w:pPr>
            <w:r>
              <w:rPr>
                <w:noProof/>
                <w:lang w:eastAsia="ru-RU"/>
              </w:rPr>
              <w:drawing>
                <wp:anchor distT="0" distB="0" distL="114300" distR="114300" simplePos="0" relativeHeight="251654144" behindDoc="1" locked="0" layoutInCell="1" allowOverlap="1">
                  <wp:simplePos x="0" y="0"/>
                  <wp:positionH relativeFrom="column">
                    <wp:posOffset>161925</wp:posOffset>
                  </wp:positionH>
                  <wp:positionV relativeFrom="paragraph">
                    <wp:posOffset>1897380</wp:posOffset>
                  </wp:positionV>
                  <wp:extent cx="2463165" cy="1628140"/>
                  <wp:effectExtent l="0" t="0" r="0" b="0"/>
                  <wp:wrapTight wrapText="bothSides">
                    <wp:wrapPolygon edited="0">
                      <wp:start x="0" y="0"/>
                      <wp:lineTo x="0" y="21229"/>
                      <wp:lineTo x="21383" y="21229"/>
                      <wp:lineTo x="21383" y="0"/>
                      <wp:lineTo x="0" y="0"/>
                    </wp:wrapPolygon>
                  </wp:wrapTight>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2463165" cy="1628140"/>
                          </a:xfrm>
                          <a:prstGeom prst="rect">
                            <a:avLst/>
                          </a:prstGeom>
                          <a:noFill/>
                          <a:ln>
                            <a:noFill/>
                          </a:ln>
                        </pic:spPr>
                      </pic:pic>
                    </a:graphicData>
                  </a:graphic>
                </wp:anchor>
              </w:drawing>
            </w:r>
            <w:r w:rsidRPr="006E6431">
              <w:rPr>
                <w:szCs w:val="28"/>
              </w:rPr>
              <w:t>В ходе решения задач по готовым чертежам учащиеся повторили все признаки равенства треугольников. Теперь вместе с учителем они рисуют следующую схему: (можно предложить приготовленную таблицу, а учащиеся лишь заполняют ее)</w:t>
            </w: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szCs w:val="28"/>
              </w:rPr>
            </w:pPr>
          </w:p>
          <w:p w:rsidR="00B52236" w:rsidRPr="006E6431" w:rsidRDefault="00B52236" w:rsidP="009C266F">
            <w:pPr>
              <w:spacing w:line="240" w:lineRule="auto"/>
              <w:rPr>
                <w:szCs w:val="28"/>
              </w:rPr>
            </w:pPr>
          </w:p>
          <w:p w:rsidR="00B52236" w:rsidRPr="006E6431" w:rsidRDefault="00B52236" w:rsidP="009C266F">
            <w:pPr>
              <w:spacing w:line="240" w:lineRule="auto"/>
              <w:rPr>
                <w:szCs w:val="28"/>
              </w:rPr>
            </w:pPr>
          </w:p>
          <w:p w:rsidR="00B52236" w:rsidRPr="006E6431" w:rsidRDefault="00B52236" w:rsidP="009C266F">
            <w:pPr>
              <w:spacing w:line="240" w:lineRule="auto"/>
              <w:rPr>
                <w:szCs w:val="28"/>
              </w:rPr>
            </w:pPr>
            <w:r w:rsidRPr="006E6431">
              <w:rPr>
                <w:szCs w:val="28"/>
              </w:rPr>
              <w:t xml:space="preserve">Затем учитель предлагает учащимся ответить на вопросы: сколько нужно пар соответственно равных элементов для доказательства равенства треугольников? Достаточно ли двух пар и почему? Нужны ли четыре пары? Существуют ли другие признаки равенства треугольников по трем элементам? Можно ли доказать </w:t>
            </w:r>
            <w:r w:rsidRPr="006E6431">
              <w:rPr>
                <w:szCs w:val="28"/>
              </w:rPr>
              <w:lastRenderedPageBreak/>
              <w:t>равенство треугольников по трем углам?</w:t>
            </w:r>
          </w:p>
          <w:p w:rsidR="00B52236" w:rsidRPr="006E6431" w:rsidRDefault="00B52236" w:rsidP="009C266F">
            <w:pPr>
              <w:spacing w:line="240" w:lineRule="auto"/>
              <w:rPr>
                <w:szCs w:val="28"/>
              </w:rPr>
            </w:pPr>
            <w:r w:rsidRPr="006E6431">
              <w:rPr>
                <w:szCs w:val="28"/>
              </w:rPr>
              <w:t xml:space="preserve">- Важно ли, что в I признаке угол лежит </w:t>
            </w:r>
            <w:r w:rsidRPr="006E6431">
              <w:rPr>
                <w:szCs w:val="28"/>
                <w:u w:val="single"/>
              </w:rPr>
              <w:t>между</w:t>
            </w:r>
            <w:r w:rsidRPr="006E6431">
              <w:rPr>
                <w:szCs w:val="28"/>
              </w:rPr>
              <w:t xml:space="preserve"> сторонами, а во II признаке </w:t>
            </w:r>
            <w:r w:rsidRPr="006E6431">
              <w:rPr>
                <w:szCs w:val="28"/>
                <w:u w:val="single"/>
              </w:rPr>
              <w:t>оба</w:t>
            </w:r>
            <w:r w:rsidRPr="006E6431">
              <w:rPr>
                <w:szCs w:val="28"/>
              </w:rPr>
              <w:t xml:space="preserve"> угла прилежат к стороне?</w:t>
            </w:r>
          </w:p>
          <w:p w:rsidR="00582516" w:rsidRDefault="00582516" w:rsidP="009C266F">
            <w:pPr>
              <w:spacing w:line="240" w:lineRule="auto"/>
              <w:rPr>
                <w:szCs w:val="28"/>
              </w:rPr>
            </w:pPr>
          </w:p>
          <w:p w:rsidR="00B52236" w:rsidRPr="006E6431" w:rsidRDefault="00B52236" w:rsidP="009C266F">
            <w:pPr>
              <w:spacing w:line="240" w:lineRule="auto"/>
              <w:rPr>
                <w:szCs w:val="28"/>
              </w:rPr>
            </w:pPr>
            <w:r w:rsidRPr="006E6431">
              <w:rPr>
                <w:szCs w:val="28"/>
              </w:rPr>
              <w:t xml:space="preserve">Последний вопрос приводит к следующим </w:t>
            </w:r>
            <w:r w:rsidRPr="006E6431">
              <w:rPr>
                <w:i/>
                <w:szCs w:val="28"/>
              </w:rPr>
              <w:t>двум задачам</w:t>
            </w:r>
            <w:r w:rsidRPr="006E6431">
              <w:rPr>
                <w:szCs w:val="28"/>
              </w:rPr>
              <w:t>:</w:t>
            </w:r>
          </w:p>
          <w:p w:rsidR="00B52236" w:rsidRPr="006E6431" w:rsidRDefault="00B52236" w:rsidP="009C266F">
            <w:pPr>
              <w:spacing w:line="240" w:lineRule="auto"/>
              <w:ind w:left="360"/>
              <w:rPr>
                <w:szCs w:val="28"/>
              </w:rPr>
            </w:pPr>
            <w:r w:rsidRPr="006E6431">
              <w:rPr>
                <w:szCs w:val="28"/>
              </w:rPr>
              <w:t xml:space="preserve">1. Доказать, что треугольники </w:t>
            </w:r>
            <w:r w:rsidRPr="006E6431">
              <w:rPr>
                <w:i/>
                <w:szCs w:val="28"/>
                <w:lang w:val="en-US"/>
              </w:rPr>
              <w:t>ABC</w:t>
            </w:r>
            <w:r w:rsidRPr="006E6431">
              <w:rPr>
                <w:szCs w:val="28"/>
              </w:rPr>
              <w:t xml:space="preserve"> и </w:t>
            </w:r>
            <w:r w:rsidRPr="006E6431">
              <w:rPr>
                <w:i/>
                <w:szCs w:val="28"/>
                <w:lang w:val="en-US"/>
              </w:rPr>
              <w:t>A</w:t>
            </w:r>
            <w:r w:rsidRPr="006E6431">
              <w:rPr>
                <w:i/>
                <w:szCs w:val="28"/>
                <w:vertAlign w:val="subscript"/>
              </w:rPr>
              <w:t>1</w:t>
            </w:r>
            <w:r w:rsidRPr="006E6431">
              <w:rPr>
                <w:i/>
                <w:szCs w:val="28"/>
                <w:lang w:val="en-US"/>
              </w:rPr>
              <w:t>B</w:t>
            </w:r>
            <w:r w:rsidRPr="006E6431">
              <w:rPr>
                <w:i/>
                <w:szCs w:val="28"/>
                <w:vertAlign w:val="subscript"/>
              </w:rPr>
              <w:t>1</w:t>
            </w:r>
            <w:r w:rsidRPr="006E6431">
              <w:rPr>
                <w:i/>
                <w:szCs w:val="28"/>
                <w:lang w:val="en-US"/>
              </w:rPr>
              <w:t>C</w:t>
            </w:r>
            <w:r w:rsidRPr="006E6431">
              <w:rPr>
                <w:i/>
                <w:szCs w:val="28"/>
                <w:vertAlign w:val="subscript"/>
              </w:rPr>
              <w:t>1</w:t>
            </w:r>
            <w:r w:rsidRPr="006E6431">
              <w:rPr>
                <w:szCs w:val="28"/>
              </w:rPr>
              <w:t xml:space="preserve"> равны, если </w:t>
            </w:r>
            <w:r w:rsidRPr="006E6431">
              <w:rPr>
                <w:i/>
                <w:szCs w:val="28"/>
              </w:rPr>
              <w:t>АВ</w:t>
            </w:r>
            <w:r w:rsidRPr="006E6431">
              <w:rPr>
                <w:szCs w:val="28"/>
              </w:rPr>
              <w:t>=</w:t>
            </w:r>
            <w:r w:rsidRPr="006E6431">
              <w:rPr>
                <w:i/>
                <w:szCs w:val="28"/>
              </w:rPr>
              <w:t>А</w:t>
            </w:r>
            <w:r w:rsidRPr="006E6431">
              <w:rPr>
                <w:i/>
                <w:szCs w:val="28"/>
                <w:vertAlign w:val="subscript"/>
              </w:rPr>
              <w:t>1</w:t>
            </w:r>
            <w:r w:rsidRPr="006E6431">
              <w:rPr>
                <w:i/>
                <w:szCs w:val="28"/>
              </w:rPr>
              <w:t>В</w:t>
            </w:r>
            <w:r w:rsidRPr="006E6431">
              <w:rPr>
                <w:i/>
                <w:szCs w:val="28"/>
                <w:vertAlign w:val="subscript"/>
              </w:rPr>
              <w:t>1</w:t>
            </w:r>
            <w:r w:rsidRPr="006E6431">
              <w:rPr>
                <w:szCs w:val="28"/>
              </w:rPr>
              <w:t xml:space="preserve">, </w:t>
            </w:r>
            <w:r w:rsidRPr="006E6431">
              <w:rPr>
                <w:i/>
                <w:szCs w:val="28"/>
                <w:lang w:val="en-US"/>
              </w:rPr>
              <w:t>BC</w:t>
            </w:r>
            <w:r w:rsidRPr="006E6431">
              <w:rPr>
                <w:szCs w:val="28"/>
              </w:rPr>
              <w:t>=</w:t>
            </w:r>
            <w:r w:rsidRPr="006E6431">
              <w:rPr>
                <w:i/>
                <w:szCs w:val="28"/>
                <w:lang w:val="en-US"/>
              </w:rPr>
              <w:t>B</w:t>
            </w:r>
            <w:r w:rsidRPr="006E6431">
              <w:rPr>
                <w:i/>
                <w:szCs w:val="28"/>
                <w:vertAlign w:val="subscript"/>
              </w:rPr>
              <w:t>1</w:t>
            </w:r>
            <w:r w:rsidRPr="006E6431">
              <w:rPr>
                <w:i/>
                <w:szCs w:val="28"/>
                <w:lang w:val="en-US"/>
              </w:rPr>
              <w:t>C</w:t>
            </w:r>
            <w:r w:rsidRPr="006E6431">
              <w:rPr>
                <w:i/>
                <w:szCs w:val="28"/>
                <w:vertAlign w:val="subscript"/>
              </w:rPr>
              <w:t>1</w:t>
            </w:r>
            <w:r w:rsidRPr="006E6431">
              <w:rPr>
                <w:szCs w:val="28"/>
              </w:rPr>
              <w:t xml:space="preserve"> и углы </w:t>
            </w:r>
            <w:r w:rsidRPr="006E6431">
              <w:rPr>
                <w:i/>
                <w:szCs w:val="28"/>
                <w:lang w:val="en-US"/>
              </w:rPr>
              <w:t>A</w:t>
            </w:r>
            <w:r w:rsidRPr="006E6431">
              <w:rPr>
                <w:szCs w:val="28"/>
              </w:rPr>
              <w:t xml:space="preserve"> и </w:t>
            </w:r>
            <w:r w:rsidRPr="006E6431">
              <w:rPr>
                <w:i/>
                <w:szCs w:val="28"/>
                <w:lang w:val="en-US"/>
              </w:rPr>
              <w:t>A</w:t>
            </w:r>
            <w:r w:rsidRPr="006E6431">
              <w:rPr>
                <w:i/>
                <w:szCs w:val="28"/>
                <w:vertAlign w:val="subscript"/>
              </w:rPr>
              <w:t>1</w:t>
            </w:r>
            <w:r w:rsidRPr="006E6431">
              <w:rPr>
                <w:szCs w:val="28"/>
              </w:rPr>
              <w:t xml:space="preserve"> равны. </w:t>
            </w:r>
          </w:p>
          <w:p w:rsidR="00B52236" w:rsidRPr="00AD00F0" w:rsidRDefault="00B52236" w:rsidP="009C266F">
            <w:pPr>
              <w:spacing w:line="240" w:lineRule="auto"/>
              <w:ind w:left="360"/>
              <w:rPr>
                <w:szCs w:val="28"/>
              </w:rPr>
            </w:pPr>
            <w:r w:rsidRPr="006E6431">
              <w:rPr>
                <w:szCs w:val="28"/>
              </w:rPr>
              <w:t xml:space="preserve">2. Доказать, что треугольники </w:t>
            </w:r>
            <w:r w:rsidRPr="006E6431">
              <w:rPr>
                <w:i/>
                <w:szCs w:val="28"/>
              </w:rPr>
              <w:t>АВС</w:t>
            </w:r>
            <w:r w:rsidRPr="006E6431">
              <w:rPr>
                <w:szCs w:val="28"/>
              </w:rPr>
              <w:t xml:space="preserve"> и </w:t>
            </w:r>
            <w:r w:rsidRPr="006E6431">
              <w:rPr>
                <w:i/>
                <w:szCs w:val="28"/>
              </w:rPr>
              <w:t>А</w:t>
            </w:r>
            <w:r w:rsidRPr="006E6431">
              <w:rPr>
                <w:i/>
                <w:szCs w:val="28"/>
                <w:vertAlign w:val="subscript"/>
              </w:rPr>
              <w:t>1</w:t>
            </w:r>
            <w:r w:rsidRPr="006E6431">
              <w:rPr>
                <w:i/>
                <w:szCs w:val="28"/>
              </w:rPr>
              <w:t>В</w:t>
            </w:r>
            <w:r w:rsidRPr="006E6431">
              <w:rPr>
                <w:i/>
                <w:szCs w:val="28"/>
                <w:vertAlign w:val="subscript"/>
              </w:rPr>
              <w:t>1</w:t>
            </w:r>
            <w:r w:rsidRPr="006E6431">
              <w:rPr>
                <w:i/>
                <w:szCs w:val="28"/>
                <w:lang w:val="en-US"/>
              </w:rPr>
              <w:t>C</w:t>
            </w:r>
            <w:r w:rsidRPr="006E6431">
              <w:rPr>
                <w:i/>
                <w:szCs w:val="28"/>
                <w:vertAlign w:val="subscript"/>
              </w:rPr>
              <w:t>1</w:t>
            </w:r>
            <w:r w:rsidRPr="006E6431">
              <w:rPr>
                <w:szCs w:val="28"/>
              </w:rPr>
              <w:t xml:space="preserve"> равны, если углы </w:t>
            </w:r>
            <w:r w:rsidRPr="006E6431">
              <w:rPr>
                <w:i/>
                <w:szCs w:val="28"/>
                <w:lang w:val="en-US"/>
              </w:rPr>
              <w:t>A</w:t>
            </w:r>
            <w:r w:rsidRPr="006E6431">
              <w:rPr>
                <w:szCs w:val="28"/>
              </w:rPr>
              <w:t xml:space="preserve"> и </w:t>
            </w:r>
            <w:r w:rsidRPr="006E6431">
              <w:rPr>
                <w:i/>
                <w:szCs w:val="28"/>
                <w:lang w:val="en-US"/>
              </w:rPr>
              <w:t>A</w:t>
            </w:r>
            <w:r w:rsidRPr="006E6431">
              <w:rPr>
                <w:i/>
                <w:szCs w:val="28"/>
                <w:vertAlign w:val="subscript"/>
              </w:rPr>
              <w:t>1</w:t>
            </w:r>
            <w:r w:rsidRPr="006E6431">
              <w:rPr>
                <w:i/>
                <w:szCs w:val="28"/>
              </w:rPr>
              <w:t xml:space="preserve">, </w:t>
            </w:r>
            <w:r w:rsidRPr="006E6431">
              <w:rPr>
                <w:i/>
                <w:szCs w:val="28"/>
                <w:lang w:val="en-US"/>
              </w:rPr>
              <w:t>B</w:t>
            </w:r>
            <w:r w:rsidRPr="006E6431">
              <w:rPr>
                <w:szCs w:val="28"/>
              </w:rPr>
              <w:t xml:space="preserve"> и </w:t>
            </w:r>
            <w:r w:rsidRPr="006E6431">
              <w:rPr>
                <w:i/>
                <w:szCs w:val="28"/>
                <w:lang w:val="en-US"/>
              </w:rPr>
              <w:t>B</w:t>
            </w:r>
            <w:r w:rsidRPr="006E6431">
              <w:rPr>
                <w:i/>
                <w:szCs w:val="28"/>
                <w:vertAlign w:val="subscript"/>
              </w:rPr>
              <w:t>1</w:t>
            </w:r>
            <w:r w:rsidRPr="006E6431">
              <w:rPr>
                <w:i/>
                <w:szCs w:val="28"/>
              </w:rPr>
              <w:t xml:space="preserve">, </w:t>
            </w:r>
            <w:r w:rsidRPr="006E6431">
              <w:rPr>
                <w:i/>
                <w:szCs w:val="28"/>
                <w:lang w:val="en-US"/>
              </w:rPr>
              <w:t>C</w:t>
            </w:r>
            <w:r w:rsidRPr="006E6431">
              <w:rPr>
                <w:szCs w:val="28"/>
              </w:rPr>
              <w:t xml:space="preserve"> и </w:t>
            </w:r>
            <w:r w:rsidRPr="006E6431">
              <w:rPr>
                <w:i/>
                <w:szCs w:val="28"/>
              </w:rPr>
              <w:t>С</w:t>
            </w:r>
            <w:r w:rsidRPr="006E6431">
              <w:rPr>
                <w:i/>
                <w:szCs w:val="28"/>
                <w:vertAlign w:val="subscript"/>
              </w:rPr>
              <w:t>1</w:t>
            </w:r>
            <w:r>
              <w:rPr>
                <w:szCs w:val="28"/>
              </w:rPr>
              <w:t xml:space="preserve"> равны</w:t>
            </w:r>
            <w:r w:rsidRPr="00AD00F0">
              <w:rPr>
                <w:szCs w:val="28"/>
              </w:rPr>
              <w:t>.</w:t>
            </w:r>
          </w:p>
          <w:p w:rsidR="00B52236" w:rsidRPr="006E6431" w:rsidRDefault="00B52236" w:rsidP="009C266F">
            <w:pPr>
              <w:spacing w:line="240" w:lineRule="auto"/>
              <w:rPr>
                <w:i/>
                <w:szCs w:val="28"/>
              </w:rPr>
            </w:pPr>
            <w:r w:rsidRPr="006E6431">
              <w:rPr>
                <w:i/>
                <w:szCs w:val="28"/>
              </w:rPr>
              <w:t>Решение задач (письменно).</w:t>
            </w:r>
          </w:p>
          <w:p w:rsidR="00B52236" w:rsidRPr="006E6431" w:rsidRDefault="00B52236" w:rsidP="009C266F">
            <w:pPr>
              <w:spacing w:line="240" w:lineRule="auto"/>
              <w:jc w:val="center"/>
              <w:rPr>
                <w:i/>
                <w:szCs w:val="28"/>
              </w:rPr>
            </w:pPr>
          </w:p>
          <w:p w:rsidR="00B52236" w:rsidRPr="006E6431" w:rsidRDefault="00B52236" w:rsidP="009C266F">
            <w:pPr>
              <w:spacing w:line="240" w:lineRule="auto"/>
              <w:jc w:val="center"/>
              <w:rPr>
                <w:i/>
                <w:szCs w:val="28"/>
              </w:rPr>
            </w:pPr>
          </w:p>
          <w:p w:rsidR="00B52236" w:rsidRPr="006E6431" w:rsidRDefault="00B52236" w:rsidP="009C266F">
            <w:pPr>
              <w:spacing w:line="240" w:lineRule="auto"/>
              <w:jc w:val="center"/>
              <w:rPr>
                <w:i/>
                <w:szCs w:val="28"/>
              </w:rPr>
            </w:pPr>
          </w:p>
          <w:p w:rsidR="00B52236" w:rsidRPr="006E6431" w:rsidRDefault="00B52236" w:rsidP="009C266F">
            <w:pPr>
              <w:spacing w:line="240" w:lineRule="auto"/>
              <w:jc w:val="center"/>
              <w:rPr>
                <w:i/>
                <w:szCs w:val="28"/>
              </w:rPr>
            </w:pPr>
            <w:r w:rsidRPr="006E6431">
              <w:rPr>
                <w:i/>
                <w:szCs w:val="28"/>
              </w:rPr>
              <w:t>Решение задачи 1.</w:t>
            </w:r>
          </w:p>
          <w:p w:rsidR="00B52236" w:rsidRPr="006E6431" w:rsidRDefault="00B52236" w:rsidP="009C266F">
            <w:pPr>
              <w:spacing w:line="240" w:lineRule="auto"/>
              <w:rPr>
                <w:i/>
                <w:szCs w:val="28"/>
              </w:rPr>
            </w:pPr>
            <w:r>
              <w:rPr>
                <w:noProof/>
                <w:szCs w:val="28"/>
                <w:lang w:eastAsia="ru-RU"/>
              </w:rPr>
              <w:drawing>
                <wp:anchor distT="0" distB="0" distL="114300" distR="114300" simplePos="0" relativeHeight="251669504" behindDoc="0" locked="0" layoutInCell="1" allowOverlap="1">
                  <wp:simplePos x="0" y="0"/>
                  <wp:positionH relativeFrom="column">
                    <wp:posOffset>99060</wp:posOffset>
                  </wp:positionH>
                  <wp:positionV relativeFrom="paragraph">
                    <wp:posOffset>180975</wp:posOffset>
                  </wp:positionV>
                  <wp:extent cx="2811145" cy="1240155"/>
                  <wp:effectExtent l="0" t="0" r="8255" b="0"/>
                  <wp:wrapTopAndBottom/>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2811145" cy="1240155"/>
                          </a:xfrm>
                          <a:prstGeom prst="rect">
                            <a:avLst/>
                          </a:prstGeom>
                          <a:noFill/>
                          <a:ln>
                            <a:noFill/>
                          </a:ln>
                        </pic:spPr>
                      </pic:pic>
                    </a:graphicData>
                  </a:graphic>
                </wp:anchor>
              </w:drawing>
            </w: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szCs w:val="28"/>
              </w:rPr>
            </w:pPr>
            <w:r w:rsidRPr="006E6431">
              <w:rPr>
                <w:szCs w:val="28"/>
              </w:rPr>
              <w:t>Если остается время, то учащиеся решают задачу №175 из учебника.</w:t>
            </w:r>
          </w:p>
          <w:p w:rsidR="00B52236" w:rsidRPr="006E6431" w:rsidRDefault="00B52236" w:rsidP="009C266F">
            <w:pPr>
              <w:spacing w:line="240" w:lineRule="auto"/>
              <w:rPr>
                <w:i/>
                <w:szCs w:val="28"/>
              </w:rPr>
            </w:pPr>
            <w:r>
              <w:rPr>
                <w:noProof/>
                <w:lang w:eastAsia="ru-RU"/>
              </w:rPr>
              <w:lastRenderedPageBreak/>
              <w:drawing>
                <wp:anchor distT="0" distB="0" distL="114300" distR="114300" simplePos="0" relativeHeight="251651072" behindDoc="0" locked="0" layoutInCell="1" allowOverlap="1">
                  <wp:simplePos x="0" y="0"/>
                  <wp:positionH relativeFrom="column">
                    <wp:posOffset>76835</wp:posOffset>
                  </wp:positionH>
                  <wp:positionV relativeFrom="paragraph">
                    <wp:posOffset>98425</wp:posOffset>
                  </wp:positionV>
                  <wp:extent cx="2766695" cy="1129030"/>
                  <wp:effectExtent l="0" t="0" r="0" b="0"/>
                  <wp:wrapTopAndBottom/>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2766695" cy="1129030"/>
                          </a:xfrm>
                          <a:prstGeom prst="rect">
                            <a:avLst/>
                          </a:prstGeom>
                          <a:noFill/>
                          <a:ln>
                            <a:noFill/>
                          </a:ln>
                        </pic:spPr>
                      </pic:pic>
                    </a:graphicData>
                  </a:graphic>
                </wp:anchor>
              </w:drawing>
            </w: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r w:rsidRPr="006E6431">
              <w:rPr>
                <w:i/>
                <w:szCs w:val="28"/>
              </w:rPr>
              <w:t>Подведение итогов. Выставление отметок.</w:t>
            </w:r>
          </w:p>
          <w:p w:rsidR="00B52236" w:rsidRPr="006E6431" w:rsidRDefault="00B52236" w:rsidP="009C266F">
            <w:pPr>
              <w:spacing w:line="240" w:lineRule="auto"/>
              <w:rPr>
                <w:szCs w:val="28"/>
              </w:rPr>
            </w:pPr>
            <w:r w:rsidRPr="006E6431">
              <w:rPr>
                <w:szCs w:val="28"/>
              </w:rPr>
              <w:t>- Тема «Треуголь</w:t>
            </w:r>
            <w:r w:rsidR="00980686">
              <w:rPr>
                <w:szCs w:val="28"/>
              </w:rPr>
              <w:t xml:space="preserve">ники. Равенство треугольников» </w:t>
            </w:r>
            <w:r w:rsidRPr="006E6431">
              <w:rPr>
                <w:szCs w:val="28"/>
              </w:rPr>
              <w:t xml:space="preserve">играет важную роль в курсе геометрии (планиметрии). </w:t>
            </w:r>
          </w:p>
          <w:p w:rsidR="00B52236" w:rsidRPr="006E6431" w:rsidRDefault="00B52236" w:rsidP="009C266F">
            <w:pPr>
              <w:spacing w:line="240" w:lineRule="auto"/>
              <w:rPr>
                <w:szCs w:val="28"/>
              </w:rPr>
            </w:pPr>
            <w:r w:rsidRPr="006E6431">
              <w:rPr>
                <w:szCs w:val="28"/>
              </w:rPr>
              <w:t>Какие важные факты мы сегодня повторили, систематизировали?</w:t>
            </w:r>
          </w:p>
          <w:p w:rsidR="00B52236" w:rsidRPr="006E6431" w:rsidRDefault="00B52236" w:rsidP="009C266F">
            <w:pPr>
              <w:spacing w:line="240" w:lineRule="auto"/>
              <w:rPr>
                <w:i/>
                <w:szCs w:val="28"/>
              </w:rPr>
            </w:pPr>
            <w:r w:rsidRPr="006E6431">
              <w:rPr>
                <w:i/>
                <w:szCs w:val="28"/>
              </w:rPr>
              <w:t>Ориентация на контрольную работу.</w:t>
            </w:r>
          </w:p>
          <w:p w:rsidR="00B52236" w:rsidRPr="006E6431" w:rsidRDefault="00B52236" w:rsidP="009C266F">
            <w:pPr>
              <w:spacing w:line="240" w:lineRule="auto"/>
              <w:rPr>
                <w:szCs w:val="28"/>
              </w:rPr>
            </w:pPr>
            <w:r w:rsidRPr="006E6431">
              <w:rPr>
                <w:szCs w:val="28"/>
              </w:rPr>
              <w:t>На следующем уроке мы пише</w:t>
            </w:r>
            <w:r w:rsidR="00980686">
              <w:rPr>
                <w:szCs w:val="28"/>
              </w:rPr>
              <w:t>м контрольную работу.  Для того</w:t>
            </w:r>
            <w:r w:rsidRPr="006E6431">
              <w:rPr>
                <w:szCs w:val="28"/>
              </w:rPr>
              <w:t xml:space="preserve"> чтобы успешно ее написать, вы должны знать определение треугольника, виды треугольников, признаки равенства треугольников (и уметь их доказывать), уметь применять полученные знания при решении задач.</w:t>
            </w:r>
          </w:p>
          <w:p w:rsidR="00B52236" w:rsidRPr="006E6431" w:rsidRDefault="00B52236" w:rsidP="009C266F">
            <w:pPr>
              <w:spacing w:line="240" w:lineRule="auto"/>
              <w:rPr>
                <w:i/>
                <w:szCs w:val="28"/>
              </w:rPr>
            </w:pPr>
            <w:r w:rsidRPr="006E6431">
              <w:rPr>
                <w:i/>
                <w:szCs w:val="28"/>
              </w:rPr>
              <w:t>Постановка домашнего задания.</w:t>
            </w:r>
          </w:p>
          <w:p w:rsidR="00B52236" w:rsidRPr="006E6431" w:rsidRDefault="00B52236" w:rsidP="009C266F">
            <w:pPr>
              <w:spacing w:line="240" w:lineRule="auto"/>
              <w:rPr>
                <w:szCs w:val="28"/>
              </w:rPr>
            </w:pPr>
            <w:r w:rsidRPr="006E6431">
              <w:rPr>
                <w:szCs w:val="28"/>
              </w:rPr>
              <w:t>повторить теоретический материал темы п.14-23</w:t>
            </w:r>
            <w:r>
              <w:rPr>
                <w:szCs w:val="28"/>
              </w:rPr>
              <w:t xml:space="preserve">, </w:t>
            </w:r>
            <w:r w:rsidRPr="006E6431">
              <w:rPr>
                <w:szCs w:val="28"/>
              </w:rPr>
              <w:t>задача 2 из классной работы), № 177.</w:t>
            </w:r>
          </w:p>
          <w:p w:rsidR="00B52236" w:rsidRPr="006E6431" w:rsidRDefault="00B52236" w:rsidP="009C266F">
            <w:pPr>
              <w:spacing w:line="240" w:lineRule="auto"/>
              <w:rPr>
                <w:szCs w:val="28"/>
              </w:rPr>
            </w:pPr>
          </w:p>
        </w:tc>
        <w:tc>
          <w:tcPr>
            <w:tcW w:w="4787" w:type="dxa"/>
          </w:tcPr>
          <w:p w:rsidR="00B52236" w:rsidRPr="006E6431" w:rsidRDefault="00B52236" w:rsidP="009C266F">
            <w:pPr>
              <w:spacing w:line="240" w:lineRule="auto"/>
              <w:rPr>
                <w:szCs w:val="28"/>
              </w:rPr>
            </w:pPr>
          </w:p>
          <w:p w:rsidR="00B52236" w:rsidRPr="006E6431" w:rsidRDefault="00B52236" w:rsidP="009C266F">
            <w:pPr>
              <w:spacing w:line="240" w:lineRule="auto"/>
              <w:rPr>
                <w:szCs w:val="28"/>
              </w:rPr>
            </w:pPr>
            <w:r w:rsidRPr="006E6431">
              <w:rPr>
                <w:szCs w:val="28"/>
              </w:rPr>
              <w:t xml:space="preserve">В ходе </w:t>
            </w:r>
            <w:r w:rsidR="00980686" w:rsidRPr="006E6431">
              <w:rPr>
                <w:szCs w:val="28"/>
              </w:rPr>
              <w:t>решения задач,</w:t>
            </w:r>
            <w:r w:rsidRPr="006E6431">
              <w:rPr>
                <w:szCs w:val="28"/>
              </w:rPr>
              <w:t xml:space="preserve"> учащиеся формулируют те определения, свойства и признаки, которые они используют. Там, где это возможно, рассматриваются различные способы решения одной и той же задачи.</w:t>
            </w:r>
          </w:p>
          <w:p w:rsidR="00B52236" w:rsidRPr="006E6431" w:rsidRDefault="00B52236" w:rsidP="009C266F">
            <w:pPr>
              <w:spacing w:line="240" w:lineRule="auto"/>
              <w:rPr>
                <w:i/>
                <w:szCs w:val="28"/>
              </w:rPr>
            </w:pPr>
            <w:r w:rsidRPr="006E6431">
              <w:rPr>
                <w:i/>
                <w:szCs w:val="28"/>
              </w:rPr>
              <w:lastRenderedPageBreak/>
              <w:t>Используются свойства равнобедренного треугольника.</w:t>
            </w: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r w:rsidRPr="006E6431">
              <w:rPr>
                <w:i/>
                <w:szCs w:val="28"/>
              </w:rPr>
              <w:t>Используется определение периметра треугольника.</w:t>
            </w:r>
          </w:p>
          <w:p w:rsidR="00B52236" w:rsidRPr="006E6431" w:rsidRDefault="00B52236" w:rsidP="009C266F">
            <w:pPr>
              <w:spacing w:line="240" w:lineRule="auto"/>
              <w:rPr>
                <w:i/>
                <w:szCs w:val="28"/>
              </w:rPr>
            </w:pPr>
          </w:p>
          <w:p w:rsidR="00B52236" w:rsidRPr="006E6431" w:rsidRDefault="00B52236" w:rsidP="009C266F">
            <w:pPr>
              <w:spacing w:line="240" w:lineRule="auto"/>
              <w:rPr>
                <w:szCs w:val="28"/>
              </w:rPr>
            </w:pPr>
          </w:p>
          <w:p w:rsidR="00B52236" w:rsidRPr="006E6431" w:rsidRDefault="00B52236" w:rsidP="009C266F">
            <w:pPr>
              <w:spacing w:line="240" w:lineRule="auto"/>
              <w:rPr>
                <w:szCs w:val="28"/>
              </w:rPr>
            </w:pPr>
          </w:p>
          <w:p w:rsidR="00B52236" w:rsidRPr="006E6431" w:rsidRDefault="00B52236" w:rsidP="009C266F">
            <w:pPr>
              <w:spacing w:line="240" w:lineRule="auto"/>
              <w:rPr>
                <w:szCs w:val="28"/>
              </w:rPr>
            </w:pPr>
          </w:p>
          <w:p w:rsidR="00B52236" w:rsidRPr="006E6431" w:rsidRDefault="00B52236" w:rsidP="009C266F">
            <w:pPr>
              <w:spacing w:line="240" w:lineRule="auto"/>
              <w:rPr>
                <w:szCs w:val="28"/>
              </w:rPr>
            </w:pPr>
          </w:p>
          <w:p w:rsidR="00B52236" w:rsidRPr="006E6431" w:rsidRDefault="00B52236" w:rsidP="009C266F">
            <w:pPr>
              <w:spacing w:line="240" w:lineRule="auto"/>
              <w:rPr>
                <w:szCs w:val="28"/>
              </w:rPr>
            </w:pPr>
          </w:p>
          <w:p w:rsidR="00B52236" w:rsidRPr="006E6431" w:rsidRDefault="00B52236" w:rsidP="009C266F">
            <w:pPr>
              <w:spacing w:line="240" w:lineRule="auto"/>
              <w:rPr>
                <w:szCs w:val="28"/>
              </w:rPr>
            </w:pPr>
          </w:p>
          <w:p w:rsidR="00B52236" w:rsidRPr="006E6431" w:rsidRDefault="00B52236" w:rsidP="009C266F">
            <w:pPr>
              <w:spacing w:line="240" w:lineRule="auto"/>
              <w:rPr>
                <w:szCs w:val="28"/>
              </w:rPr>
            </w:pPr>
          </w:p>
          <w:p w:rsidR="00B52236" w:rsidRPr="006E6431" w:rsidRDefault="00B52236" w:rsidP="009C266F">
            <w:pPr>
              <w:spacing w:line="240" w:lineRule="auto"/>
              <w:rPr>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r w:rsidRPr="006E6431">
              <w:rPr>
                <w:i/>
                <w:szCs w:val="28"/>
              </w:rPr>
              <w:t>Для доказательства равенства треугольников DCF и DEH используются свойство углов при основании равнобедренного треугольника и II признак равенства треугольников; для доказательства равенства треугольников DCH и DEF можно использовать любой из трех признаков.</w:t>
            </w: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r w:rsidRPr="006E6431">
              <w:rPr>
                <w:i/>
                <w:szCs w:val="28"/>
              </w:rPr>
              <w:t>Используются I и II признаки равенства треугольников.</w:t>
            </w: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r w:rsidRPr="006E6431">
              <w:rPr>
                <w:i/>
                <w:szCs w:val="28"/>
              </w:rPr>
              <w:t>Используется сначала III признак равенства треугольников, затем свойства равнобедренного треугольника, I или II признаки.</w:t>
            </w: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i/>
                <w:szCs w:val="28"/>
              </w:rPr>
            </w:pPr>
          </w:p>
          <w:p w:rsidR="00B52236" w:rsidRPr="006E6431" w:rsidRDefault="00B52236" w:rsidP="009C266F">
            <w:pPr>
              <w:spacing w:line="240" w:lineRule="auto"/>
              <w:rPr>
                <w:szCs w:val="28"/>
              </w:rPr>
            </w:pPr>
          </w:p>
          <w:p w:rsidR="00B52236" w:rsidRPr="006E6431" w:rsidRDefault="00B52236" w:rsidP="009C266F">
            <w:pPr>
              <w:spacing w:line="240" w:lineRule="auto"/>
              <w:rPr>
                <w:i/>
                <w:szCs w:val="28"/>
              </w:rPr>
            </w:pPr>
            <w:r w:rsidRPr="006E6431">
              <w:rPr>
                <w:i/>
                <w:szCs w:val="28"/>
              </w:rPr>
              <w:t>Учащиеся рассуждают, учитель корректирует.</w:t>
            </w:r>
          </w:p>
          <w:p w:rsidR="00B52236" w:rsidRPr="006E6431" w:rsidRDefault="00B52236" w:rsidP="009C266F">
            <w:pPr>
              <w:spacing w:line="240" w:lineRule="auto"/>
              <w:rPr>
                <w:szCs w:val="28"/>
              </w:rPr>
            </w:pPr>
          </w:p>
          <w:p w:rsidR="00B52236" w:rsidRPr="006E6431" w:rsidRDefault="00B52236" w:rsidP="009C266F">
            <w:pPr>
              <w:spacing w:line="240" w:lineRule="auto"/>
              <w:rPr>
                <w:szCs w:val="28"/>
              </w:rPr>
            </w:pPr>
          </w:p>
          <w:p w:rsidR="00B52236" w:rsidRPr="006E6431" w:rsidRDefault="00B52236" w:rsidP="009C266F">
            <w:pPr>
              <w:spacing w:line="240" w:lineRule="auto"/>
              <w:rPr>
                <w:szCs w:val="28"/>
              </w:rPr>
            </w:pPr>
          </w:p>
          <w:p w:rsidR="00B52236" w:rsidRPr="006E6431" w:rsidRDefault="00B52236" w:rsidP="009C266F">
            <w:pPr>
              <w:spacing w:line="240" w:lineRule="auto"/>
              <w:rPr>
                <w:szCs w:val="28"/>
              </w:rPr>
            </w:pPr>
          </w:p>
          <w:p w:rsidR="00B52236" w:rsidRPr="006E6431" w:rsidRDefault="00B52236" w:rsidP="009C266F">
            <w:pPr>
              <w:spacing w:line="240" w:lineRule="auto"/>
              <w:rPr>
                <w:szCs w:val="28"/>
              </w:rPr>
            </w:pPr>
          </w:p>
          <w:p w:rsidR="00B52236" w:rsidRPr="006E6431" w:rsidRDefault="00B52236" w:rsidP="009C266F">
            <w:pPr>
              <w:spacing w:line="240" w:lineRule="auto"/>
              <w:rPr>
                <w:szCs w:val="28"/>
              </w:rPr>
            </w:pPr>
          </w:p>
          <w:p w:rsidR="00B52236" w:rsidRPr="006E6431" w:rsidRDefault="00B52236" w:rsidP="009C266F">
            <w:pPr>
              <w:spacing w:line="240" w:lineRule="auto"/>
              <w:rPr>
                <w:szCs w:val="28"/>
              </w:rPr>
            </w:pPr>
          </w:p>
          <w:p w:rsidR="00B52236" w:rsidRPr="006E6431" w:rsidRDefault="00B52236" w:rsidP="009C266F">
            <w:pPr>
              <w:spacing w:line="240" w:lineRule="auto"/>
              <w:rPr>
                <w:szCs w:val="28"/>
              </w:rPr>
            </w:pPr>
          </w:p>
          <w:p w:rsidR="00B52236" w:rsidRPr="006E6431" w:rsidRDefault="00B52236" w:rsidP="009C266F">
            <w:pPr>
              <w:spacing w:line="240" w:lineRule="auto"/>
              <w:rPr>
                <w:szCs w:val="28"/>
              </w:rPr>
            </w:pPr>
          </w:p>
          <w:p w:rsidR="00B52236" w:rsidRPr="006E6431" w:rsidRDefault="00B52236" w:rsidP="009C266F">
            <w:pPr>
              <w:spacing w:line="240" w:lineRule="auto"/>
              <w:rPr>
                <w:szCs w:val="28"/>
              </w:rPr>
            </w:pPr>
          </w:p>
          <w:p w:rsidR="00B52236" w:rsidRPr="006E6431" w:rsidRDefault="00B52236" w:rsidP="009C266F">
            <w:pPr>
              <w:spacing w:line="240" w:lineRule="auto"/>
              <w:rPr>
                <w:szCs w:val="28"/>
              </w:rPr>
            </w:pPr>
          </w:p>
          <w:p w:rsidR="00B52236" w:rsidRPr="006E6431" w:rsidRDefault="00B52236" w:rsidP="009C266F">
            <w:pPr>
              <w:spacing w:line="240" w:lineRule="auto"/>
              <w:rPr>
                <w:szCs w:val="28"/>
              </w:rPr>
            </w:pPr>
          </w:p>
          <w:p w:rsidR="00B52236" w:rsidRPr="006E6431" w:rsidRDefault="00B52236" w:rsidP="009C266F">
            <w:pPr>
              <w:spacing w:line="240" w:lineRule="auto"/>
              <w:rPr>
                <w:szCs w:val="28"/>
              </w:rPr>
            </w:pPr>
          </w:p>
          <w:p w:rsidR="00B52236" w:rsidRPr="006E6431" w:rsidRDefault="00B52236" w:rsidP="009C266F">
            <w:pPr>
              <w:spacing w:line="240" w:lineRule="auto"/>
              <w:rPr>
                <w:szCs w:val="28"/>
              </w:rPr>
            </w:pPr>
          </w:p>
          <w:p w:rsidR="00B52236" w:rsidRPr="006E6431" w:rsidRDefault="00B52236" w:rsidP="009C266F">
            <w:pPr>
              <w:spacing w:line="240" w:lineRule="auto"/>
              <w:rPr>
                <w:szCs w:val="28"/>
              </w:rPr>
            </w:pPr>
          </w:p>
          <w:p w:rsidR="00B52236" w:rsidRPr="006E6431" w:rsidRDefault="00B52236" w:rsidP="009C266F">
            <w:pPr>
              <w:spacing w:line="240" w:lineRule="auto"/>
              <w:rPr>
                <w:szCs w:val="28"/>
              </w:rPr>
            </w:pPr>
          </w:p>
          <w:p w:rsidR="00B52236" w:rsidRPr="006E6431" w:rsidRDefault="00B52236" w:rsidP="009C266F">
            <w:pPr>
              <w:spacing w:line="240" w:lineRule="auto"/>
              <w:rPr>
                <w:szCs w:val="28"/>
              </w:rPr>
            </w:pPr>
          </w:p>
          <w:p w:rsidR="00B52236" w:rsidRPr="006E6431" w:rsidRDefault="00B52236" w:rsidP="009C266F">
            <w:pPr>
              <w:spacing w:line="240" w:lineRule="auto"/>
              <w:rPr>
                <w:szCs w:val="28"/>
              </w:rPr>
            </w:pPr>
          </w:p>
          <w:p w:rsidR="00B52236" w:rsidRPr="006E6431" w:rsidRDefault="00B52236" w:rsidP="009C266F">
            <w:pPr>
              <w:spacing w:line="240" w:lineRule="auto"/>
              <w:rPr>
                <w:szCs w:val="28"/>
              </w:rPr>
            </w:pPr>
          </w:p>
          <w:p w:rsidR="00B52236" w:rsidRPr="006E6431" w:rsidRDefault="00B52236" w:rsidP="009C266F">
            <w:pPr>
              <w:spacing w:line="240" w:lineRule="auto"/>
              <w:rPr>
                <w:szCs w:val="28"/>
              </w:rPr>
            </w:pPr>
          </w:p>
          <w:p w:rsidR="00B52236" w:rsidRPr="006E6431" w:rsidRDefault="00B52236" w:rsidP="009C266F">
            <w:pPr>
              <w:spacing w:line="240" w:lineRule="auto"/>
              <w:rPr>
                <w:szCs w:val="28"/>
              </w:rPr>
            </w:pPr>
          </w:p>
          <w:p w:rsidR="00B52236" w:rsidRPr="006E6431" w:rsidRDefault="00B52236" w:rsidP="009C266F">
            <w:pPr>
              <w:spacing w:line="240" w:lineRule="auto"/>
              <w:rPr>
                <w:szCs w:val="28"/>
              </w:rPr>
            </w:pPr>
          </w:p>
          <w:p w:rsidR="00B52236" w:rsidRPr="006E6431" w:rsidRDefault="00B52236" w:rsidP="009C266F">
            <w:pPr>
              <w:spacing w:line="240" w:lineRule="auto"/>
              <w:rPr>
                <w:szCs w:val="28"/>
              </w:rPr>
            </w:pPr>
          </w:p>
          <w:p w:rsidR="00B52236" w:rsidRPr="006E6431" w:rsidRDefault="00B52236" w:rsidP="009C266F">
            <w:pPr>
              <w:spacing w:line="240" w:lineRule="auto"/>
              <w:rPr>
                <w:szCs w:val="28"/>
              </w:rPr>
            </w:pPr>
          </w:p>
          <w:p w:rsidR="00B52236" w:rsidRPr="006E6431" w:rsidRDefault="00B52236" w:rsidP="009C266F">
            <w:pPr>
              <w:spacing w:line="240" w:lineRule="auto"/>
              <w:rPr>
                <w:szCs w:val="28"/>
              </w:rPr>
            </w:pPr>
          </w:p>
          <w:p w:rsidR="00B52236" w:rsidRPr="006E6431" w:rsidRDefault="00B52236" w:rsidP="009C266F">
            <w:pPr>
              <w:spacing w:line="240" w:lineRule="auto"/>
              <w:rPr>
                <w:i/>
                <w:szCs w:val="28"/>
              </w:rPr>
            </w:pPr>
            <w:r w:rsidRPr="006E6431">
              <w:rPr>
                <w:i/>
                <w:szCs w:val="28"/>
              </w:rPr>
              <w:t>Работа с задачами может идти фронтально или по группам, в зависимости от уровня подготовки класса.</w:t>
            </w:r>
          </w:p>
          <w:p w:rsidR="00B52236" w:rsidRPr="006E6431" w:rsidRDefault="00B52236" w:rsidP="009C266F">
            <w:pPr>
              <w:spacing w:line="240" w:lineRule="auto"/>
              <w:rPr>
                <w:szCs w:val="28"/>
              </w:rPr>
            </w:pPr>
            <w:r w:rsidRPr="006E6431">
              <w:rPr>
                <w:szCs w:val="28"/>
              </w:rPr>
              <w:t>В классе учащиеся решают задачу 1; задача 2 задается на дом.</w:t>
            </w:r>
          </w:p>
          <w:p w:rsidR="00B52236" w:rsidRPr="006E6431" w:rsidRDefault="00B52236" w:rsidP="009C266F">
            <w:pPr>
              <w:spacing w:line="240" w:lineRule="auto"/>
              <w:rPr>
                <w:szCs w:val="28"/>
              </w:rPr>
            </w:pPr>
            <w:r w:rsidRPr="006E6431">
              <w:rPr>
                <w:szCs w:val="28"/>
              </w:rPr>
              <w:t>Задача 1.</w:t>
            </w:r>
          </w:p>
          <w:p w:rsidR="00B52236" w:rsidRPr="006E6431" w:rsidRDefault="00B52236" w:rsidP="009C266F">
            <w:pPr>
              <w:spacing w:line="240" w:lineRule="auto"/>
              <w:rPr>
                <w:szCs w:val="28"/>
              </w:rPr>
            </w:pPr>
            <w:r w:rsidRPr="006E6431">
              <w:rPr>
                <w:szCs w:val="28"/>
                <w:u w:val="single"/>
              </w:rPr>
              <w:t>Дано:</w:t>
            </w:r>
            <w:r w:rsidRPr="006E6431">
              <w:rPr>
                <w:i/>
                <w:szCs w:val="28"/>
              </w:rPr>
              <w:t>АВ</w:t>
            </w:r>
            <w:r w:rsidRPr="006E6431">
              <w:rPr>
                <w:szCs w:val="28"/>
              </w:rPr>
              <w:t>=</w:t>
            </w:r>
            <w:r w:rsidRPr="006E6431">
              <w:rPr>
                <w:i/>
                <w:szCs w:val="28"/>
              </w:rPr>
              <w:t>А</w:t>
            </w:r>
            <w:r w:rsidRPr="006E6431">
              <w:rPr>
                <w:i/>
                <w:szCs w:val="28"/>
                <w:vertAlign w:val="subscript"/>
              </w:rPr>
              <w:t>1</w:t>
            </w:r>
            <w:r w:rsidRPr="006E6431">
              <w:rPr>
                <w:i/>
                <w:szCs w:val="28"/>
              </w:rPr>
              <w:t>В</w:t>
            </w:r>
            <w:r w:rsidRPr="006E6431">
              <w:rPr>
                <w:i/>
                <w:szCs w:val="28"/>
                <w:vertAlign w:val="subscript"/>
              </w:rPr>
              <w:t>1</w:t>
            </w:r>
          </w:p>
          <w:p w:rsidR="00B52236" w:rsidRPr="006E6431" w:rsidRDefault="00B52236" w:rsidP="009C266F">
            <w:pPr>
              <w:spacing w:line="240" w:lineRule="auto"/>
              <w:rPr>
                <w:szCs w:val="28"/>
              </w:rPr>
            </w:pPr>
            <w:r w:rsidRPr="006E6431">
              <w:rPr>
                <w:i/>
                <w:szCs w:val="28"/>
                <w:lang w:val="en-US"/>
              </w:rPr>
              <w:t>BC</w:t>
            </w:r>
            <w:r w:rsidRPr="006E6431">
              <w:rPr>
                <w:szCs w:val="28"/>
              </w:rPr>
              <w:t>=</w:t>
            </w:r>
            <w:r w:rsidRPr="006E6431">
              <w:rPr>
                <w:i/>
                <w:szCs w:val="28"/>
                <w:lang w:val="en-US"/>
              </w:rPr>
              <w:t>B</w:t>
            </w:r>
            <w:r w:rsidRPr="006E6431">
              <w:rPr>
                <w:i/>
                <w:szCs w:val="28"/>
                <w:vertAlign w:val="subscript"/>
              </w:rPr>
              <w:t>1</w:t>
            </w:r>
            <w:r w:rsidRPr="006E6431">
              <w:rPr>
                <w:i/>
                <w:szCs w:val="28"/>
                <w:lang w:val="en-US"/>
              </w:rPr>
              <w:t>C</w:t>
            </w:r>
            <w:r w:rsidRPr="006E6431">
              <w:rPr>
                <w:i/>
                <w:szCs w:val="28"/>
                <w:vertAlign w:val="subscript"/>
              </w:rPr>
              <w:t>1</w:t>
            </w:r>
            <w:r w:rsidRPr="006E6431">
              <w:rPr>
                <w:szCs w:val="28"/>
              </w:rPr>
              <w:t xml:space="preserve"> и углы </w:t>
            </w:r>
            <w:r w:rsidRPr="006E6431">
              <w:rPr>
                <w:i/>
                <w:szCs w:val="28"/>
                <w:lang w:val="en-US"/>
              </w:rPr>
              <w:t>A</w:t>
            </w:r>
            <w:r w:rsidRPr="006E6431">
              <w:rPr>
                <w:szCs w:val="28"/>
              </w:rPr>
              <w:t xml:space="preserve"> и </w:t>
            </w:r>
            <w:r w:rsidRPr="006E6431">
              <w:rPr>
                <w:i/>
                <w:szCs w:val="28"/>
                <w:lang w:val="en-US"/>
              </w:rPr>
              <w:t>A</w:t>
            </w:r>
            <w:r w:rsidRPr="006E6431">
              <w:rPr>
                <w:i/>
                <w:szCs w:val="28"/>
                <w:vertAlign w:val="subscript"/>
              </w:rPr>
              <w:t>1</w:t>
            </w:r>
            <w:r w:rsidRPr="006E6431">
              <w:rPr>
                <w:szCs w:val="28"/>
              </w:rPr>
              <w:t xml:space="preserve"> равны.</w:t>
            </w:r>
          </w:p>
          <w:p w:rsidR="00B52236" w:rsidRPr="006E6431" w:rsidRDefault="00B52236" w:rsidP="009C266F">
            <w:pPr>
              <w:spacing w:line="240" w:lineRule="auto"/>
              <w:rPr>
                <w:szCs w:val="28"/>
              </w:rPr>
            </w:pPr>
            <w:r w:rsidRPr="006E6431">
              <w:rPr>
                <w:szCs w:val="28"/>
                <w:u w:val="single"/>
              </w:rPr>
              <w:t>Доказать:</w:t>
            </w:r>
            <w:r w:rsidRPr="006E6431">
              <w:rPr>
                <w:szCs w:val="28"/>
              </w:rPr>
              <w:t xml:space="preserve"> ∆</w:t>
            </w:r>
            <w:r w:rsidRPr="006E6431">
              <w:rPr>
                <w:i/>
                <w:szCs w:val="28"/>
                <w:lang w:val="en-US"/>
              </w:rPr>
              <w:t>ABC</w:t>
            </w:r>
            <w:r w:rsidRPr="006E6431">
              <w:rPr>
                <w:szCs w:val="28"/>
              </w:rPr>
              <w:t>=∆</w:t>
            </w:r>
            <w:r w:rsidRPr="006E6431">
              <w:rPr>
                <w:i/>
                <w:szCs w:val="28"/>
                <w:lang w:val="en-US"/>
              </w:rPr>
              <w:t>A</w:t>
            </w:r>
            <w:r w:rsidRPr="006E6431">
              <w:rPr>
                <w:i/>
                <w:szCs w:val="28"/>
                <w:vertAlign w:val="subscript"/>
              </w:rPr>
              <w:t>1</w:t>
            </w:r>
            <w:r w:rsidRPr="006E6431">
              <w:rPr>
                <w:i/>
                <w:szCs w:val="28"/>
                <w:lang w:val="en-US"/>
              </w:rPr>
              <w:t>B</w:t>
            </w:r>
            <w:r w:rsidRPr="006E6431">
              <w:rPr>
                <w:i/>
                <w:szCs w:val="28"/>
                <w:vertAlign w:val="subscript"/>
              </w:rPr>
              <w:t>1</w:t>
            </w:r>
            <w:r w:rsidRPr="006E6431">
              <w:rPr>
                <w:i/>
                <w:szCs w:val="28"/>
                <w:lang w:val="en-US"/>
              </w:rPr>
              <w:t>C</w:t>
            </w:r>
            <w:r w:rsidRPr="006E6431">
              <w:rPr>
                <w:i/>
                <w:szCs w:val="28"/>
                <w:vertAlign w:val="subscript"/>
              </w:rPr>
              <w:t>1</w:t>
            </w:r>
          </w:p>
          <w:p w:rsidR="00B52236" w:rsidRPr="006E6431" w:rsidRDefault="00B52236" w:rsidP="009C266F">
            <w:pPr>
              <w:spacing w:line="240" w:lineRule="auto"/>
              <w:rPr>
                <w:szCs w:val="28"/>
              </w:rPr>
            </w:pPr>
            <w:r w:rsidRPr="006E6431">
              <w:rPr>
                <w:szCs w:val="28"/>
                <w:u w:val="single"/>
              </w:rPr>
              <w:t>Доказательство:</w:t>
            </w:r>
          </w:p>
          <w:p w:rsidR="00B52236" w:rsidRPr="006E6431" w:rsidRDefault="00B52236" w:rsidP="009C266F">
            <w:pPr>
              <w:spacing w:line="240" w:lineRule="auto"/>
              <w:rPr>
                <w:szCs w:val="28"/>
              </w:rPr>
            </w:pPr>
            <w:r w:rsidRPr="006E6431">
              <w:rPr>
                <w:szCs w:val="28"/>
              </w:rPr>
              <w:t xml:space="preserve">Дополнительные построения: </w:t>
            </w:r>
            <w:r w:rsidRPr="006E6431">
              <w:rPr>
                <w:i/>
                <w:szCs w:val="28"/>
                <w:lang w:val="en-US"/>
              </w:rPr>
              <w:t>BH</w:t>
            </w:r>
            <w:r w:rsidRPr="006E6431">
              <w:rPr>
                <w:szCs w:val="28"/>
              </w:rPr>
              <w:t xml:space="preserve"> ┴ </w:t>
            </w:r>
            <w:r w:rsidRPr="006E6431">
              <w:rPr>
                <w:i/>
                <w:szCs w:val="28"/>
                <w:lang w:val="en-US"/>
              </w:rPr>
              <w:t>AC</w:t>
            </w:r>
            <w:r w:rsidRPr="006E6431">
              <w:rPr>
                <w:szCs w:val="28"/>
              </w:rPr>
              <w:t xml:space="preserve">, </w:t>
            </w:r>
            <w:r w:rsidRPr="006E6431">
              <w:rPr>
                <w:i/>
                <w:szCs w:val="28"/>
                <w:lang w:val="en-US"/>
              </w:rPr>
              <w:t>B</w:t>
            </w:r>
            <w:r w:rsidRPr="006E6431">
              <w:rPr>
                <w:i/>
                <w:szCs w:val="28"/>
                <w:vertAlign w:val="subscript"/>
              </w:rPr>
              <w:t>1</w:t>
            </w:r>
            <w:r w:rsidRPr="006E6431">
              <w:rPr>
                <w:i/>
                <w:szCs w:val="28"/>
                <w:lang w:val="en-US"/>
              </w:rPr>
              <w:t>H</w:t>
            </w:r>
            <w:r w:rsidRPr="006E6431">
              <w:rPr>
                <w:i/>
                <w:szCs w:val="28"/>
                <w:vertAlign w:val="subscript"/>
              </w:rPr>
              <w:t>1</w:t>
            </w:r>
            <w:r w:rsidR="00980686" w:rsidRPr="006E6431">
              <w:rPr>
                <w:szCs w:val="28"/>
              </w:rPr>
              <w:t>┴ A</w:t>
            </w:r>
            <w:r w:rsidRPr="006E6431">
              <w:rPr>
                <w:i/>
                <w:szCs w:val="28"/>
                <w:vertAlign w:val="subscript"/>
              </w:rPr>
              <w:t>1</w:t>
            </w:r>
            <w:r w:rsidRPr="006E6431">
              <w:rPr>
                <w:i/>
                <w:szCs w:val="28"/>
                <w:lang w:val="en-US"/>
              </w:rPr>
              <w:t>C</w:t>
            </w:r>
            <w:r w:rsidRPr="006E6431">
              <w:rPr>
                <w:szCs w:val="28"/>
                <w:vertAlign w:val="subscript"/>
              </w:rPr>
              <w:t>1</w:t>
            </w:r>
          </w:p>
          <w:p w:rsidR="00B52236" w:rsidRPr="006E6431" w:rsidRDefault="00B52236" w:rsidP="009C266F">
            <w:pPr>
              <w:spacing w:line="240" w:lineRule="auto"/>
              <w:rPr>
                <w:szCs w:val="28"/>
              </w:rPr>
            </w:pPr>
            <w:r w:rsidRPr="006E6431">
              <w:rPr>
                <w:szCs w:val="28"/>
              </w:rPr>
              <w:t xml:space="preserve">1) Рассмотрим прямоугольные треугольники </w:t>
            </w:r>
            <w:r w:rsidRPr="006E6431">
              <w:rPr>
                <w:i/>
                <w:szCs w:val="28"/>
                <w:lang w:val="en-US"/>
              </w:rPr>
              <w:t>ABH</w:t>
            </w:r>
            <w:r w:rsidRPr="006E6431">
              <w:rPr>
                <w:szCs w:val="28"/>
              </w:rPr>
              <w:t xml:space="preserve"> и </w:t>
            </w:r>
            <w:r w:rsidRPr="006E6431">
              <w:rPr>
                <w:i/>
                <w:szCs w:val="28"/>
                <w:lang w:val="en-US"/>
              </w:rPr>
              <w:t>A</w:t>
            </w:r>
            <w:r w:rsidRPr="006E6431">
              <w:rPr>
                <w:i/>
                <w:szCs w:val="28"/>
                <w:vertAlign w:val="subscript"/>
              </w:rPr>
              <w:t>1</w:t>
            </w:r>
            <w:r w:rsidRPr="006E6431">
              <w:rPr>
                <w:i/>
                <w:szCs w:val="28"/>
                <w:lang w:val="en-US"/>
              </w:rPr>
              <w:t>B</w:t>
            </w:r>
            <w:r w:rsidRPr="006E6431">
              <w:rPr>
                <w:i/>
                <w:szCs w:val="28"/>
                <w:vertAlign w:val="subscript"/>
              </w:rPr>
              <w:t>1</w:t>
            </w:r>
            <w:r w:rsidRPr="006E6431">
              <w:rPr>
                <w:i/>
                <w:szCs w:val="28"/>
                <w:lang w:val="en-US"/>
              </w:rPr>
              <w:t>H</w:t>
            </w:r>
            <w:r w:rsidRPr="006E6431">
              <w:rPr>
                <w:i/>
                <w:szCs w:val="28"/>
                <w:vertAlign w:val="subscript"/>
              </w:rPr>
              <w:t>1</w:t>
            </w:r>
          </w:p>
          <w:p w:rsidR="00B52236" w:rsidRPr="006E6431" w:rsidRDefault="00B52236" w:rsidP="009C266F">
            <w:pPr>
              <w:spacing w:line="240" w:lineRule="auto"/>
              <w:rPr>
                <w:szCs w:val="28"/>
              </w:rPr>
            </w:pPr>
            <w:r w:rsidRPr="006E6431">
              <w:rPr>
                <w:szCs w:val="28"/>
              </w:rPr>
              <w:t xml:space="preserve">По </w:t>
            </w:r>
            <w:r w:rsidR="00980686" w:rsidRPr="006E6431">
              <w:rPr>
                <w:szCs w:val="28"/>
              </w:rPr>
              <w:t>условию AB</w:t>
            </w:r>
            <w:r w:rsidRPr="006E6431">
              <w:rPr>
                <w:szCs w:val="28"/>
              </w:rPr>
              <w:t>=</w:t>
            </w:r>
            <w:r w:rsidRPr="006E6431">
              <w:rPr>
                <w:i/>
                <w:szCs w:val="28"/>
                <w:lang w:val="en-US"/>
              </w:rPr>
              <w:t>A</w:t>
            </w:r>
            <w:r w:rsidRPr="006E6431">
              <w:rPr>
                <w:i/>
                <w:szCs w:val="28"/>
                <w:vertAlign w:val="subscript"/>
              </w:rPr>
              <w:t>1</w:t>
            </w:r>
            <w:r w:rsidRPr="006E6431">
              <w:rPr>
                <w:i/>
                <w:szCs w:val="28"/>
                <w:lang w:val="en-US"/>
              </w:rPr>
              <w:t>B</w:t>
            </w:r>
            <w:r w:rsidRPr="006E6431">
              <w:rPr>
                <w:i/>
                <w:szCs w:val="28"/>
                <w:vertAlign w:val="subscript"/>
              </w:rPr>
              <w:t>1</w:t>
            </w:r>
            <w:r w:rsidRPr="006E6431">
              <w:rPr>
                <w:szCs w:val="28"/>
              </w:rPr>
              <w:t xml:space="preserve">, углы </w:t>
            </w:r>
            <w:r w:rsidRPr="006E6431">
              <w:rPr>
                <w:i/>
                <w:szCs w:val="28"/>
              </w:rPr>
              <w:t>А</w:t>
            </w:r>
            <w:r w:rsidRPr="006E6431">
              <w:rPr>
                <w:szCs w:val="28"/>
              </w:rPr>
              <w:t xml:space="preserve"> и </w:t>
            </w:r>
            <w:r w:rsidRPr="006E6431">
              <w:rPr>
                <w:i/>
                <w:szCs w:val="28"/>
              </w:rPr>
              <w:t>А</w:t>
            </w:r>
            <w:r w:rsidRPr="006E6431">
              <w:rPr>
                <w:i/>
                <w:szCs w:val="28"/>
                <w:vertAlign w:val="subscript"/>
              </w:rPr>
              <w:t>1</w:t>
            </w:r>
            <w:r w:rsidRPr="006E6431">
              <w:rPr>
                <w:szCs w:val="28"/>
              </w:rPr>
              <w:t xml:space="preserve"> равны =&gt; ∆</w:t>
            </w:r>
            <w:r w:rsidRPr="006E6431">
              <w:rPr>
                <w:i/>
                <w:szCs w:val="28"/>
                <w:lang w:val="en-US"/>
              </w:rPr>
              <w:t>ABH</w:t>
            </w:r>
            <w:r w:rsidRPr="006E6431">
              <w:rPr>
                <w:szCs w:val="28"/>
              </w:rPr>
              <w:t>=∆</w:t>
            </w:r>
            <w:r w:rsidRPr="006E6431">
              <w:rPr>
                <w:i/>
                <w:szCs w:val="28"/>
                <w:lang w:val="en-US"/>
              </w:rPr>
              <w:t>A</w:t>
            </w:r>
            <w:r w:rsidRPr="006E6431">
              <w:rPr>
                <w:i/>
                <w:szCs w:val="28"/>
                <w:vertAlign w:val="subscript"/>
              </w:rPr>
              <w:t>1</w:t>
            </w:r>
            <w:r w:rsidRPr="006E6431">
              <w:rPr>
                <w:i/>
                <w:szCs w:val="28"/>
                <w:lang w:val="en-US"/>
              </w:rPr>
              <w:t>B</w:t>
            </w:r>
            <w:r w:rsidRPr="006E6431">
              <w:rPr>
                <w:i/>
                <w:szCs w:val="28"/>
                <w:vertAlign w:val="subscript"/>
              </w:rPr>
              <w:t>1</w:t>
            </w:r>
            <w:r w:rsidRPr="006E6431">
              <w:rPr>
                <w:i/>
                <w:szCs w:val="28"/>
                <w:lang w:val="en-US"/>
              </w:rPr>
              <w:t>H</w:t>
            </w:r>
            <w:r w:rsidRPr="006E6431">
              <w:rPr>
                <w:i/>
                <w:szCs w:val="28"/>
                <w:vertAlign w:val="subscript"/>
              </w:rPr>
              <w:t>1</w:t>
            </w:r>
            <w:r w:rsidRPr="006E6431">
              <w:rPr>
                <w:szCs w:val="28"/>
              </w:rPr>
              <w:t xml:space="preserve"> , (по гипотенузе и острому углу) =&gt;</w:t>
            </w:r>
            <w:r w:rsidRPr="006E6431">
              <w:rPr>
                <w:i/>
                <w:szCs w:val="28"/>
                <w:lang w:val="en-US"/>
              </w:rPr>
              <w:t>AH</w:t>
            </w:r>
            <w:r w:rsidRPr="006E6431">
              <w:rPr>
                <w:szCs w:val="28"/>
              </w:rPr>
              <w:t>=</w:t>
            </w:r>
            <w:r w:rsidRPr="006E6431">
              <w:rPr>
                <w:i/>
                <w:szCs w:val="28"/>
                <w:lang w:val="en-US"/>
              </w:rPr>
              <w:t>A</w:t>
            </w:r>
            <w:r w:rsidRPr="006E6431">
              <w:rPr>
                <w:i/>
                <w:szCs w:val="28"/>
                <w:vertAlign w:val="subscript"/>
              </w:rPr>
              <w:t>1</w:t>
            </w:r>
            <w:r w:rsidRPr="006E6431">
              <w:rPr>
                <w:i/>
                <w:szCs w:val="28"/>
                <w:lang w:val="en-US"/>
              </w:rPr>
              <w:t>H</w:t>
            </w:r>
            <w:r w:rsidRPr="006E6431">
              <w:rPr>
                <w:i/>
                <w:szCs w:val="28"/>
                <w:vertAlign w:val="subscript"/>
              </w:rPr>
              <w:t>1</w:t>
            </w:r>
            <w:r w:rsidRPr="006E6431">
              <w:rPr>
                <w:szCs w:val="28"/>
              </w:rPr>
              <w:t xml:space="preserve">, </w:t>
            </w:r>
            <w:r w:rsidRPr="006E6431">
              <w:rPr>
                <w:i/>
                <w:szCs w:val="28"/>
                <w:lang w:val="en-US"/>
              </w:rPr>
              <w:t>BH</w:t>
            </w:r>
            <w:r w:rsidRPr="006E6431">
              <w:rPr>
                <w:szCs w:val="28"/>
              </w:rPr>
              <w:t>=</w:t>
            </w:r>
            <w:r w:rsidRPr="006E6431">
              <w:rPr>
                <w:i/>
                <w:szCs w:val="28"/>
                <w:lang w:val="en-US"/>
              </w:rPr>
              <w:t>B</w:t>
            </w:r>
            <w:r w:rsidRPr="006E6431">
              <w:rPr>
                <w:i/>
                <w:szCs w:val="28"/>
                <w:vertAlign w:val="subscript"/>
              </w:rPr>
              <w:t>1</w:t>
            </w:r>
            <w:r w:rsidRPr="006E6431">
              <w:rPr>
                <w:i/>
                <w:szCs w:val="28"/>
                <w:lang w:val="en-US"/>
              </w:rPr>
              <w:t>H</w:t>
            </w:r>
            <w:r w:rsidRPr="006E6431">
              <w:rPr>
                <w:i/>
                <w:szCs w:val="28"/>
                <w:vertAlign w:val="subscript"/>
              </w:rPr>
              <w:t>1</w:t>
            </w:r>
            <w:r w:rsidRPr="006E6431">
              <w:rPr>
                <w:szCs w:val="28"/>
              </w:rPr>
              <w:t>.</w:t>
            </w:r>
          </w:p>
          <w:p w:rsidR="00B52236" w:rsidRPr="006E6431" w:rsidRDefault="00B52236" w:rsidP="009C266F">
            <w:pPr>
              <w:spacing w:line="240" w:lineRule="auto"/>
              <w:rPr>
                <w:szCs w:val="28"/>
              </w:rPr>
            </w:pPr>
            <w:r w:rsidRPr="006E6431">
              <w:rPr>
                <w:szCs w:val="28"/>
              </w:rPr>
              <w:t>2) Рассмотрим прямоугольные треугольники ∆</w:t>
            </w:r>
            <w:r w:rsidRPr="006E6431">
              <w:rPr>
                <w:i/>
                <w:szCs w:val="28"/>
                <w:lang w:val="en-US"/>
              </w:rPr>
              <w:t>CBH</w:t>
            </w:r>
            <w:r w:rsidRPr="006E6431">
              <w:rPr>
                <w:szCs w:val="28"/>
              </w:rPr>
              <w:t xml:space="preserve"> и ∆</w:t>
            </w:r>
            <w:r w:rsidRPr="006E6431">
              <w:rPr>
                <w:i/>
                <w:szCs w:val="28"/>
                <w:lang w:val="en-US"/>
              </w:rPr>
              <w:t>C</w:t>
            </w:r>
            <w:r w:rsidRPr="006E6431">
              <w:rPr>
                <w:i/>
                <w:szCs w:val="28"/>
                <w:vertAlign w:val="subscript"/>
              </w:rPr>
              <w:t>1</w:t>
            </w:r>
            <w:r w:rsidRPr="006E6431">
              <w:rPr>
                <w:i/>
                <w:szCs w:val="28"/>
                <w:lang w:val="en-US"/>
              </w:rPr>
              <w:t>B</w:t>
            </w:r>
            <w:r w:rsidRPr="006E6431">
              <w:rPr>
                <w:i/>
                <w:szCs w:val="28"/>
                <w:vertAlign w:val="subscript"/>
              </w:rPr>
              <w:t>1</w:t>
            </w:r>
            <w:r w:rsidRPr="006E6431">
              <w:rPr>
                <w:i/>
                <w:szCs w:val="28"/>
                <w:lang w:val="en-US"/>
              </w:rPr>
              <w:t>H</w:t>
            </w:r>
            <w:r w:rsidRPr="006E6431">
              <w:rPr>
                <w:i/>
                <w:szCs w:val="28"/>
                <w:vertAlign w:val="subscript"/>
              </w:rPr>
              <w:t>1</w:t>
            </w:r>
            <w:r w:rsidRPr="006E6431">
              <w:rPr>
                <w:szCs w:val="28"/>
              </w:rPr>
              <w:t>.</w:t>
            </w:r>
          </w:p>
          <w:p w:rsidR="00B52236" w:rsidRPr="006E6431" w:rsidRDefault="00B52236" w:rsidP="009C266F">
            <w:pPr>
              <w:spacing w:line="240" w:lineRule="auto"/>
              <w:rPr>
                <w:szCs w:val="28"/>
              </w:rPr>
            </w:pPr>
            <w:r w:rsidRPr="006E6431">
              <w:rPr>
                <w:szCs w:val="28"/>
              </w:rPr>
              <w:lastRenderedPageBreak/>
              <w:t xml:space="preserve">По условию </w:t>
            </w:r>
            <w:r w:rsidRPr="006E6431">
              <w:rPr>
                <w:i/>
                <w:szCs w:val="28"/>
                <w:lang w:val="en-US"/>
              </w:rPr>
              <w:t>BC</w:t>
            </w:r>
            <w:r w:rsidRPr="006E6431">
              <w:rPr>
                <w:szCs w:val="28"/>
              </w:rPr>
              <w:t>=</w:t>
            </w:r>
            <w:r w:rsidRPr="006E6431">
              <w:rPr>
                <w:i/>
                <w:szCs w:val="28"/>
                <w:lang w:val="en-US"/>
              </w:rPr>
              <w:t>B</w:t>
            </w:r>
            <w:r w:rsidRPr="006E6431">
              <w:rPr>
                <w:i/>
                <w:szCs w:val="28"/>
                <w:vertAlign w:val="subscript"/>
              </w:rPr>
              <w:t>1</w:t>
            </w:r>
            <w:r w:rsidRPr="006E6431">
              <w:rPr>
                <w:i/>
                <w:szCs w:val="28"/>
                <w:lang w:val="en-US"/>
              </w:rPr>
              <w:t>C</w:t>
            </w:r>
            <w:r w:rsidR="00980686" w:rsidRPr="006E6431">
              <w:rPr>
                <w:i/>
                <w:szCs w:val="28"/>
                <w:vertAlign w:val="subscript"/>
              </w:rPr>
              <w:t>1</w:t>
            </w:r>
            <w:r w:rsidR="00980686" w:rsidRPr="006E6431">
              <w:rPr>
                <w:szCs w:val="28"/>
              </w:rPr>
              <w:t>, по</w:t>
            </w:r>
            <w:r w:rsidRPr="006E6431">
              <w:rPr>
                <w:szCs w:val="28"/>
              </w:rPr>
              <w:t xml:space="preserve"> доказанному </w:t>
            </w:r>
            <w:r w:rsidRPr="006E6431">
              <w:rPr>
                <w:i/>
                <w:szCs w:val="28"/>
                <w:lang w:val="en-US"/>
              </w:rPr>
              <w:t>BH</w:t>
            </w:r>
            <w:r w:rsidRPr="006E6431">
              <w:rPr>
                <w:szCs w:val="28"/>
              </w:rPr>
              <w:t>=</w:t>
            </w:r>
            <w:r w:rsidRPr="006E6431">
              <w:rPr>
                <w:i/>
                <w:szCs w:val="28"/>
                <w:lang w:val="en-US"/>
              </w:rPr>
              <w:t>B</w:t>
            </w:r>
            <w:r w:rsidRPr="006E6431">
              <w:rPr>
                <w:i/>
                <w:szCs w:val="28"/>
                <w:vertAlign w:val="subscript"/>
              </w:rPr>
              <w:t>1</w:t>
            </w:r>
            <w:r w:rsidRPr="006E6431">
              <w:rPr>
                <w:i/>
                <w:szCs w:val="28"/>
                <w:lang w:val="en-US"/>
              </w:rPr>
              <w:t>H</w:t>
            </w:r>
            <w:r w:rsidRPr="006E6431">
              <w:rPr>
                <w:i/>
                <w:szCs w:val="28"/>
                <w:vertAlign w:val="subscript"/>
              </w:rPr>
              <w:t>1</w:t>
            </w:r>
            <w:r w:rsidRPr="006E6431">
              <w:rPr>
                <w:szCs w:val="28"/>
              </w:rPr>
              <w:t>=&gt; ∆</w:t>
            </w:r>
            <w:r w:rsidRPr="006E6431">
              <w:rPr>
                <w:i/>
                <w:szCs w:val="28"/>
                <w:lang w:val="en-US"/>
              </w:rPr>
              <w:t>CBH</w:t>
            </w:r>
            <w:r w:rsidRPr="006E6431">
              <w:rPr>
                <w:szCs w:val="28"/>
              </w:rPr>
              <w:t>=∆</w:t>
            </w:r>
            <w:r w:rsidRPr="006E6431">
              <w:rPr>
                <w:i/>
                <w:szCs w:val="28"/>
                <w:lang w:val="en-US"/>
              </w:rPr>
              <w:t>C</w:t>
            </w:r>
            <w:r w:rsidRPr="006E6431">
              <w:rPr>
                <w:i/>
                <w:szCs w:val="28"/>
                <w:vertAlign w:val="subscript"/>
              </w:rPr>
              <w:t>1</w:t>
            </w:r>
            <w:r w:rsidRPr="006E6431">
              <w:rPr>
                <w:i/>
                <w:szCs w:val="28"/>
                <w:lang w:val="en-US"/>
              </w:rPr>
              <w:t>B</w:t>
            </w:r>
            <w:r w:rsidRPr="006E6431">
              <w:rPr>
                <w:i/>
                <w:szCs w:val="28"/>
                <w:vertAlign w:val="subscript"/>
              </w:rPr>
              <w:t>1</w:t>
            </w:r>
            <w:r w:rsidRPr="006E6431">
              <w:rPr>
                <w:i/>
                <w:szCs w:val="28"/>
                <w:lang w:val="en-US"/>
              </w:rPr>
              <w:t>H</w:t>
            </w:r>
            <w:r w:rsidRPr="006E6431">
              <w:rPr>
                <w:i/>
                <w:szCs w:val="28"/>
                <w:vertAlign w:val="subscript"/>
              </w:rPr>
              <w:t>1</w:t>
            </w:r>
            <w:r w:rsidRPr="006E6431">
              <w:rPr>
                <w:szCs w:val="28"/>
              </w:rPr>
              <w:t xml:space="preserve"> (по гипотенузе и катету) =&gt;</w:t>
            </w:r>
            <w:r w:rsidRPr="006E6431">
              <w:rPr>
                <w:i/>
                <w:szCs w:val="28"/>
                <w:lang w:val="en-US"/>
              </w:rPr>
              <w:t>CH</w:t>
            </w:r>
            <w:r w:rsidRPr="006E6431">
              <w:rPr>
                <w:szCs w:val="28"/>
              </w:rPr>
              <w:t>=</w:t>
            </w:r>
            <w:r w:rsidRPr="006E6431">
              <w:rPr>
                <w:i/>
                <w:szCs w:val="28"/>
                <w:lang w:val="en-US"/>
              </w:rPr>
              <w:t>C</w:t>
            </w:r>
            <w:r w:rsidRPr="006E6431">
              <w:rPr>
                <w:i/>
                <w:szCs w:val="28"/>
                <w:vertAlign w:val="subscript"/>
              </w:rPr>
              <w:t>1</w:t>
            </w:r>
            <w:r w:rsidRPr="006E6431">
              <w:rPr>
                <w:i/>
                <w:szCs w:val="28"/>
                <w:lang w:val="en-US"/>
              </w:rPr>
              <w:t>H</w:t>
            </w:r>
            <w:r w:rsidRPr="006E6431">
              <w:rPr>
                <w:i/>
                <w:szCs w:val="28"/>
                <w:vertAlign w:val="subscript"/>
              </w:rPr>
              <w:t>1</w:t>
            </w:r>
            <w:r w:rsidRPr="006E6431">
              <w:rPr>
                <w:szCs w:val="28"/>
              </w:rPr>
              <w:t>.</w:t>
            </w:r>
          </w:p>
          <w:p w:rsidR="00B52236" w:rsidRPr="006E6431" w:rsidRDefault="00B52236" w:rsidP="009C266F">
            <w:pPr>
              <w:spacing w:line="240" w:lineRule="auto"/>
              <w:rPr>
                <w:szCs w:val="28"/>
              </w:rPr>
            </w:pPr>
            <w:r w:rsidRPr="006E6431">
              <w:rPr>
                <w:szCs w:val="28"/>
              </w:rPr>
              <w:t xml:space="preserve">3) По доказанному </w:t>
            </w:r>
            <w:r w:rsidRPr="006E6431">
              <w:rPr>
                <w:i/>
                <w:szCs w:val="28"/>
                <w:lang w:val="en-US"/>
              </w:rPr>
              <w:t>AH</w:t>
            </w:r>
            <w:r w:rsidRPr="006E6431">
              <w:rPr>
                <w:szCs w:val="28"/>
              </w:rPr>
              <w:t>=</w:t>
            </w:r>
            <w:r w:rsidRPr="006E6431">
              <w:rPr>
                <w:i/>
                <w:szCs w:val="28"/>
                <w:lang w:val="en-US"/>
              </w:rPr>
              <w:t>A</w:t>
            </w:r>
            <w:r w:rsidRPr="006E6431">
              <w:rPr>
                <w:i/>
                <w:szCs w:val="28"/>
                <w:vertAlign w:val="subscript"/>
              </w:rPr>
              <w:t>1</w:t>
            </w:r>
            <w:r w:rsidRPr="006E6431">
              <w:rPr>
                <w:i/>
                <w:szCs w:val="28"/>
                <w:lang w:val="en-US"/>
              </w:rPr>
              <w:t>H</w:t>
            </w:r>
            <w:r w:rsidRPr="006E6431">
              <w:rPr>
                <w:i/>
                <w:szCs w:val="28"/>
                <w:vertAlign w:val="subscript"/>
              </w:rPr>
              <w:t>1</w:t>
            </w:r>
            <w:r w:rsidRPr="006E6431">
              <w:rPr>
                <w:szCs w:val="28"/>
              </w:rPr>
              <w:t xml:space="preserve">, </w:t>
            </w:r>
            <w:r w:rsidRPr="006E6431">
              <w:rPr>
                <w:i/>
                <w:szCs w:val="28"/>
                <w:lang w:val="en-US"/>
              </w:rPr>
              <w:t>CH</w:t>
            </w:r>
            <w:r w:rsidRPr="006E6431">
              <w:rPr>
                <w:szCs w:val="28"/>
              </w:rPr>
              <w:t>=</w:t>
            </w:r>
            <w:r w:rsidRPr="006E6431">
              <w:rPr>
                <w:i/>
                <w:szCs w:val="28"/>
                <w:lang w:val="en-US"/>
              </w:rPr>
              <w:t>C</w:t>
            </w:r>
            <w:r w:rsidRPr="006E6431">
              <w:rPr>
                <w:i/>
                <w:szCs w:val="28"/>
                <w:vertAlign w:val="subscript"/>
              </w:rPr>
              <w:t>1</w:t>
            </w:r>
            <w:r w:rsidRPr="006E6431">
              <w:rPr>
                <w:i/>
                <w:szCs w:val="28"/>
                <w:lang w:val="en-US"/>
              </w:rPr>
              <w:t>H</w:t>
            </w:r>
            <w:r w:rsidRPr="006E6431">
              <w:rPr>
                <w:i/>
                <w:szCs w:val="28"/>
                <w:vertAlign w:val="subscript"/>
              </w:rPr>
              <w:t>1</w:t>
            </w:r>
            <w:r w:rsidRPr="006E6431">
              <w:rPr>
                <w:szCs w:val="28"/>
              </w:rPr>
              <w:t xml:space="preserve"> =&gt;</w:t>
            </w:r>
            <w:r w:rsidRPr="006E6431">
              <w:rPr>
                <w:i/>
                <w:szCs w:val="28"/>
                <w:lang w:val="en-US"/>
              </w:rPr>
              <w:t>AC</w:t>
            </w:r>
            <w:r w:rsidRPr="006E6431">
              <w:rPr>
                <w:szCs w:val="28"/>
              </w:rPr>
              <w:t>=</w:t>
            </w:r>
            <w:r w:rsidRPr="006E6431">
              <w:rPr>
                <w:i/>
                <w:szCs w:val="28"/>
                <w:lang w:val="en-US"/>
              </w:rPr>
              <w:t>A</w:t>
            </w:r>
            <w:r w:rsidRPr="006E6431">
              <w:rPr>
                <w:i/>
                <w:szCs w:val="28"/>
                <w:vertAlign w:val="subscript"/>
              </w:rPr>
              <w:t>1</w:t>
            </w:r>
            <w:r w:rsidRPr="006E6431">
              <w:rPr>
                <w:i/>
                <w:szCs w:val="28"/>
                <w:lang w:val="en-US"/>
              </w:rPr>
              <w:t>C</w:t>
            </w:r>
            <w:r w:rsidRPr="006E6431">
              <w:rPr>
                <w:i/>
                <w:szCs w:val="28"/>
                <w:vertAlign w:val="subscript"/>
              </w:rPr>
              <w:t>1</w:t>
            </w:r>
            <w:r w:rsidRPr="006E6431">
              <w:rPr>
                <w:szCs w:val="28"/>
              </w:rPr>
              <w:t>.</w:t>
            </w:r>
          </w:p>
          <w:p w:rsidR="00B52236" w:rsidRPr="006E6431" w:rsidRDefault="00B52236" w:rsidP="009C266F">
            <w:pPr>
              <w:spacing w:line="240" w:lineRule="auto"/>
              <w:rPr>
                <w:szCs w:val="28"/>
              </w:rPr>
            </w:pPr>
            <w:r w:rsidRPr="006E6431">
              <w:rPr>
                <w:szCs w:val="28"/>
              </w:rPr>
              <w:t>4) Рассмотрим треугольники ∆</w:t>
            </w:r>
            <w:r w:rsidRPr="006E6431">
              <w:rPr>
                <w:i/>
                <w:szCs w:val="28"/>
              </w:rPr>
              <w:t>АВС</w:t>
            </w:r>
            <w:r w:rsidRPr="006E6431">
              <w:rPr>
                <w:szCs w:val="28"/>
              </w:rPr>
              <w:t xml:space="preserve"> и ∆</w:t>
            </w:r>
            <w:r w:rsidRPr="006E6431">
              <w:rPr>
                <w:i/>
                <w:szCs w:val="28"/>
                <w:lang w:val="en-US"/>
              </w:rPr>
              <w:t>A</w:t>
            </w:r>
            <w:r w:rsidRPr="006E6431">
              <w:rPr>
                <w:i/>
                <w:szCs w:val="28"/>
                <w:vertAlign w:val="subscript"/>
              </w:rPr>
              <w:t>1</w:t>
            </w:r>
            <w:r w:rsidRPr="006E6431">
              <w:rPr>
                <w:i/>
                <w:szCs w:val="28"/>
                <w:lang w:val="en-US"/>
              </w:rPr>
              <w:t>B</w:t>
            </w:r>
            <w:r w:rsidRPr="006E6431">
              <w:rPr>
                <w:i/>
                <w:szCs w:val="28"/>
                <w:vertAlign w:val="subscript"/>
              </w:rPr>
              <w:t>1</w:t>
            </w:r>
            <w:r w:rsidRPr="006E6431">
              <w:rPr>
                <w:i/>
                <w:szCs w:val="28"/>
                <w:lang w:val="en-US"/>
              </w:rPr>
              <w:t>C</w:t>
            </w:r>
            <w:r w:rsidRPr="006E6431">
              <w:rPr>
                <w:i/>
                <w:szCs w:val="28"/>
                <w:vertAlign w:val="subscript"/>
              </w:rPr>
              <w:t>1</w:t>
            </w:r>
            <w:r w:rsidRPr="006E6431">
              <w:rPr>
                <w:szCs w:val="28"/>
              </w:rPr>
              <w:t>.</w:t>
            </w:r>
          </w:p>
          <w:p w:rsidR="00B52236" w:rsidRPr="006E6431" w:rsidRDefault="00B52236" w:rsidP="009C266F">
            <w:pPr>
              <w:spacing w:line="240" w:lineRule="auto"/>
              <w:rPr>
                <w:szCs w:val="28"/>
              </w:rPr>
            </w:pPr>
            <w:r w:rsidRPr="006E6431">
              <w:rPr>
                <w:szCs w:val="28"/>
              </w:rPr>
              <w:t xml:space="preserve">По условию </w:t>
            </w:r>
            <w:r w:rsidRPr="006E6431">
              <w:rPr>
                <w:i/>
                <w:szCs w:val="28"/>
                <w:lang w:val="en-US"/>
              </w:rPr>
              <w:t>AB</w:t>
            </w:r>
            <w:r w:rsidRPr="006E6431">
              <w:rPr>
                <w:i/>
                <w:szCs w:val="28"/>
              </w:rPr>
              <w:t>=</w:t>
            </w:r>
            <w:r w:rsidRPr="006E6431">
              <w:rPr>
                <w:i/>
                <w:szCs w:val="28"/>
                <w:lang w:val="en-US"/>
              </w:rPr>
              <w:t>A</w:t>
            </w:r>
            <w:r w:rsidRPr="006E6431">
              <w:rPr>
                <w:i/>
                <w:szCs w:val="28"/>
                <w:vertAlign w:val="subscript"/>
              </w:rPr>
              <w:t>1</w:t>
            </w:r>
            <w:r w:rsidRPr="006E6431">
              <w:rPr>
                <w:i/>
                <w:szCs w:val="28"/>
                <w:lang w:val="en-US"/>
              </w:rPr>
              <w:t>B</w:t>
            </w:r>
            <w:r w:rsidRPr="006E6431">
              <w:rPr>
                <w:i/>
                <w:szCs w:val="28"/>
                <w:vertAlign w:val="subscript"/>
              </w:rPr>
              <w:t>1</w:t>
            </w:r>
            <w:r w:rsidRPr="006E6431">
              <w:rPr>
                <w:szCs w:val="28"/>
              </w:rPr>
              <w:t xml:space="preserve">, </w:t>
            </w:r>
            <w:r w:rsidRPr="006E6431">
              <w:rPr>
                <w:i/>
                <w:szCs w:val="28"/>
                <w:lang w:val="en-US"/>
              </w:rPr>
              <w:t>BC</w:t>
            </w:r>
            <w:r w:rsidRPr="006E6431">
              <w:rPr>
                <w:szCs w:val="28"/>
              </w:rPr>
              <w:t>=</w:t>
            </w:r>
            <w:r w:rsidRPr="006E6431">
              <w:rPr>
                <w:i/>
                <w:szCs w:val="28"/>
                <w:lang w:val="en-US"/>
              </w:rPr>
              <w:t>B</w:t>
            </w:r>
            <w:r w:rsidRPr="006E6431">
              <w:rPr>
                <w:i/>
                <w:szCs w:val="28"/>
                <w:vertAlign w:val="subscript"/>
              </w:rPr>
              <w:t>1</w:t>
            </w:r>
            <w:r w:rsidRPr="006E6431">
              <w:rPr>
                <w:i/>
                <w:szCs w:val="28"/>
                <w:lang w:val="en-US"/>
              </w:rPr>
              <w:t>C</w:t>
            </w:r>
            <w:r w:rsidRPr="006E6431">
              <w:rPr>
                <w:i/>
                <w:szCs w:val="28"/>
                <w:vertAlign w:val="subscript"/>
              </w:rPr>
              <w:t>1</w:t>
            </w:r>
            <w:r w:rsidRPr="006E6431">
              <w:rPr>
                <w:szCs w:val="28"/>
              </w:rPr>
              <w:t xml:space="preserve">, по доказанному </w:t>
            </w:r>
            <w:r w:rsidRPr="006E6431">
              <w:rPr>
                <w:i/>
                <w:szCs w:val="28"/>
                <w:lang w:val="en-US"/>
              </w:rPr>
              <w:t>AC</w:t>
            </w:r>
            <w:r w:rsidRPr="006E6431">
              <w:rPr>
                <w:szCs w:val="28"/>
              </w:rPr>
              <w:t>=</w:t>
            </w:r>
            <w:r w:rsidRPr="006E6431">
              <w:rPr>
                <w:i/>
                <w:szCs w:val="28"/>
                <w:lang w:val="en-US"/>
              </w:rPr>
              <w:t>A</w:t>
            </w:r>
            <w:r w:rsidRPr="006E6431">
              <w:rPr>
                <w:i/>
                <w:szCs w:val="28"/>
                <w:vertAlign w:val="subscript"/>
              </w:rPr>
              <w:t>1</w:t>
            </w:r>
            <w:r w:rsidRPr="006E6431">
              <w:rPr>
                <w:i/>
                <w:szCs w:val="28"/>
                <w:lang w:val="en-US"/>
              </w:rPr>
              <w:t>C</w:t>
            </w:r>
            <w:r w:rsidRPr="006E6431">
              <w:rPr>
                <w:i/>
                <w:szCs w:val="28"/>
                <w:vertAlign w:val="subscript"/>
              </w:rPr>
              <w:t>1</w:t>
            </w:r>
            <w:r w:rsidRPr="006E6431">
              <w:rPr>
                <w:szCs w:val="28"/>
              </w:rPr>
              <w:t xml:space="preserve"> =&gt; ∆</w:t>
            </w:r>
            <w:r w:rsidRPr="006E6431">
              <w:rPr>
                <w:i/>
                <w:szCs w:val="28"/>
                <w:lang w:val="en-US"/>
              </w:rPr>
              <w:t>ABC</w:t>
            </w:r>
            <w:r w:rsidRPr="006E6431">
              <w:rPr>
                <w:szCs w:val="28"/>
              </w:rPr>
              <w:t>=∆</w:t>
            </w:r>
            <w:r w:rsidRPr="006E6431">
              <w:rPr>
                <w:i/>
                <w:szCs w:val="28"/>
                <w:lang w:val="en-US"/>
              </w:rPr>
              <w:t>A</w:t>
            </w:r>
            <w:r w:rsidRPr="006E6431">
              <w:rPr>
                <w:i/>
                <w:szCs w:val="28"/>
                <w:vertAlign w:val="subscript"/>
              </w:rPr>
              <w:t>1</w:t>
            </w:r>
            <w:r w:rsidRPr="006E6431">
              <w:rPr>
                <w:i/>
                <w:szCs w:val="28"/>
                <w:lang w:val="en-US"/>
              </w:rPr>
              <w:t>B</w:t>
            </w:r>
            <w:r w:rsidRPr="006E6431">
              <w:rPr>
                <w:i/>
                <w:szCs w:val="28"/>
                <w:vertAlign w:val="subscript"/>
              </w:rPr>
              <w:t>1</w:t>
            </w:r>
            <w:r w:rsidRPr="006E6431">
              <w:rPr>
                <w:i/>
                <w:szCs w:val="28"/>
                <w:lang w:val="en-US"/>
              </w:rPr>
              <w:t>C</w:t>
            </w:r>
            <w:r w:rsidRPr="006E6431">
              <w:rPr>
                <w:i/>
                <w:szCs w:val="28"/>
                <w:vertAlign w:val="subscript"/>
              </w:rPr>
              <w:t>1</w:t>
            </w:r>
            <w:r w:rsidRPr="006E6431">
              <w:rPr>
                <w:szCs w:val="28"/>
              </w:rPr>
              <w:t xml:space="preserve"> (по III признаку), что и требовалось доказать.</w:t>
            </w:r>
          </w:p>
          <w:p w:rsidR="00B52236" w:rsidRPr="006E6431" w:rsidRDefault="00B52236" w:rsidP="009C266F">
            <w:pPr>
              <w:spacing w:line="240" w:lineRule="auto"/>
              <w:rPr>
                <w:szCs w:val="28"/>
              </w:rPr>
            </w:pPr>
          </w:p>
          <w:p w:rsidR="00B52236" w:rsidRPr="006E6431" w:rsidRDefault="00B52236" w:rsidP="009C266F">
            <w:pPr>
              <w:spacing w:line="240" w:lineRule="auto"/>
              <w:jc w:val="center"/>
              <w:rPr>
                <w:szCs w:val="28"/>
              </w:rPr>
            </w:pPr>
            <w:r w:rsidRPr="006E6431">
              <w:rPr>
                <w:szCs w:val="28"/>
              </w:rPr>
              <w:t>№ 175.</w:t>
            </w:r>
          </w:p>
          <w:p w:rsidR="00B52236" w:rsidRPr="006E6431" w:rsidRDefault="00B52236" w:rsidP="009C266F">
            <w:pPr>
              <w:spacing w:line="240" w:lineRule="auto"/>
              <w:rPr>
                <w:szCs w:val="28"/>
              </w:rPr>
            </w:pPr>
            <w:r w:rsidRPr="006E6431">
              <w:rPr>
                <w:szCs w:val="28"/>
                <w:u w:val="single"/>
              </w:rPr>
              <w:t>Дано:</w:t>
            </w:r>
            <w:r w:rsidR="00582516">
              <w:rPr>
                <w:szCs w:val="28"/>
                <w:u w:val="single"/>
              </w:rPr>
              <w:t xml:space="preserve"> </w:t>
            </w:r>
            <w:r w:rsidRPr="006E6431">
              <w:rPr>
                <w:i/>
                <w:szCs w:val="28"/>
              </w:rPr>
              <w:t>ОА=ОВ, АС=В</w:t>
            </w:r>
            <w:r>
              <w:rPr>
                <w:i/>
                <w:szCs w:val="28"/>
                <w:lang w:val="en-US"/>
              </w:rPr>
              <w:t>D</w:t>
            </w:r>
            <w:r w:rsidRPr="006E6431">
              <w:rPr>
                <w:szCs w:val="28"/>
              </w:rPr>
              <w:t xml:space="preserve">. </w:t>
            </w:r>
          </w:p>
          <w:p w:rsidR="00B52236" w:rsidRPr="006E6431" w:rsidRDefault="00B52236" w:rsidP="009C266F">
            <w:pPr>
              <w:spacing w:line="240" w:lineRule="auto"/>
              <w:rPr>
                <w:szCs w:val="28"/>
              </w:rPr>
            </w:pPr>
            <w:r w:rsidRPr="006E6431">
              <w:rPr>
                <w:szCs w:val="28"/>
                <w:u w:val="single"/>
              </w:rPr>
              <w:t>Доказать:</w:t>
            </w:r>
            <w:r w:rsidR="00582516">
              <w:rPr>
                <w:szCs w:val="28"/>
                <w:u w:val="single"/>
              </w:rPr>
              <w:t xml:space="preserve"> </w:t>
            </w:r>
            <w:r w:rsidRPr="006E6431">
              <w:rPr>
                <w:i/>
                <w:szCs w:val="28"/>
              </w:rPr>
              <w:t>ОЕ</w:t>
            </w:r>
            <w:r w:rsidRPr="006E6431">
              <w:rPr>
                <w:szCs w:val="28"/>
              </w:rPr>
              <w:t xml:space="preserve"> – биссектриса.</w:t>
            </w:r>
          </w:p>
          <w:p w:rsidR="00B52236" w:rsidRPr="006E6431" w:rsidRDefault="00B52236" w:rsidP="009C266F">
            <w:pPr>
              <w:spacing w:line="240" w:lineRule="auto"/>
              <w:rPr>
                <w:szCs w:val="28"/>
                <w:u w:val="single"/>
              </w:rPr>
            </w:pPr>
            <w:r w:rsidRPr="006E6431">
              <w:rPr>
                <w:color w:val="000000"/>
                <w:szCs w:val="28"/>
                <w:u w:val="single"/>
              </w:rPr>
              <w:t>Доказательство:</w:t>
            </w:r>
          </w:p>
          <w:p w:rsidR="00B52236" w:rsidRPr="006E6431" w:rsidRDefault="00B52236" w:rsidP="009C266F">
            <w:pPr>
              <w:shd w:val="clear" w:color="auto" w:fill="FFFFFF"/>
              <w:spacing w:line="240" w:lineRule="auto"/>
              <w:ind w:left="96"/>
              <w:rPr>
                <w:szCs w:val="28"/>
              </w:rPr>
            </w:pPr>
            <w:r w:rsidRPr="006E6431">
              <w:rPr>
                <w:color w:val="000000"/>
                <w:spacing w:val="-1"/>
                <w:szCs w:val="28"/>
              </w:rPr>
              <w:t xml:space="preserve">1) По условию </w:t>
            </w:r>
            <w:r w:rsidRPr="006E6431">
              <w:rPr>
                <w:i/>
                <w:color w:val="000000"/>
                <w:spacing w:val="-1"/>
                <w:szCs w:val="28"/>
              </w:rPr>
              <w:t>ОА=ОВ, АС=В</w:t>
            </w:r>
            <w:r>
              <w:rPr>
                <w:i/>
                <w:color w:val="000000"/>
                <w:spacing w:val="-1"/>
                <w:szCs w:val="28"/>
                <w:lang w:val="en-US"/>
              </w:rPr>
              <w:t>D</w:t>
            </w:r>
            <w:r w:rsidRPr="006E6431">
              <w:rPr>
                <w:color w:val="000000"/>
                <w:spacing w:val="-1"/>
                <w:szCs w:val="28"/>
              </w:rPr>
              <w:t xml:space="preserve"> =&gt;</w:t>
            </w:r>
            <w:r w:rsidRPr="006E6431">
              <w:rPr>
                <w:i/>
                <w:color w:val="000000"/>
                <w:spacing w:val="-1"/>
                <w:szCs w:val="28"/>
              </w:rPr>
              <w:t>ОС=О</w:t>
            </w:r>
            <w:r>
              <w:rPr>
                <w:i/>
                <w:color w:val="000000"/>
                <w:spacing w:val="-1"/>
                <w:szCs w:val="28"/>
                <w:lang w:val="en-US"/>
              </w:rPr>
              <w:t>D</w:t>
            </w:r>
            <w:r w:rsidRPr="006E6431">
              <w:rPr>
                <w:color w:val="000000"/>
                <w:spacing w:val="-1"/>
                <w:szCs w:val="28"/>
              </w:rPr>
              <w:t>.</w:t>
            </w:r>
          </w:p>
          <w:p w:rsidR="00B52236" w:rsidRPr="006E6431" w:rsidRDefault="00B52236" w:rsidP="009C266F">
            <w:pPr>
              <w:spacing w:line="240" w:lineRule="auto"/>
              <w:rPr>
                <w:szCs w:val="28"/>
              </w:rPr>
            </w:pPr>
            <w:r w:rsidRPr="006E6431">
              <w:rPr>
                <w:szCs w:val="28"/>
              </w:rPr>
              <w:t>2) Рассмотрим треугольники ∆</w:t>
            </w:r>
            <w:r w:rsidRPr="006E6431">
              <w:rPr>
                <w:i/>
                <w:szCs w:val="28"/>
              </w:rPr>
              <w:t>АО</w:t>
            </w:r>
            <w:r w:rsidRPr="006E6431">
              <w:rPr>
                <w:i/>
                <w:szCs w:val="28"/>
                <w:lang w:val="en-US"/>
              </w:rPr>
              <w:t>D</w:t>
            </w:r>
            <w:r w:rsidRPr="006E6431">
              <w:rPr>
                <w:szCs w:val="28"/>
              </w:rPr>
              <w:t xml:space="preserve"> и ∆</w:t>
            </w:r>
            <w:r w:rsidRPr="006E6431">
              <w:rPr>
                <w:i/>
                <w:szCs w:val="28"/>
              </w:rPr>
              <w:t>ВОС</w:t>
            </w:r>
            <w:r w:rsidRPr="006E6431">
              <w:rPr>
                <w:szCs w:val="28"/>
              </w:rPr>
              <w:t>.</w:t>
            </w:r>
          </w:p>
          <w:p w:rsidR="00B52236" w:rsidRPr="006E6431" w:rsidRDefault="00980686" w:rsidP="009C266F">
            <w:pPr>
              <w:spacing w:line="240" w:lineRule="auto"/>
              <w:rPr>
                <w:szCs w:val="28"/>
              </w:rPr>
            </w:pPr>
            <w:r>
              <w:rPr>
                <w:szCs w:val="28"/>
              </w:rPr>
              <w:t xml:space="preserve">По условию </w:t>
            </w:r>
            <w:r w:rsidR="00B52236" w:rsidRPr="006E6431">
              <w:rPr>
                <w:i/>
                <w:szCs w:val="28"/>
              </w:rPr>
              <w:t>ОА</w:t>
            </w:r>
            <w:r w:rsidR="00B52236" w:rsidRPr="006E6431">
              <w:rPr>
                <w:szCs w:val="28"/>
              </w:rPr>
              <w:t>=</w:t>
            </w:r>
            <w:r w:rsidRPr="006E6431">
              <w:rPr>
                <w:i/>
                <w:szCs w:val="28"/>
              </w:rPr>
              <w:t>ОВ</w:t>
            </w:r>
            <w:r>
              <w:rPr>
                <w:szCs w:val="28"/>
              </w:rPr>
              <w:t xml:space="preserve">, по   доказанному </w:t>
            </w:r>
            <w:r w:rsidR="00B52236" w:rsidRPr="006E6431">
              <w:rPr>
                <w:i/>
                <w:szCs w:val="28"/>
              </w:rPr>
              <w:t>ОС</w:t>
            </w:r>
            <w:r w:rsidR="00B52236" w:rsidRPr="006E6431">
              <w:rPr>
                <w:szCs w:val="28"/>
              </w:rPr>
              <w:t>=</w:t>
            </w:r>
            <w:r w:rsidR="00B52236" w:rsidRPr="006E6431">
              <w:rPr>
                <w:i/>
                <w:szCs w:val="28"/>
              </w:rPr>
              <w:t>О</w:t>
            </w:r>
            <w:r w:rsidR="00B52236" w:rsidRPr="006E6431">
              <w:rPr>
                <w:i/>
                <w:szCs w:val="28"/>
                <w:lang w:val="en-US"/>
              </w:rPr>
              <w:t>D</w:t>
            </w:r>
            <w:r>
              <w:rPr>
                <w:szCs w:val="28"/>
              </w:rPr>
              <w:t xml:space="preserve">, </w:t>
            </w:r>
            <w:r w:rsidR="00B52236" w:rsidRPr="006E6431">
              <w:rPr>
                <w:szCs w:val="28"/>
              </w:rPr>
              <w:t xml:space="preserve">угол </w:t>
            </w:r>
            <w:r w:rsidR="00B52236" w:rsidRPr="006E6431">
              <w:rPr>
                <w:i/>
                <w:szCs w:val="28"/>
                <w:lang w:val="en-US"/>
              </w:rPr>
              <w:t>COD</w:t>
            </w:r>
            <w:r w:rsidR="00B52236" w:rsidRPr="006E6431">
              <w:rPr>
                <w:szCs w:val="28"/>
              </w:rPr>
              <w:t xml:space="preserve"> – общий =&gt; ∆</w:t>
            </w:r>
            <w:r w:rsidR="00B52236" w:rsidRPr="006E6431">
              <w:rPr>
                <w:i/>
                <w:szCs w:val="28"/>
              </w:rPr>
              <w:t>АО</w:t>
            </w:r>
            <w:r w:rsidR="00B52236" w:rsidRPr="006E6431">
              <w:rPr>
                <w:i/>
                <w:szCs w:val="28"/>
                <w:lang w:val="en-US"/>
              </w:rPr>
              <w:t>D</w:t>
            </w:r>
            <w:r w:rsidR="00B52236" w:rsidRPr="006E6431">
              <w:rPr>
                <w:szCs w:val="28"/>
              </w:rPr>
              <w:t xml:space="preserve"> и ∆</w:t>
            </w:r>
            <w:r w:rsidR="00B52236" w:rsidRPr="006E6431">
              <w:rPr>
                <w:i/>
                <w:szCs w:val="28"/>
              </w:rPr>
              <w:t>ВОС</w:t>
            </w:r>
            <w:r w:rsidR="00B52236" w:rsidRPr="006E6431">
              <w:rPr>
                <w:szCs w:val="28"/>
              </w:rPr>
              <w:t xml:space="preserve"> (по </w:t>
            </w:r>
            <w:r w:rsidR="00B52236" w:rsidRPr="006E6431">
              <w:rPr>
                <w:szCs w:val="28"/>
                <w:lang w:val="en-US"/>
              </w:rPr>
              <w:t>I</w:t>
            </w:r>
            <w:r w:rsidR="00B52236" w:rsidRPr="006E6431">
              <w:rPr>
                <w:szCs w:val="28"/>
              </w:rPr>
              <w:t xml:space="preserve"> признаку) =&gt; углы </w:t>
            </w:r>
            <w:r w:rsidR="00B52236" w:rsidRPr="006E6431">
              <w:rPr>
                <w:i/>
                <w:szCs w:val="28"/>
                <w:lang w:val="en-US"/>
              </w:rPr>
              <w:t>OAD</w:t>
            </w:r>
            <w:r w:rsidR="00B52236" w:rsidRPr="006E6431">
              <w:rPr>
                <w:szCs w:val="28"/>
              </w:rPr>
              <w:t xml:space="preserve"> и </w:t>
            </w:r>
            <w:r w:rsidR="00B52236" w:rsidRPr="006E6431">
              <w:rPr>
                <w:i/>
                <w:szCs w:val="28"/>
                <w:lang w:val="en-US"/>
              </w:rPr>
              <w:t>OBC</w:t>
            </w:r>
            <w:r w:rsidR="00B52236" w:rsidRPr="006E6431">
              <w:rPr>
                <w:szCs w:val="28"/>
              </w:rPr>
              <w:t xml:space="preserve"> равны, углы </w:t>
            </w:r>
            <w:r w:rsidR="00B52236" w:rsidRPr="006E6431">
              <w:rPr>
                <w:i/>
                <w:szCs w:val="28"/>
                <w:lang w:val="en-US"/>
              </w:rPr>
              <w:t>ODA</w:t>
            </w:r>
            <w:r w:rsidR="00B52236" w:rsidRPr="006E6431">
              <w:rPr>
                <w:szCs w:val="28"/>
              </w:rPr>
              <w:t xml:space="preserve"> и </w:t>
            </w:r>
            <w:r w:rsidR="00B52236" w:rsidRPr="006E6431">
              <w:rPr>
                <w:i/>
                <w:szCs w:val="28"/>
                <w:lang w:val="en-US"/>
              </w:rPr>
              <w:t>OCB</w:t>
            </w:r>
            <w:r w:rsidR="00B52236" w:rsidRPr="006E6431">
              <w:rPr>
                <w:szCs w:val="28"/>
              </w:rPr>
              <w:t xml:space="preserve"> тоже равны.</w:t>
            </w:r>
          </w:p>
          <w:p w:rsidR="00B52236" w:rsidRPr="006E6431" w:rsidRDefault="00B52236" w:rsidP="009C266F">
            <w:pPr>
              <w:spacing w:line="240" w:lineRule="auto"/>
              <w:rPr>
                <w:szCs w:val="28"/>
              </w:rPr>
            </w:pPr>
            <w:r w:rsidRPr="006E6431">
              <w:rPr>
                <w:szCs w:val="28"/>
              </w:rPr>
              <w:t xml:space="preserve">3) По доказанному углы </w:t>
            </w:r>
            <w:r w:rsidRPr="006E6431">
              <w:rPr>
                <w:i/>
                <w:szCs w:val="28"/>
                <w:lang w:val="en-US"/>
              </w:rPr>
              <w:t>OAD</w:t>
            </w:r>
            <w:r w:rsidRPr="006E6431">
              <w:rPr>
                <w:szCs w:val="28"/>
              </w:rPr>
              <w:t xml:space="preserve"> и </w:t>
            </w:r>
            <w:r w:rsidRPr="006E6431">
              <w:rPr>
                <w:i/>
                <w:szCs w:val="28"/>
                <w:lang w:val="en-US"/>
              </w:rPr>
              <w:t>OBC</w:t>
            </w:r>
            <w:r w:rsidRPr="006E6431">
              <w:rPr>
                <w:szCs w:val="28"/>
              </w:rPr>
              <w:t xml:space="preserve"> равны =&gt; углы </w:t>
            </w:r>
            <w:r w:rsidRPr="006E6431">
              <w:rPr>
                <w:i/>
                <w:szCs w:val="28"/>
                <w:lang w:val="en-US"/>
              </w:rPr>
              <w:t>EAC</w:t>
            </w:r>
            <w:r w:rsidRPr="006E6431">
              <w:rPr>
                <w:szCs w:val="28"/>
              </w:rPr>
              <w:t xml:space="preserve"> и </w:t>
            </w:r>
            <w:r w:rsidRPr="006E6431">
              <w:rPr>
                <w:i/>
                <w:szCs w:val="28"/>
                <w:lang w:val="en-US"/>
              </w:rPr>
              <w:t>EBD</w:t>
            </w:r>
            <w:r w:rsidRPr="006E6431">
              <w:rPr>
                <w:szCs w:val="28"/>
              </w:rPr>
              <w:t xml:space="preserve"> тоже равны.</w:t>
            </w:r>
          </w:p>
          <w:p w:rsidR="00B52236" w:rsidRPr="006E6431" w:rsidRDefault="00B52236" w:rsidP="009C266F">
            <w:pPr>
              <w:spacing w:line="240" w:lineRule="auto"/>
              <w:rPr>
                <w:szCs w:val="28"/>
              </w:rPr>
            </w:pPr>
            <w:r w:rsidRPr="006E6431">
              <w:rPr>
                <w:szCs w:val="28"/>
              </w:rPr>
              <w:t>4) Рассмотрим треугольники ∆</w:t>
            </w:r>
            <w:r w:rsidRPr="006E6431">
              <w:rPr>
                <w:i/>
                <w:szCs w:val="28"/>
              </w:rPr>
              <w:t>АЕС</w:t>
            </w:r>
            <w:r w:rsidRPr="006E6431">
              <w:rPr>
                <w:szCs w:val="28"/>
              </w:rPr>
              <w:t xml:space="preserve"> и ∆</w:t>
            </w:r>
            <w:r w:rsidRPr="006E6431">
              <w:rPr>
                <w:i/>
                <w:szCs w:val="28"/>
              </w:rPr>
              <w:t>ВЕС</w:t>
            </w:r>
            <w:r w:rsidRPr="006E6431">
              <w:rPr>
                <w:szCs w:val="28"/>
              </w:rPr>
              <w:t>.</w:t>
            </w:r>
          </w:p>
          <w:p w:rsidR="00B52236" w:rsidRPr="006E6431" w:rsidRDefault="00B52236" w:rsidP="009C266F">
            <w:pPr>
              <w:spacing w:line="240" w:lineRule="auto"/>
              <w:rPr>
                <w:szCs w:val="28"/>
              </w:rPr>
            </w:pPr>
            <w:r w:rsidRPr="006E6431">
              <w:rPr>
                <w:szCs w:val="28"/>
              </w:rPr>
              <w:t xml:space="preserve">По условию </w:t>
            </w:r>
            <w:r w:rsidRPr="006E6431">
              <w:rPr>
                <w:i/>
                <w:szCs w:val="28"/>
              </w:rPr>
              <w:t>АС</w:t>
            </w:r>
            <w:r w:rsidRPr="006E6431">
              <w:rPr>
                <w:szCs w:val="28"/>
              </w:rPr>
              <w:t>=</w:t>
            </w:r>
            <w:r w:rsidRPr="006E6431">
              <w:rPr>
                <w:i/>
                <w:szCs w:val="28"/>
              </w:rPr>
              <w:t>ВВ</w:t>
            </w:r>
            <w:r w:rsidRPr="006E6431">
              <w:rPr>
                <w:szCs w:val="28"/>
              </w:rPr>
              <w:t xml:space="preserve">, по доказанному углы </w:t>
            </w:r>
            <w:r w:rsidRPr="006E6431">
              <w:rPr>
                <w:i/>
                <w:szCs w:val="28"/>
              </w:rPr>
              <w:t>ЕАС</w:t>
            </w:r>
            <w:r w:rsidRPr="006E6431">
              <w:rPr>
                <w:szCs w:val="28"/>
              </w:rPr>
              <w:t xml:space="preserve"> и </w:t>
            </w:r>
            <w:r w:rsidRPr="006E6431">
              <w:rPr>
                <w:i/>
                <w:szCs w:val="28"/>
              </w:rPr>
              <w:t>ЕВВ</w:t>
            </w:r>
            <w:r w:rsidRPr="006E6431">
              <w:rPr>
                <w:szCs w:val="28"/>
              </w:rPr>
              <w:t xml:space="preserve"> равны, углы </w:t>
            </w:r>
            <w:r w:rsidRPr="006E6431">
              <w:rPr>
                <w:i/>
                <w:szCs w:val="28"/>
              </w:rPr>
              <w:t>АСЕ</w:t>
            </w:r>
            <w:r w:rsidRPr="006E6431">
              <w:rPr>
                <w:szCs w:val="28"/>
              </w:rPr>
              <w:t xml:space="preserve"> и </w:t>
            </w:r>
            <w:r w:rsidRPr="006E6431">
              <w:rPr>
                <w:i/>
                <w:szCs w:val="28"/>
              </w:rPr>
              <w:t>ВВЕ</w:t>
            </w:r>
            <w:r w:rsidRPr="006E6431">
              <w:rPr>
                <w:szCs w:val="28"/>
              </w:rPr>
              <w:t xml:space="preserve"> равны =&gt; ∆</w:t>
            </w:r>
            <w:r w:rsidRPr="006E6431">
              <w:rPr>
                <w:i/>
                <w:szCs w:val="28"/>
              </w:rPr>
              <w:t>АЕС</w:t>
            </w:r>
            <w:r w:rsidRPr="006E6431">
              <w:rPr>
                <w:szCs w:val="28"/>
              </w:rPr>
              <w:t>=∆</w:t>
            </w:r>
            <w:r w:rsidRPr="006E6431">
              <w:rPr>
                <w:i/>
                <w:szCs w:val="28"/>
              </w:rPr>
              <w:t>ВЕ</w:t>
            </w:r>
            <w:r w:rsidRPr="006E6431">
              <w:rPr>
                <w:i/>
                <w:szCs w:val="28"/>
                <w:lang w:val="en-US"/>
              </w:rPr>
              <w:t>D</w:t>
            </w:r>
            <w:r w:rsidRPr="006E6431">
              <w:rPr>
                <w:szCs w:val="28"/>
              </w:rPr>
              <w:t xml:space="preserve"> (по II признаку) =&gt;</w:t>
            </w:r>
            <w:r w:rsidRPr="006E6431">
              <w:rPr>
                <w:i/>
                <w:szCs w:val="28"/>
              </w:rPr>
              <w:t>АЕ</w:t>
            </w:r>
            <w:r w:rsidRPr="006E6431">
              <w:rPr>
                <w:szCs w:val="28"/>
              </w:rPr>
              <w:t>=</w:t>
            </w:r>
            <w:r w:rsidRPr="006E6431">
              <w:rPr>
                <w:i/>
                <w:szCs w:val="28"/>
              </w:rPr>
              <w:t>ВЕ</w:t>
            </w:r>
            <w:r w:rsidRPr="006E6431">
              <w:rPr>
                <w:szCs w:val="28"/>
              </w:rPr>
              <w:t>.</w:t>
            </w:r>
          </w:p>
          <w:p w:rsidR="00B52236" w:rsidRPr="006E6431" w:rsidRDefault="00B52236" w:rsidP="009C266F">
            <w:pPr>
              <w:spacing w:line="240" w:lineRule="auto"/>
              <w:rPr>
                <w:szCs w:val="28"/>
              </w:rPr>
            </w:pPr>
            <w:r w:rsidRPr="006E6431">
              <w:rPr>
                <w:szCs w:val="28"/>
              </w:rPr>
              <w:t>5) Рассмотрим треугольники ∆</w:t>
            </w:r>
            <w:r w:rsidRPr="006E6431">
              <w:rPr>
                <w:i/>
                <w:szCs w:val="28"/>
              </w:rPr>
              <w:t>ОАЕ</w:t>
            </w:r>
            <w:r w:rsidRPr="006E6431">
              <w:rPr>
                <w:szCs w:val="28"/>
              </w:rPr>
              <w:t xml:space="preserve"> и ∆</w:t>
            </w:r>
            <w:r w:rsidRPr="006E6431">
              <w:rPr>
                <w:i/>
                <w:szCs w:val="28"/>
              </w:rPr>
              <w:t>ОВЕ</w:t>
            </w:r>
            <w:r w:rsidRPr="006E6431">
              <w:rPr>
                <w:szCs w:val="28"/>
              </w:rPr>
              <w:t>.</w:t>
            </w:r>
          </w:p>
          <w:p w:rsidR="00B52236" w:rsidRPr="006E6431" w:rsidRDefault="00B52236" w:rsidP="009C266F">
            <w:pPr>
              <w:spacing w:line="240" w:lineRule="auto"/>
              <w:rPr>
                <w:szCs w:val="28"/>
              </w:rPr>
            </w:pPr>
            <w:r w:rsidRPr="006E6431">
              <w:rPr>
                <w:szCs w:val="28"/>
              </w:rPr>
              <w:t xml:space="preserve">По условию </w:t>
            </w:r>
            <w:r w:rsidRPr="006E6431">
              <w:rPr>
                <w:i/>
                <w:szCs w:val="28"/>
              </w:rPr>
              <w:t>ОА</w:t>
            </w:r>
            <w:r w:rsidRPr="006E6431">
              <w:rPr>
                <w:szCs w:val="28"/>
              </w:rPr>
              <w:t>=</w:t>
            </w:r>
            <w:r w:rsidRPr="006E6431">
              <w:rPr>
                <w:i/>
                <w:szCs w:val="28"/>
              </w:rPr>
              <w:t>ОВ</w:t>
            </w:r>
            <w:r w:rsidRPr="006E6431">
              <w:rPr>
                <w:szCs w:val="28"/>
              </w:rPr>
              <w:t xml:space="preserve">, по доказанному </w:t>
            </w:r>
            <w:r w:rsidRPr="006E6431">
              <w:rPr>
                <w:i/>
                <w:szCs w:val="28"/>
              </w:rPr>
              <w:t>АЕ</w:t>
            </w:r>
            <w:r w:rsidRPr="006E6431">
              <w:rPr>
                <w:szCs w:val="28"/>
              </w:rPr>
              <w:t>=</w:t>
            </w:r>
            <w:r w:rsidRPr="006E6431">
              <w:rPr>
                <w:i/>
                <w:szCs w:val="28"/>
              </w:rPr>
              <w:t>ВЕ</w:t>
            </w:r>
            <w:r w:rsidRPr="006E6431">
              <w:rPr>
                <w:szCs w:val="28"/>
              </w:rPr>
              <w:t xml:space="preserve">, </w:t>
            </w:r>
            <w:r w:rsidRPr="006E6431">
              <w:rPr>
                <w:i/>
                <w:szCs w:val="28"/>
              </w:rPr>
              <w:t>ОЕ</w:t>
            </w:r>
            <w:r>
              <w:rPr>
                <w:szCs w:val="28"/>
              </w:rPr>
              <w:t>–</w:t>
            </w:r>
            <w:r w:rsidRPr="006E6431">
              <w:rPr>
                <w:szCs w:val="28"/>
              </w:rPr>
              <w:t xml:space="preserve"> общая =&gt; ∆</w:t>
            </w:r>
            <w:r w:rsidRPr="006E6431">
              <w:rPr>
                <w:i/>
                <w:szCs w:val="28"/>
              </w:rPr>
              <w:t>ОАЕ</w:t>
            </w:r>
            <w:r w:rsidRPr="006E6431">
              <w:rPr>
                <w:szCs w:val="28"/>
              </w:rPr>
              <w:t>=∆</w:t>
            </w:r>
            <w:r w:rsidRPr="006E6431">
              <w:rPr>
                <w:i/>
                <w:szCs w:val="28"/>
              </w:rPr>
              <w:t>ОВЕ</w:t>
            </w:r>
            <w:r w:rsidRPr="006E6431">
              <w:rPr>
                <w:szCs w:val="28"/>
              </w:rPr>
              <w:t xml:space="preserve"> (по III признаку) =&gt; углы </w:t>
            </w:r>
            <w:r w:rsidRPr="006E6431">
              <w:rPr>
                <w:i/>
                <w:szCs w:val="28"/>
              </w:rPr>
              <w:t>АОЕ</w:t>
            </w:r>
            <w:r w:rsidR="00980686">
              <w:rPr>
                <w:szCs w:val="28"/>
              </w:rPr>
              <w:t xml:space="preserve"> и </w:t>
            </w:r>
            <w:r w:rsidRPr="006E6431">
              <w:rPr>
                <w:i/>
                <w:szCs w:val="28"/>
              </w:rPr>
              <w:t>ВОЕ</w:t>
            </w:r>
            <w:r w:rsidRPr="006E6431">
              <w:rPr>
                <w:szCs w:val="28"/>
              </w:rPr>
              <w:t xml:space="preserve"> равны =&gt;</w:t>
            </w:r>
            <w:r w:rsidRPr="006E6431">
              <w:rPr>
                <w:i/>
                <w:szCs w:val="28"/>
              </w:rPr>
              <w:t>ОЕ</w:t>
            </w:r>
            <w:r>
              <w:rPr>
                <w:szCs w:val="28"/>
              </w:rPr>
              <w:t>–</w:t>
            </w:r>
            <w:r w:rsidRPr="006E6431">
              <w:rPr>
                <w:szCs w:val="28"/>
              </w:rPr>
              <w:t xml:space="preserve"> биссектриса угла </w:t>
            </w:r>
            <w:r w:rsidRPr="006E6431">
              <w:rPr>
                <w:i/>
                <w:szCs w:val="28"/>
              </w:rPr>
              <w:t>ХОУ</w:t>
            </w:r>
            <w:r w:rsidRPr="006E6431">
              <w:rPr>
                <w:szCs w:val="28"/>
              </w:rPr>
              <w:t xml:space="preserve"> (по </w:t>
            </w:r>
            <w:r w:rsidRPr="006E6431">
              <w:rPr>
                <w:szCs w:val="28"/>
              </w:rPr>
              <w:lastRenderedPageBreak/>
              <w:t>определению биссектрисы угла), что и требовалось доказать.</w:t>
            </w:r>
          </w:p>
          <w:p w:rsidR="00B52236" w:rsidRPr="006E6431" w:rsidRDefault="00B52236" w:rsidP="00582516">
            <w:pPr>
              <w:spacing w:line="240" w:lineRule="auto"/>
              <w:ind w:firstLine="0"/>
              <w:rPr>
                <w:szCs w:val="28"/>
              </w:rPr>
            </w:pPr>
          </w:p>
        </w:tc>
      </w:tr>
    </w:tbl>
    <w:p w:rsidR="00B52236" w:rsidRDefault="00B52236" w:rsidP="00B52236">
      <w:pPr>
        <w:rPr>
          <w:szCs w:val="28"/>
        </w:rPr>
      </w:pPr>
      <w:r>
        <w:rPr>
          <w:szCs w:val="28"/>
        </w:rPr>
        <w:lastRenderedPageBreak/>
        <w:t>На данном уроке фронтальный теоретический опрос можно построить также следующим образом: с помощью схемы-таблицы знаний курса повторить теоретический материал и далее выполнить геометрический диктант с последующей самопроверкой.</w:t>
      </w:r>
    </w:p>
    <w:p w:rsidR="00B52236" w:rsidRDefault="00B52236" w:rsidP="00B52236">
      <w:pPr>
        <w:jc w:val="right"/>
        <w:rPr>
          <w:sz w:val="20"/>
          <w:szCs w:val="20"/>
        </w:rPr>
      </w:pPr>
      <w:r w:rsidRPr="00207F52">
        <w:rPr>
          <w:sz w:val="20"/>
          <w:szCs w:val="20"/>
        </w:rPr>
        <w:t>схема-таблица</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90"/>
        <w:gridCol w:w="253"/>
        <w:gridCol w:w="2335"/>
        <w:gridCol w:w="454"/>
        <w:gridCol w:w="148"/>
        <w:gridCol w:w="2971"/>
      </w:tblGrid>
      <w:tr w:rsidR="00B52236" w:rsidRPr="006E6431" w:rsidTr="00AE60BF">
        <w:tc>
          <w:tcPr>
            <w:tcW w:w="3443" w:type="dxa"/>
            <w:gridSpan w:val="2"/>
          </w:tcPr>
          <w:p w:rsidR="00B52236" w:rsidRPr="006E6431" w:rsidRDefault="00B52236" w:rsidP="009C266F">
            <w:pPr>
              <w:rPr>
                <w:sz w:val="20"/>
                <w:szCs w:val="20"/>
              </w:rPr>
            </w:pPr>
          </w:p>
          <w:p w:rsidR="00B52236" w:rsidRPr="006E6431" w:rsidRDefault="00B52236" w:rsidP="009C266F">
            <w:pPr>
              <w:rPr>
                <w:sz w:val="20"/>
                <w:szCs w:val="20"/>
              </w:rPr>
            </w:pPr>
            <w:r>
              <w:rPr>
                <w:noProof/>
                <w:sz w:val="20"/>
                <w:szCs w:val="20"/>
                <w:lang w:eastAsia="ru-RU"/>
              </w:rPr>
              <w:drawing>
                <wp:inline distT="0" distB="0" distL="0" distR="0">
                  <wp:extent cx="1552575" cy="819150"/>
                  <wp:effectExtent l="0" t="0" r="9525" b="0"/>
                  <wp:docPr id="41" name="Рисунок 41" descr="C:\Documents and Settings\Admin\Рабочий стол\Рисуноки к презентации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C:\Documents and Settings\Admin\Рабочий стол\Рисуноки к презентации1.bmp"/>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1552575" cy="819150"/>
                          </a:xfrm>
                          <a:prstGeom prst="rect">
                            <a:avLst/>
                          </a:prstGeom>
                          <a:noFill/>
                          <a:ln>
                            <a:noFill/>
                          </a:ln>
                        </pic:spPr>
                      </pic:pic>
                    </a:graphicData>
                  </a:graphic>
                </wp:inline>
              </w:drawing>
            </w:r>
          </w:p>
          <w:p w:rsidR="00B52236" w:rsidRPr="006E6431" w:rsidRDefault="00B52236" w:rsidP="009C266F">
            <w:pPr>
              <w:rPr>
                <w:sz w:val="24"/>
                <w:szCs w:val="24"/>
              </w:rPr>
            </w:pPr>
          </w:p>
          <w:p w:rsidR="00B52236" w:rsidRPr="006E6431" w:rsidRDefault="00B52236" w:rsidP="009C266F">
            <w:pPr>
              <w:rPr>
                <w:sz w:val="24"/>
                <w:szCs w:val="24"/>
              </w:rPr>
            </w:pPr>
            <w:r w:rsidRPr="006E6431">
              <w:rPr>
                <w:sz w:val="24"/>
                <w:szCs w:val="24"/>
              </w:rPr>
              <w:t xml:space="preserve">        ∆АВС</w:t>
            </w:r>
          </w:p>
          <w:p w:rsidR="00B52236" w:rsidRPr="006E6431" w:rsidRDefault="00B52236" w:rsidP="009C266F">
            <w:pPr>
              <w:rPr>
                <w:sz w:val="24"/>
                <w:szCs w:val="24"/>
              </w:rPr>
            </w:pPr>
            <w:r w:rsidRPr="006E6431">
              <w:rPr>
                <w:sz w:val="24"/>
                <w:szCs w:val="24"/>
              </w:rPr>
              <w:t>А,В,С – вершины</w:t>
            </w:r>
          </w:p>
          <w:p w:rsidR="00B52236" w:rsidRPr="006E6431" w:rsidRDefault="00B52236" w:rsidP="009C266F">
            <w:pPr>
              <w:rPr>
                <w:sz w:val="24"/>
                <w:szCs w:val="24"/>
              </w:rPr>
            </w:pPr>
            <w:r w:rsidRPr="006E6431">
              <w:rPr>
                <w:sz w:val="24"/>
                <w:szCs w:val="24"/>
              </w:rPr>
              <w:t>&lt;А, &lt;В, &lt;С – углы</w:t>
            </w:r>
          </w:p>
          <w:p w:rsidR="00B52236" w:rsidRPr="006E6431" w:rsidRDefault="00B52236" w:rsidP="009C266F">
            <w:pPr>
              <w:rPr>
                <w:sz w:val="24"/>
                <w:szCs w:val="24"/>
              </w:rPr>
            </w:pPr>
            <w:r w:rsidRPr="006E6431">
              <w:rPr>
                <w:sz w:val="24"/>
                <w:szCs w:val="24"/>
              </w:rPr>
              <w:t>АВ, АС, ВС – стороны</w:t>
            </w:r>
          </w:p>
          <w:p w:rsidR="00B52236" w:rsidRPr="006E6431" w:rsidRDefault="00B52236" w:rsidP="009C266F">
            <w:pPr>
              <w:rPr>
                <w:sz w:val="24"/>
                <w:szCs w:val="24"/>
              </w:rPr>
            </w:pPr>
            <w:r w:rsidRPr="006E6431">
              <w:rPr>
                <w:sz w:val="24"/>
                <w:szCs w:val="24"/>
              </w:rPr>
              <w:t>Р = АВ+АС+ВС</w:t>
            </w:r>
          </w:p>
          <w:p w:rsidR="00B52236" w:rsidRPr="006E6431" w:rsidRDefault="00B52236" w:rsidP="009C266F">
            <w:pPr>
              <w:rPr>
                <w:sz w:val="20"/>
                <w:szCs w:val="20"/>
              </w:rPr>
            </w:pPr>
          </w:p>
        </w:tc>
        <w:tc>
          <w:tcPr>
            <w:tcW w:w="2789" w:type="dxa"/>
            <w:gridSpan w:val="2"/>
          </w:tcPr>
          <w:p w:rsidR="00B52236" w:rsidRPr="006E6431" w:rsidRDefault="00B52236" w:rsidP="009C266F">
            <w:pPr>
              <w:jc w:val="center"/>
              <w:rPr>
                <w:noProof/>
                <w:sz w:val="20"/>
                <w:szCs w:val="20"/>
              </w:rPr>
            </w:pPr>
            <w:r>
              <w:rPr>
                <w:noProof/>
                <w:sz w:val="20"/>
                <w:szCs w:val="20"/>
                <w:lang w:eastAsia="ru-RU"/>
              </w:rPr>
              <w:drawing>
                <wp:inline distT="0" distB="0" distL="0" distR="0">
                  <wp:extent cx="923925" cy="1390650"/>
                  <wp:effectExtent l="0" t="0" r="9525" b="0"/>
                  <wp:docPr id="40" name="Рисунок 40" descr="C:\Documents and Settings\Admin\Рабочий стол\Рисуноки к презентации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C:\Documents and Settings\Admin\Рабочий стол\Рисуноки к презентации2.bmp"/>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923925" cy="1390650"/>
                          </a:xfrm>
                          <a:prstGeom prst="rect">
                            <a:avLst/>
                          </a:prstGeom>
                          <a:noFill/>
                          <a:ln>
                            <a:noFill/>
                          </a:ln>
                        </pic:spPr>
                      </pic:pic>
                    </a:graphicData>
                  </a:graphic>
                </wp:inline>
              </w:drawing>
            </w:r>
          </w:p>
          <w:p w:rsidR="00B52236" w:rsidRPr="006E6431" w:rsidRDefault="00B52236" w:rsidP="009C266F">
            <w:pPr>
              <w:rPr>
                <w:sz w:val="24"/>
                <w:szCs w:val="24"/>
              </w:rPr>
            </w:pPr>
            <w:r w:rsidRPr="006E6431">
              <w:rPr>
                <w:sz w:val="24"/>
                <w:szCs w:val="24"/>
                <w:lang w:val="en-US"/>
              </w:rPr>
              <w:t>MN</w:t>
            </w:r>
            <w:r w:rsidRPr="006E6431">
              <w:rPr>
                <w:sz w:val="24"/>
                <w:szCs w:val="24"/>
              </w:rPr>
              <w:t>=</w:t>
            </w:r>
            <w:r w:rsidRPr="006E6431">
              <w:rPr>
                <w:sz w:val="24"/>
                <w:szCs w:val="24"/>
                <w:lang w:val="en-US"/>
              </w:rPr>
              <w:t>NK</w:t>
            </w:r>
            <w:r w:rsidRPr="006E6431">
              <w:rPr>
                <w:sz w:val="24"/>
                <w:szCs w:val="24"/>
              </w:rPr>
              <w:t xml:space="preserve">   (1)</w:t>
            </w:r>
          </w:p>
          <w:p w:rsidR="00B52236" w:rsidRPr="006E6431" w:rsidRDefault="00B52236" w:rsidP="009C266F">
            <w:pPr>
              <w:rPr>
                <w:sz w:val="24"/>
                <w:szCs w:val="24"/>
              </w:rPr>
            </w:pPr>
            <w:r w:rsidRPr="006E6431">
              <w:rPr>
                <w:sz w:val="24"/>
                <w:szCs w:val="24"/>
              </w:rPr>
              <w:t>Свойства:</w:t>
            </w:r>
          </w:p>
          <w:p w:rsidR="00B52236" w:rsidRPr="006E6431" w:rsidRDefault="00B52236" w:rsidP="009C266F">
            <w:pPr>
              <w:rPr>
                <w:sz w:val="24"/>
                <w:szCs w:val="24"/>
              </w:rPr>
            </w:pPr>
            <w:r w:rsidRPr="006E6431">
              <w:rPr>
                <w:sz w:val="24"/>
                <w:szCs w:val="24"/>
              </w:rPr>
              <w:t>&lt;</w:t>
            </w:r>
            <w:r w:rsidRPr="006E6431">
              <w:rPr>
                <w:sz w:val="24"/>
                <w:szCs w:val="24"/>
                <w:lang w:val="en-US"/>
              </w:rPr>
              <w:t>M</w:t>
            </w:r>
            <w:r w:rsidRPr="006E6431">
              <w:rPr>
                <w:sz w:val="24"/>
                <w:szCs w:val="24"/>
              </w:rPr>
              <w:t xml:space="preserve"> = &lt;</w:t>
            </w:r>
            <w:r w:rsidRPr="006E6431">
              <w:rPr>
                <w:sz w:val="24"/>
                <w:szCs w:val="24"/>
                <w:lang w:val="en-US"/>
              </w:rPr>
              <w:t>K</w:t>
            </w:r>
            <w:r w:rsidRPr="006E6431">
              <w:rPr>
                <w:sz w:val="24"/>
                <w:szCs w:val="24"/>
              </w:rPr>
              <w:t xml:space="preserve">   (2)</w:t>
            </w:r>
          </w:p>
          <w:p w:rsidR="00B52236" w:rsidRPr="006E6431" w:rsidRDefault="00B52236" w:rsidP="009C266F">
            <w:pPr>
              <w:rPr>
                <w:sz w:val="24"/>
                <w:szCs w:val="24"/>
              </w:rPr>
            </w:pPr>
            <w:r w:rsidRPr="006E6431">
              <w:rPr>
                <w:sz w:val="24"/>
                <w:szCs w:val="24"/>
                <w:lang w:val="en-US"/>
              </w:rPr>
              <w:t xml:space="preserve">NE – </w:t>
            </w:r>
            <w:r w:rsidRPr="006E6431">
              <w:rPr>
                <w:sz w:val="24"/>
                <w:szCs w:val="24"/>
              </w:rPr>
              <w:t>биссектриса, медиана, высота (3)</w:t>
            </w:r>
          </w:p>
          <w:p w:rsidR="00B52236" w:rsidRPr="006E6431" w:rsidRDefault="00B52236" w:rsidP="009C266F">
            <w:pPr>
              <w:rPr>
                <w:sz w:val="20"/>
                <w:szCs w:val="20"/>
              </w:rPr>
            </w:pPr>
          </w:p>
        </w:tc>
        <w:tc>
          <w:tcPr>
            <w:tcW w:w="3119" w:type="dxa"/>
            <w:gridSpan w:val="2"/>
          </w:tcPr>
          <w:p w:rsidR="00B52236" w:rsidRPr="006E6431" w:rsidRDefault="00B52236" w:rsidP="009C266F">
            <w:pPr>
              <w:jc w:val="center"/>
              <w:rPr>
                <w:sz w:val="20"/>
                <w:szCs w:val="20"/>
              </w:rPr>
            </w:pPr>
            <w:r>
              <w:rPr>
                <w:noProof/>
                <w:sz w:val="20"/>
                <w:szCs w:val="20"/>
                <w:lang w:eastAsia="ru-RU"/>
              </w:rPr>
              <w:drawing>
                <wp:inline distT="0" distB="0" distL="0" distR="0">
                  <wp:extent cx="1390650" cy="1266825"/>
                  <wp:effectExtent l="0" t="0" r="0" b="9525"/>
                  <wp:docPr id="39" name="Рисунок 39" descr="C:\Documents and Settings\Admin\Рабочий стол\Рисуноки к презентации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C:\Documents and Settings\Admin\Рабочий стол\Рисуноки к презентации3.bmp"/>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1390650" cy="1266825"/>
                          </a:xfrm>
                          <a:prstGeom prst="rect">
                            <a:avLst/>
                          </a:prstGeom>
                          <a:noFill/>
                          <a:ln>
                            <a:noFill/>
                          </a:ln>
                        </pic:spPr>
                      </pic:pic>
                    </a:graphicData>
                  </a:graphic>
                </wp:inline>
              </w:drawing>
            </w:r>
          </w:p>
          <w:p w:rsidR="00B52236" w:rsidRPr="006E6431" w:rsidRDefault="00B52236" w:rsidP="009C266F">
            <w:pPr>
              <w:rPr>
                <w:noProof/>
                <w:sz w:val="20"/>
                <w:szCs w:val="20"/>
              </w:rPr>
            </w:pPr>
          </w:p>
          <w:p w:rsidR="00B52236" w:rsidRPr="006E6431" w:rsidRDefault="00B52236" w:rsidP="009C266F">
            <w:pPr>
              <w:jc w:val="center"/>
              <w:rPr>
                <w:sz w:val="24"/>
                <w:szCs w:val="24"/>
              </w:rPr>
            </w:pPr>
            <w:r w:rsidRPr="006E6431">
              <w:rPr>
                <w:sz w:val="24"/>
                <w:szCs w:val="24"/>
                <w:lang w:val="en-US"/>
              </w:rPr>
              <w:t>EF = FQ = EQ</w:t>
            </w:r>
          </w:p>
          <w:p w:rsidR="00B52236" w:rsidRPr="006E6431" w:rsidRDefault="00B52236" w:rsidP="009C266F">
            <w:pPr>
              <w:jc w:val="center"/>
              <w:rPr>
                <w:sz w:val="24"/>
                <w:szCs w:val="24"/>
              </w:rPr>
            </w:pPr>
            <w:r w:rsidRPr="006E6431">
              <w:rPr>
                <w:sz w:val="24"/>
                <w:szCs w:val="24"/>
                <w:lang w:val="en-US"/>
              </w:rPr>
              <w:t>&lt;E = &lt;F = &lt;Q</w:t>
            </w:r>
          </w:p>
          <w:p w:rsidR="00B52236" w:rsidRPr="006E6431" w:rsidRDefault="00B52236" w:rsidP="009C266F">
            <w:pPr>
              <w:rPr>
                <w:sz w:val="24"/>
                <w:szCs w:val="24"/>
              </w:rPr>
            </w:pPr>
          </w:p>
        </w:tc>
      </w:tr>
      <w:tr w:rsidR="00B52236" w:rsidRPr="006E6431" w:rsidTr="00AE60BF">
        <w:tc>
          <w:tcPr>
            <w:tcW w:w="5778" w:type="dxa"/>
            <w:gridSpan w:val="3"/>
          </w:tcPr>
          <w:p w:rsidR="00B52236" w:rsidRPr="006E6431" w:rsidRDefault="00B52236" w:rsidP="009C266F">
            <w:pPr>
              <w:jc w:val="center"/>
              <w:rPr>
                <w:noProof/>
                <w:sz w:val="20"/>
                <w:szCs w:val="20"/>
              </w:rPr>
            </w:pPr>
          </w:p>
          <w:p w:rsidR="00B52236" w:rsidRPr="006E6431" w:rsidRDefault="00B52236" w:rsidP="009C266F">
            <w:pPr>
              <w:ind w:firstLine="0"/>
              <w:jc w:val="center"/>
              <w:rPr>
                <w:noProof/>
                <w:sz w:val="20"/>
                <w:szCs w:val="20"/>
              </w:rPr>
            </w:pPr>
            <w:r>
              <w:rPr>
                <w:noProof/>
                <w:szCs w:val="28"/>
                <w:lang w:eastAsia="ru-RU"/>
              </w:rPr>
              <w:drawing>
                <wp:inline distT="0" distB="0" distL="0" distR="0">
                  <wp:extent cx="3171825" cy="1169020"/>
                  <wp:effectExtent l="0" t="0" r="0" b="0"/>
                  <wp:docPr id="38" name="Рисунок 38" descr="C:\Documents and Settings\Admin\Рабочий стол\Рисуноки к презентации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Documents and Settings\Admin\Рабочий стол\Рисуноки к презентации4.bmp"/>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3171825" cy="1169020"/>
                          </a:xfrm>
                          <a:prstGeom prst="rect">
                            <a:avLst/>
                          </a:prstGeom>
                          <a:noFill/>
                          <a:ln>
                            <a:noFill/>
                          </a:ln>
                        </pic:spPr>
                      </pic:pic>
                    </a:graphicData>
                  </a:graphic>
                </wp:inline>
              </w:drawing>
            </w:r>
          </w:p>
        </w:tc>
        <w:tc>
          <w:tcPr>
            <w:tcW w:w="3573" w:type="dxa"/>
            <w:gridSpan w:val="3"/>
          </w:tcPr>
          <w:p w:rsidR="00B52236" w:rsidRPr="006E6431" w:rsidRDefault="00B52236" w:rsidP="009C266F">
            <w:pPr>
              <w:jc w:val="center"/>
              <w:rPr>
                <w:noProof/>
                <w:sz w:val="16"/>
                <w:szCs w:val="16"/>
              </w:rPr>
            </w:pPr>
          </w:p>
          <w:p w:rsidR="00B52236" w:rsidRPr="006E6431" w:rsidRDefault="00445337" w:rsidP="009C266F">
            <w:pPr>
              <w:jc w:val="center"/>
              <w:rPr>
                <w:noProof/>
                <w:sz w:val="16"/>
                <w:szCs w:val="16"/>
              </w:rPr>
            </w:pPr>
            <w:r>
              <w:rPr>
                <w:noProof/>
                <w:sz w:val="16"/>
                <w:szCs w:val="16"/>
                <w:lang w:eastAsia="ru-RU"/>
              </w:rPr>
              <mc:AlternateContent>
                <mc:Choice Requires="wps">
                  <w:drawing>
                    <wp:inline distT="0" distB="0" distL="0" distR="0">
                      <wp:extent cx="2105025" cy="1162050"/>
                      <wp:effectExtent l="2540" t="3810" r="0" b="0"/>
                      <wp:docPr id="13"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5025" cy="967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339B" w:rsidRPr="008E023D" w:rsidRDefault="00D2339B" w:rsidP="00B52236">
                                  <w:pPr>
                                    <w:pStyle w:val="a6"/>
                                    <w:spacing w:before="0" w:beforeAutospacing="0" w:after="0" w:afterAutospacing="0"/>
                                    <w:textAlignment w:val="baseline"/>
                                    <w:rPr>
                                      <w:lang w:val="en-US"/>
                                    </w:rPr>
                                  </w:pPr>
                                  <w:r w:rsidRPr="008E023D">
                                    <w:rPr>
                                      <w:rFonts w:ascii="Arial" w:hAnsi="Arial" w:cstheme="minorBidi"/>
                                      <w:color w:val="000000" w:themeColor="text1"/>
                                      <w:kern w:val="24"/>
                                      <w:lang w:val="en-US"/>
                                    </w:rPr>
                                    <w:t>∆</w:t>
                                  </w:r>
                                  <w:r>
                                    <w:rPr>
                                      <w:rFonts w:ascii="Arial" w:hAnsi="Arial" w:cstheme="minorBidi"/>
                                      <w:color w:val="000000" w:themeColor="text1"/>
                                      <w:kern w:val="24"/>
                                      <w:lang w:val="en-US"/>
                                    </w:rPr>
                                    <w:t xml:space="preserve">ABC = </w:t>
                                  </w:r>
                                  <w:r w:rsidRPr="008E023D">
                                    <w:rPr>
                                      <w:rFonts w:ascii="Arial" w:hAnsi="Arial" w:cstheme="minorBidi"/>
                                      <w:color w:val="000000" w:themeColor="text1"/>
                                      <w:kern w:val="24"/>
                                      <w:lang w:val="en-US"/>
                                    </w:rPr>
                                    <w:t>∆</w:t>
                                  </w:r>
                                  <w:r>
                                    <w:rPr>
                                      <w:rFonts w:ascii="Arial" w:hAnsi="Arial" w:cstheme="minorBidi"/>
                                      <w:color w:val="000000" w:themeColor="text1"/>
                                      <w:kern w:val="24"/>
                                      <w:lang w:val="en-US"/>
                                    </w:rPr>
                                    <w:t>MNK</w:t>
                                  </w:r>
                                </w:p>
                                <w:p w:rsidR="00D2339B" w:rsidRPr="008E023D" w:rsidRDefault="00D2339B" w:rsidP="00B52236">
                                  <w:pPr>
                                    <w:pStyle w:val="a6"/>
                                    <w:spacing w:before="0" w:beforeAutospacing="0" w:after="0" w:afterAutospacing="0"/>
                                    <w:textAlignment w:val="baseline"/>
                                    <w:rPr>
                                      <w:lang w:val="en-US"/>
                                    </w:rPr>
                                  </w:pPr>
                                  <w:r>
                                    <w:rPr>
                                      <w:rFonts w:ascii="Arial" w:hAnsi="Arial" w:cstheme="minorBidi"/>
                                      <w:color w:val="000000" w:themeColor="text1"/>
                                      <w:kern w:val="24"/>
                                      <w:lang w:val="en-US"/>
                                    </w:rPr>
                                    <w:t>AB = MN            &lt;A = &lt;M</w:t>
                                  </w:r>
                                </w:p>
                                <w:p w:rsidR="00D2339B" w:rsidRPr="008E023D" w:rsidRDefault="00D2339B" w:rsidP="00B52236">
                                  <w:pPr>
                                    <w:pStyle w:val="a6"/>
                                    <w:spacing w:before="0" w:beforeAutospacing="0" w:after="0" w:afterAutospacing="0"/>
                                    <w:textAlignment w:val="baseline"/>
                                    <w:rPr>
                                      <w:lang w:val="en-US"/>
                                    </w:rPr>
                                  </w:pPr>
                                  <w:r>
                                    <w:rPr>
                                      <w:rFonts w:ascii="Arial" w:hAnsi="Arial" w:cstheme="minorBidi"/>
                                      <w:color w:val="000000" w:themeColor="text1"/>
                                      <w:kern w:val="24"/>
                                      <w:lang w:val="en-US"/>
                                    </w:rPr>
                                    <w:t>BC = NK            &lt;C = &lt;K</w:t>
                                  </w:r>
                                </w:p>
                                <w:p w:rsidR="00D2339B" w:rsidRPr="008E023D" w:rsidRDefault="00D2339B" w:rsidP="00B52236">
                                  <w:pPr>
                                    <w:pStyle w:val="a6"/>
                                    <w:spacing w:before="0" w:beforeAutospacing="0" w:after="0" w:afterAutospacing="0"/>
                                    <w:textAlignment w:val="baseline"/>
                                    <w:rPr>
                                      <w:lang w:val="en-US"/>
                                    </w:rPr>
                                  </w:pPr>
                                  <w:r>
                                    <w:rPr>
                                      <w:rFonts w:ascii="Arial" w:hAnsi="Arial" w:cstheme="minorBidi"/>
                                      <w:color w:val="000000" w:themeColor="text1"/>
                                      <w:kern w:val="24"/>
                                      <w:lang w:val="en-US"/>
                                    </w:rPr>
                                    <w:t>AC = MK            &lt;B = &lt;N  (4)</w:t>
                                  </w:r>
                                </w:p>
                              </w:txbxContent>
                            </wps:txbx>
                            <wps:bodyPr rot="0" vert="horz" wrap="square" lIns="91440" tIns="45720" rIns="91440" bIns="45720" anchor="t" anchorCtr="0" upright="1">
                              <a:spAutoFit/>
                            </wps:bodyPr>
                          </wps:wsp>
                        </a:graphicData>
                      </a:graphic>
                    </wp:inline>
                  </w:drawing>
                </mc:Choice>
                <mc:Fallback>
                  <w:pict>
                    <v:shapetype id="_x0000_t202" coordsize="21600,21600" o:spt="202" path="m,l,21600r21600,l21600,xe">
                      <v:stroke joinstyle="miter"/>
                      <v:path gradientshapeok="t" o:connecttype="rect"/>
                    </v:shapetype>
                    <v:shape id="TextBox 4" o:spid="_x0000_s1026" type="#_x0000_t202" style="width:165.75pt;height:9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" filled="f" stroked="f">
                      <v:textbox style="mso-fit-shape-to-text:t">
                        <w:txbxContent>
                          <w:p w:rsidR="00D2339B" w:rsidRPr="008E023D" w:rsidRDefault="00D2339B" w:rsidP="00B52236">
                            <w:pPr>
                              <w:pStyle w:val="a6"/>
                              <w:spacing w:before="0" w:beforeAutospacing="0" w:after="0" w:afterAutospacing="0"/>
                              <w:textAlignment w:val="baseline"/>
                              <w:rPr>
                                <w:lang w:val="en-US"/>
                              </w:rPr>
                            </w:pPr>
                            <w:r w:rsidRPr="008E023D">
                              <w:rPr>
                                <w:rFonts w:ascii="Arial" w:hAnsi="Arial" w:cstheme="minorBidi"/>
                                <w:color w:val="000000" w:themeColor="text1"/>
                                <w:kern w:val="24"/>
                                <w:lang w:val="en-US"/>
                              </w:rPr>
                              <w:t>∆</w:t>
                            </w:r>
                            <w:r>
                              <w:rPr>
                                <w:rFonts w:ascii="Arial" w:hAnsi="Arial" w:cstheme="minorBidi"/>
                                <w:color w:val="000000" w:themeColor="text1"/>
                                <w:kern w:val="24"/>
                                <w:lang w:val="en-US"/>
                              </w:rPr>
                              <w:t xml:space="preserve">ABC = </w:t>
                            </w:r>
                            <w:r w:rsidRPr="008E023D">
                              <w:rPr>
                                <w:rFonts w:ascii="Arial" w:hAnsi="Arial" w:cstheme="minorBidi"/>
                                <w:color w:val="000000" w:themeColor="text1"/>
                                <w:kern w:val="24"/>
                                <w:lang w:val="en-US"/>
                              </w:rPr>
                              <w:t>∆</w:t>
                            </w:r>
                            <w:r>
                              <w:rPr>
                                <w:rFonts w:ascii="Arial" w:hAnsi="Arial" w:cstheme="minorBidi"/>
                                <w:color w:val="000000" w:themeColor="text1"/>
                                <w:kern w:val="24"/>
                                <w:lang w:val="en-US"/>
                              </w:rPr>
                              <w:t>MNK</w:t>
                            </w:r>
                          </w:p>
                          <w:p w:rsidR="00D2339B" w:rsidRPr="008E023D" w:rsidRDefault="00D2339B" w:rsidP="00B52236">
                            <w:pPr>
                              <w:pStyle w:val="a6"/>
                              <w:spacing w:before="0" w:beforeAutospacing="0" w:after="0" w:afterAutospacing="0"/>
                              <w:textAlignment w:val="baseline"/>
                              <w:rPr>
                                <w:lang w:val="en-US"/>
                              </w:rPr>
                            </w:pPr>
                            <w:r>
                              <w:rPr>
                                <w:rFonts w:ascii="Arial" w:hAnsi="Arial" w:cstheme="minorBidi"/>
                                <w:color w:val="000000" w:themeColor="text1"/>
                                <w:kern w:val="24"/>
                                <w:lang w:val="en-US"/>
                              </w:rPr>
                              <w:t>AB = MN            &lt;A = &lt;M</w:t>
                            </w:r>
                          </w:p>
                          <w:p w:rsidR="00D2339B" w:rsidRPr="008E023D" w:rsidRDefault="00D2339B" w:rsidP="00B52236">
                            <w:pPr>
                              <w:pStyle w:val="a6"/>
                              <w:spacing w:before="0" w:beforeAutospacing="0" w:after="0" w:afterAutospacing="0"/>
                              <w:textAlignment w:val="baseline"/>
                              <w:rPr>
                                <w:lang w:val="en-US"/>
                              </w:rPr>
                            </w:pPr>
                            <w:r>
                              <w:rPr>
                                <w:rFonts w:ascii="Arial" w:hAnsi="Arial" w:cstheme="minorBidi"/>
                                <w:color w:val="000000" w:themeColor="text1"/>
                                <w:kern w:val="24"/>
                                <w:lang w:val="en-US"/>
                              </w:rPr>
                              <w:t>BC = NK            &lt;C = &lt;K</w:t>
                            </w:r>
                          </w:p>
                          <w:p w:rsidR="00D2339B" w:rsidRPr="008E023D" w:rsidRDefault="00D2339B" w:rsidP="00B52236">
                            <w:pPr>
                              <w:pStyle w:val="a6"/>
                              <w:spacing w:before="0" w:beforeAutospacing="0" w:after="0" w:afterAutospacing="0"/>
                              <w:textAlignment w:val="baseline"/>
                              <w:rPr>
                                <w:lang w:val="en-US"/>
                              </w:rPr>
                            </w:pPr>
                            <w:r>
                              <w:rPr>
                                <w:rFonts w:ascii="Arial" w:hAnsi="Arial" w:cstheme="minorBidi"/>
                                <w:color w:val="000000" w:themeColor="text1"/>
                                <w:kern w:val="24"/>
                                <w:lang w:val="en-US"/>
                              </w:rPr>
                              <w:t>AC = MK            &lt;B = &lt;N  (4)</w:t>
                            </w:r>
                          </w:p>
                        </w:txbxContent>
                      </v:textbox>
                      <w10:anchorlock/>
                    </v:shape>
                  </w:pict>
                </mc:Fallback>
              </mc:AlternateContent>
            </w:r>
          </w:p>
          <w:p w:rsidR="00B52236" w:rsidRPr="006E6431" w:rsidRDefault="00B52236" w:rsidP="009C266F">
            <w:pPr>
              <w:jc w:val="center"/>
              <w:rPr>
                <w:noProof/>
                <w:sz w:val="20"/>
                <w:szCs w:val="20"/>
              </w:rPr>
            </w:pPr>
          </w:p>
          <w:p w:rsidR="00B52236" w:rsidRPr="006E6431" w:rsidRDefault="00445337" w:rsidP="009C266F">
            <w:pPr>
              <w:jc w:val="center"/>
              <w:rPr>
                <w:noProof/>
                <w:sz w:val="20"/>
                <w:szCs w:val="20"/>
              </w:rPr>
            </w:pPr>
            <w:r>
              <w:rPr>
                <w:noProof/>
                <w:lang w:eastAsia="ru-RU"/>
              </w:rPr>
              <mc:AlternateContent>
                <mc:Choice Requires="wps">
                  <w:drawing>
                    <wp:inline distT="0" distB="0" distL="0" distR="0">
                      <wp:extent cx="648970" cy="1270"/>
                      <wp:effectExtent l="635" t="3175" r="0" b="0"/>
                      <wp:docPr id="12" name="Прямоугольник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8970" cy="1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8093845" id="Прямоугольник 42" o:spid="_x0000_s1026" style="width:51.1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" filled="f" stroked="f">
                      <w10:anchorlock/>
                    </v:rect>
                  </w:pict>
                </mc:Fallback>
              </mc:AlternateContent>
            </w:r>
          </w:p>
        </w:tc>
      </w:tr>
      <w:tr w:rsidR="00B52236" w:rsidRPr="006E6431" w:rsidTr="00AE60BF">
        <w:tc>
          <w:tcPr>
            <w:tcW w:w="9351" w:type="dxa"/>
            <w:gridSpan w:val="6"/>
          </w:tcPr>
          <w:p w:rsidR="00B52236" w:rsidRPr="006E6431" w:rsidRDefault="00B52236" w:rsidP="009C266F">
            <w:pPr>
              <w:spacing w:before="120" w:after="120"/>
              <w:jc w:val="center"/>
              <w:rPr>
                <w:noProof/>
                <w:szCs w:val="28"/>
              </w:rPr>
            </w:pPr>
            <w:r w:rsidRPr="006E6431">
              <w:rPr>
                <w:noProof/>
                <w:szCs w:val="28"/>
              </w:rPr>
              <w:t>Признаки равенства треугольников</w:t>
            </w:r>
          </w:p>
        </w:tc>
      </w:tr>
      <w:tr w:rsidR="00B52236" w:rsidRPr="006E6431" w:rsidTr="00AE60BF">
        <w:trPr>
          <w:trHeight w:val="2466"/>
        </w:trPr>
        <w:tc>
          <w:tcPr>
            <w:tcW w:w="3190" w:type="dxa"/>
          </w:tcPr>
          <w:p w:rsidR="00B52236" w:rsidRPr="006E6431" w:rsidRDefault="00B52236" w:rsidP="009C266F">
            <w:pPr>
              <w:jc w:val="center"/>
              <w:rPr>
                <w:noProof/>
                <w:sz w:val="24"/>
                <w:szCs w:val="24"/>
              </w:rPr>
            </w:pPr>
          </w:p>
          <w:p w:rsidR="00B52236" w:rsidRPr="006E6431" w:rsidRDefault="00445337" w:rsidP="009C266F">
            <w:pPr>
              <w:jc w:val="center"/>
              <w:rPr>
                <w:noProof/>
                <w:sz w:val="24"/>
                <w:szCs w:val="24"/>
              </w:rPr>
            </w:pPr>
            <w:r>
              <w:rPr>
                <w:noProof/>
                <w:sz w:val="24"/>
                <w:szCs w:val="24"/>
                <w:lang w:eastAsia="ru-RU"/>
              </w:rPr>
              <mc:AlternateContent>
                <mc:Choice Requires="wps">
                  <w:drawing>
                    <wp:inline distT="0" distB="0" distL="0" distR="0">
                      <wp:extent cx="1600200" cy="1181100"/>
                      <wp:effectExtent l="0" t="2540" r="4445" b="1270"/>
                      <wp:docPr id="11"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967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339B" w:rsidRPr="008E023D" w:rsidRDefault="00D2339B" w:rsidP="00B52236">
                                  <w:pPr>
                                    <w:pStyle w:val="a6"/>
                                    <w:spacing w:before="0" w:beforeAutospacing="0" w:after="0" w:afterAutospacing="0"/>
                                    <w:textAlignment w:val="baseline"/>
                                    <w:rPr>
                                      <w:lang w:val="en-US"/>
                                    </w:rPr>
                                  </w:pPr>
                                  <w:r>
                                    <w:rPr>
                                      <w:rFonts w:ascii="Arial" w:hAnsi="Arial" w:cstheme="minorBidi"/>
                                      <w:color w:val="000000" w:themeColor="text1"/>
                                      <w:kern w:val="24"/>
                                      <w:lang w:val="en-US"/>
                                    </w:rPr>
                                    <w:t>AB = MN</w:t>
                                  </w:r>
                                </w:p>
                                <w:p w:rsidR="00D2339B" w:rsidRPr="008E023D" w:rsidRDefault="00D2339B" w:rsidP="00B52236">
                                  <w:pPr>
                                    <w:pStyle w:val="a6"/>
                                    <w:spacing w:before="0" w:beforeAutospacing="0" w:after="0" w:afterAutospacing="0"/>
                                    <w:textAlignment w:val="baseline"/>
                                    <w:rPr>
                                      <w:lang w:val="en-US"/>
                                    </w:rPr>
                                  </w:pPr>
                                  <w:r>
                                    <w:rPr>
                                      <w:rFonts w:ascii="Arial" w:hAnsi="Arial" w:cstheme="minorBidi"/>
                                      <w:color w:val="000000" w:themeColor="text1"/>
                                      <w:kern w:val="24"/>
                                      <w:lang w:val="en-US"/>
                                    </w:rPr>
                                    <w:t>BC = NK</w:t>
                                  </w:r>
                                </w:p>
                                <w:p w:rsidR="00D2339B" w:rsidRPr="008E023D" w:rsidRDefault="00D2339B" w:rsidP="00B52236">
                                  <w:pPr>
                                    <w:pStyle w:val="a6"/>
                                    <w:spacing w:before="0" w:beforeAutospacing="0" w:after="0" w:afterAutospacing="0"/>
                                    <w:textAlignment w:val="baseline"/>
                                    <w:rPr>
                                      <w:lang w:val="en-US"/>
                                    </w:rPr>
                                  </w:pPr>
                                  <w:r>
                                    <w:rPr>
                                      <w:rFonts w:ascii="Arial" w:hAnsi="Arial" w:cstheme="minorBidi"/>
                                      <w:color w:val="000000" w:themeColor="text1"/>
                                      <w:kern w:val="24"/>
                                      <w:lang w:val="en-US"/>
                                    </w:rPr>
                                    <w:t>&lt;B = &lt;N</w:t>
                                  </w:r>
                                  <w:r w:rsidRPr="008E023D">
                                    <w:rPr>
                                      <w:rFonts w:ascii="Arial" w:hAnsi="Arial" w:cstheme="minorBidi"/>
                                      <w:color w:val="000000" w:themeColor="text1"/>
                                      <w:kern w:val="24"/>
                                      <w:lang w:val="en-US"/>
                                    </w:rPr>
                                    <w:t xml:space="preserve">     (5)</w:t>
                                  </w:r>
                                </w:p>
                                <w:p w:rsidR="00D2339B" w:rsidRDefault="00D2339B" w:rsidP="00B52236">
                                  <w:pPr>
                                    <w:pStyle w:val="a6"/>
                                    <w:spacing w:before="0" w:beforeAutospacing="0" w:after="0" w:afterAutospacing="0"/>
                                    <w:textAlignment w:val="baseline"/>
                                  </w:pPr>
                                  <w:r>
                                    <w:rPr>
                                      <w:rFonts w:ascii="Arial" w:hAnsi="Arial" w:cstheme="minorBidi"/>
                                      <w:color w:val="000000" w:themeColor="text1"/>
                                      <w:kern w:val="24"/>
                                    </w:rPr>
                                    <w:t>По двум сторонам и углу между ними</w:t>
                                  </w:r>
                                </w:p>
                              </w:txbxContent>
                            </wps:txbx>
                            <wps:bodyPr rot="0" vert="horz" wrap="square" lIns="91440" tIns="45720" rIns="91440" bIns="45720" anchor="t" anchorCtr="0" upright="1">
                              <a:spAutoFit/>
                            </wps:bodyPr>
                          </wps:wsp>
                        </a:graphicData>
                      </a:graphic>
                    </wp:inline>
                  </w:drawing>
                </mc:Choice>
                <mc:Fallback>
                  <w:pict>
                    <v:shape id="TextBox 12" o:spid="_x0000_s1027" type="#_x0000_t202" style="width:126pt;height:9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" filled="f" stroked="f">
                      <v:textbox style="mso-fit-shape-to-text:t">
                        <w:txbxContent>
                          <w:p w:rsidR="00D2339B" w:rsidRPr="008E023D" w:rsidRDefault="00D2339B" w:rsidP="00B52236">
                            <w:pPr>
                              <w:pStyle w:val="a6"/>
                              <w:spacing w:before="0" w:beforeAutospacing="0" w:after="0" w:afterAutospacing="0"/>
                              <w:textAlignment w:val="baseline"/>
                              <w:rPr>
                                <w:lang w:val="en-US"/>
                              </w:rPr>
                            </w:pPr>
                            <w:r>
                              <w:rPr>
                                <w:rFonts w:ascii="Arial" w:hAnsi="Arial" w:cstheme="minorBidi"/>
                                <w:color w:val="000000" w:themeColor="text1"/>
                                <w:kern w:val="24"/>
                                <w:lang w:val="en-US"/>
                              </w:rPr>
                              <w:t>AB = MN</w:t>
                            </w:r>
                          </w:p>
                          <w:p w:rsidR="00D2339B" w:rsidRPr="008E023D" w:rsidRDefault="00D2339B" w:rsidP="00B52236">
                            <w:pPr>
                              <w:pStyle w:val="a6"/>
                              <w:spacing w:before="0" w:beforeAutospacing="0" w:after="0" w:afterAutospacing="0"/>
                              <w:textAlignment w:val="baseline"/>
                              <w:rPr>
                                <w:lang w:val="en-US"/>
                              </w:rPr>
                            </w:pPr>
                            <w:r>
                              <w:rPr>
                                <w:rFonts w:ascii="Arial" w:hAnsi="Arial" w:cstheme="minorBidi"/>
                                <w:color w:val="000000" w:themeColor="text1"/>
                                <w:kern w:val="24"/>
                                <w:lang w:val="en-US"/>
                              </w:rPr>
                              <w:t>BC = NK</w:t>
                            </w:r>
                          </w:p>
                          <w:p w:rsidR="00D2339B" w:rsidRPr="008E023D" w:rsidRDefault="00D2339B" w:rsidP="00B52236">
                            <w:pPr>
                              <w:pStyle w:val="a6"/>
                              <w:spacing w:before="0" w:beforeAutospacing="0" w:after="0" w:afterAutospacing="0"/>
                              <w:textAlignment w:val="baseline"/>
                              <w:rPr>
                                <w:lang w:val="en-US"/>
                              </w:rPr>
                            </w:pPr>
                            <w:r>
                              <w:rPr>
                                <w:rFonts w:ascii="Arial" w:hAnsi="Arial" w:cstheme="minorBidi"/>
                                <w:color w:val="000000" w:themeColor="text1"/>
                                <w:kern w:val="24"/>
                                <w:lang w:val="en-US"/>
                              </w:rPr>
                              <w:t>&lt;B = &lt;N</w:t>
                            </w:r>
                            <w:r w:rsidRPr="008E023D">
                              <w:rPr>
                                <w:rFonts w:ascii="Arial" w:hAnsi="Arial" w:cstheme="minorBidi"/>
                                <w:color w:val="000000" w:themeColor="text1"/>
                                <w:kern w:val="24"/>
                                <w:lang w:val="en-US"/>
                              </w:rPr>
                              <w:t xml:space="preserve">     (5)</w:t>
                            </w:r>
                          </w:p>
                          <w:p w:rsidR="00D2339B" w:rsidRDefault="00D2339B" w:rsidP="00B52236">
                            <w:pPr>
                              <w:pStyle w:val="a6"/>
                              <w:spacing w:before="0" w:beforeAutospacing="0" w:after="0" w:afterAutospacing="0"/>
                              <w:textAlignment w:val="baseline"/>
                            </w:pPr>
                            <w:r>
                              <w:rPr>
                                <w:rFonts w:ascii="Arial" w:hAnsi="Arial" w:cstheme="minorBidi"/>
                                <w:color w:val="000000" w:themeColor="text1"/>
                                <w:kern w:val="24"/>
                              </w:rPr>
                              <w:t>По двум сторонам и углу между ними</w:t>
                            </w:r>
                          </w:p>
                        </w:txbxContent>
                      </v:textbox>
                      <w10:anchorlock/>
                    </v:shape>
                  </w:pict>
                </mc:Fallback>
              </mc:AlternateContent>
            </w:r>
          </w:p>
        </w:tc>
        <w:tc>
          <w:tcPr>
            <w:tcW w:w="3190" w:type="dxa"/>
            <w:gridSpan w:val="4"/>
          </w:tcPr>
          <w:p w:rsidR="00B52236" w:rsidRPr="006E6431" w:rsidRDefault="00B52236" w:rsidP="009C266F">
            <w:pPr>
              <w:jc w:val="center"/>
              <w:rPr>
                <w:noProof/>
                <w:sz w:val="24"/>
                <w:szCs w:val="24"/>
              </w:rPr>
            </w:pPr>
          </w:p>
          <w:p w:rsidR="00B52236" w:rsidRPr="006E6431" w:rsidRDefault="00445337" w:rsidP="009C266F">
            <w:pPr>
              <w:jc w:val="center"/>
              <w:rPr>
                <w:noProof/>
                <w:sz w:val="24"/>
                <w:szCs w:val="24"/>
              </w:rPr>
            </w:pPr>
            <w:r>
              <w:rPr>
                <w:noProof/>
                <w:sz w:val="24"/>
                <w:szCs w:val="24"/>
                <w:lang w:eastAsia="ru-RU"/>
              </w:rPr>
              <mc:AlternateContent>
                <mc:Choice Requires="wps">
                  <w:drawing>
                    <wp:inline distT="0" distB="0" distL="0" distR="0">
                      <wp:extent cx="1457325" cy="1285875"/>
                      <wp:effectExtent l="3175" t="2540" r="0" b="3175"/>
                      <wp:docPr id="10"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1318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339B" w:rsidRDefault="00D2339B" w:rsidP="00B52236">
                                  <w:pPr>
                                    <w:pStyle w:val="a6"/>
                                    <w:spacing w:before="0" w:beforeAutospacing="0" w:after="0" w:afterAutospacing="0"/>
                                    <w:textAlignment w:val="baseline"/>
                                  </w:pPr>
                                  <w:r>
                                    <w:rPr>
                                      <w:rFonts w:ascii="Arial" w:hAnsi="Arial" w:cstheme="minorBidi"/>
                                      <w:color w:val="000000" w:themeColor="text1"/>
                                      <w:kern w:val="24"/>
                                      <w:lang w:val="en-US"/>
                                    </w:rPr>
                                    <w:t>AC</w:t>
                                  </w:r>
                                  <w:r w:rsidRPr="008E023D">
                                    <w:rPr>
                                      <w:rFonts w:ascii="Arial" w:hAnsi="Arial" w:cstheme="minorBidi"/>
                                      <w:color w:val="000000" w:themeColor="text1"/>
                                      <w:kern w:val="24"/>
                                    </w:rPr>
                                    <w:t xml:space="preserve"> = </w:t>
                                  </w:r>
                                  <w:r>
                                    <w:rPr>
                                      <w:rFonts w:ascii="Arial" w:hAnsi="Arial" w:cstheme="minorBidi"/>
                                      <w:color w:val="000000" w:themeColor="text1"/>
                                      <w:kern w:val="24"/>
                                      <w:lang w:val="en-US"/>
                                    </w:rPr>
                                    <w:t>MK</w:t>
                                  </w:r>
                                </w:p>
                                <w:p w:rsidR="00D2339B" w:rsidRDefault="00D2339B" w:rsidP="00B52236">
                                  <w:pPr>
                                    <w:pStyle w:val="a6"/>
                                    <w:spacing w:before="0" w:beforeAutospacing="0" w:after="0" w:afterAutospacing="0"/>
                                    <w:textAlignment w:val="baseline"/>
                                  </w:pPr>
                                  <w:r>
                                    <w:rPr>
                                      <w:rFonts w:ascii="Arial" w:hAnsi="Arial" w:cstheme="minorBidi"/>
                                      <w:color w:val="000000" w:themeColor="text1"/>
                                      <w:kern w:val="24"/>
                                    </w:rPr>
                                    <w:t>&lt;</w:t>
                                  </w:r>
                                  <w:r>
                                    <w:rPr>
                                      <w:rFonts w:ascii="Arial" w:hAnsi="Arial" w:cstheme="minorBidi"/>
                                      <w:color w:val="000000" w:themeColor="text1"/>
                                      <w:kern w:val="24"/>
                                      <w:lang w:val="en-US"/>
                                    </w:rPr>
                                    <w:t>A</w:t>
                                  </w:r>
                                  <w:r w:rsidRPr="008E023D">
                                    <w:rPr>
                                      <w:rFonts w:ascii="Arial" w:hAnsi="Arial" w:cstheme="minorBidi"/>
                                      <w:color w:val="000000" w:themeColor="text1"/>
                                      <w:kern w:val="24"/>
                                    </w:rPr>
                                    <w:t xml:space="preserve"> = </w:t>
                                  </w:r>
                                  <w:r>
                                    <w:rPr>
                                      <w:rFonts w:ascii="Arial" w:hAnsi="Arial" w:cstheme="minorBidi"/>
                                      <w:color w:val="000000" w:themeColor="text1"/>
                                      <w:kern w:val="24"/>
                                    </w:rPr>
                                    <w:t>&lt;</w:t>
                                  </w:r>
                                  <w:r>
                                    <w:rPr>
                                      <w:rFonts w:ascii="Arial" w:hAnsi="Arial" w:cstheme="minorBidi"/>
                                      <w:color w:val="000000" w:themeColor="text1"/>
                                      <w:kern w:val="24"/>
                                      <w:lang w:val="en-US"/>
                                    </w:rPr>
                                    <w:t>M</w:t>
                                  </w:r>
                                </w:p>
                                <w:p w:rsidR="00D2339B" w:rsidRDefault="00D2339B" w:rsidP="00B52236">
                                  <w:pPr>
                                    <w:pStyle w:val="a6"/>
                                    <w:spacing w:before="0" w:beforeAutospacing="0" w:after="0" w:afterAutospacing="0"/>
                                    <w:textAlignment w:val="baseline"/>
                                  </w:pPr>
                                  <w:r>
                                    <w:rPr>
                                      <w:rFonts w:ascii="Arial" w:hAnsi="Arial" w:cstheme="minorBidi"/>
                                      <w:color w:val="000000" w:themeColor="text1"/>
                                      <w:kern w:val="24"/>
                                    </w:rPr>
                                    <w:t>&lt;</w:t>
                                  </w:r>
                                  <w:r>
                                    <w:rPr>
                                      <w:rFonts w:ascii="Arial" w:hAnsi="Arial" w:cstheme="minorBidi"/>
                                      <w:color w:val="000000" w:themeColor="text1"/>
                                      <w:kern w:val="24"/>
                                      <w:lang w:val="en-US"/>
                                    </w:rPr>
                                    <w:t>C</w:t>
                                  </w:r>
                                  <w:r w:rsidRPr="008E023D">
                                    <w:rPr>
                                      <w:rFonts w:ascii="Arial" w:hAnsi="Arial" w:cstheme="minorBidi"/>
                                      <w:color w:val="000000" w:themeColor="text1"/>
                                      <w:kern w:val="24"/>
                                    </w:rPr>
                                    <w:t xml:space="preserve"> = </w:t>
                                  </w:r>
                                  <w:r>
                                    <w:rPr>
                                      <w:rFonts w:ascii="Arial" w:hAnsi="Arial" w:cstheme="minorBidi"/>
                                      <w:color w:val="000000" w:themeColor="text1"/>
                                      <w:kern w:val="24"/>
                                    </w:rPr>
                                    <w:t>&lt;</w:t>
                                  </w:r>
                                  <w:r>
                                    <w:rPr>
                                      <w:rFonts w:ascii="Arial" w:hAnsi="Arial" w:cstheme="minorBidi"/>
                                      <w:color w:val="000000" w:themeColor="text1"/>
                                      <w:kern w:val="24"/>
                                      <w:lang w:val="en-US"/>
                                    </w:rPr>
                                    <w:t>K</w:t>
                                  </w:r>
                                  <w:r w:rsidRPr="008E023D">
                                    <w:rPr>
                                      <w:rFonts w:ascii="Arial" w:hAnsi="Arial" w:cstheme="minorBidi"/>
                                      <w:color w:val="000000" w:themeColor="text1"/>
                                      <w:kern w:val="24"/>
                                    </w:rPr>
                                    <w:t xml:space="preserve">      (6)</w:t>
                                  </w:r>
                                </w:p>
                                <w:p w:rsidR="00D2339B" w:rsidRDefault="00D2339B" w:rsidP="00B52236">
                                  <w:pPr>
                                    <w:pStyle w:val="a6"/>
                                    <w:spacing w:before="0" w:beforeAutospacing="0" w:after="0" w:afterAutospacing="0"/>
                                    <w:textAlignment w:val="baseline"/>
                                  </w:pPr>
                                  <w:r>
                                    <w:rPr>
                                      <w:rFonts w:ascii="Arial" w:hAnsi="Arial" w:cstheme="minorBidi"/>
                                      <w:color w:val="000000" w:themeColor="text1"/>
                                      <w:kern w:val="24"/>
                                    </w:rPr>
                                    <w:t>По стороне и двум прилежащим углам</w:t>
                                  </w:r>
                                </w:p>
                              </w:txbxContent>
                            </wps:txbx>
                            <wps:bodyPr rot="0" vert="horz" wrap="square" lIns="91440" tIns="45720" rIns="91440" bIns="45720" anchor="t" anchorCtr="0" upright="1">
                              <a:spAutoFit/>
                            </wps:bodyPr>
                          </wps:wsp>
                        </a:graphicData>
                      </a:graphic>
                    </wp:inline>
                  </w:drawing>
                </mc:Choice>
                <mc:Fallback>
                  <w:pict>
                    <v:shape id="TextBox 13" o:spid="_x0000_s1028" type="#_x0000_t202" style="width:114.75pt;height:10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" filled="f" stroked="f">
                      <v:textbox style="mso-fit-shape-to-text:t">
                        <w:txbxContent>
                          <w:p w:rsidR="00D2339B" w:rsidRDefault="00D2339B" w:rsidP="00B52236">
                            <w:pPr>
                              <w:pStyle w:val="a6"/>
                              <w:spacing w:before="0" w:beforeAutospacing="0" w:after="0" w:afterAutospacing="0"/>
                              <w:textAlignment w:val="baseline"/>
                            </w:pPr>
                            <w:r>
                              <w:rPr>
                                <w:rFonts w:ascii="Arial" w:hAnsi="Arial" w:cstheme="minorBidi"/>
                                <w:color w:val="000000" w:themeColor="text1"/>
                                <w:kern w:val="24"/>
                                <w:lang w:val="en-US"/>
                              </w:rPr>
                              <w:t>AC</w:t>
                            </w:r>
                            <w:r w:rsidRPr="008E023D">
                              <w:rPr>
                                <w:rFonts w:ascii="Arial" w:hAnsi="Arial" w:cstheme="minorBidi"/>
                                <w:color w:val="000000" w:themeColor="text1"/>
                                <w:kern w:val="24"/>
                              </w:rPr>
                              <w:t xml:space="preserve"> = </w:t>
                            </w:r>
                            <w:r>
                              <w:rPr>
                                <w:rFonts w:ascii="Arial" w:hAnsi="Arial" w:cstheme="minorBidi"/>
                                <w:color w:val="000000" w:themeColor="text1"/>
                                <w:kern w:val="24"/>
                                <w:lang w:val="en-US"/>
                              </w:rPr>
                              <w:t>MK</w:t>
                            </w:r>
                          </w:p>
                          <w:p w:rsidR="00D2339B" w:rsidRDefault="00D2339B" w:rsidP="00B52236">
                            <w:pPr>
                              <w:pStyle w:val="a6"/>
                              <w:spacing w:before="0" w:beforeAutospacing="0" w:after="0" w:afterAutospacing="0"/>
                              <w:textAlignment w:val="baseline"/>
                            </w:pPr>
                            <w:r>
                              <w:rPr>
                                <w:rFonts w:ascii="Arial" w:hAnsi="Arial" w:cstheme="minorBidi"/>
                                <w:color w:val="000000" w:themeColor="text1"/>
                                <w:kern w:val="24"/>
                              </w:rPr>
                              <w:t>&lt;</w:t>
                            </w:r>
                            <w:r>
                              <w:rPr>
                                <w:rFonts w:ascii="Arial" w:hAnsi="Arial" w:cstheme="minorBidi"/>
                                <w:color w:val="000000" w:themeColor="text1"/>
                                <w:kern w:val="24"/>
                                <w:lang w:val="en-US"/>
                              </w:rPr>
                              <w:t>A</w:t>
                            </w:r>
                            <w:r w:rsidRPr="008E023D">
                              <w:rPr>
                                <w:rFonts w:ascii="Arial" w:hAnsi="Arial" w:cstheme="minorBidi"/>
                                <w:color w:val="000000" w:themeColor="text1"/>
                                <w:kern w:val="24"/>
                              </w:rPr>
                              <w:t xml:space="preserve"> = </w:t>
                            </w:r>
                            <w:r>
                              <w:rPr>
                                <w:rFonts w:ascii="Arial" w:hAnsi="Arial" w:cstheme="minorBidi"/>
                                <w:color w:val="000000" w:themeColor="text1"/>
                                <w:kern w:val="24"/>
                              </w:rPr>
                              <w:t>&lt;</w:t>
                            </w:r>
                            <w:r>
                              <w:rPr>
                                <w:rFonts w:ascii="Arial" w:hAnsi="Arial" w:cstheme="minorBidi"/>
                                <w:color w:val="000000" w:themeColor="text1"/>
                                <w:kern w:val="24"/>
                                <w:lang w:val="en-US"/>
                              </w:rPr>
                              <w:t>M</w:t>
                            </w:r>
                          </w:p>
                          <w:p w:rsidR="00D2339B" w:rsidRDefault="00D2339B" w:rsidP="00B52236">
                            <w:pPr>
                              <w:pStyle w:val="a6"/>
                              <w:spacing w:before="0" w:beforeAutospacing="0" w:after="0" w:afterAutospacing="0"/>
                              <w:textAlignment w:val="baseline"/>
                            </w:pPr>
                            <w:r>
                              <w:rPr>
                                <w:rFonts w:ascii="Arial" w:hAnsi="Arial" w:cstheme="minorBidi"/>
                                <w:color w:val="000000" w:themeColor="text1"/>
                                <w:kern w:val="24"/>
                              </w:rPr>
                              <w:t>&lt;</w:t>
                            </w:r>
                            <w:r>
                              <w:rPr>
                                <w:rFonts w:ascii="Arial" w:hAnsi="Arial" w:cstheme="minorBidi"/>
                                <w:color w:val="000000" w:themeColor="text1"/>
                                <w:kern w:val="24"/>
                                <w:lang w:val="en-US"/>
                              </w:rPr>
                              <w:t>C</w:t>
                            </w:r>
                            <w:r w:rsidRPr="008E023D">
                              <w:rPr>
                                <w:rFonts w:ascii="Arial" w:hAnsi="Arial" w:cstheme="minorBidi"/>
                                <w:color w:val="000000" w:themeColor="text1"/>
                                <w:kern w:val="24"/>
                              </w:rPr>
                              <w:t xml:space="preserve"> = </w:t>
                            </w:r>
                            <w:r>
                              <w:rPr>
                                <w:rFonts w:ascii="Arial" w:hAnsi="Arial" w:cstheme="minorBidi"/>
                                <w:color w:val="000000" w:themeColor="text1"/>
                                <w:kern w:val="24"/>
                              </w:rPr>
                              <w:t>&lt;</w:t>
                            </w:r>
                            <w:r>
                              <w:rPr>
                                <w:rFonts w:ascii="Arial" w:hAnsi="Arial" w:cstheme="minorBidi"/>
                                <w:color w:val="000000" w:themeColor="text1"/>
                                <w:kern w:val="24"/>
                                <w:lang w:val="en-US"/>
                              </w:rPr>
                              <w:t>K</w:t>
                            </w:r>
                            <w:r w:rsidRPr="008E023D">
                              <w:rPr>
                                <w:rFonts w:ascii="Arial" w:hAnsi="Arial" w:cstheme="minorBidi"/>
                                <w:color w:val="000000" w:themeColor="text1"/>
                                <w:kern w:val="24"/>
                              </w:rPr>
                              <w:t xml:space="preserve">      (6)</w:t>
                            </w:r>
                          </w:p>
                          <w:p w:rsidR="00D2339B" w:rsidRDefault="00D2339B" w:rsidP="00B52236">
                            <w:pPr>
                              <w:pStyle w:val="a6"/>
                              <w:spacing w:before="0" w:beforeAutospacing="0" w:after="0" w:afterAutospacing="0"/>
                              <w:textAlignment w:val="baseline"/>
                            </w:pPr>
                            <w:r>
                              <w:rPr>
                                <w:rFonts w:ascii="Arial" w:hAnsi="Arial" w:cstheme="minorBidi"/>
                                <w:color w:val="000000" w:themeColor="text1"/>
                                <w:kern w:val="24"/>
                              </w:rPr>
                              <w:t>По стороне и двум прилежащим углам</w:t>
                            </w:r>
                          </w:p>
                        </w:txbxContent>
                      </v:textbox>
                      <w10:anchorlock/>
                    </v:shape>
                  </w:pict>
                </mc:Fallback>
              </mc:AlternateContent>
            </w:r>
          </w:p>
        </w:tc>
        <w:tc>
          <w:tcPr>
            <w:tcW w:w="2971" w:type="dxa"/>
          </w:tcPr>
          <w:p w:rsidR="00B52236" w:rsidRPr="006E6431" w:rsidRDefault="00B52236" w:rsidP="009C266F">
            <w:pPr>
              <w:jc w:val="center"/>
              <w:rPr>
                <w:noProof/>
                <w:sz w:val="24"/>
                <w:szCs w:val="24"/>
              </w:rPr>
            </w:pPr>
          </w:p>
          <w:p w:rsidR="00B52236" w:rsidRPr="006E6431" w:rsidRDefault="00445337" w:rsidP="009C266F">
            <w:pPr>
              <w:jc w:val="center"/>
              <w:rPr>
                <w:noProof/>
                <w:sz w:val="24"/>
                <w:szCs w:val="24"/>
              </w:rPr>
            </w:pPr>
            <w:r>
              <w:rPr>
                <w:noProof/>
                <w:sz w:val="24"/>
                <w:szCs w:val="24"/>
                <w:lang w:eastAsia="ru-RU"/>
              </w:rPr>
              <mc:AlternateContent>
                <mc:Choice Requires="wps">
                  <w:drawing>
                    <wp:inline distT="0" distB="0" distL="0" distR="0">
                      <wp:extent cx="1495425" cy="1133475"/>
                      <wp:effectExtent l="2540" t="2540" r="0" b="0"/>
                      <wp:docPr id="9"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792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339B" w:rsidRPr="008E023D" w:rsidRDefault="00D2339B" w:rsidP="00B52236">
                                  <w:pPr>
                                    <w:pStyle w:val="a6"/>
                                    <w:spacing w:before="0" w:beforeAutospacing="0" w:after="0" w:afterAutospacing="0"/>
                                    <w:textAlignment w:val="baseline"/>
                                    <w:rPr>
                                      <w:lang w:val="en-US"/>
                                    </w:rPr>
                                  </w:pPr>
                                  <w:r>
                                    <w:rPr>
                                      <w:rFonts w:ascii="Arial" w:hAnsi="Arial" w:cstheme="minorBidi"/>
                                      <w:color w:val="000000" w:themeColor="text1"/>
                                      <w:kern w:val="24"/>
                                      <w:lang w:val="en-US"/>
                                    </w:rPr>
                                    <w:t>AB = MN</w:t>
                                  </w:r>
                                </w:p>
                                <w:p w:rsidR="00D2339B" w:rsidRPr="008E023D" w:rsidRDefault="00D2339B" w:rsidP="00B52236">
                                  <w:pPr>
                                    <w:pStyle w:val="a6"/>
                                    <w:spacing w:before="0" w:beforeAutospacing="0" w:after="0" w:afterAutospacing="0"/>
                                    <w:textAlignment w:val="baseline"/>
                                    <w:rPr>
                                      <w:lang w:val="en-US"/>
                                    </w:rPr>
                                  </w:pPr>
                                  <w:r>
                                    <w:rPr>
                                      <w:rFonts w:ascii="Arial" w:hAnsi="Arial" w:cstheme="minorBidi"/>
                                      <w:color w:val="000000" w:themeColor="text1"/>
                                      <w:kern w:val="24"/>
                                      <w:lang w:val="en-US"/>
                                    </w:rPr>
                                    <w:t>BC = NK</w:t>
                                  </w:r>
                                </w:p>
                                <w:p w:rsidR="00D2339B" w:rsidRPr="008E023D" w:rsidRDefault="00D2339B" w:rsidP="00B52236">
                                  <w:pPr>
                                    <w:pStyle w:val="a6"/>
                                    <w:spacing w:before="0" w:beforeAutospacing="0" w:after="0" w:afterAutospacing="0"/>
                                    <w:textAlignment w:val="baseline"/>
                                    <w:rPr>
                                      <w:lang w:val="en-US"/>
                                    </w:rPr>
                                  </w:pPr>
                                  <w:r>
                                    <w:rPr>
                                      <w:rFonts w:ascii="Arial" w:hAnsi="Arial" w:cstheme="minorBidi"/>
                                      <w:color w:val="000000" w:themeColor="text1"/>
                                      <w:kern w:val="24"/>
                                      <w:lang w:val="en-US"/>
                                    </w:rPr>
                                    <w:t>AC = MK      (7)</w:t>
                                  </w:r>
                                </w:p>
                                <w:p w:rsidR="00D2339B" w:rsidRDefault="00D2339B" w:rsidP="00B52236">
                                  <w:pPr>
                                    <w:pStyle w:val="a6"/>
                                    <w:spacing w:before="0" w:beforeAutospacing="0" w:after="0" w:afterAutospacing="0"/>
                                    <w:textAlignment w:val="baseline"/>
                                  </w:pPr>
                                  <w:r>
                                    <w:rPr>
                                      <w:rFonts w:ascii="Arial" w:hAnsi="Arial" w:cstheme="minorBidi"/>
                                      <w:color w:val="000000" w:themeColor="text1"/>
                                      <w:kern w:val="24"/>
                                    </w:rPr>
                                    <w:t>По трём сторонам</w:t>
                                  </w:r>
                                </w:p>
                              </w:txbxContent>
                            </wps:txbx>
                            <wps:bodyPr rot="0" vert="horz" wrap="square" lIns="91440" tIns="45720" rIns="91440" bIns="45720" anchor="t" anchorCtr="0" upright="1">
                              <a:spAutoFit/>
                            </wps:bodyPr>
                          </wps:wsp>
                        </a:graphicData>
                      </a:graphic>
                    </wp:inline>
                  </w:drawing>
                </mc:Choice>
                <mc:Fallback>
                  <w:pict>
                    <v:shape id="TextBox 14" o:spid="_x0000_s1029" type="#_x0000_t202" style="width:117.75pt;height:89.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" filled="f" stroked="f">
                      <v:textbox style="mso-fit-shape-to-text:t">
                        <w:txbxContent>
                          <w:p w:rsidR="00D2339B" w:rsidRPr="008E023D" w:rsidRDefault="00D2339B" w:rsidP="00B52236">
                            <w:pPr>
                              <w:pStyle w:val="a6"/>
                              <w:spacing w:before="0" w:beforeAutospacing="0" w:after="0" w:afterAutospacing="0"/>
                              <w:textAlignment w:val="baseline"/>
                              <w:rPr>
                                <w:lang w:val="en-US"/>
                              </w:rPr>
                            </w:pPr>
                            <w:r>
                              <w:rPr>
                                <w:rFonts w:ascii="Arial" w:hAnsi="Arial" w:cstheme="minorBidi"/>
                                <w:color w:val="000000" w:themeColor="text1"/>
                                <w:kern w:val="24"/>
                                <w:lang w:val="en-US"/>
                              </w:rPr>
                              <w:t>AB = MN</w:t>
                            </w:r>
                          </w:p>
                          <w:p w:rsidR="00D2339B" w:rsidRPr="008E023D" w:rsidRDefault="00D2339B" w:rsidP="00B52236">
                            <w:pPr>
                              <w:pStyle w:val="a6"/>
                              <w:spacing w:before="0" w:beforeAutospacing="0" w:after="0" w:afterAutospacing="0"/>
                              <w:textAlignment w:val="baseline"/>
                              <w:rPr>
                                <w:lang w:val="en-US"/>
                              </w:rPr>
                            </w:pPr>
                            <w:r>
                              <w:rPr>
                                <w:rFonts w:ascii="Arial" w:hAnsi="Arial" w:cstheme="minorBidi"/>
                                <w:color w:val="000000" w:themeColor="text1"/>
                                <w:kern w:val="24"/>
                                <w:lang w:val="en-US"/>
                              </w:rPr>
                              <w:t>BC = NK</w:t>
                            </w:r>
                          </w:p>
                          <w:p w:rsidR="00D2339B" w:rsidRPr="008E023D" w:rsidRDefault="00D2339B" w:rsidP="00B52236">
                            <w:pPr>
                              <w:pStyle w:val="a6"/>
                              <w:spacing w:before="0" w:beforeAutospacing="0" w:after="0" w:afterAutospacing="0"/>
                              <w:textAlignment w:val="baseline"/>
                              <w:rPr>
                                <w:lang w:val="en-US"/>
                              </w:rPr>
                            </w:pPr>
                            <w:r>
                              <w:rPr>
                                <w:rFonts w:ascii="Arial" w:hAnsi="Arial" w:cstheme="minorBidi"/>
                                <w:color w:val="000000" w:themeColor="text1"/>
                                <w:kern w:val="24"/>
                                <w:lang w:val="en-US"/>
                              </w:rPr>
                              <w:t>AC = MK      (7)</w:t>
                            </w:r>
                          </w:p>
                          <w:p w:rsidR="00D2339B" w:rsidRDefault="00D2339B" w:rsidP="00B52236">
                            <w:pPr>
                              <w:pStyle w:val="a6"/>
                              <w:spacing w:before="0" w:beforeAutospacing="0" w:after="0" w:afterAutospacing="0"/>
                              <w:textAlignment w:val="baseline"/>
                            </w:pPr>
                            <w:r>
                              <w:rPr>
                                <w:rFonts w:ascii="Arial" w:hAnsi="Arial" w:cstheme="minorBidi"/>
                                <w:color w:val="000000" w:themeColor="text1"/>
                                <w:kern w:val="24"/>
                              </w:rPr>
                              <w:t>По трём сторонам</w:t>
                            </w:r>
                          </w:p>
                        </w:txbxContent>
                      </v:textbox>
                      <w10:anchorlock/>
                    </v:shape>
                  </w:pict>
                </mc:Fallback>
              </mc:AlternateContent>
            </w:r>
          </w:p>
        </w:tc>
      </w:tr>
    </w:tbl>
    <w:p w:rsidR="00B52236" w:rsidRDefault="00B52236" w:rsidP="00B52236">
      <w:pPr>
        <w:rPr>
          <w:sz w:val="20"/>
          <w:szCs w:val="20"/>
        </w:rPr>
      </w:pPr>
    </w:p>
    <w:p w:rsidR="00B52236" w:rsidRPr="00C82532" w:rsidRDefault="00B52236" w:rsidP="00B52236">
      <w:pPr>
        <w:rPr>
          <w:sz w:val="20"/>
          <w:szCs w:val="20"/>
        </w:rPr>
      </w:pPr>
    </w:p>
    <w:p w:rsidR="00B52236" w:rsidRDefault="00B52236" w:rsidP="00B52236">
      <w:pPr>
        <w:rPr>
          <w:szCs w:val="28"/>
        </w:rPr>
      </w:pPr>
      <w:r>
        <w:rPr>
          <w:szCs w:val="28"/>
        </w:rPr>
        <w:t>Геометрический диктант (10 мин.).</w:t>
      </w:r>
      <w:r w:rsidR="00582516">
        <w:rPr>
          <w:szCs w:val="28"/>
        </w:rPr>
        <w:t xml:space="preserve"> </w:t>
      </w:r>
      <w:r>
        <w:rPr>
          <w:szCs w:val="28"/>
        </w:rPr>
        <w:t>Индивидуальная работа с копировальной бумагой по готовым чертежам. В тетради учащиеся само решение задач не пишут, а только указывают номер используемого утверждения из схемы-таблицы курса (теоремы, признаки, свойства).</w:t>
      </w:r>
    </w:p>
    <w:p w:rsidR="00B52236" w:rsidRPr="0028662B" w:rsidRDefault="00B52236" w:rsidP="00B52236">
      <w:pPr>
        <w:ind w:firstLine="0"/>
        <w:rPr>
          <w:szCs w:val="28"/>
        </w:rPr>
      </w:pPr>
      <w:r>
        <w:rPr>
          <w:noProof/>
          <w:szCs w:val="28"/>
          <w:lang w:eastAsia="ru-RU"/>
        </w:rPr>
        <w:drawing>
          <wp:inline distT="0" distB="0" distL="0" distR="0">
            <wp:extent cx="5762625" cy="1495425"/>
            <wp:effectExtent l="0" t="0" r="9525" b="9525"/>
            <wp:docPr id="33" name="Рисунок 33" descr="C:\Documents and Settings\Admin\Рабочий стол\Рисуноки к презентации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C:\Documents and Settings\Admin\Рабочий стол\Рисуноки к презентации5.bmp"/>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5762625" cy="1495425"/>
                    </a:xfrm>
                    <a:prstGeom prst="rect">
                      <a:avLst/>
                    </a:prstGeom>
                    <a:noFill/>
                    <a:ln>
                      <a:noFill/>
                    </a:ln>
                  </pic:spPr>
                </pic:pic>
              </a:graphicData>
            </a:graphic>
          </wp:inline>
        </w:drawing>
      </w:r>
    </w:p>
    <w:p w:rsidR="00B52236" w:rsidRDefault="00445337" w:rsidP="00B52236">
      <w:pPr>
        <w:rPr>
          <w:szCs w:val="28"/>
        </w:rPr>
      </w:pPr>
      <w:r>
        <w:rPr>
          <w:noProof/>
          <w:szCs w:val="28"/>
          <w:lang w:eastAsia="ru-RU"/>
        </w:rPr>
        <mc:AlternateContent>
          <mc:Choice Requires="wps">
            <w:drawing>
              <wp:inline distT="0" distB="0" distL="0" distR="0">
                <wp:extent cx="6153150" cy="276225"/>
                <wp:effectExtent l="0" t="1270" r="3175" b="0"/>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315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339B" w:rsidRDefault="00D2339B" w:rsidP="00B52236">
                            <w:pPr>
                              <w:pStyle w:val="a6"/>
                              <w:spacing w:before="0" w:beforeAutospacing="0" w:after="0" w:afterAutospacing="0"/>
                              <w:textAlignment w:val="baseline"/>
                            </w:pPr>
                            <w:r>
                              <w:rPr>
                                <w:rFonts w:ascii="Arial" w:hAnsi="Arial" w:cstheme="minorBidi"/>
                                <w:color w:val="000000" w:themeColor="text1"/>
                                <w:kern w:val="24"/>
                              </w:rPr>
                              <w:t>∆</w:t>
                            </w:r>
                            <w:r>
                              <w:rPr>
                                <w:rFonts w:ascii="Arial" w:hAnsi="Arial" w:cstheme="minorBidi"/>
                                <w:color w:val="000000" w:themeColor="text1"/>
                                <w:kern w:val="24"/>
                                <w:lang w:val="en-US"/>
                              </w:rPr>
                              <w:t xml:space="preserve">ADC = </w:t>
                            </w:r>
                            <w:r>
                              <w:rPr>
                                <w:rFonts w:ascii="Arial" w:hAnsi="Arial" w:cstheme="minorBidi"/>
                                <w:color w:val="000000" w:themeColor="text1"/>
                                <w:kern w:val="24"/>
                              </w:rPr>
                              <w:t>∆</w:t>
                            </w:r>
                            <w:r>
                              <w:rPr>
                                <w:rFonts w:ascii="Arial" w:hAnsi="Arial" w:cstheme="minorBidi"/>
                                <w:color w:val="000000" w:themeColor="text1"/>
                                <w:kern w:val="24"/>
                                <w:lang w:val="en-US"/>
                              </w:rPr>
                              <w:t xml:space="preserve">ABC?              </w:t>
                            </w:r>
                            <w:r>
                              <w:rPr>
                                <w:rFonts w:ascii="Arial" w:hAnsi="Arial" w:cstheme="minorBidi"/>
                                <w:color w:val="000000" w:themeColor="text1"/>
                                <w:kern w:val="24"/>
                              </w:rPr>
                              <w:t>∆</w:t>
                            </w:r>
                            <w:r>
                              <w:rPr>
                                <w:rFonts w:ascii="Arial" w:hAnsi="Arial" w:cstheme="minorBidi"/>
                                <w:color w:val="000000" w:themeColor="text1"/>
                                <w:kern w:val="24"/>
                                <w:lang w:val="en-US"/>
                              </w:rPr>
                              <w:t xml:space="preserve">MEF = </w:t>
                            </w:r>
                            <w:r>
                              <w:rPr>
                                <w:rFonts w:ascii="Arial" w:hAnsi="Arial" w:cstheme="minorBidi"/>
                                <w:color w:val="000000" w:themeColor="text1"/>
                                <w:kern w:val="24"/>
                              </w:rPr>
                              <w:t>∆</w:t>
                            </w:r>
                            <w:r>
                              <w:rPr>
                                <w:rFonts w:ascii="Arial" w:hAnsi="Arial" w:cstheme="minorBidi"/>
                                <w:color w:val="000000" w:themeColor="text1"/>
                                <w:kern w:val="24"/>
                                <w:lang w:val="en-US"/>
                              </w:rPr>
                              <w:t xml:space="preserve">DEC?                        </w:t>
                            </w:r>
                            <w:r>
                              <w:rPr>
                                <w:rFonts w:ascii="Arial" w:hAnsi="Arial" w:cstheme="minorBidi"/>
                                <w:color w:val="000000" w:themeColor="text1"/>
                                <w:kern w:val="24"/>
                              </w:rPr>
                              <w:t>∆</w:t>
                            </w:r>
                            <w:r>
                              <w:rPr>
                                <w:rFonts w:ascii="Arial" w:hAnsi="Arial" w:cstheme="minorBidi"/>
                                <w:color w:val="000000" w:themeColor="text1"/>
                                <w:kern w:val="24"/>
                                <w:lang w:val="en-US"/>
                              </w:rPr>
                              <w:t xml:space="preserve">ABC = </w:t>
                            </w:r>
                            <w:r>
                              <w:rPr>
                                <w:rFonts w:ascii="Arial" w:hAnsi="Arial" w:cstheme="minorBidi"/>
                                <w:color w:val="000000" w:themeColor="text1"/>
                                <w:kern w:val="24"/>
                              </w:rPr>
                              <w:t>∆</w:t>
                            </w:r>
                            <w:r>
                              <w:rPr>
                                <w:rFonts w:ascii="Arial" w:hAnsi="Arial" w:cstheme="minorBidi"/>
                                <w:color w:val="000000" w:themeColor="text1"/>
                                <w:kern w:val="24"/>
                                <w:lang w:val="en-US"/>
                              </w:rPr>
                              <w:t>ADC?</w:t>
                            </w:r>
                          </w:p>
                        </w:txbxContent>
                      </wps:txbx>
                      <wps:bodyPr rot="0" vert="horz" wrap="square" lIns="91440" tIns="45720" rIns="91440" bIns="45720" anchor="t" anchorCtr="0" upright="1">
                        <a:spAutoFit/>
                      </wps:bodyPr>
                    </wps:wsp>
                  </a:graphicData>
                </a:graphic>
              </wp:inline>
            </w:drawing>
          </mc:Choice>
          <mc:Fallback>
            <w:pict>
              <v:shape id="TextBox 7" o:spid="_x0000_s1030" type="#_x0000_t202" style="width:484.5pt;height:2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" filled="f" stroked="f">
                <v:textbox style="mso-fit-shape-to-text:t">
                  <w:txbxContent>
                    <w:p w:rsidR="00D2339B" w:rsidRDefault="00D2339B" w:rsidP="00B52236">
                      <w:pPr>
                        <w:pStyle w:val="a6"/>
                        <w:spacing w:before="0" w:beforeAutospacing="0" w:after="0" w:afterAutospacing="0"/>
                        <w:textAlignment w:val="baseline"/>
                      </w:pPr>
                      <w:r>
                        <w:rPr>
                          <w:rFonts w:ascii="Arial" w:hAnsi="Arial" w:cstheme="minorBidi"/>
                          <w:color w:val="000000" w:themeColor="text1"/>
                          <w:kern w:val="24"/>
                        </w:rPr>
                        <w:t>∆</w:t>
                      </w:r>
                      <w:r>
                        <w:rPr>
                          <w:rFonts w:ascii="Arial" w:hAnsi="Arial" w:cstheme="minorBidi"/>
                          <w:color w:val="000000" w:themeColor="text1"/>
                          <w:kern w:val="24"/>
                          <w:lang w:val="en-US"/>
                        </w:rPr>
                        <w:t xml:space="preserve">ADC = </w:t>
                      </w:r>
                      <w:r>
                        <w:rPr>
                          <w:rFonts w:ascii="Arial" w:hAnsi="Arial" w:cstheme="minorBidi"/>
                          <w:color w:val="000000" w:themeColor="text1"/>
                          <w:kern w:val="24"/>
                        </w:rPr>
                        <w:t>∆</w:t>
                      </w:r>
                      <w:r>
                        <w:rPr>
                          <w:rFonts w:ascii="Arial" w:hAnsi="Arial" w:cstheme="minorBidi"/>
                          <w:color w:val="000000" w:themeColor="text1"/>
                          <w:kern w:val="24"/>
                          <w:lang w:val="en-US"/>
                        </w:rPr>
                        <w:t xml:space="preserve">ABC?              </w:t>
                      </w:r>
                      <w:r>
                        <w:rPr>
                          <w:rFonts w:ascii="Arial" w:hAnsi="Arial" w:cstheme="minorBidi"/>
                          <w:color w:val="000000" w:themeColor="text1"/>
                          <w:kern w:val="24"/>
                        </w:rPr>
                        <w:t>∆</w:t>
                      </w:r>
                      <w:r>
                        <w:rPr>
                          <w:rFonts w:ascii="Arial" w:hAnsi="Arial" w:cstheme="minorBidi"/>
                          <w:color w:val="000000" w:themeColor="text1"/>
                          <w:kern w:val="24"/>
                          <w:lang w:val="en-US"/>
                        </w:rPr>
                        <w:t xml:space="preserve">MEF = </w:t>
                      </w:r>
                      <w:r>
                        <w:rPr>
                          <w:rFonts w:ascii="Arial" w:hAnsi="Arial" w:cstheme="minorBidi"/>
                          <w:color w:val="000000" w:themeColor="text1"/>
                          <w:kern w:val="24"/>
                        </w:rPr>
                        <w:t>∆</w:t>
                      </w:r>
                      <w:r>
                        <w:rPr>
                          <w:rFonts w:ascii="Arial" w:hAnsi="Arial" w:cstheme="minorBidi"/>
                          <w:color w:val="000000" w:themeColor="text1"/>
                          <w:kern w:val="24"/>
                          <w:lang w:val="en-US"/>
                        </w:rPr>
                        <w:t xml:space="preserve">DEC?                        </w:t>
                      </w:r>
                      <w:r>
                        <w:rPr>
                          <w:rFonts w:ascii="Arial" w:hAnsi="Arial" w:cstheme="minorBidi"/>
                          <w:color w:val="000000" w:themeColor="text1"/>
                          <w:kern w:val="24"/>
                        </w:rPr>
                        <w:t>∆</w:t>
                      </w:r>
                      <w:r>
                        <w:rPr>
                          <w:rFonts w:ascii="Arial" w:hAnsi="Arial" w:cstheme="minorBidi"/>
                          <w:color w:val="000000" w:themeColor="text1"/>
                          <w:kern w:val="24"/>
                          <w:lang w:val="en-US"/>
                        </w:rPr>
                        <w:t xml:space="preserve">ABC = </w:t>
                      </w:r>
                      <w:r>
                        <w:rPr>
                          <w:rFonts w:ascii="Arial" w:hAnsi="Arial" w:cstheme="minorBidi"/>
                          <w:color w:val="000000" w:themeColor="text1"/>
                          <w:kern w:val="24"/>
                        </w:rPr>
                        <w:t>∆</w:t>
                      </w:r>
                      <w:r>
                        <w:rPr>
                          <w:rFonts w:ascii="Arial" w:hAnsi="Arial" w:cstheme="minorBidi"/>
                          <w:color w:val="000000" w:themeColor="text1"/>
                          <w:kern w:val="24"/>
                          <w:lang w:val="en-US"/>
                        </w:rPr>
                        <w:t>ADC?</w:t>
                      </w:r>
                    </w:p>
                  </w:txbxContent>
                </v:textbox>
                <w10:anchorlock/>
              </v:shape>
            </w:pict>
          </mc:Fallback>
        </mc:AlternateContent>
      </w:r>
    </w:p>
    <w:p w:rsidR="00B52236" w:rsidRDefault="00B52236" w:rsidP="00B52236">
      <w:pPr>
        <w:rPr>
          <w:szCs w:val="28"/>
        </w:rPr>
      </w:pPr>
    </w:p>
    <w:p w:rsidR="00B52236" w:rsidRDefault="00B52236" w:rsidP="00B52236">
      <w:pPr>
        <w:rPr>
          <w:szCs w:val="28"/>
        </w:rPr>
      </w:pPr>
      <w:r>
        <w:rPr>
          <w:noProof/>
          <w:szCs w:val="28"/>
          <w:lang w:eastAsia="ru-RU"/>
        </w:rPr>
        <w:drawing>
          <wp:inline distT="0" distB="0" distL="0" distR="0">
            <wp:extent cx="1714500" cy="1285875"/>
            <wp:effectExtent l="0" t="0" r="0" b="9525"/>
            <wp:docPr id="31" name="Рисунок 31" descr="C:\Documents and Settings\Admin\Рабочий стол\Рисуноки к презентации6.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C:\Documents and Settings\Admin\Рабочий стол\Рисуноки к презентации6.bmp"/>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1714500" cy="1285875"/>
                    </a:xfrm>
                    <a:prstGeom prst="rect">
                      <a:avLst/>
                    </a:prstGeom>
                    <a:noFill/>
                    <a:ln>
                      <a:noFill/>
                    </a:ln>
                  </pic:spPr>
                </pic:pic>
              </a:graphicData>
            </a:graphic>
          </wp:inline>
        </w:drawing>
      </w:r>
      <w:r>
        <w:rPr>
          <w:noProof/>
          <w:szCs w:val="28"/>
          <w:lang w:eastAsia="ru-RU"/>
        </w:rPr>
        <w:drawing>
          <wp:inline distT="0" distB="0" distL="0" distR="0">
            <wp:extent cx="2009775" cy="1400175"/>
            <wp:effectExtent l="0" t="0" r="9525" b="9525"/>
            <wp:docPr id="30" name="Рисунок 30" descr="C:\Documents and Settings\Admin\Рабочий стол\Рисуноки к презентации7.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descr="C:\Documents and Settings\Admin\Рабочий стол\Рисуноки к презентации7.bmp"/>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2009775" cy="1400175"/>
                    </a:xfrm>
                    <a:prstGeom prst="rect">
                      <a:avLst/>
                    </a:prstGeom>
                    <a:noFill/>
                    <a:ln>
                      <a:noFill/>
                    </a:ln>
                  </pic:spPr>
                </pic:pic>
              </a:graphicData>
            </a:graphic>
          </wp:inline>
        </w:drawing>
      </w:r>
    </w:p>
    <w:p w:rsidR="00B52236" w:rsidRDefault="00445337" w:rsidP="00B52236">
      <w:pPr>
        <w:rPr>
          <w:szCs w:val="28"/>
        </w:rPr>
      </w:pPr>
      <w:r>
        <w:rPr>
          <w:noProof/>
          <w:szCs w:val="28"/>
          <w:lang w:eastAsia="ru-RU"/>
        </w:rPr>
        <mc:AlternateContent>
          <mc:Choice Requires="wps">
            <w:drawing>
              <wp:inline distT="0" distB="0" distL="0" distR="0">
                <wp:extent cx="1971675" cy="266700"/>
                <wp:effectExtent l="0" t="0" r="3175" b="1905"/>
                <wp:docPr id="6"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1675"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339B" w:rsidRDefault="00D2339B" w:rsidP="00B52236">
                            <w:pPr>
                              <w:pStyle w:val="a6"/>
                              <w:spacing w:before="0" w:beforeAutospacing="0" w:after="0" w:afterAutospacing="0"/>
                              <w:textAlignment w:val="baseline"/>
                            </w:pPr>
                            <w:r>
                              <w:rPr>
                                <w:rFonts w:ascii="Arial" w:hAnsi="Arial" w:cstheme="minorBidi"/>
                                <w:color w:val="000000" w:themeColor="text1"/>
                                <w:kern w:val="24"/>
                              </w:rPr>
                              <w:t>Найти &lt;</w:t>
                            </w:r>
                            <w:r>
                              <w:rPr>
                                <w:rFonts w:ascii="Arial" w:hAnsi="Arial" w:cstheme="minorBidi"/>
                                <w:color w:val="000000" w:themeColor="text1"/>
                                <w:kern w:val="24"/>
                                <w:lang w:val="en-US"/>
                              </w:rPr>
                              <w:t xml:space="preserve">CBD, </w:t>
                            </w:r>
                            <w:r>
                              <w:rPr>
                                <w:rFonts w:ascii="Arial" w:hAnsi="Arial" w:cstheme="minorBidi"/>
                                <w:color w:val="000000" w:themeColor="text1"/>
                                <w:kern w:val="24"/>
                              </w:rPr>
                              <w:t>&lt;</w:t>
                            </w:r>
                            <w:r>
                              <w:rPr>
                                <w:rFonts w:ascii="Arial" w:hAnsi="Arial" w:cstheme="minorBidi"/>
                                <w:color w:val="000000" w:themeColor="text1"/>
                                <w:kern w:val="24"/>
                                <w:lang w:val="en-US"/>
                              </w:rPr>
                              <w:t>ABD</w:t>
                            </w:r>
                          </w:p>
                        </w:txbxContent>
                      </wps:txbx>
                      <wps:bodyPr rot="0" vert="horz" wrap="square" lIns="91440" tIns="45720" rIns="91440" bIns="45720" anchor="t" anchorCtr="0" upright="1">
                        <a:spAutoFit/>
                      </wps:bodyPr>
                    </wps:wsp>
                  </a:graphicData>
                </a:graphic>
              </wp:inline>
            </w:drawing>
          </mc:Choice>
          <mc:Fallback>
            <w:pict>
              <v:shape id="Text Box 79" o:spid="_x0000_s1031" type="#_x0000_t202" style="width:155.25pt;height:2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" filled="f" stroked="f">
                <v:textbox style="mso-fit-shape-to-text:t">
                  <w:txbxContent>
                    <w:p w:rsidR="00D2339B" w:rsidRDefault="00D2339B" w:rsidP="00B52236">
                      <w:pPr>
                        <w:pStyle w:val="a6"/>
                        <w:spacing w:before="0" w:beforeAutospacing="0" w:after="0" w:afterAutospacing="0"/>
                        <w:textAlignment w:val="baseline"/>
                      </w:pPr>
                      <w:r>
                        <w:rPr>
                          <w:rFonts w:ascii="Arial" w:hAnsi="Arial" w:cstheme="minorBidi"/>
                          <w:color w:val="000000" w:themeColor="text1"/>
                          <w:kern w:val="24"/>
                        </w:rPr>
                        <w:t>Найти &lt;</w:t>
                      </w:r>
                      <w:r>
                        <w:rPr>
                          <w:rFonts w:ascii="Arial" w:hAnsi="Arial" w:cstheme="minorBidi"/>
                          <w:color w:val="000000" w:themeColor="text1"/>
                          <w:kern w:val="24"/>
                          <w:lang w:val="en-US"/>
                        </w:rPr>
                        <w:t xml:space="preserve">CBD, </w:t>
                      </w:r>
                      <w:r>
                        <w:rPr>
                          <w:rFonts w:ascii="Arial" w:hAnsi="Arial" w:cstheme="minorBidi"/>
                          <w:color w:val="000000" w:themeColor="text1"/>
                          <w:kern w:val="24"/>
                        </w:rPr>
                        <w:t>&lt;</w:t>
                      </w:r>
                      <w:r>
                        <w:rPr>
                          <w:rFonts w:ascii="Arial" w:hAnsi="Arial" w:cstheme="minorBidi"/>
                          <w:color w:val="000000" w:themeColor="text1"/>
                          <w:kern w:val="24"/>
                          <w:lang w:val="en-US"/>
                        </w:rPr>
                        <w:t>ABD</w:t>
                      </w:r>
                    </w:p>
                  </w:txbxContent>
                </v:textbox>
                <w10:anchorlock/>
              </v:shape>
            </w:pict>
          </mc:Fallback>
        </mc:AlternateContent>
      </w:r>
      <w:r>
        <w:rPr>
          <w:noProof/>
          <w:szCs w:val="28"/>
          <w:lang w:eastAsia="ru-RU"/>
        </w:rPr>
        <mc:AlternateContent>
          <mc:Choice Requires="wps">
            <w:drawing>
              <wp:inline distT="0" distB="0" distL="0" distR="0">
                <wp:extent cx="1419225" cy="276225"/>
                <wp:effectExtent l="0" t="0" r="3175" b="1905"/>
                <wp:docPr id="5"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339B" w:rsidRDefault="00D2339B" w:rsidP="00B52236">
                            <w:pPr>
                              <w:pStyle w:val="a6"/>
                              <w:spacing w:before="0" w:beforeAutospacing="0" w:after="0" w:afterAutospacing="0"/>
                              <w:textAlignment w:val="baseline"/>
                            </w:pPr>
                            <w:r>
                              <w:rPr>
                                <w:rFonts w:ascii="Arial" w:hAnsi="Arial" w:cstheme="minorBidi"/>
                                <w:color w:val="000000" w:themeColor="text1"/>
                                <w:kern w:val="24"/>
                              </w:rPr>
                              <w:t xml:space="preserve">Найти </w:t>
                            </w:r>
                            <w:r>
                              <w:rPr>
                                <w:rFonts w:ascii="Arial" w:hAnsi="Arial" w:cstheme="minorBidi"/>
                                <w:color w:val="000000" w:themeColor="text1"/>
                                <w:kern w:val="24"/>
                                <w:lang w:val="en-US"/>
                              </w:rPr>
                              <w:t>&lt;BCM</w:t>
                            </w:r>
                          </w:p>
                        </w:txbxContent>
                      </wps:txbx>
                      <wps:bodyPr rot="0" vert="horz" wrap="square" lIns="91440" tIns="45720" rIns="91440" bIns="45720" anchor="t" anchorCtr="0" upright="1">
                        <a:spAutoFit/>
                      </wps:bodyPr>
                    </wps:wsp>
                  </a:graphicData>
                </a:graphic>
              </wp:inline>
            </w:drawing>
          </mc:Choice>
          <mc:Fallback>
            <w:pict>
              <v:shape id="Text Box 78" o:spid="_x0000_s1032" type="#_x0000_t202" style="width:111.75pt;height:2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" filled="f" stroked="f">
                <v:textbox style="mso-fit-shape-to-text:t">
                  <w:txbxContent>
                    <w:p w:rsidR="00D2339B" w:rsidRDefault="00D2339B" w:rsidP="00B52236">
                      <w:pPr>
                        <w:pStyle w:val="a6"/>
                        <w:spacing w:before="0" w:beforeAutospacing="0" w:after="0" w:afterAutospacing="0"/>
                        <w:textAlignment w:val="baseline"/>
                      </w:pPr>
                      <w:r>
                        <w:rPr>
                          <w:rFonts w:ascii="Arial" w:hAnsi="Arial" w:cstheme="minorBidi"/>
                          <w:color w:val="000000" w:themeColor="text1"/>
                          <w:kern w:val="24"/>
                        </w:rPr>
                        <w:t xml:space="preserve">Найти </w:t>
                      </w:r>
                      <w:r>
                        <w:rPr>
                          <w:rFonts w:ascii="Arial" w:hAnsi="Arial" w:cstheme="minorBidi"/>
                          <w:color w:val="000000" w:themeColor="text1"/>
                          <w:kern w:val="24"/>
                          <w:lang w:val="en-US"/>
                        </w:rPr>
                        <w:t>&lt;BCM</w:t>
                      </w:r>
                    </w:p>
                  </w:txbxContent>
                </v:textbox>
                <w10:anchorlock/>
              </v:shape>
            </w:pict>
          </mc:Fallback>
        </mc:AlternateContent>
      </w:r>
    </w:p>
    <w:p w:rsidR="00B52236" w:rsidRDefault="00445337" w:rsidP="00B52236">
      <w:pPr>
        <w:rPr>
          <w:szCs w:val="28"/>
        </w:rPr>
      </w:pPr>
      <w:r>
        <w:rPr>
          <w:noProof/>
          <w:szCs w:val="28"/>
          <w:lang w:eastAsia="ru-RU"/>
        </w:rPr>
        <mc:AlternateContent>
          <mc:Choice Requires="wps">
            <w:drawing>
              <wp:inline distT="0" distB="0" distL="0" distR="0">
                <wp:extent cx="1857375" cy="1628775"/>
                <wp:effectExtent l="0" t="0" r="3175" b="635"/>
                <wp:docPr id="4"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1318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339B" w:rsidRDefault="00D2339B" w:rsidP="00B52236">
                            <w:pPr>
                              <w:pStyle w:val="a6"/>
                              <w:spacing w:before="0" w:beforeAutospacing="0" w:after="0" w:afterAutospacing="0"/>
                              <w:textAlignment w:val="baseline"/>
                            </w:pPr>
                            <w:r>
                              <w:rPr>
                                <w:rFonts w:ascii="Arial" w:hAnsi="Arial" w:cstheme="minorBidi"/>
                                <w:color w:val="000000" w:themeColor="text1"/>
                                <w:kern w:val="24"/>
                              </w:rPr>
                              <w:t>Ответы:</w:t>
                            </w:r>
                          </w:p>
                          <w:p w:rsidR="00D2339B" w:rsidRDefault="00D2339B" w:rsidP="00B52236">
                            <w:pPr>
                              <w:pStyle w:val="a6"/>
                              <w:spacing w:before="0" w:beforeAutospacing="0" w:after="0" w:afterAutospacing="0"/>
                              <w:textAlignment w:val="baseline"/>
                            </w:pPr>
                            <w:r>
                              <w:rPr>
                                <w:rFonts w:ascii="Arial" w:hAnsi="Arial" w:cstheme="minorBidi"/>
                                <w:color w:val="000000" w:themeColor="text1"/>
                                <w:kern w:val="24"/>
                                <w:lang w:val="en-US"/>
                              </w:rPr>
                              <w:t>[1] – (7)</w:t>
                            </w:r>
                          </w:p>
                          <w:p w:rsidR="00D2339B" w:rsidRDefault="00D2339B" w:rsidP="00B52236">
                            <w:pPr>
                              <w:pStyle w:val="a6"/>
                              <w:spacing w:before="0" w:beforeAutospacing="0" w:after="0" w:afterAutospacing="0"/>
                              <w:textAlignment w:val="baseline"/>
                            </w:pPr>
                            <w:r>
                              <w:rPr>
                                <w:rFonts w:ascii="Arial" w:hAnsi="Arial" w:cstheme="minorBidi"/>
                                <w:color w:val="000000" w:themeColor="text1"/>
                                <w:kern w:val="24"/>
                                <w:lang w:val="en-US"/>
                              </w:rPr>
                              <w:t>[2] – (5)</w:t>
                            </w:r>
                          </w:p>
                          <w:p w:rsidR="00D2339B" w:rsidRDefault="00D2339B" w:rsidP="00B52236">
                            <w:pPr>
                              <w:pStyle w:val="a6"/>
                              <w:spacing w:before="0" w:beforeAutospacing="0" w:after="0" w:afterAutospacing="0"/>
                              <w:textAlignment w:val="baseline"/>
                            </w:pPr>
                            <w:r>
                              <w:rPr>
                                <w:rFonts w:ascii="Arial" w:hAnsi="Arial" w:cstheme="minorBidi"/>
                                <w:color w:val="000000" w:themeColor="text1"/>
                                <w:kern w:val="24"/>
                                <w:lang w:val="en-US"/>
                              </w:rPr>
                              <w:t>[3] – (6)</w:t>
                            </w:r>
                          </w:p>
                          <w:p w:rsidR="00D2339B" w:rsidRDefault="00D2339B" w:rsidP="00B52236">
                            <w:pPr>
                              <w:pStyle w:val="a6"/>
                              <w:spacing w:before="0" w:beforeAutospacing="0" w:after="0" w:afterAutospacing="0"/>
                              <w:textAlignment w:val="baseline"/>
                            </w:pPr>
                            <w:r>
                              <w:rPr>
                                <w:rFonts w:ascii="Arial" w:hAnsi="Arial" w:cstheme="minorBidi"/>
                                <w:color w:val="000000" w:themeColor="text1"/>
                                <w:kern w:val="24"/>
                                <w:lang w:val="en-US"/>
                              </w:rPr>
                              <w:t>[4] – (1)</w:t>
                            </w:r>
                            <w:r>
                              <w:rPr>
                                <w:rFonts w:ascii="Arial" w:hAnsi="Arial" w:cstheme="minorBidi"/>
                                <w:color w:val="000000" w:themeColor="text1"/>
                                <w:kern w:val="24"/>
                              </w:rPr>
                              <w:t xml:space="preserve"> и</w:t>
                            </w:r>
                            <w:r>
                              <w:rPr>
                                <w:rFonts w:ascii="Arial" w:hAnsi="Arial" w:cstheme="minorBidi"/>
                                <w:color w:val="000000" w:themeColor="text1"/>
                                <w:kern w:val="24"/>
                                <w:lang w:val="en-US"/>
                              </w:rPr>
                              <w:t xml:space="preserve"> (3)</w:t>
                            </w:r>
                          </w:p>
                          <w:p w:rsidR="00D2339B" w:rsidRDefault="00D2339B" w:rsidP="00B52236">
                            <w:pPr>
                              <w:pStyle w:val="a6"/>
                              <w:spacing w:before="0" w:beforeAutospacing="0" w:after="0" w:afterAutospacing="0"/>
                              <w:textAlignment w:val="baseline"/>
                            </w:pPr>
                            <w:r>
                              <w:rPr>
                                <w:rFonts w:ascii="Arial" w:hAnsi="Arial" w:cstheme="minorBidi"/>
                                <w:color w:val="000000" w:themeColor="text1"/>
                                <w:kern w:val="24"/>
                              </w:rPr>
                              <w:t xml:space="preserve"> или (7), (4), (1), (3)</w:t>
                            </w:r>
                          </w:p>
                          <w:p w:rsidR="00D2339B" w:rsidRDefault="00D2339B" w:rsidP="00B52236">
                            <w:pPr>
                              <w:pStyle w:val="a6"/>
                              <w:spacing w:before="0" w:beforeAutospacing="0" w:after="0" w:afterAutospacing="0"/>
                              <w:textAlignment w:val="baseline"/>
                            </w:pPr>
                            <w:r>
                              <w:rPr>
                                <w:rFonts w:ascii="Arial" w:hAnsi="Arial" w:cstheme="minorBidi"/>
                                <w:color w:val="000000" w:themeColor="text1"/>
                                <w:kern w:val="24"/>
                                <w:lang w:val="en-US"/>
                              </w:rPr>
                              <w:t>[5] – (5), (4), (1), (3)</w:t>
                            </w:r>
                          </w:p>
                        </w:txbxContent>
                      </wps:txbx>
                      <wps:bodyPr rot="0" vert="horz" wrap="square" lIns="91440" tIns="45720" rIns="91440" bIns="45720" anchor="t" anchorCtr="0" upright="1">
                        <a:spAutoFit/>
                      </wps:bodyPr>
                    </wps:wsp>
                  </a:graphicData>
                </a:graphic>
              </wp:inline>
            </w:drawing>
          </mc:Choice>
          <mc:Fallback>
            <w:pict>
              <v:shape id="Text Box 77" o:spid="_x0000_s1033" type="#_x0000_t202" style="width:146.25pt;height:12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" filled="f" stroked="f">
                <v:textbox style="mso-fit-shape-to-text:t">
                  <w:txbxContent>
                    <w:p w:rsidR="00D2339B" w:rsidRDefault="00D2339B" w:rsidP="00B52236">
                      <w:pPr>
                        <w:pStyle w:val="a6"/>
                        <w:spacing w:before="0" w:beforeAutospacing="0" w:after="0" w:afterAutospacing="0"/>
                        <w:textAlignment w:val="baseline"/>
                      </w:pPr>
                      <w:r>
                        <w:rPr>
                          <w:rFonts w:ascii="Arial" w:hAnsi="Arial" w:cstheme="minorBidi"/>
                          <w:color w:val="000000" w:themeColor="text1"/>
                          <w:kern w:val="24"/>
                        </w:rPr>
                        <w:t>Ответы:</w:t>
                      </w:r>
                    </w:p>
                    <w:p w:rsidR="00D2339B" w:rsidRDefault="00D2339B" w:rsidP="00B52236">
                      <w:pPr>
                        <w:pStyle w:val="a6"/>
                        <w:spacing w:before="0" w:beforeAutospacing="0" w:after="0" w:afterAutospacing="0"/>
                        <w:textAlignment w:val="baseline"/>
                      </w:pPr>
                      <w:r>
                        <w:rPr>
                          <w:rFonts w:ascii="Arial" w:hAnsi="Arial" w:cstheme="minorBidi"/>
                          <w:color w:val="000000" w:themeColor="text1"/>
                          <w:kern w:val="24"/>
                          <w:lang w:val="en-US"/>
                        </w:rPr>
                        <w:t>[1] – (7)</w:t>
                      </w:r>
                    </w:p>
                    <w:p w:rsidR="00D2339B" w:rsidRDefault="00D2339B" w:rsidP="00B52236">
                      <w:pPr>
                        <w:pStyle w:val="a6"/>
                        <w:spacing w:before="0" w:beforeAutospacing="0" w:after="0" w:afterAutospacing="0"/>
                        <w:textAlignment w:val="baseline"/>
                      </w:pPr>
                      <w:r>
                        <w:rPr>
                          <w:rFonts w:ascii="Arial" w:hAnsi="Arial" w:cstheme="minorBidi"/>
                          <w:color w:val="000000" w:themeColor="text1"/>
                          <w:kern w:val="24"/>
                          <w:lang w:val="en-US"/>
                        </w:rPr>
                        <w:t>[2] – (5)</w:t>
                      </w:r>
                    </w:p>
                    <w:p w:rsidR="00D2339B" w:rsidRDefault="00D2339B" w:rsidP="00B52236">
                      <w:pPr>
                        <w:pStyle w:val="a6"/>
                        <w:spacing w:before="0" w:beforeAutospacing="0" w:after="0" w:afterAutospacing="0"/>
                        <w:textAlignment w:val="baseline"/>
                      </w:pPr>
                      <w:r>
                        <w:rPr>
                          <w:rFonts w:ascii="Arial" w:hAnsi="Arial" w:cstheme="minorBidi"/>
                          <w:color w:val="000000" w:themeColor="text1"/>
                          <w:kern w:val="24"/>
                          <w:lang w:val="en-US"/>
                        </w:rPr>
                        <w:t>[3] – (6)</w:t>
                      </w:r>
                    </w:p>
                    <w:p w:rsidR="00D2339B" w:rsidRDefault="00D2339B" w:rsidP="00B52236">
                      <w:pPr>
                        <w:pStyle w:val="a6"/>
                        <w:spacing w:before="0" w:beforeAutospacing="0" w:after="0" w:afterAutospacing="0"/>
                        <w:textAlignment w:val="baseline"/>
                      </w:pPr>
                      <w:r>
                        <w:rPr>
                          <w:rFonts w:ascii="Arial" w:hAnsi="Arial" w:cstheme="minorBidi"/>
                          <w:color w:val="000000" w:themeColor="text1"/>
                          <w:kern w:val="24"/>
                          <w:lang w:val="en-US"/>
                        </w:rPr>
                        <w:t>[4] – (1)</w:t>
                      </w:r>
                      <w:r>
                        <w:rPr>
                          <w:rFonts w:ascii="Arial" w:hAnsi="Arial" w:cstheme="minorBidi"/>
                          <w:color w:val="000000" w:themeColor="text1"/>
                          <w:kern w:val="24"/>
                        </w:rPr>
                        <w:t xml:space="preserve"> и</w:t>
                      </w:r>
                      <w:r>
                        <w:rPr>
                          <w:rFonts w:ascii="Arial" w:hAnsi="Arial" w:cstheme="minorBidi"/>
                          <w:color w:val="000000" w:themeColor="text1"/>
                          <w:kern w:val="24"/>
                          <w:lang w:val="en-US"/>
                        </w:rPr>
                        <w:t xml:space="preserve"> (3)</w:t>
                      </w:r>
                    </w:p>
                    <w:p w:rsidR="00D2339B" w:rsidRDefault="00D2339B" w:rsidP="00B52236">
                      <w:pPr>
                        <w:pStyle w:val="a6"/>
                        <w:spacing w:before="0" w:beforeAutospacing="0" w:after="0" w:afterAutospacing="0"/>
                        <w:textAlignment w:val="baseline"/>
                      </w:pPr>
                      <w:r>
                        <w:rPr>
                          <w:rFonts w:ascii="Arial" w:hAnsi="Arial" w:cstheme="minorBidi"/>
                          <w:color w:val="000000" w:themeColor="text1"/>
                          <w:kern w:val="24"/>
                        </w:rPr>
                        <w:t xml:space="preserve"> или (7), (4), (1), (3)</w:t>
                      </w:r>
                    </w:p>
                    <w:p w:rsidR="00D2339B" w:rsidRDefault="00D2339B" w:rsidP="00B52236">
                      <w:pPr>
                        <w:pStyle w:val="a6"/>
                        <w:spacing w:before="0" w:beforeAutospacing="0" w:after="0" w:afterAutospacing="0"/>
                        <w:textAlignment w:val="baseline"/>
                      </w:pPr>
                      <w:r>
                        <w:rPr>
                          <w:rFonts w:ascii="Arial" w:hAnsi="Arial" w:cstheme="minorBidi"/>
                          <w:color w:val="000000" w:themeColor="text1"/>
                          <w:kern w:val="24"/>
                          <w:lang w:val="en-US"/>
                        </w:rPr>
                        <w:t>[5] – (5), (4), (1), (3)</w:t>
                      </w:r>
                    </w:p>
                  </w:txbxContent>
                </v:textbox>
                <w10:anchorlock/>
              </v:shape>
            </w:pict>
          </mc:Fallback>
        </mc:AlternateContent>
      </w:r>
    </w:p>
    <w:p w:rsidR="00B52236" w:rsidRDefault="00B52236" w:rsidP="00B52236">
      <w:pPr>
        <w:rPr>
          <w:szCs w:val="28"/>
        </w:rPr>
      </w:pPr>
      <w:r>
        <w:rPr>
          <w:szCs w:val="28"/>
        </w:rPr>
        <w:t>Скопированные работы собрать. Тетрадями поменяться с соседом и сделать проверку диктанта.</w:t>
      </w:r>
    </w:p>
    <w:p w:rsidR="00B52236" w:rsidRDefault="00B52236" w:rsidP="00B52236">
      <w:pPr>
        <w:rPr>
          <w:szCs w:val="28"/>
        </w:rPr>
      </w:pPr>
      <w:r>
        <w:rPr>
          <w:szCs w:val="28"/>
        </w:rPr>
        <w:t>Далее: подведение итогов диктанта, решение задач, итоги урока и постановка домашнего задания.</w:t>
      </w:r>
    </w:p>
    <w:p w:rsidR="00980686" w:rsidRDefault="00980686" w:rsidP="00B52236">
      <w:r>
        <w:br w:type="page"/>
      </w:r>
    </w:p>
    <w:p w:rsidR="00980686" w:rsidRPr="00A45139" w:rsidRDefault="00980686" w:rsidP="00582516">
      <w:pPr>
        <w:pStyle w:val="1"/>
        <w:ind w:firstLine="0"/>
      </w:pPr>
      <w:bookmarkStart w:id="17" w:name="_Toc116587978"/>
      <w:r w:rsidRPr="00980686">
        <w:lastRenderedPageBreak/>
        <w:t>Приложение 2</w:t>
      </w:r>
      <w:r w:rsidR="00A45139">
        <w:t xml:space="preserve">. </w:t>
      </w:r>
      <w:r w:rsidRPr="00205BC6">
        <w:t>Справочный материал по теме «Треугольники»</w:t>
      </w:r>
      <w:bookmarkEnd w:id="17"/>
    </w:p>
    <w:p w:rsidR="00980686" w:rsidRDefault="00980686" w:rsidP="00980686">
      <w:r w:rsidRPr="00205BC6">
        <w:rPr>
          <w:rStyle w:val="ad"/>
          <w:u w:val="single"/>
        </w:rPr>
        <w:t>Определение:</w:t>
      </w:r>
      <w:r w:rsidR="00582516">
        <w:rPr>
          <w:rStyle w:val="ad"/>
          <w:u w:val="single"/>
        </w:rPr>
        <w:t xml:space="preserve"> </w:t>
      </w:r>
      <w:r w:rsidRPr="00DF18C3">
        <w:rPr>
          <w:rStyle w:val="ad"/>
        </w:rPr>
        <w:t>Треугольник</w:t>
      </w:r>
      <w:r w:rsidR="00582516">
        <w:rPr>
          <w:rStyle w:val="ad"/>
        </w:rPr>
        <w:t xml:space="preserve"> –</w:t>
      </w:r>
      <w:r w:rsidRPr="00DF18C3">
        <w:t xml:space="preserve"> это геометрическая фигура, состоящая из трех точек и трех отрезков, попарно их соединяющих.</w:t>
      </w:r>
    </w:p>
    <w:p w:rsidR="00980686" w:rsidRPr="00205BC6" w:rsidRDefault="00980686" w:rsidP="00980686">
      <w:r>
        <w:rPr>
          <w:bCs/>
          <w:noProof/>
          <w:lang w:eastAsia="ru-RU"/>
        </w:rPr>
        <w:drawing>
          <wp:anchor distT="0" distB="0" distL="114300" distR="114300" simplePos="0" relativeHeight="251650048" behindDoc="1" locked="0" layoutInCell="1" allowOverlap="1">
            <wp:simplePos x="0" y="0"/>
            <wp:positionH relativeFrom="column">
              <wp:posOffset>3817296</wp:posOffset>
            </wp:positionH>
            <wp:positionV relativeFrom="paragraph">
              <wp:posOffset>8830</wp:posOffset>
            </wp:positionV>
            <wp:extent cx="1362075" cy="1123950"/>
            <wp:effectExtent l="0" t="0" r="0" b="0"/>
            <wp:wrapSquare wrapText="bothSides"/>
            <wp:docPr id="123" name="Рисунок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1362075" cy="1123950"/>
                    </a:xfrm>
                    <a:prstGeom prst="rect">
                      <a:avLst/>
                    </a:prstGeom>
                    <a:noFill/>
                  </pic:spPr>
                </pic:pic>
              </a:graphicData>
            </a:graphic>
          </wp:anchor>
        </w:drawing>
      </w:r>
    </w:p>
    <w:p w:rsidR="00980686" w:rsidRDefault="00980686" w:rsidP="00980686">
      <w:r>
        <w:t>АВ, ВС, АС – стороны</w:t>
      </w:r>
    </w:p>
    <w:p w:rsidR="00980686" w:rsidRDefault="00980686" w:rsidP="00980686">
      <w:r>
        <w:t>Точки А, В, С – вершины</w:t>
      </w:r>
    </w:p>
    <w:p w:rsidR="00980686" w:rsidRDefault="00980686" w:rsidP="00980686">
      <w:pPr>
        <w:ind w:firstLine="0"/>
        <w:jc w:val="right"/>
      </w:pPr>
    </w:p>
    <w:p w:rsidR="00980686" w:rsidRDefault="00980686" w:rsidP="00980686">
      <w:pPr>
        <w:spacing w:after="120" w:line="240" w:lineRule="auto"/>
        <w:ind w:firstLine="0"/>
        <w:jc w:val="center"/>
        <w:rPr>
          <w:rFonts w:cs="Times New Roman"/>
          <w:b/>
          <w:color w:val="0D0D0D" w:themeColor="text1" w:themeTint="F2"/>
          <w:szCs w:val="24"/>
        </w:rPr>
      </w:pPr>
      <w:r w:rsidRPr="00605B16">
        <w:rPr>
          <w:rFonts w:cs="Times New Roman"/>
          <w:b/>
          <w:color w:val="0D0D0D" w:themeColor="text1" w:themeTint="F2"/>
          <w:szCs w:val="24"/>
        </w:rPr>
        <w:t xml:space="preserve">Виды треугольников </w:t>
      </w:r>
    </w:p>
    <w:p w:rsidR="00980686" w:rsidRPr="00DF18C3" w:rsidRDefault="00980686" w:rsidP="00980686">
      <w:pPr>
        <w:rPr>
          <w:rFonts w:cs="Times New Roman"/>
        </w:rPr>
      </w:pPr>
      <w:r w:rsidRPr="00DF18C3">
        <w:rPr>
          <w:rFonts w:cs="Times New Roman"/>
        </w:rPr>
        <w:t xml:space="preserve">Если все три угла треугольника острые, то треугольник называется </w:t>
      </w:r>
      <w:r w:rsidRPr="003A6DE4">
        <w:rPr>
          <w:rFonts w:cs="Times New Roman"/>
          <w:u w:val="single"/>
        </w:rPr>
        <w:t>остроугольным</w:t>
      </w:r>
      <w:r w:rsidRPr="00DF18C3">
        <w:rPr>
          <w:rFonts w:cs="Times New Roman"/>
        </w:rPr>
        <w:t>.</w:t>
      </w:r>
    </w:p>
    <w:p w:rsidR="00980686" w:rsidRPr="00DF18C3" w:rsidRDefault="00980686" w:rsidP="00980686">
      <w:pPr>
        <w:rPr>
          <w:rFonts w:cs="Times New Roman"/>
        </w:rPr>
      </w:pPr>
      <w:r w:rsidRPr="00DF18C3">
        <w:rPr>
          <w:rFonts w:cs="Times New Roman"/>
        </w:rPr>
        <w:t xml:space="preserve">Если один из углов треугольника тупой, то треугольник называется </w:t>
      </w:r>
      <w:r w:rsidRPr="003A6DE4">
        <w:rPr>
          <w:rFonts w:cs="Times New Roman"/>
          <w:u w:val="single"/>
        </w:rPr>
        <w:t>тупоугольным</w:t>
      </w:r>
      <w:r w:rsidRPr="00DF18C3">
        <w:rPr>
          <w:rFonts w:cs="Times New Roman"/>
        </w:rPr>
        <w:t>.</w:t>
      </w:r>
    </w:p>
    <w:p w:rsidR="00980686" w:rsidRPr="00605B16" w:rsidRDefault="00980686" w:rsidP="00980686">
      <w:pPr>
        <w:rPr>
          <w:rFonts w:cs="Times New Roman"/>
        </w:rPr>
      </w:pPr>
      <w:r w:rsidRPr="00DF18C3">
        <w:rPr>
          <w:rFonts w:cs="Times New Roman"/>
        </w:rPr>
        <w:t xml:space="preserve">Если один из углов треугольника прямой, то треугольник называется </w:t>
      </w:r>
      <w:r w:rsidRPr="003A6DE4">
        <w:rPr>
          <w:rFonts w:cs="Times New Roman"/>
          <w:u w:val="single"/>
        </w:rPr>
        <w:t>прямоугольным</w:t>
      </w:r>
      <w:r w:rsidRPr="00DF18C3">
        <w:rPr>
          <w:rFonts w:cs="Times New Roman"/>
        </w:rPr>
        <w:t xml:space="preserve">. </w:t>
      </w:r>
    </w:p>
    <w:tbl>
      <w:tblPr>
        <w:tblStyle w:val="af"/>
        <w:tblW w:w="5898" w:type="dxa"/>
        <w:jc w:val="center"/>
        <w:tblLook w:val="04A0" w:firstRow="1" w:lastRow="0" w:firstColumn="1" w:lastColumn="0" w:noHBand="0" w:noVBand="1"/>
      </w:tblPr>
      <w:tblGrid>
        <w:gridCol w:w="1738"/>
        <w:gridCol w:w="1371"/>
        <w:gridCol w:w="1416"/>
        <w:gridCol w:w="1373"/>
      </w:tblGrid>
      <w:tr w:rsidR="00980686" w:rsidRPr="00605B16" w:rsidTr="00980686">
        <w:trPr>
          <w:trHeight w:val="317"/>
          <w:jc w:val="center"/>
        </w:trPr>
        <w:tc>
          <w:tcPr>
            <w:tcW w:w="1738" w:type="dxa"/>
            <w:vAlign w:val="center"/>
          </w:tcPr>
          <w:p w:rsidR="00980686" w:rsidRPr="00605B16" w:rsidRDefault="00980686" w:rsidP="00980686">
            <w:pPr>
              <w:spacing w:line="276" w:lineRule="auto"/>
              <w:ind w:firstLine="0"/>
              <w:jc w:val="center"/>
              <w:rPr>
                <w:rFonts w:cs="Times New Roman"/>
                <w:b/>
                <w:sz w:val="24"/>
                <w:szCs w:val="24"/>
              </w:rPr>
            </w:pPr>
            <w:r w:rsidRPr="00605B16">
              <w:rPr>
                <w:rFonts w:cs="Times New Roman"/>
                <w:b/>
                <w:sz w:val="24"/>
                <w:szCs w:val="24"/>
              </w:rPr>
              <w:t>треугольники</w:t>
            </w:r>
          </w:p>
        </w:tc>
        <w:tc>
          <w:tcPr>
            <w:tcW w:w="1371" w:type="dxa"/>
            <w:vAlign w:val="center"/>
          </w:tcPr>
          <w:p w:rsidR="00980686" w:rsidRPr="00605B16" w:rsidRDefault="00980686" w:rsidP="00980686">
            <w:pPr>
              <w:spacing w:line="276" w:lineRule="auto"/>
              <w:ind w:firstLine="0"/>
              <w:jc w:val="center"/>
              <w:rPr>
                <w:rFonts w:cs="Times New Roman"/>
                <w:b/>
                <w:sz w:val="24"/>
                <w:szCs w:val="24"/>
              </w:rPr>
            </w:pPr>
            <w:r w:rsidRPr="00605B16">
              <w:rPr>
                <w:rFonts w:cs="Times New Roman"/>
                <w:b/>
                <w:sz w:val="24"/>
                <w:szCs w:val="24"/>
              </w:rPr>
              <w:t>Разно-сторонние</w:t>
            </w:r>
          </w:p>
        </w:tc>
        <w:tc>
          <w:tcPr>
            <w:tcW w:w="1416" w:type="dxa"/>
            <w:vAlign w:val="center"/>
          </w:tcPr>
          <w:p w:rsidR="00980686" w:rsidRPr="00605B16" w:rsidRDefault="00980686" w:rsidP="00980686">
            <w:pPr>
              <w:spacing w:line="276" w:lineRule="auto"/>
              <w:ind w:firstLine="0"/>
              <w:jc w:val="center"/>
              <w:rPr>
                <w:rFonts w:cs="Times New Roman"/>
                <w:b/>
                <w:sz w:val="24"/>
                <w:szCs w:val="24"/>
              </w:rPr>
            </w:pPr>
            <w:r w:rsidRPr="00605B16">
              <w:rPr>
                <w:rFonts w:cs="Times New Roman"/>
                <w:b/>
                <w:sz w:val="24"/>
                <w:szCs w:val="24"/>
              </w:rPr>
              <w:t>Равно-бедренные</w:t>
            </w:r>
          </w:p>
        </w:tc>
        <w:tc>
          <w:tcPr>
            <w:tcW w:w="1373" w:type="dxa"/>
            <w:vAlign w:val="center"/>
          </w:tcPr>
          <w:p w:rsidR="00980686" w:rsidRPr="00605B16" w:rsidRDefault="00980686" w:rsidP="00980686">
            <w:pPr>
              <w:spacing w:line="276" w:lineRule="auto"/>
              <w:ind w:firstLine="0"/>
              <w:jc w:val="center"/>
              <w:rPr>
                <w:rFonts w:cs="Times New Roman"/>
                <w:b/>
                <w:sz w:val="24"/>
                <w:szCs w:val="24"/>
              </w:rPr>
            </w:pPr>
            <w:r w:rsidRPr="00605B16">
              <w:rPr>
                <w:rFonts w:cs="Times New Roman"/>
                <w:b/>
                <w:sz w:val="24"/>
                <w:szCs w:val="24"/>
              </w:rPr>
              <w:t>Равно-сторонние</w:t>
            </w:r>
          </w:p>
        </w:tc>
      </w:tr>
      <w:tr w:rsidR="00980686" w:rsidRPr="00605B16" w:rsidTr="00980686">
        <w:trPr>
          <w:trHeight w:val="1469"/>
          <w:jc w:val="center"/>
        </w:trPr>
        <w:tc>
          <w:tcPr>
            <w:tcW w:w="1738" w:type="dxa"/>
            <w:vAlign w:val="center"/>
          </w:tcPr>
          <w:p w:rsidR="00980686" w:rsidRPr="00605B16" w:rsidRDefault="00980686" w:rsidP="00980686">
            <w:pPr>
              <w:spacing w:line="276" w:lineRule="auto"/>
              <w:ind w:firstLine="0"/>
              <w:jc w:val="center"/>
              <w:rPr>
                <w:rFonts w:cs="Times New Roman"/>
                <w:sz w:val="24"/>
                <w:szCs w:val="24"/>
              </w:rPr>
            </w:pPr>
            <w:r w:rsidRPr="00605B16">
              <w:rPr>
                <w:rFonts w:cs="Times New Roman"/>
                <w:sz w:val="24"/>
                <w:szCs w:val="24"/>
              </w:rPr>
              <w:t>Остро-угольные</w:t>
            </w:r>
          </w:p>
        </w:tc>
        <w:tc>
          <w:tcPr>
            <w:tcW w:w="1371" w:type="dxa"/>
          </w:tcPr>
          <w:p w:rsidR="00980686" w:rsidRPr="00605B16" w:rsidRDefault="00445337" w:rsidP="00980686">
            <w:pPr>
              <w:spacing w:line="276" w:lineRule="auto"/>
              <w:ind w:firstLine="0"/>
              <w:rPr>
                <w:rFonts w:cs="Times New Roman"/>
                <w:sz w:val="24"/>
                <w:szCs w:val="24"/>
              </w:rPr>
            </w:pPr>
            <w:r>
              <w:rPr>
                <w:rFonts w:cs="Times New Roman"/>
                <w:noProof/>
                <w:sz w:val="24"/>
                <w:szCs w:val="24"/>
                <w:lang w:eastAsia="ru-RU"/>
              </w:rPr>
              <mc:AlternateContent>
                <mc:Choice Requires="wpg">
                  <w:drawing>
                    <wp:anchor distT="0" distB="0" distL="114300" distR="114300" simplePos="0" relativeHeight="251652096" behindDoc="0" locked="0" layoutInCell="1" allowOverlap="1">
                      <wp:simplePos x="0" y="0"/>
                      <wp:positionH relativeFrom="column">
                        <wp:posOffset>5715</wp:posOffset>
                      </wp:positionH>
                      <wp:positionV relativeFrom="paragraph">
                        <wp:posOffset>207645</wp:posOffset>
                      </wp:positionV>
                      <wp:extent cx="711200" cy="485775"/>
                      <wp:effectExtent l="57150" t="38100" r="50800" b="85725"/>
                      <wp:wrapNone/>
                      <wp:docPr id="8" name="Группа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1200" cy="485775"/>
                                <a:chOff x="0" y="89988"/>
                                <a:chExt cx="711200" cy="485745"/>
                              </a:xfrm>
                            </wpg:grpSpPr>
                            <wps:wsp>
                              <wps:cNvPr id="93" name="Прямая соединительная линия 93"/>
                              <wps:cNvCnPr/>
                              <wps:spPr>
                                <a:xfrm flipV="1">
                                  <a:off x="0" y="575733"/>
                                  <a:ext cx="711200" cy="0"/>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wps:wsp>
                              <wps:cNvPr id="94" name="Прямая соединительная линия 94"/>
                              <wps:cNvCnPr/>
                              <wps:spPr>
                                <a:xfrm flipV="1">
                                  <a:off x="0" y="90054"/>
                                  <a:ext cx="64308" cy="485256"/>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wps:wsp>
                              <wps:cNvPr id="95" name="Прямая соединительная линия 95"/>
                              <wps:cNvCnPr/>
                              <wps:spPr>
                                <a:xfrm>
                                  <a:off x="64308" y="89988"/>
                                  <a:ext cx="646892" cy="484899"/>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wpg:wgp>
                        </a:graphicData>
                      </a:graphic>
                      <wp14:sizeRelH relativeFrom="page">
                        <wp14:pctWidth>0</wp14:pctWidth>
                      </wp14:sizeRelH>
                      <wp14:sizeRelV relativeFrom="margin">
                        <wp14:pctHeight>0</wp14:pctHeight>
                      </wp14:sizeRelV>
                    </wp:anchor>
                  </w:drawing>
                </mc:Choice>
                <mc:Fallback>
                  <w:pict>
                    <v:group w14:anchorId="15D46415" id="Группа 8" o:spid="_x0000_s1026" style="position:absolute;margin-left:.45pt;margin-top:16.35pt;width:56pt;height:38.25pt;z-index:251652096;mso-height-relative:margin" coordorigin=",899" coordsize="7112,4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">
                      <v:line id="Прямая соединительная линия 93" o:spid="_x0000_s1027" style="position:absolute;flip:y;visibility:visible;mso-wrap-style:square" from="0,5757" to="7112,57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" strokecolor="windowText" strokeweight="2pt">
                        <v:shadow on="t" color="black" opacity="24903f" origin=",.5" offset="0,.55556mm"/>
                      </v:line>
                      <v:line id="Прямая соединительная линия 94" o:spid="_x0000_s1028" style="position:absolute;flip:y;visibility:visible;mso-wrap-style:square" from="0,900" to="643,57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" strokecolor="windowText" strokeweight="2pt">
                        <v:shadow on="t" color="black" opacity="24903f" origin=",.5" offset="0,.55556mm"/>
                      </v:line>
                      <v:line id="Прямая соединительная линия 95" o:spid="_x0000_s1029" style="position:absolute;visibility:visible;mso-wrap-style:square" from="643,899" to="7112,57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" strokecolor="windowText" strokeweight="2pt">
                        <v:shadow on="t" color="black" opacity="24903f" origin=",.5" offset="0,.55556mm"/>
                      </v:line>
                    </v:group>
                  </w:pict>
                </mc:Fallback>
              </mc:AlternateContent>
            </w:r>
          </w:p>
        </w:tc>
        <w:tc>
          <w:tcPr>
            <w:tcW w:w="1416" w:type="dxa"/>
          </w:tcPr>
          <w:p w:rsidR="00980686" w:rsidRPr="00605B16" w:rsidRDefault="00445337" w:rsidP="00980686">
            <w:pPr>
              <w:ind w:firstLine="0"/>
              <w:rPr>
                <w:rFonts w:cs="Times New Roman"/>
                <w:sz w:val="24"/>
                <w:szCs w:val="24"/>
              </w:rPr>
            </w:pPr>
            <w:r>
              <w:rPr>
                <w:rFonts w:cs="Times New Roman"/>
                <w:noProof/>
                <w:sz w:val="24"/>
                <w:szCs w:val="24"/>
                <w:lang w:eastAsia="ru-RU"/>
              </w:rPr>
              <mc:AlternateContent>
                <mc:Choice Requires="wpg">
                  <w:drawing>
                    <wp:anchor distT="0" distB="0" distL="114300" distR="114300" simplePos="0" relativeHeight="251661312" behindDoc="0" locked="0" layoutInCell="1" allowOverlap="1">
                      <wp:simplePos x="0" y="0"/>
                      <wp:positionH relativeFrom="column">
                        <wp:posOffset>186690</wp:posOffset>
                      </wp:positionH>
                      <wp:positionV relativeFrom="paragraph">
                        <wp:posOffset>194310</wp:posOffset>
                      </wp:positionV>
                      <wp:extent cx="396240" cy="584200"/>
                      <wp:effectExtent l="0" t="0" r="3810" b="6350"/>
                      <wp:wrapNone/>
                      <wp:docPr id="96" name="Группа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96240" cy="584200"/>
                                <a:chOff x="0" y="0"/>
                                <a:chExt cx="396378" cy="584200"/>
                              </a:xfrm>
                            </wpg:grpSpPr>
                            <wps:wsp>
                              <wps:cNvPr id="97" name="Равнобедренный треугольник 97"/>
                              <wps:cNvSpPr/>
                              <wps:spPr>
                                <a:xfrm>
                                  <a:off x="0" y="0"/>
                                  <a:ext cx="396378" cy="584200"/>
                                </a:xfrm>
                                <a:prstGeom prst="triangl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8" name="Прямая соединительная линия 98"/>
                              <wps:cNvCnPr/>
                              <wps:spPr>
                                <a:xfrm>
                                  <a:off x="62345" y="207818"/>
                                  <a:ext cx="77346" cy="76200"/>
                                </a:xfrm>
                                <a:prstGeom prst="line">
                                  <a:avLst/>
                                </a:prstGeom>
                                <a:noFill/>
                                <a:ln w="9525" cap="flat" cmpd="sng" algn="ctr">
                                  <a:solidFill>
                                    <a:sysClr val="windowText" lastClr="000000">
                                      <a:shade val="95000"/>
                                      <a:satMod val="105000"/>
                                    </a:sysClr>
                                  </a:solidFill>
                                  <a:prstDash val="solid"/>
                                </a:ln>
                                <a:effectLst/>
                              </wps:spPr>
                              <wps:bodyPr/>
                            </wps:wsp>
                            <wps:wsp>
                              <wps:cNvPr id="99" name="Прямая соединительная линия 99"/>
                              <wps:cNvCnPr/>
                              <wps:spPr>
                                <a:xfrm flipH="1">
                                  <a:off x="255722" y="207818"/>
                                  <a:ext cx="62402" cy="84282"/>
                                </a:xfrm>
                                <a:prstGeom prst="line">
                                  <a:avLst/>
                                </a:prstGeom>
                                <a:noFill/>
                                <a:ln w="9525" cap="flat" cmpd="sng" algn="ctr">
                                  <a:solidFill>
                                    <a:sysClr val="windowText" lastClr="000000">
                                      <a:shade val="95000"/>
                                      <a:satMod val="105000"/>
                                    </a:sysClr>
                                  </a:solidFill>
                                  <a:prstDash val="solid"/>
                                </a:ln>
                                <a:effectLst/>
                              </wps:spPr>
                              <wps:bodyPr/>
                            </wps:wsp>
                          </wpg:wgp>
                        </a:graphicData>
                      </a:graphic>
                      <wp14:sizeRelH relativeFrom="page">
                        <wp14:pctWidth>0</wp14:pctWidth>
                      </wp14:sizeRelH>
                      <wp14:sizeRelV relativeFrom="page">
                        <wp14:pctHeight>0</wp14:pctHeight>
                      </wp14:sizeRelV>
                    </wp:anchor>
                  </w:drawing>
                </mc:Choice>
                <mc:Fallback>
                  <w:pict>
                    <v:group w14:anchorId="1AF034EB" id="Группа 96" o:spid="_x0000_s1026" style="position:absolute;margin-left:14.7pt;margin-top:15.3pt;width:31.2pt;height:46pt;z-index:251661312" coordsize="3963,58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">
                      <v:shape id="Равнобедренный треугольник 97" o:spid="_x0000_s1027" type="#_x0000_t5" style="position:absolute;width:3963;height:58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" fillcolor="window" strokecolor="windowText" strokeweight="2pt"/>
                      <v:line id="Прямая соединительная линия 98" o:spid="_x0000_s1028" style="position:absolute;visibility:visible;mso-wrap-style:square" from="623,2078" to="1396,2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"/>
                      <v:line id="Прямая соединительная линия 99" o:spid="_x0000_s1029" style="position:absolute;flip:x;visibility:visible;mso-wrap-style:square" from="2557,2078" to="3181,29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"/>
                    </v:group>
                  </w:pict>
                </mc:Fallback>
              </mc:AlternateContent>
            </w:r>
          </w:p>
        </w:tc>
        <w:tc>
          <w:tcPr>
            <w:tcW w:w="1373" w:type="dxa"/>
          </w:tcPr>
          <w:p w:rsidR="00980686" w:rsidRPr="00605B16" w:rsidRDefault="00445337" w:rsidP="00980686">
            <w:pPr>
              <w:spacing w:line="276" w:lineRule="auto"/>
              <w:ind w:firstLine="0"/>
              <w:rPr>
                <w:rFonts w:cs="Times New Roman"/>
                <w:sz w:val="24"/>
                <w:szCs w:val="24"/>
              </w:rPr>
            </w:pPr>
            <w:r>
              <w:rPr>
                <w:rFonts w:cs="Times New Roman"/>
                <w:noProof/>
                <w:sz w:val="24"/>
                <w:szCs w:val="24"/>
                <w:lang w:eastAsia="ru-RU"/>
              </w:rPr>
              <mc:AlternateContent>
                <mc:Choice Requires="wpg">
                  <w:drawing>
                    <wp:anchor distT="0" distB="0" distL="114300" distR="114300" simplePos="0" relativeHeight="251662336" behindDoc="0" locked="0" layoutInCell="1" allowOverlap="1">
                      <wp:simplePos x="0" y="0"/>
                      <wp:positionH relativeFrom="column">
                        <wp:posOffset>85725</wp:posOffset>
                      </wp:positionH>
                      <wp:positionV relativeFrom="paragraph">
                        <wp:posOffset>166370</wp:posOffset>
                      </wp:positionV>
                      <wp:extent cx="612140" cy="612140"/>
                      <wp:effectExtent l="0" t="0" r="0" b="16510"/>
                      <wp:wrapNone/>
                      <wp:docPr id="100" name="Группа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2140" cy="612140"/>
                                <a:chOff x="0" y="0"/>
                                <a:chExt cx="612221" cy="611909"/>
                              </a:xfrm>
                            </wpg:grpSpPr>
                            <wps:wsp>
                              <wps:cNvPr id="101" name="Равнобедренный треугольник 101"/>
                              <wps:cNvSpPr/>
                              <wps:spPr>
                                <a:xfrm>
                                  <a:off x="0" y="0"/>
                                  <a:ext cx="612221" cy="524510"/>
                                </a:xfrm>
                                <a:prstGeom prst="triangl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2" name="Прямая соединительная линия 102"/>
                              <wps:cNvCnPr/>
                              <wps:spPr>
                                <a:xfrm>
                                  <a:off x="69273" y="235527"/>
                                  <a:ext cx="117763" cy="84282"/>
                                </a:xfrm>
                                <a:prstGeom prst="line">
                                  <a:avLst/>
                                </a:prstGeom>
                                <a:noFill/>
                                <a:ln w="9525" cap="flat" cmpd="sng" algn="ctr">
                                  <a:solidFill>
                                    <a:sysClr val="windowText" lastClr="000000">
                                      <a:shade val="95000"/>
                                      <a:satMod val="105000"/>
                                    </a:sysClr>
                                  </a:solidFill>
                                  <a:prstDash val="solid"/>
                                </a:ln>
                                <a:effectLst/>
                              </wps:spPr>
                              <wps:bodyPr/>
                            </wps:wsp>
                            <wps:wsp>
                              <wps:cNvPr id="103" name="Прямая соединительная линия 103"/>
                              <wps:cNvCnPr/>
                              <wps:spPr>
                                <a:xfrm>
                                  <a:off x="311727" y="457200"/>
                                  <a:ext cx="13855" cy="154709"/>
                                </a:xfrm>
                                <a:prstGeom prst="line">
                                  <a:avLst/>
                                </a:prstGeom>
                                <a:noFill/>
                                <a:ln w="9525" cap="flat" cmpd="sng" algn="ctr">
                                  <a:solidFill>
                                    <a:sysClr val="windowText" lastClr="000000">
                                      <a:shade val="95000"/>
                                      <a:satMod val="105000"/>
                                    </a:sysClr>
                                  </a:solidFill>
                                  <a:prstDash val="solid"/>
                                </a:ln>
                                <a:effectLst/>
                              </wps:spPr>
                              <wps:bodyPr/>
                            </wps:wsp>
                            <wps:wsp>
                              <wps:cNvPr id="104" name="Прямая соединительная линия 104"/>
                              <wps:cNvCnPr/>
                              <wps:spPr>
                                <a:xfrm flipH="1">
                                  <a:off x="408709" y="235527"/>
                                  <a:ext cx="100859" cy="83820"/>
                                </a:xfrm>
                                <a:prstGeom prst="line">
                                  <a:avLst/>
                                </a:prstGeom>
                                <a:noFill/>
                                <a:ln w="9525" cap="flat" cmpd="sng" algn="ctr">
                                  <a:solidFill>
                                    <a:sysClr val="windowText" lastClr="000000">
                                      <a:shade val="95000"/>
                                      <a:satMod val="105000"/>
                                    </a:sysClr>
                                  </a:solidFill>
                                  <a:prstDash val="solid"/>
                                </a:ln>
                                <a:effectLst/>
                              </wps:spPr>
                              <wps:bodyPr/>
                            </wps:wsp>
                          </wpg:wgp>
                        </a:graphicData>
                      </a:graphic>
                      <wp14:sizeRelH relativeFrom="page">
                        <wp14:pctWidth>0</wp14:pctWidth>
                      </wp14:sizeRelH>
                      <wp14:sizeRelV relativeFrom="page">
                        <wp14:pctHeight>0</wp14:pctHeight>
                      </wp14:sizeRelV>
                    </wp:anchor>
                  </w:drawing>
                </mc:Choice>
                <mc:Fallback>
                  <w:pict>
                    <v:group w14:anchorId="28831136" id="Группа 100" o:spid="_x0000_s1026" style="position:absolute;margin-left:6.75pt;margin-top:13.1pt;width:48.2pt;height:48.2pt;z-index:251662336" coordsize="6122,61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">
                      <v:shape id="Равнобедренный треугольник 101" o:spid="_x0000_s1027" type="#_x0000_t5" style="position:absolute;width:6122;height:52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" fillcolor="window" strokecolor="windowText" strokeweight="2pt"/>
                      <v:line id="Прямая соединительная линия 102" o:spid="_x0000_s1028" style="position:absolute;visibility:visible;mso-wrap-style:square" from="692,2355" to="1870,31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"/>
                      <v:line id="Прямая соединительная линия 103" o:spid="_x0000_s1029" style="position:absolute;visibility:visible;mso-wrap-style:square" from="3117,4572" to="3255,61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"/>
                      <v:line id="Прямая соединительная линия 104" o:spid="_x0000_s1030" style="position:absolute;flip:x;visibility:visible;mso-wrap-style:square" from="4087,2355" to="5095,31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"/>
                    </v:group>
                  </w:pict>
                </mc:Fallback>
              </mc:AlternateContent>
            </w:r>
          </w:p>
        </w:tc>
      </w:tr>
      <w:tr w:rsidR="00980686" w:rsidRPr="00605B16" w:rsidTr="00980686">
        <w:trPr>
          <w:trHeight w:val="1401"/>
          <w:jc w:val="center"/>
        </w:trPr>
        <w:tc>
          <w:tcPr>
            <w:tcW w:w="1738" w:type="dxa"/>
            <w:vAlign w:val="center"/>
          </w:tcPr>
          <w:p w:rsidR="00980686" w:rsidRPr="00605B16" w:rsidRDefault="00980686" w:rsidP="00980686">
            <w:pPr>
              <w:spacing w:line="276" w:lineRule="auto"/>
              <w:ind w:firstLine="0"/>
              <w:jc w:val="center"/>
              <w:rPr>
                <w:rFonts w:cs="Times New Roman"/>
                <w:sz w:val="24"/>
                <w:szCs w:val="24"/>
              </w:rPr>
            </w:pPr>
            <w:r w:rsidRPr="00605B16">
              <w:rPr>
                <w:rFonts w:cs="Times New Roman"/>
                <w:sz w:val="24"/>
                <w:szCs w:val="24"/>
              </w:rPr>
              <w:t>Тупо-угольные</w:t>
            </w:r>
          </w:p>
        </w:tc>
        <w:tc>
          <w:tcPr>
            <w:tcW w:w="1371" w:type="dxa"/>
          </w:tcPr>
          <w:p w:rsidR="00980686" w:rsidRPr="00605B16" w:rsidRDefault="00445337" w:rsidP="00980686">
            <w:pPr>
              <w:spacing w:line="276" w:lineRule="auto"/>
              <w:ind w:firstLine="0"/>
              <w:rPr>
                <w:rFonts w:cs="Times New Roman"/>
                <w:sz w:val="24"/>
                <w:szCs w:val="24"/>
              </w:rPr>
            </w:pPr>
            <w:r>
              <w:rPr>
                <w:rFonts w:cs="Times New Roman"/>
                <w:noProof/>
                <w:sz w:val="24"/>
                <w:szCs w:val="24"/>
                <w:lang w:eastAsia="ru-RU"/>
              </w:rPr>
              <mc:AlternateContent>
                <mc:Choice Requires="wpg">
                  <w:drawing>
                    <wp:anchor distT="0" distB="0" distL="114300" distR="114300" simplePos="0" relativeHeight="251653120" behindDoc="0" locked="0" layoutInCell="1" allowOverlap="1">
                      <wp:simplePos x="0" y="0"/>
                      <wp:positionH relativeFrom="column">
                        <wp:posOffset>-17145</wp:posOffset>
                      </wp:positionH>
                      <wp:positionV relativeFrom="paragraph">
                        <wp:posOffset>294640</wp:posOffset>
                      </wp:positionV>
                      <wp:extent cx="776605" cy="295275"/>
                      <wp:effectExtent l="38100" t="38100" r="42545" b="66675"/>
                      <wp:wrapNone/>
                      <wp:docPr id="105" name="Группа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6605" cy="295275"/>
                                <a:chOff x="-84666" y="400383"/>
                                <a:chExt cx="795655" cy="175351"/>
                              </a:xfrm>
                            </wpg:grpSpPr>
                            <wps:wsp>
                              <wps:cNvPr id="106" name="Прямая соединительная линия 106"/>
                              <wps:cNvCnPr/>
                              <wps:spPr>
                                <a:xfrm flipV="1">
                                  <a:off x="-84666" y="574884"/>
                                  <a:ext cx="795655" cy="424"/>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wps:wsp>
                              <wps:cNvPr id="107" name="Прямая соединительная линия 107"/>
                              <wps:cNvCnPr/>
                              <wps:spPr>
                                <a:xfrm flipV="1">
                                  <a:off x="-84666" y="400383"/>
                                  <a:ext cx="516466" cy="175351"/>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wps:wsp>
                              <wps:cNvPr id="108" name="Прямая соединительная линия 108"/>
                              <wps:cNvCnPr/>
                              <wps:spPr>
                                <a:xfrm>
                                  <a:off x="431711" y="400383"/>
                                  <a:ext cx="279278" cy="168833"/>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wpg:wgp>
                        </a:graphicData>
                      </a:graphic>
                      <wp14:sizeRelH relativeFrom="margin">
                        <wp14:pctWidth>0</wp14:pctWidth>
                      </wp14:sizeRelH>
                      <wp14:sizeRelV relativeFrom="margin">
                        <wp14:pctHeight>0</wp14:pctHeight>
                      </wp14:sizeRelV>
                    </wp:anchor>
                  </w:drawing>
                </mc:Choice>
                <mc:Fallback>
                  <w:pict>
                    <v:group w14:anchorId="7E60B830" id="Группа 105" o:spid="_x0000_s1026" style="position:absolute;margin-left:-1.35pt;margin-top:23.2pt;width:61.15pt;height:23.25pt;z-index:251653120;mso-width-relative:margin;mso-height-relative:margin" coordorigin="-846,4003" coordsize="7956,17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">
                      <v:line id="Прямая соединительная линия 106" o:spid="_x0000_s1027" style="position:absolute;flip:y;visibility:visible;mso-wrap-style:square" from="-846,5748" to="7109,57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" strokecolor="windowText" strokeweight="2pt">
                        <v:shadow on="t" color="black" opacity="24903f" origin=",.5" offset="0,.55556mm"/>
                      </v:line>
                      <v:line id="Прямая соединительная линия 107" o:spid="_x0000_s1028" style="position:absolute;flip:y;visibility:visible;mso-wrap-style:square" from="-846,4003" to="4318,57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" strokecolor="windowText" strokeweight="2pt">
                        <v:shadow on="t" color="black" opacity="24903f" origin=",.5" offset="0,.55556mm"/>
                      </v:line>
                      <v:line id="Прямая соединительная линия 108" o:spid="_x0000_s1029" style="position:absolute;visibility:visible;mso-wrap-style:square" from="4317,4003" to="7109,56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" strokecolor="windowText" strokeweight="2pt">
                        <v:shadow on="t" color="black" opacity="24903f" origin=",.5" offset="0,.55556mm"/>
                      </v:line>
                    </v:group>
                  </w:pict>
                </mc:Fallback>
              </mc:AlternateContent>
            </w:r>
          </w:p>
        </w:tc>
        <w:tc>
          <w:tcPr>
            <w:tcW w:w="1416" w:type="dxa"/>
          </w:tcPr>
          <w:p w:rsidR="00980686" w:rsidRPr="00605B16" w:rsidRDefault="00445337" w:rsidP="00980686">
            <w:pPr>
              <w:spacing w:line="276" w:lineRule="auto"/>
              <w:ind w:firstLine="0"/>
              <w:rPr>
                <w:rFonts w:cs="Times New Roman"/>
                <w:sz w:val="24"/>
                <w:szCs w:val="24"/>
              </w:rPr>
            </w:pPr>
            <w:r>
              <w:rPr>
                <w:rFonts w:cs="Times New Roman"/>
                <w:noProof/>
                <w:sz w:val="24"/>
                <w:szCs w:val="24"/>
                <w:lang w:eastAsia="ru-RU"/>
              </w:rPr>
              <mc:AlternateContent>
                <mc:Choice Requires="wpg">
                  <w:drawing>
                    <wp:anchor distT="0" distB="0" distL="114300" distR="114300" simplePos="0" relativeHeight="251659264" behindDoc="0" locked="0" layoutInCell="1" allowOverlap="1">
                      <wp:simplePos x="0" y="0"/>
                      <wp:positionH relativeFrom="column">
                        <wp:posOffset>3175</wp:posOffset>
                      </wp:positionH>
                      <wp:positionV relativeFrom="paragraph">
                        <wp:posOffset>344170</wp:posOffset>
                      </wp:positionV>
                      <wp:extent cx="733425" cy="254000"/>
                      <wp:effectExtent l="0" t="0" r="9525" b="0"/>
                      <wp:wrapNone/>
                      <wp:docPr id="109" name="Группа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33425" cy="254000"/>
                                <a:chOff x="0" y="0"/>
                                <a:chExt cx="880110" cy="254000"/>
                              </a:xfrm>
                            </wpg:grpSpPr>
                            <wps:wsp>
                              <wps:cNvPr id="110" name="Равнобедренный треугольник 110"/>
                              <wps:cNvSpPr/>
                              <wps:spPr>
                                <a:xfrm>
                                  <a:off x="0" y="0"/>
                                  <a:ext cx="880110" cy="254000"/>
                                </a:xfrm>
                                <a:prstGeom prst="triangle">
                                  <a:avLst>
                                    <a:gd name="adj" fmla="val 50962"/>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1" name="Прямая соединительная линия 111"/>
                              <wps:cNvCnPr/>
                              <wps:spPr>
                                <a:xfrm>
                                  <a:off x="228600" y="76200"/>
                                  <a:ext cx="88314" cy="52754"/>
                                </a:xfrm>
                                <a:prstGeom prst="line">
                                  <a:avLst/>
                                </a:prstGeom>
                                <a:noFill/>
                                <a:ln w="9525" cap="flat" cmpd="sng" algn="ctr">
                                  <a:solidFill>
                                    <a:sysClr val="windowText" lastClr="000000">
                                      <a:shade val="95000"/>
                                      <a:satMod val="105000"/>
                                    </a:sysClr>
                                  </a:solidFill>
                                  <a:prstDash val="solid"/>
                                </a:ln>
                                <a:effectLst/>
                              </wps:spPr>
                              <wps:bodyPr/>
                            </wps:wsp>
                            <wps:wsp>
                              <wps:cNvPr id="112" name="Прямая соединительная линия 112"/>
                              <wps:cNvCnPr/>
                              <wps:spPr>
                                <a:xfrm flipH="1">
                                  <a:off x="574431" y="76200"/>
                                  <a:ext cx="91440" cy="52705"/>
                                </a:xfrm>
                                <a:prstGeom prst="line">
                                  <a:avLst/>
                                </a:prstGeom>
                                <a:noFill/>
                                <a:ln w="9525" cap="flat" cmpd="sng" algn="ctr">
                                  <a:solidFill>
                                    <a:sysClr val="windowText" lastClr="000000">
                                      <a:shade val="95000"/>
                                      <a:satMod val="105000"/>
                                    </a:sysClr>
                                  </a:solidFill>
                                  <a:prstDash val="solid"/>
                                </a:ln>
                                <a:effectLst/>
                              </wps:spPr>
                              <wps:bodyPr/>
                            </wps:wsp>
                          </wpg:wgp>
                        </a:graphicData>
                      </a:graphic>
                      <wp14:sizeRelH relativeFrom="margin">
                        <wp14:pctWidth>0</wp14:pctWidth>
                      </wp14:sizeRelH>
                      <wp14:sizeRelV relativeFrom="page">
                        <wp14:pctHeight>0</wp14:pctHeight>
                      </wp14:sizeRelV>
                    </wp:anchor>
                  </w:drawing>
                </mc:Choice>
                <mc:Fallback>
                  <w:pict>
                    <v:group w14:anchorId="7B6DC3D8" id="Группа 109" o:spid="_x0000_s1026" style="position:absolute;margin-left:.25pt;margin-top:27.1pt;width:57.75pt;height:20pt;z-index:251659264;mso-width-relative:margin" coordsize="8801,2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">
                      <v:shape id="Равнобедренный треугольник 110" o:spid="_x0000_s1027" type="#_x0000_t5" style="position:absolute;width:8801;height:25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" adj="11008" fillcolor="window" strokecolor="windowText" strokeweight="2pt"/>
                      <v:line id="Прямая соединительная линия 111" o:spid="_x0000_s1028" style="position:absolute;visibility:visible;mso-wrap-style:square" from="2286,762" to="3169,12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"/>
                      <v:line id="Прямая соединительная линия 112" o:spid="_x0000_s1029" style="position:absolute;flip:x;visibility:visible;mso-wrap-style:square" from="5744,762" to="6658,12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"/>
                    </v:group>
                  </w:pict>
                </mc:Fallback>
              </mc:AlternateContent>
            </w:r>
          </w:p>
        </w:tc>
        <w:tc>
          <w:tcPr>
            <w:tcW w:w="1373" w:type="dxa"/>
            <w:vAlign w:val="center"/>
          </w:tcPr>
          <w:p w:rsidR="00980686" w:rsidRPr="00605B16" w:rsidRDefault="00980686" w:rsidP="00980686">
            <w:pPr>
              <w:spacing w:line="276" w:lineRule="auto"/>
              <w:ind w:firstLine="0"/>
              <w:jc w:val="center"/>
              <w:rPr>
                <w:rFonts w:cs="Times New Roman"/>
                <w:sz w:val="24"/>
                <w:szCs w:val="24"/>
              </w:rPr>
            </w:pPr>
            <w:r>
              <w:rPr>
                <w:rFonts w:cs="Times New Roman"/>
                <w:sz w:val="24"/>
                <w:szCs w:val="24"/>
              </w:rPr>
              <w:t>-</w:t>
            </w:r>
          </w:p>
        </w:tc>
      </w:tr>
      <w:tr w:rsidR="00980686" w:rsidRPr="00605B16" w:rsidTr="00980686">
        <w:trPr>
          <w:trHeight w:val="1422"/>
          <w:jc w:val="center"/>
        </w:trPr>
        <w:tc>
          <w:tcPr>
            <w:tcW w:w="1738" w:type="dxa"/>
            <w:vAlign w:val="center"/>
          </w:tcPr>
          <w:p w:rsidR="00980686" w:rsidRPr="00605B16" w:rsidRDefault="00980686" w:rsidP="00980686">
            <w:pPr>
              <w:spacing w:line="276" w:lineRule="auto"/>
              <w:ind w:firstLine="0"/>
              <w:jc w:val="center"/>
              <w:rPr>
                <w:rFonts w:cs="Times New Roman"/>
                <w:sz w:val="24"/>
                <w:szCs w:val="24"/>
              </w:rPr>
            </w:pPr>
            <w:r w:rsidRPr="00605B16">
              <w:rPr>
                <w:rFonts w:cs="Times New Roman"/>
                <w:sz w:val="24"/>
                <w:szCs w:val="24"/>
              </w:rPr>
              <w:t>Прямо-угольные</w:t>
            </w:r>
          </w:p>
        </w:tc>
        <w:tc>
          <w:tcPr>
            <w:tcW w:w="1371" w:type="dxa"/>
          </w:tcPr>
          <w:p w:rsidR="00980686" w:rsidRPr="00605B16" w:rsidRDefault="00445337" w:rsidP="00980686">
            <w:pPr>
              <w:spacing w:line="276" w:lineRule="auto"/>
              <w:ind w:firstLine="0"/>
              <w:rPr>
                <w:rFonts w:cs="Times New Roman"/>
                <w:sz w:val="24"/>
                <w:szCs w:val="24"/>
              </w:rPr>
            </w:pPr>
            <w:r>
              <w:rPr>
                <w:rFonts w:cs="Times New Roman"/>
                <w:noProof/>
                <w:sz w:val="24"/>
                <w:szCs w:val="24"/>
                <w:lang w:eastAsia="ru-RU"/>
              </w:rPr>
              <mc:AlternateContent>
                <mc:Choice Requires="wpg">
                  <w:drawing>
                    <wp:anchor distT="0" distB="0" distL="114300" distR="114300" simplePos="0" relativeHeight="251655168" behindDoc="0" locked="0" layoutInCell="1" allowOverlap="1">
                      <wp:simplePos x="0" y="0"/>
                      <wp:positionH relativeFrom="column">
                        <wp:posOffset>-11430</wp:posOffset>
                      </wp:positionH>
                      <wp:positionV relativeFrom="paragraph">
                        <wp:posOffset>199390</wp:posOffset>
                      </wp:positionV>
                      <wp:extent cx="730250" cy="468630"/>
                      <wp:effectExtent l="57150" t="19050" r="31750" b="83820"/>
                      <wp:wrapNone/>
                      <wp:docPr id="113" name="Группа 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30250" cy="468630"/>
                                <a:chOff x="0" y="0"/>
                                <a:chExt cx="736811" cy="609600"/>
                              </a:xfrm>
                            </wpg:grpSpPr>
                            <wps:wsp>
                              <wps:cNvPr id="114" name="Прямая соединительная линия 114"/>
                              <wps:cNvCnPr/>
                              <wps:spPr>
                                <a:xfrm>
                                  <a:off x="0" y="0"/>
                                  <a:ext cx="8255" cy="608965"/>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wps:wsp>
                              <wps:cNvPr id="115" name="Прямая соединительная линия 115"/>
                              <wps:cNvCnPr/>
                              <wps:spPr>
                                <a:xfrm>
                                  <a:off x="8466" y="609600"/>
                                  <a:ext cx="728345" cy="0"/>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wps:wsp>
                              <wps:cNvPr id="116" name="Прямая соединительная линия 116"/>
                              <wps:cNvCnPr/>
                              <wps:spPr>
                                <a:xfrm>
                                  <a:off x="8466" y="0"/>
                                  <a:ext cx="728345" cy="609177"/>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wpg:wgp>
                        </a:graphicData>
                      </a:graphic>
                      <wp14:sizeRelH relativeFrom="margin">
                        <wp14:pctWidth>0</wp14:pctWidth>
                      </wp14:sizeRelH>
                      <wp14:sizeRelV relativeFrom="margin">
                        <wp14:pctHeight>0</wp14:pctHeight>
                      </wp14:sizeRelV>
                    </wp:anchor>
                  </w:drawing>
                </mc:Choice>
                <mc:Fallback>
                  <w:pict>
                    <v:group w14:anchorId="5216D791" id="Группа 113" o:spid="_x0000_s1026" style="position:absolute;margin-left:-.9pt;margin-top:15.7pt;width:57.5pt;height:36.9pt;z-index:251655168;mso-width-relative:margin;mso-height-relative:margin" coordsize="736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">
                      <v:line id="Прямая соединительная линия 114" o:spid="_x0000_s1027" style="position:absolute;visibility:visible;mso-wrap-style:square" from="0,0" to="82,60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" strokecolor="windowText" strokeweight="2pt">
                        <v:shadow on="t" color="black" opacity="24903f" origin=",.5" offset="0,.55556mm"/>
                      </v:line>
                      <v:line id="Прямая соединительная линия 115" o:spid="_x0000_s1028" style="position:absolute;visibility:visible;mso-wrap-style:square" from="84,6096" to="7368,60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" strokecolor="windowText" strokeweight="2pt">
                        <v:shadow on="t" color="black" opacity="24903f" origin=",.5" offset="0,.55556mm"/>
                      </v:line>
                      <v:line id="Прямая соединительная линия 116" o:spid="_x0000_s1029" style="position:absolute;visibility:visible;mso-wrap-style:square" from="84,0" to="7368,60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" strokecolor="windowText" strokeweight="2pt">
                        <v:shadow on="t" color="black" opacity="24903f" origin=",.5" offset="0,.55556mm"/>
                      </v:line>
                    </v:group>
                  </w:pict>
                </mc:Fallback>
              </mc:AlternateContent>
            </w:r>
            <w:r>
              <w:rPr>
                <w:rFonts w:cs="Times New Roman"/>
                <w:noProof/>
                <w:sz w:val="24"/>
                <w:szCs w:val="24"/>
                <w:lang w:eastAsia="ru-RU"/>
              </w:rPr>
              <mc:AlternateContent>
                <mc:Choice Requires="wps">
                  <w:drawing>
                    <wp:anchor distT="0" distB="0" distL="114300" distR="114300" simplePos="0" relativeHeight="251656192" behindDoc="0" locked="0" layoutInCell="1" allowOverlap="1">
                      <wp:simplePos x="0" y="0"/>
                      <wp:positionH relativeFrom="column">
                        <wp:posOffset>63500</wp:posOffset>
                      </wp:positionH>
                      <wp:positionV relativeFrom="paragraph">
                        <wp:posOffset>621030</wp:posOffset>
                      </wp:positionV>
                      <wp:extent cx="85090" cy="45085"/>
                      <wp:effectExtent l="0" t="0" r="0" b="0"/>
                      <wp:wrapNone/>
                      <wp:docPr id="117" name="Прямоугольник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5090" cy="45085"/>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AB773CC" id="Прямоугольник 117" o:spid="_x0000_s1026" style="position:absolute;margin-left:5pt;margin-top:48.9pt;width:6.7pt;height:3.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" fillcolor="#4f81bd" strokecolor="#385d8a" strokeweight="2pt">
                      <v:path arrowok="t"/>
                    </v:rect>
                  </w:pict>
                </mc:Fallback>
              </mc:AlternateContent>
            </w:r>
          </w:p>
        </w:tc>
        <w:tc>
          <w:tcPr>
            <w:tcW w:w="1416" w:type="dxa"/>
          </w:tcPr>
          <w:p w:rsidR="00980686" w:rsidRPr="00605B16" w:rsidRDefault="00445337" w:rsidP="00980686">
            <w:pPr>
              <w:spacing w:line="276" w:lineRule="auto"/>
              <w:ind w:firstLine="0"/>
              <w:rPr>
                <w:rFonts w:cs="Times New Roman"/>
                <w:sz w:val="24"/>
                <w:szCs w:val="24"/>
              </w:rPr>
            </w:pPr>
            <w:r>
              <w:rPr>
                <w:rFonts w:cs="Times New Roman"/>
                <w:noProof/>
                <w:sz w:val="24"/>
                <w:szCs w:val="24"/>
                <w:lang w:eastAsia="ru-RU"/>
              </w:rPr>
              <mc:AlternateContent>
                <mc:Choice Requires="wpg">
                  <w:drawing>
                    <wp:anchor distT="0" distB="0" distL="114300" distR="114300" simplePos="0" relativeHeight="251658240" behindDoc="0" locked="0" layoutInCell="1" allowOverlap="1">
                      <wp:simplePos x="0" y="0"/>
                      <wp:positionH relativeFrom="column">
                        <wp:posOffset>57785</wp:posOffset>
                      </wp:positionH>
                      <wp:positionV relativeFrom="paragraph">
                        <wp:posOffset>140970</wp:posOffset>
                      </wp:positionV>
                      <wp:extent cx="668020" cy="662305"/>
                      <wp:effectExtent l="0" t="0" r="0" b="4445"/>
                      <wp:wrapNone/>
                      <wp:docPr id="118" name="Группа 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8020" cy="662305"/>
                                <a:chOff x="0" y="0"/>
                                <a:chExt cx="667727" cy="662354"/>
                              </a:xfrm>
                            </wpg:grpSpPr>
                            <wps:wsp>
                              <wps:cNvPr id="119" name="Прямоугольный треугольник 119"/>
                              <wps:cNvSpPr/>
                              <wps:spPr>
                                <a:xfrm>
                                  <a:off x="64477" y="0"/>
                                  <a:ext cx="603250" cy="609600"/>
                                </a:xfrm>
                                <a:prstGeom prst="rtTriangl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0" name="Прямоугольник 120"/>
                              <wps:cNvSpPr/>
                              <wps:spPr>
                                <a:xfrm>
                                  <a:off x="64477" y="556846"/>
                                  <a:ext cx="93785" cy="45719"/>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Прямая соединительная линия 121"/>
                              <wps:cNvCnPr/>
                              <wps:spPr>
                                <a:xfrm>
                                  <a:off x="0" y="322384"/>
                                  <a:ext cx="117231" cy="0"/>
                                </a:xfrm>
                                <a:prstGeom prst="line">
                                  <a:avLst/>
                                </a:prstGeom>
                                <a:noFill/>
                                <a:ln w="9525" cap="flat" cmpd="sng" algn="ctr">
                                  <a:solidFill>
                                    <a:sysClr val="windowText" lastClr="000000">
                                      <a:shade val="95000"/>
                                      <a:satMod val="105000"/>
                                    </a:sysClr>
                                  </a:solidFill>
                                  <a:prstDash val="solid"/>
                                </a:ln>
                                <a:effectLst/>
                              </wps:spPr>
                              <wps:bodyPr/>
                            </wps:wsp>
                            <wps:wsp>
                              <wps:cNvPr id="122" name="Прямая соединительная линия 122"/>
                              <wps:cNvCnPr/>
                              <wps:spPr>
                                <a:xfrm>
                                  <a:off x="334108" y="556846"/>
                                  <a:ext cx="0" cy="105508"/>
                                </a:xfrm>
                                <a:prstGeom prst="line">
                                  <a:avLst/>
                                </a:prstGeom>
                                <a:noFill/>
                                <a:ln w="9525" cap="flat" cmpd="sng" algn="ctr">
                                  <a:solidFill>
                                    <a:sysClr val="windowText" lastClr="000000">
                                      <a:shade val="95000"/>
                                      <a:satMod val="105000"/>
                                    </a:sysClr>
                                  </a:solidFill>
                                  <a:prstDash val="solid"/>
                                </a:ln>
                                <a:effectLst/>
                              </wps:spPr>
                              <wps:bodyPr/>
                            </wps:wsp>
                          </wpg:wgp>
                        </a:graphicData>
                      </a:graphic>
                      <wp14:sizeRelH relativeFrom="page">
                        <wp14:pctWidth>0</wp14:pctWidth>
                      </wp14:sizeRelH>
                      <wp14:sizeRelV relativeFrom="page">
                        <wp14:pctHeight>0</wp14:pctHeight>
                      </wp14:sizeRelV>
                    </wp:anchor>
                  </w:drawing>
                </mc:Choice>
                <mc:Fallback>
                  <w:pict>
                    <v:group w14:anchorId="107F7E18" id="Группа 118" o:spid="_x0000_s1026" style="position:absolute;margin-left:4.55pt;margin-top:11.1pt;width:52.6pt;height:52.15pt;z-index:251658240" coordsize="6677,66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">
                      <v:shape id="Прямоугольный треугольник 119" o:spid="_x0000_s1027" type="#_x0000_t6" style="position:absolute;left:644;width:6033;height:60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" fillcolor="window" strokecolor="windowText" strokeweight="2pt"/>
                      <v:rect id="Прямоугольник 120" o:spid="_x0000_s1028" style="position:absolute;left:644;top:5568;width:938;height: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" fillcolor="#4f81bd" strokecolor="#385d8a" strokeweight="2pt"/>
                      <v:line id="Прямая соединительная линия 121" o:spid="_x0000_s1029" style="position:absolute;visibility:visible;mso-wrap-style:square" from="0,3223" to="1172,32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"/>
                      <v:line id="Прямая соединительная линия 122" o:spid="_x0000_s1030" style="position:absolute;visibility:visible;mso-wrap-style:square" from="3341,5568" to="3341,66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"/>
                    </v:group>
                  </w:pict>
                </mc:Fallback>
              </mc:AlternateContent>
            </w:r>
          </w:p>
        </w:tc>
        <w:tc>
          <w:tcPr>
            <w:tcW w:w="1373" w:type="dxa"/>
            <w:vAlign w:val="center"/>
          </w:tcPr>
          <w:p w:rsidR="00980686" w:rsidRPr="00605B16" w:rsidRDefault="00980686" w:rsidP="00980686">
            <w:pPr>
              <w:spacing w:line="276" w:lineRule="auto"/>
              <w:ind w:firstLine="0"/>
              <w:jc w:val="center"/>
              <w:rPr>
                <w:rFonts w:cs="Times New Roman"/>
                <w:sz w:val="24"/>
                <w:szCs w:val="24"/>
              </w:rPr>
            </w:pPr>
            <w:r>
              <w:rPr>
                <w:rFonts w:cs="Times New Roman"/>
                <w:sz w:val="24"/>
                <w:szCs w:val="24"/>
              </w:rPr>
              <w:t>-</w:t>
            </w:r>
          </w:p>
        </w:tc>
      </w:tr>
    </w:tbl>
    <w:p w:rsidR="00980686" w:rsidRDefault="00980686" w:rsidP="00980686">
      <w:pPr>
        <w:ind w:firstLine="0"/>
        <w:rPr>
          <w:u w:val="single"/>
        </w:rPr>
      </w:pPr>
    </w:p>
    <w:p w:rsidR="00A45139" w:rsidRDefault="00980686" w:rsidP="00A45139">
      <w:r w:rsidRPr="00605B16">
        <w:rPr>
          <w:u w:val="single"/>
        </w:rPr>
        <w:t>Периметр треугольника</w:t>
      </w:r>
      <w:r w:rsidRPr="00605B16">
        <w:t xml:space="preserve"> – сумма длин всех сторон</w:t>
      </w:r>
    </w:p>
    <w:p w:rsidR="00A45139" w:rsidRDefault="00A45139" w:rsidP="00A45139">
      <w:r>
        <w:br w:type="page"/>
      </w:r>
    </w:p>
    <w:p w:rsidR="00980686" w:rsidRPr="00605B16" w:rsidRDefault="00980686" w:rsidP="00864ADC">
      <w:pPr>
        <w:spacing w:after="120"/>
        <w:ind w:firstLine="0"/>
        <w:jc w:val="center"/>
        <w:rPr>
          <w:b/>
        </w:rPr>
      </w:pPr>
      <w:r w:rsidRPr="00605B16">
        <w:rPr>
          <w:b/>
        </w:rPr>
        <w:lastRenderedPageBreak/>
        <w:t>Основные линии треугольника</w:t>
      </w:r>
    </w:p>
    <w:p w:rsidR="00980686" w:rsidRPr="00DF18C3" w:rsidRDefault="006B506A" w:rsidP="00980686">
      <w:hyperlink r:id="rId122" w:history="1">
        <w:r w:rsidR="00980686" w:rsidRPr="00980686">
          <w:rPr>
            <w:rStyle w:val="a7"/>
            <w:color w:val="0D0D0D" w:themeColor="text1" w:themeTint="F2"/>
          </w:rPr>
          <w:t>Медианой треугольника</w:t>
        </w:r>
      </w:hyperlink>
      <w:r w:rsidR="00980686" w:rsidRPr="00DF18C3">
        <w:t xml:space="preserve"> называется отрезок, соединяющий вершину треугольника с серединой противоположной стороны.</w:t>
      </w:r>
    </w:p>
    <w:p w:rsidR="00980686" w:rsidRPr="00DF18C3" w:rsidRDefault="00980686" w:rsidP="00980686">
      <w:pPr>
        <w:jc w:val="center"/>
      </w:pPr>
      <w:r w:rsidRPr="00DF18C3">
        <w:rPr>
          <w:noProof/>
          <w:lang w:eastAsia="ru-RU"/>
        </w:rPr>
        <w:drawing>
          <wp:inline distT="0" distB="0" distL="0" distR="0">
            <wp:extent cx="1285875" cy="1285875"/>
            <wp:effectExtent l="0" t="0" r="9525" b="9525"/>
            <wp:docPr id="124" name="Рисунок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1285875" cy="1285875"/>
                    </a:xfrm>
                    <a:prstGeom prst="rect">
                      <a:avLst/>
                    </a:prstGeom>
                    <a:noFill/>
                    <a:ln>
                      <a:noFill/>
                    </a:ln>
                  </pic:spPr>
                </pic:pic>
              </a:graphicData>
            </a:graphic>
          </wp:inline>
        </w:drawing>
      </w:r>
    </w:p>
    <w:p w:rsidR="00980686" w:rsidRPr="00DF18C3" w:rsidRDefault="006B506A" w:rsidP="00980686">
      <w:pPr>
        <w:rPr>
          <w:rFonts w:cs="Times New Roman"/>
        </w:rPr>
      </w:pPr>
      <w:hyperlink r:id="rId124" w:history="1">
        <w:r w:rsidR="00980686" w:rsidRPr="00980686">
          <w:rPr>
            <w:rStyle w:val="a7"/>
            <w:rFonts w:cs="Times New Roman"/>
            <w:color w:val="0D0D0D" w:themeColor="text1" w:themeTint="F2"/>
          </w:rPr>
          <w:t>Биссектрисой угла треугольника</w:t>
        </w:r>
      </w:hyperlink>
      <w:r w:rsidR="00980686" w:rsidRPr="00DF18C3">
        <w:rPr>
          <w:rFonts w:cs="Times New Roman"/>
        </w:rPr>
        <w:t xml:space="preserve"> называется луч, исходящий из вершины треугольника и делящий его пополам. Биссектриса делит противоположную сторону на части, пропорциональные прилежащим к ней сторонам. </w:t>
      </w:r>
    </w:p>
    <w:p w:rsidR="00980686" w:rsidRDefault="00980686" w:rsidP="00980686">
      <w:pPr>
        <w:jc w:val="center"/>
      </w:pPr>
      <w:r w:rsidRPr="00DF18C3">
        <w:rPr>
          <w:noProof/>
          <w:lang w:eastAsia="ru-RU"/>
        </w:rPr>
        <w:drawing>
          <wp:inline distT="0" distB="0" distL="0" distR="0">
            <wp:extent cx="1425178" cy="1400175"/>
            <wp:effectExtent l="0" t="0" r="3810" b="0"/>
            <wp:docPr id="126" name="Рисунок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1435574" cy="1410388"/>
                    </a:xfrm>
                    <a:prstGeom prst="rect">
                      <a:avLst/>
                    </a:prstGeom>
                    <a:noFill/>
                    <a:ln>
                      <a:noFill/>
                    </a:ln>
                  </pic:spPr>
                </pic:pic>
              </a:graphicData>
            </a:graphic>
          </wp:inline>
        </w:drawing>
      </w:r>
    </w:p>
    <w:p w:rsidR="00980686" w:rsidRPr="00F34EFB" w:rsidRDefault="00980686" w:rsidP="00980686">
      <w:pPr>
        <w:tabs>
          <w:tab w:val="left" w:pos="933"/>
        </w:tabs>
        <w:spacing w:after="120"/>
        <w:ind w:firstLine="0"/>
        <w:jc w:val="center"/>
        <w:rPr>
          <w:rFonts w:cs="Times New Roman"/>
          <w:szCs w:val="24"/>
        </w:rPr>
      </w:pPr>
      <w:r>
        <w:rPr>
          <w:rFonts w:cs="Times New Roman"/>
          <w:b/>
          <w:szCs w:val="24"/>
        </w:rPr>
        <w:t>Свойства</w:t>
      </w:r>
      <w:r w:rsidRPr="00F34EFB">
        <w:rPr>
          <w:rFonts w:cs="Times New Roman"/>
          <w:b/>
          <w:szCs w:val="24"/>
        </w:rPr>
        <w:t xml:space="preserve"> биссектрисы треугольника</w:t>
      </w:r>
    </w:p>
    <w:p w:rsidR="00980686" w:rsidRPr="00F34EFB" w:rsidRDefault="00980686" w:rsidP="00980686">
      <w:pPr>
        <w:spacing w:after="200"/>
        <w:contextualSpacing/>
        <w:rPr>
          <w:rFonts w:cs="Times New Roman"/>
          <w:szCs w:val="24"/>
        </w:rPr>
      </w:pPr>
      <w:r>
        <w:rPr>
          <w:rFonts w:cs="Times New Roman"/>
          <w:szCs w:val="24"/>
        </w:rPr>
        <w:t xml:space="preserve">1. </w:t>
      </w:r>
      <w:r w:rsidRPr="00F34EFB">
        <w:rPr>
          <w:rFonts w:cs="Times New Roman"/>
          <w:szCs w:val="24"/>
        </w:rPr>
        <w:t xml:space="preserve">Биссектриса делит противоположную сторону на </w:t>
      </w:r>
      <w:r>
        <w:rPr>
          <w:rFonts w:cs="Times New Roman"/>
          <w:szCs w:val="24"/>
        </w:rPr>
        <w:t xml:space="preserve">части, </w:t>
      </w:r>
      <w:r w:rsidRPr="00F34EFB">
        <w:rPr>
          <w:rFonts w:cs="Times New Roman"/>
          <w:szCs w:val="24"/>
        </w:rPr>
        <w:t xml:space="preserve">пропорциональные прилегающим сторонам </w:t>
      </w:r>
    </w:p>
    <w:p w:rsidR="00980686" w:rsidRPr="00F34EFB" w:rsidRDefault="00980686" w:rsidP="00980686">
      <w:pPr>
        <w:rPr>
          <w:rFonts w:cs="Times New Roman"/>
          <w:b/>
          <w:i/>
          <w:color w:val="FF0000"/>
          <w:szCs w:val="24"/>
        </w:rPr>
      </w:pPr>
      <w:r w:rsidRPr="00F34EFB">
        <w:rPr>
          <w:rFonts w:cs="Times New Roman"/>
          <w:noProof/>
          <w:szCs w:val="24"/>
          <w:lang w:eastAsia="ru-RU"/>
        </w:rPr>
        <w:drawing>
          <wp:anchor distT="0" distB="0" distL="114300" distR="114300" simplePos="0" relativeHeight="251664384" behindDoc="0" locked="0" layoutInCell="1" allowOverlap="1">
            <wp:simplePos x="0" y="0"/>
            <wp:positionH relativeFrom="column">
              <wp:posOffset>3463290</wp:posOffset>
            </wp:positionH>
            <wp:positionV relativeFrom="paragraph">
              <wp:posOffset>94615</wp:posOffset>
            </wp:positionV>
            <wp:extent cx="1717675" cy="1047750"/>
            <wp:effectExtent l="0" t="0" r="0" b="0"/>
            <wp:wrapSquare wrapText="bothSides"/>
            <wp:docPr id="125" name="Рисунок 125" descr="http://ru.solverbook.com/my_images/pic8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ru.solverbook.com/my_images/pic847.png"/>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1717675" cy="1047750"/>
                    </a:xfrm>
                    <a:prstGeom prst="rect">
                      <a:avLst/>
                    </a:prstGeom>
                    <a:noFill/>
                    <a:ln>
                      <a:noFill/>
                    </a:ln>
                  </pic:spPr>
                </pic:pic>
              </a:graphicData>
            </a:graphic>
          </wp:anchor>
        </w:drawing>
      </w:r>
    </w:p>
    <w:p w:rsidR="00980686" w:rsidRPr="00F34EFB" w:rsidRDefault="006B506A" w:rsidP="00980686">
      <w:pPr>
        <w:rPr>
          <w:rFonts w:cs="Times New Roman"/>
          <w:b/>
          <w:i/>
          <w:color w:val="FF0000"/>
          <w:szCs w:val="24"/>
        </w:rPr>
      </w:pPr>
      <m:oMathPara>
        <m:oMath>
          <m:f>
            <m:fPr>
              <m:ctrlPr>
                <w:rPr>
                  <w:rFonts w:ascii="Cambria Math" w:hAnsi="Cambria Math" w:cs="Times New Roman"/>
                  <w:i/>
                  <w:szCs w:val="24"/>
                </w:rPr>
              </m:ctrlPr>
            </m:fPr>
            <m:num>
              <m:r>
                <w:rPr>
                  <w:rFonts w:ascii="Cambria Math" w:hAnsi="Cambria Math" w:cs="Times New Roman"/>
                  <w:szCs w:val="24"/>
                  <w:lang w:val="en-US"/>
                </w:rPr>
                <m:t>BL</m:t>
              </m:r>
            </m:num>
            <m:den>
              <m:r>
                <w:rPr>
                  <w:rFonts w:ascii="Cambria Math" w:hAnsi="Cambria Math" w:cs="Times New Roman"/>
                  <w:szCs w:val="24"/>
                </w:rPr>
                <m:t>AB</m:t>
              </m:r>
            </m:den>
          </m:f>
          <m:r>
            <w:rPr>
              <w:rFonts w:ascii="Cambria Math" w:hAnsi="Cambria Math" w:cs="Times New Roman"/>
              <w:szCs w:val="24"/>
            </w:rPr>
            <m:t>=</m:t>
          </m:r>
          <m:f>
            <m:fPr>
              <m:ctrlPr>
                <w:rPr>
                  <w:rFonts w:ascii="Cambria Math" w:hAnsi="Cambria Math" w:cs="Times New Roman"/>
                  <w:i/>
                  <w:szCs w:val="24"/>
                </w:rPr>
              </m:ctrlPr>
            </m:fPr>
            <m:num>
              <m:r>
                <w:rPr>
                  <w:rFonts w:ascii="Cambria Math" w:hAnsi="Cambria Math" w:cs="Times New Roman"/>
                  <w:szCs w:val="24"/>
                </w:rPr>
                <m:t>LC</m:t>
              </m:r>
            </m:num>
            <m:den>
              <m:r>
                <w:rPr>
                  <w:rFonts w:ascii="Cambria Math" w:hAnsi="Cambria Math" w:cs="Times New Roman"/>
                  <w:szCs w:val="24"/>
                </w:rPr>
                <m:t>AC</m:t>
              </m:r>
            </m:den>
          </m:f>
        </m:oMath>
      </m:oMathPara>
    </w:p>
    <w:p w:rsidR="00980686" w:rsidRDefault="00980686" w:rsidP="00980686">
      <w:pPr>
        <w:tabs>
          <w:tab w:val="left" w:pos="933"/>
        </w:tabs>
        <w:ind w:firstLine="0"/>
        <w:rPr>
          <w:rFonts w:cs="Times New Roman"/>
          <w:b/>
          <w:i/>
          <w:color w:val="FF0000"/>
          <w:szCs w:val="24"/>
        </w:rPr>
      </w:pPr>
    </w:p>
    <w:p w:rsidR="00980686" w:rsidRPr="00F34EFB" w:rsidRDefault="00980686" w:rsidP="00980686">
      <w:pPr>
        <w:tabs>
          <w:tab w:val="left" w:pos="933"/>
        </w:tabs>
        <w:ind w:firstLine="0"/>
        <w:rPr>
          <w:rFonts w:cs="Times New Roman"/>
          <w:b/>
          <w:i/>
          <w:color w:val="FF0000"/>
          <w:szCs w:val="24"/>
        </w:rPr>
      </w:pPr>
    </w:p>
    <w:p w:rsidR="00980686" w:rsidRPr="00F34EFB" w:rsidRDefault="00980686" w:rsidP="00980686">
      <w:pPr>
        <w:tabs>
          <w:tab w:val="left" w:pos="933"/>
        </w:tabs>
        <w:spacing w:after="200"/>
        <w:contextualSpacing/>
        <w:rPr>
          <w:rFonts w:cs="Times New Roman"/>
          <w:szCs w:val="24"/>
        </w:rPr>
      </w:pPr>
      <w:r>
        <w:rPr>
          <w:rFonts w:cs="Times New Roman"/>
          <w:szCs w:val="24"/>
        </w:rPr>
        <w:t>2. Б</w:t>
      </w:r>
      <w:r w:rsidRPr="00F34EFB">
        <w:rPr>
          <w:rFonts w:cs="Times New Roman"/>
          <w:szCs w:val="24"/>
        </w:rPr>
        <w:t>иссектрисы треугольника пересекаются в одной точке и являются центром вписанной в нее окружности</w:t>
      </w:r>
      <w:r>
        <w:rPr>
          <w:rFonts w:cs="Times New Roman"/>
          <w:szCs w:val="24"/>
        </w:rPr>
        <w:t>.</w:t>
      </w:r>
    </w:p>
    <w:p w:rsidR="00980686" w:rsidRPr="00DF18C3" w:rsidRDefault="006B506A" w:rsidP="00980686">
      <w:hyperlink r:id="rId127" w:history="1">
        <w:r w:rsidR="00980686" w:rsidRPr="00980686">
          <w:rPr>
            <w:rStyle w:val="a7"/>
            <w:color w:val="0D0D0D" w:themeColor="text1" w:themeTint="F2"/>
          </w:rPr>
          <w:t>Высотой треугольника</w:t>
        </w:r>
      </w:hyperlink>
      <w:r w:rsidR="00980686" w:rsidRPr="00DF18C3">
        <w:t xml:space="preserve"> называется перпендикуляр, опущенный из вершины треугольника на противоположную сторону (или ее продолжение).</w:t>
      </w:r>
    </w:p>
    <w:p w:rsidR="00980686" w:rsidRDefault="00980686" w:rsidP="00980686">
      <w:pPr>
        <w:ind w:firstLine="0"/>
        <w:jc w:val="center"/>
      </w:pPr>
      <w:r w:rsidRPr="00DF18C3">
        <w:rPr>
          <w:noProof/>
          <w:lang w:eastAsia="ru-RU"/>
        </w:rPr>
        <w:lastRenderedPageBreak/>
        <w:drawing>
          <wp:inline distT="0" distB="0" distL="0" distR="0">
            <wp:extent cx="1781175" cy="1041623"/>
            <wp:effectExtent l="0" t="0" r="0" b="6350"/>
            <wp:docPr id="127" name="Рисунок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1790483" cy="1047066"/>
                    </a:xfrm>
                    <a:prstGeom prst="rect">
                      <a:avLst/>
                    </a:prstGeom>
                    <a:noFill/>
                    <a:ln>
                      <a:noFill/>
                    </a:ln>
                  </pic:spPr>
                </pic:pic>
              </a:graphicData>
            </a:graphic>
          </wp:inline>
        </w:drawing>
      </w:r>
    </w:p>
    <w:p w:rsidR="00980686" w:rsidRDefault="00980686" w:rsidP="00980686">
      <w:r w:rsidRPr="00F34EFB">
        <w:rPr>
          <w:u w:val="single"/>
        </w:rPr>
        <w:t>Серединный перпендикуляр</w:t>
      </w:r>
      <w:r>
        <w:t xml:space="preserve"> – это прямая, проходящая через середину отрезка (сторона треугольника) и перпендикулярно к нему</w:t>
      </w:r>
    </w:p>
    <w:p w:rsidR="00980686" w:rsidRDefault="00980686" w:rsidP="00980686">
      <w:pPr>
        <w:ind w:firstLine="0"/>
        <w:jc w:val="center"/>
      </w:pPr>
      <w:r>
        <w:rPr>
          <w:noProof/>
          <w:lang w:eastAsia="ru-RU"/>
        </w:rPr>
        <w:drawing>
          <wp:inline distT="0" distB="0" distL="0" distR="0">
            <wp:extent cx="1410878" cy="1171575"/>
            <wp:effectExtent l="0" t="0" r="0" b="0"/>
            <wp:docPr id="19456" name="Рисунок 19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1413116" cy="1173433"/>
                    </a:xfrm>
                    <a:prstGeom prst="rect">
                      <a:avLst/>
                    </a:prstGeom>
                    <a:noFill/>
                  </pic:spPr>
                </pic:pic>
              </a:graphicData>
            </a:graphic>
          </wp:inline>
        </w:drawing>
      </w:r>
    </w:p>
    <w:p w:rsidR="00980686" w:rsidRDefault="00980686" w:rsidP="00980686">
      <w:r>
        <w:t>Точка пересечения серединных перпендикуляров в остроугольном треугольнике лежит внутри треугольника; в тупоугольном – вне треугольника; в прямоугольном – на середине гипотенузы.</w:t>
      </w:r>
    </w:p>
    <w:p w:rsidR="00980686" w:rsidRDefault="00980686" w:rsidP="00980686"/>
    <w:p w:rsidR="00980686" w:rsidRPr="00F34EFB" w:rsidRDefault="00980686" w:rsidP="00980686">
      <w:pPr>
        <w:spacing w:after="120"/>
        <w:ind w:firstLine="0"/>
        <w:jc w:val="center"/>
        <w:rPr>
          <w:b/>
        </w:rPr>
      </w:pPr>
      <w:r w:rsidRPr="00F34EFB">
        <w:rPr>
          <w:b/>
        </w:rPr>
        <w:t>Свойства срединных перпендикуляров треугольника:</w:t>
      </w:r>
    </w:p>
    <w:p w:rsidR="00980686" w:rsidRDefault="00980686" w:rsidP="00980686">
      <w:r>
        <w:t>1.</w:t>
      </w:r>
      <w:r>
        <w:tab/>
        <w:t>Любая точка серединного перпендикуляра к стороне равноудалена от концов этой стороны.</w:t>
      </w:r>
    </w:p>
    <w:p w:rsidR="00980686" w:rsidRDefault="00980686" w:rsidP="00980686">
      <w:r>
        <w:t>2.</w:t>
      </w:r>
      <w:r>
        <w:tab/>
        <w:t>Любая точка, равноудаленная от концов стороны, лежит на серединном перпендикуляре к ней.</w:t>
      </w:r>
    </w:p>
    <w:p w:rsidR="00980686" w:rsidRDefault="00980686" w:rsidP="00980686">
      <w:r>
        <w:t>3.</w:t>
      </w:r>
      <w:r>
        <w:tab/>
        <w:t>Точка пересечения серединных перпендикуляров, проведенных к сторонам треугольника, является центром окружности, описанной около этого треугольника.</w:t>
      </w:r>
    </w:p>
    <w:p w:rsidR="00980686" w:rsidRPr="00DF18C3" w:rsidRDefault="006B506A" w:rsidP="00980686">
      <w:hyperlink r:id="rId130" w:history="1">
        <w:r w:rsidR="00980686" w:rsidRPr="00980686">
          <w:rPr>
            <w:rStyle w:val="a7"/>
            <w:color w:val="0D0D0D" w:themeColor="text1" w:themeTint="F2"/>
          </w:rPr>
          <w:t>Средняя линия треугольника</w:t>
        </w:r>
      </w:hyperlink>
      <w:r w:rsidR="00980686" w:rsidRPr="00DF18C3">
        <w:t xml:space="preserve"> – это отрезок, соединяющий середины двух сторон треугольника и параллельный третьей стороне. </w:t>
      </w:r>
    </w:p>
    <w:p w:rsidR="00980686" w:rsidRPr="00DF18C3" w:rsidRDefault="00980686" w:rsidP="00980686">
      <w:pPr>
        <w:jc w:val="center"/>
      </w:pPr>
      <w:r w:rsidRPr="00DF18C3">
        <w:rPr>
          <w:noProof/>
          <w:lang w:eastAsia="ru-RU"/>
        </w:rPr>
        <w:drawing>
          <wp:inline distT="0" distB="0" distL="0" distR="0">
            <wp:extent cx="1924050" cy="1282700"/>
            <wp:effectExtent l="0" t="0" r="0" b="0"/>
            <wp:docPr id="19457" name="Рисунок 19457" descr="C:\Users\User\Pictures\2022-04-26 at 02-58-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Pictures\2022-04-26 at 02-58-55.png"/>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1924671" cy="1283114"/>
                    </a:xfrm>
                    <a:prstGeom prst="rect">
                      <a:avLst/>
                    </a:prstGeom>
                    <a:noFill/>
                    <a:ln>
                      <a:noFill/>
                    </a:ln>
                  </pic:spPr>
                </pic:pic>
              </a:graphicData>
            </a:graphic>
          </wp:inline>
        </w:drawing>
      </w:r>
      <w:r>
        <w:br w:type="page"/>
      </w:r>
    </w:p>
    <w:p w:rsidR="00980686" w:rsidRPr="00F34EFB" w:rsidRDefault="00980686" w:rsidP="00980686">
      <w:pPr>
        <w:spacing w:after="120"/>
        <w:ind w:firstLine="0"/>
        <w:jc w:val="center"/>
        <w:rPr>
          <w:rFonts w:cs="Times New Roman"/>
          <w:b/>
          <w:color w:val="0D0D0D" w:themeColor="text1" w:themeTint="F2"/>
          <w:szCs w:val="24"/>
        </w:rPr>
      </w:pPr>
      <w:r>
        <w:rPr>
          <w:rFonts w:cs="Times New Roman"/>
          <w:b/>
          <w:color w:val="0D0D0D" w:themeColor="text1" w:themeTint="F2"/>
          <w:szCs w:val="24"/>
        </w:rPr>
        <w:lastRenderedPageBreak/>
        <w:t>Равнобедренный треугольник</w:t>
      </w:r>
    </w:p>
    <w:p w:rsidR="00980686" w:rsidRPr="00F34EFB" w:rsidRDefault="00980686" w:rsidP="00980686">
      <w:pPr>
        <w:rPr>
          <w:rFonts w:cs="Times New Roman"/>
          <w:color w:val="0D0D0D" w:themeColor="text1" w:themeTint="F2"/>
          <w:szCs w:val="24"/>
        </w:rPr>
      </w:pPr>
      <w:r w:rsidRPr="00F34EFB">
        <w:rPr>
          <w:rFonts w:cs="Times New Roman"/>
          <w:color w:val="0D0D0D" w:themeColor="text1" w:themeTint="F2"/>
          <w:szCs w:val="24"/>
          <w:u w:val="single"/>
        </w:rPr>
        <w:t>Равнобедренный треугольник</w:t>
      </w:r>
      <w:r w:rsidRPr="00F34EFB">
        <w:rPr>
          <w:rFonts w:cs="Times New Roman"/>
          <w:color w:val="0D0D0D" w:themeColor="text1" w:themeTint="F2"/>
          <w:szCs w:val="24"/>
        </w:rPr>
        <w:t xml:space="preserve"> – это треугольник, у которого две стороны равны</w:t>
      </w:r>
    </w:p>
    <w:p w:rsidR="00980686" w:rsidRPr="00F34EFB" w:rsidRDefault="00980686" w:rsidP="00980686">
      <w:pPr>
        <w:ind w:firstLine="0"/>
        <w:jc w:val="center"/>
        <w:rPr>
          <w:rFonts w:cs="Times New Roman"/>
          <w:color w:val="0D0D0D" w:themeColor="text1" w:themeTint="F2"/>
          <w:szCs w:val="24"/>
        </w:rPr>
      </w:pPr>
      <w:r>
        <w:rPr>
          <w:rFonts w:cs="Times New Roman"/>
          <w:noProof/>
          <w:color w:val="0D0D0D" w:themeColor="text1" w:themeTint="F2"/>
          <w:szCs w:val="24"/>
          <w:lang w:eastAsia="ru-RU"/>
        </w:rPr>
        <w:drawing>
          <wp:inline distT="0" distB="0" distL="0" distR="0">
            <wp:extent cx="1911928" cy="2188221"/>
            <wp:effectExtent l="0" t="0" r="0" b="0"/>
            <wp:docPr id="19458" name="Рисунок 19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1917528" cy="2194631"/>
                    </a:xfrm>
                    <a:prstGeom prst="rect">
                      <a:avLst/>
                    </a:prstGeom>
                    <a:noFill/>
                  </pic:spPr>
                </pic:pic>
              </a:graphicData>
            </a:graphic>
          </wp:inline>
        </w:drawing>
      </w:r>
    </w:p>
    <w:p w:rsidR="00980686" w:rsidRPr="00F34EFB" w:rsidRDefault="00980686" w:rsidP="00980686">
      <w:pPr>
        <w:spacing w:after="120"/>
        <w:ind w:firstLine="0"/>
        <w:jc w:val="center"/>
        <w:rPr>
          <w:rFonts w:cs="Times New Roman"/>
          <w:b/>
          <w:color w:val="0D0D0D" w:themeColor="text1" w:themeTint="F2"/>
          <w:szCs w:val="24"/>
        </w:rPr>
      </w:pPr>
      <w:r w:rsidRPr="00F34EFB">
        <w:rPr>
          <w:rFonts w:cs="Times New Roman"/>
          <w:b/>
          <w:color w:val="0D0D0D" w:themeColor="text1" w:themeTint="F2"/>
          <w:szCs w:val="24"/>
        </w:rPr>
        <w:t>Свойства равнобедренного треугольника</w:t>
      </w:r>
    </w:p>
    <w:p w:rsidR="00980686" w:rsidRPr="00F34EFB" w:rsidRDefault="00980686" w:rsidP="00980686">
      <w:pPr>
        <w:rPr>
          <w:rFonts w:cs="Times New Roman"/>
          <w:color w:val="0D0D0D" w:themeColor="text1" w:themeTint="F2"/>
          <w:szCs w:val="24"/>
        </w:rPr>
      </w:pPr>
      <w:r w:rsidRPr="00F34EFB">
        <w:rPr>
          <w:rFonts w:cs="Times New Roman"/>
          <w:color w:val="0D0D0D" w:themeColor="text1" w:themeTint="F2"/>
          <w:szCs w:val="24"/>
        </w:rPr>
        <w:t xml:space="preserve">1. </w:t>
      </w:r>
      <w:r>
        <w:rPr>
          <w:rFonts w:cs="Times New Roman"/>
          <w:color w:val="0D0D0D" w:themeColor="text1" w:themeTint="F2"/>
          <w:szCs w:val="24"/>
        </w:rPr>
        <w:t xml:space="preserve">углы при основании равны </w:t>
      </w:r>
      <w:r w:rsidRPr="00F34EFB">
        <w:rPr>
          <w:rFonts w:cs="Times New Roman"/>
          <w:color w:val="0D0D0D" w:themeColor="text1" w:themeTint="F2"/>
          <w:szCs w:val="24"/>
        </w:rPr>
        <w:t>(∟А = ∟С)</w:t>
      </w:r>
    </w:p>
    <w:p w:rsidR="00980686" w:rsidRDefault="00980686" w:rsidP="00980686">
      <w:pPr>
        <w:rPr>
          <w:rFonts w:cs="Times New Roman"/>
          <w:color w:val="0D0D0D" w:themeColor="text1" w:themeTint="F2"/>
          <w:szCs w:val="24"/>
        </w:rPr>
      </w:pPr>
      <w:r w:rsidRPr="00F34EFB">
        <w:rPr>
          <w:rFonts w:cs="Times New Roman"/>
          <w:color w:val="0D0D0D" w:themeColor="text1" w:themeTint="F2"/>
          <w:szCs w:val="24"/>
        </w:rPr>
        <w:t>2. биссектриса, проведенная из вершины к основанию, является медианой и высотой (</w:t>
      </w:r>
      <w:r w:rsidRPr="00F34EFB">
        <w:rPr>
          <w:rFonts w:cs="Times New Roman"/>
          <w:color w:val="0D0D0D" w:themeColor="text1" w:themeTint="F2"/>
          <w:szCs w:val="24"/>
          <w:lang w:val="en-US"/>
        </w:rPr>
        <w:t>BD</w:t>
      </w:r>
      <w:r w:rsidRPr="00F34EFB">
        <w:rPr>
          <w:rFonts w:cs="Times New Roman"/>
          <w:color w:val="0D0D0D" w:themeColor="text1" w:themeTint="F2"/>
          <w:szCs w:val="24"/>
        </w:rPr>
        <w:t xml:space="preserve"> – медиана, биссектриса, высота)</w:t>
      </w:r>
    </w:p>
    <w:p w:rsidR="00980686" w:rsidRPr="003A6DE4" w:rsidRDefault="00980686" w:rsidP="00980686">
      <w:pPr>
        <w:spacing w:after="120"/>
        <w:ind w:firstLine="0"/>
        <w:jc w:val="center"/>
        <w:rPr>
          <w:rFonts w:cs="Times New Roman"/>
          <w:b/>
          <w:color w:val="0D0D0D" w:themeColor="text1" w:themeTint="F2"/>
          <w:szCs w:val="28"/>
        </w:rPr>
      </w:pPr>
      <w:r w:rsidRPr="003A6DE4">
        <w:rPr>
          <w:rFonts w:cs="Times New Roman"/>
          <w:b/>
          <w:color w:val="0D0D0D" w:themeColor="text1" w:themeTint="F2"/>
          <w:szCs w:val="28"/>
        </w:rPr>
        <w:t>Прямоугольный треугольник</w:t>
      </w:r>
    </w:p>
    <w:p w:rsidR="00980686" w:rsidRPr="003A6DE4" w:rsidRDefault="00980686" w:rsidP="00980686">
      <w:pPr>
        <w:rPr>
          <w:rFonts w:cs="Times New Roman"/>
          <w:szCs w:val="28"/>
        </w:rPr>
      </w:pPr>
      <w:r w:rsidRPr="003A6DE4">
        <w:rPr>
          <w:rFonts w:cs="Times New Roman"/>
          <w:szCs w:val="28"/>
          <w:u w:val="single"/>
        </w:rPr>
        <w:t>Прямоугольный треугольник</w:t>
      </w:r>
      <w:r w:rsidRPr="003A6DE4">
        <w:rPr>
          <w:rFonts w:cs="Times New Roman"/>
          <w:szCs w:val="28"/>
        </w:rPr>
        <w:t xml:space="preserve"> – это треугольник, у которого один угол равен 90</w:t>
      </w:r>
      <w:r w:rsidRPr="003A6DE4">
        <w:rPr>
          <w:rFonts w:ascii="Cambria Math" w:hAnsi="Cambria Math" w:cs="Cambria Math"/>
          <w:szCs w:val="28"/>
        </w:rPr>
        <w:t>⁰</w:t>
      </w:r>
      <w:r>
        <w:rPr>
          <w:rFonts w:ascii="Cambria Math" w:hAnsi="Cambria Math" w:cs="Cambria Math"/>
          <w:szCs w:val="28"/>
        </w:rPr>
        <w:t>.</w:t>
      </w:r>
    </w:p>
    <w:p w:rsidR="00980686" w:rsidRPr="003A6DE4" w:rsidRDefault="00980686" w:rsidP="00980686">
      <w:pPr>
        <w:ind w:firstLine="0"/>
        <w:jc w:val="center"/>
        <w:rPr>
          <w:rFonts w:cs="Times New Roman"/>
          <w:szCs w:val="28"/>
        </w:rPr>
      </w:pPr>
      <w:r>
        <w:rPr>
          <w:rFonts w:cs="Times New Roman"/>
          <w:noProof/>
          <w:szCs w:val="28"/>
          <w:lang w:eastAsia="ru-RU"/>
        </w:rPr>
        <w:drawing>
          <wp:inline distT="0" distB="0" distL="0" distR="0">
            <wp:extent cx="1531917" cy="2000638"/>
            <wp:effectExtent l="0" t="0" r="0" b="0"/>
            <wp:docPr id="19459" name="Рисунок 19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1538777" cy="2009597"/>
                    </a:xfrm>
                    <a:prstGeom prst="rect">
                      <a:avLst/>
                    </a:prstGeom>
                    <a:noFill/>
                  </pic:spPr>
                </pic:pic>
              </a:graphicData>
            </a:graphic>
          </wp:inline>
        </w:drawing>
      </w:r>
    </w:p>
    <w:p w:rsidR="00980686" w:rsidRPr="003A6DE4" w:rsidRDefault="00980686" w:rsidP="00864ADC">
      <w:pPr>
        <w:spacing w:after="120"/>
        <w:ind w:firstLine="0"/>
        <w:jc w:val="center"/>
        <w:rPr>
          <w:rFonts w:cs="Times New Roman"/>
          <w:b/>
          <w:szCs w:val="28"/>
        </w:rPr>
      </w:pPr>
      <w:r w:rsidRPr="003A6DE4">
        <w:rPr>
          <w:rFonts w:cs="Times New Roman"/>
          <w:b/>
          <w:szCs w:val="28"/>
        </w:rPr>
        <w:t>Свойства прямоугольного треугольника</w:t>
      </w:r>
      <w:r>
        <w:rPr>
          <w:rFonts w:cs="Times New Roman"/>
          <w:b/>
          <w:szCs w:val="28"/>
        </w:rPr>
        <w:t>:</w:t>
      </w:r>
    </w:p>
    <w:p w:rsidR="00980686" w:rsidRPr="003A6DE4" w:rsidRDefault="00980686" w:rsidP="00980686">
      <w:pPr>
        <w:rPr>
          <w:rFonts w:cs="Times New Roman"/>
          <w:szCs w:val="28"/>
        </w:rPr>
      </w:pPr>
      <w:r w:rsidRPr="003A6DE4">
        <w:rPr>
          <w:rFonts w:cs="Times New Roman"/>
          <w:szCs w:val="28"/>
        </w:rPr>
        <w:t>1. сумма острых углов равна 90</w:t>
      </w:r>
      <w:r w:rsidRPr="003A6DE4">
        <w:rPr>
          <w:rFonts w:ascii="Cambria Math" w:hAnsi="Cambria Math" w:cs="Cambria Math"/>
          <w:szCs w:val="28"/>
        </w:rPr>
        <w:t>⁰</w:t>
      </w:r>
      <w:r>
        <w:rPr>
          <w:rFonts w:ascii="Cambria Math" w:hAnsi="Cambria Math" w:cs="Cambria Math"/>
          <w:szCs w:val="28"/>
        </w:rPr>
        <w:t>.</w:t>
      </w:r>
    </w:p>
    <w:p w:rsidR="00980686" w:rsidRPr="003A6DE4" w:rsidRDefault="00980686" w:rsidP="00980686">
      <w:pPr>
        <w:rPr>
          <w:rFonts w:cs="Times New Roman"/>
          <w:szCs w:val="28"/>
        </w:rPr>
      </w:pPr>
      <w:r w:rsidRPr="003A6DE4">
        <w:rPr>
          <w:rFonts w:cs="Times New Roman"/>
          <w:szCs w:val="28"/>
        </w:rPr>
        <w:t>2. катет, лежащий напротив угла 30</w:t>
      </w:r>
      <w:r w:rsidRPr="003A6DE4">
        <w:rPr>
          <w:rFonts w:ascii="Cambria Math" w:hAnsi="Cambria Math" w:cs="Cambria Math"/>
          <w:szCs w:val="28"/>
        </w:rPr>
        <w:t>⁰</w:t>
      </w:r>
      <w:r w:rsidRPr="003A6DE4">
        <w:rPr>
          <w:rFonts w:cs="Times New Roman"/>
          <w:szCs w:val="28"/>
        </w:rPr>
        <w:t xml:space="preserve"> равен половине гипотенузы</w:t>
      </w:r>
      <w:r>
        <w:rPr>
          <w:rFonts w:cs="Times New Roman"/>
          <w:szCs w:val="28"/>
        </w:rPr>
        <w:t>.</w:t>
      </w:r>
    </w:p>
    <w:p w:rsidR="00980686" w:rsidRPr="003A6DE4" w:rsidRDefault="00980686" w:rsidP="00980686">
      <w:pPr>
        <w:rPr>
          <w:rFonts w:cs="Times New Roman"/>
          <w:szCs w:val="28"/>
        </w:rPr>
      </w:pPr>
      <w:r w:rsidRPr="003A6DE4">
        <w:rPr>
          <w:rFonts w:cs="Times New Roman"/>
          <w:szCs w:val="28"/>
        </w:rPr>
        <w:t>3. медиана, проведенная из вершины прямого угла, равна половине гипотенузы</w:t>
      </w:r>
      <w:r>
        <w:rPr>
          <w:rFonts w:cs="Times New Roman"/>
          <w:szCs w:val="28"/>
        </w:rPr>
        <w:t>.</w:t>
      </w:r>
    </w:p>
    <w:p w:rsidR="00980686" w:rsidRPr="003A6DE4" w:rsidRDefault="00980686" w:rsidP="00864ADC">
      <w:pPr>
        <w:spacing w:after="120"/>
        <w:ind w:firstLine="0"/>
        <w:jc w:val="center"/>
        <w:rPr>
          <w:rFonts w:cs="Times New Roman"/>
          <w:b/>
          <w:color w:val="0D0D0D" w:themeColor="text1" w:themeTint="F2"/>
          <w:szCs w:val="28"/>
        </w:rPr>
      </w:pPr>
      <w:r w:rsidRPr="003A6DE4">
        <w:rPr>
          <w:rFonts w:cs="Times New Roman"/>
          <w:b/>
          <w:color w:val="0D0D0D" w:themeColor="text1" w:themeTint="F2"/>
          <w:szCs w:val="28"/>
        </w:rPr>
        <w:lastRenderedPageBreak/>
        <w:t>Теорема Пифагора</w:t>
      </w:r>
    </w:p>
    <w:p w:rsidR="00980686" w:rsidRDefault="00980686" w:rsidP="00980686">
      <w:pPr>
        <w:rPr>
          <w:rFonts w:cs="Times New Roman"/>
          <w:szCs w:val="28"/>
        </w:rPr>
      </w:pPr>
      <w:r w:rsidRPr="003A6DE4">
        <w:rPr>
          <w:rFonts w:cs="Times New Roman"/>
          <w:szCs w:val="28"/>
        </w:rPr>
        <w:t>Квадрат гипотенузы равен сумме квадратов катетов</w:t>
      </w:r>
    </w:p>
    <w:p w:rsidR="00980686" w:rsidRDefault="00980686" w:rsidP="00980686">
      <w:pPr>
        <w:rPr>
          <w:rFonts w:eastAsiaTheme="minorEastAsia" w:cs="Times New Roman"/>
          <w:szCs w:val="28"/>
        </w:rPr>
      </w:pPr>
      <w:r>
        <w:rPr>
          <w:rFonts w:eastAsiaTheme="minorEastAsia" w:cs="Times New Roman"/>
          <w:noProof/>
          <w:szCs w:val="28"/>
          <w:lang w:eastAsia="ru-RU"/>
        </w:rPr>
        <w:drawing>
          <wp:anchor distT="0" distB="0" distL="114300" distR="114300" simplePos="0" relativeHeight="251665408" behindDoc="1" locked="0" layoutInCell="1" allowOverlap="1">
            <wp:simplePos x="0" y="0"/>
            <wp:positionH relativeFrom="column">
              <wp:posOffset>3625215</wp:posOffset>
            </wp:positionH>
            <wp:positionV relativeFrom="paragraph">
              <wp:posOffset>7620</wp:posOffset>
            </wp:positionV>
            <wp:extent cx="1409700" cy="1019175"/>
            <wp:effectExtent l="0" t="0" r="0" b="0"/>
            <wp:wrapTight wrapText="bothSides">
              <wp:wrapPolygon edited="0">
                <wp:start x="2919" y="0"/>
                <wp:lineTo x="2919" y="6460"/>
                <wp:lineTo x="1751" y="8075"/>
                <wp:lineTo x="1751" y="9690"/>
                <wp:lineTo x="2919" y="12920"/>
                <wp:lineTo x="2919" y="16553"/>
                <wp:lineTo x="6422" y="19379"/>
                <wp:lineTo x="10508" y="20187"/>
                <wp:lineTo x="11968" y="20187"/>
                <wp:lineTo x="11968" y="19379"/>
                <wp:lineTo x="21308" y="16957"/>
                <wp:lineTo x="21308" y="15746"/>
                <wp:lineTo x="18681" y="12920"/>
                <wp:lineTo x="14303" y="6056"/>
                <wp:lineTo x="11384" y="4037"/>
                <wp:lineTo x="4962" y="0"/>
                <wp:lineTo x="2919" y="0"/>
              </wp:wrapPolygon>
            </wp:wrapTight>
            <wp:docPr id="19460" name="Рисунок 19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1409700" cy="1019175"/>
                    </a:xfrm>
                    <a:prstGeom prst="rect">
                      <a:avLst/>
                    </a:prstGeom>
                    <a:noFill/>
                  </pic:spPr>
                </pic:pic>
              </a:graphicData>
            </a:graphic>
          </wp:anchor>
        </w:drawing>
      </w:r>
    </w:p>
    <w:p w:rsidR="00980686" w:rsidRPr="003A6DE4" w:rsidRDefault="006B506A" w:rsidP="00980686">
      <w:pPr>
        <w:rPr>
          <w:rFonts w:cs="Times New Roman"/>
          <w:szCs w:val="28"/>
        </w:rPr>
      </w:pPr>
      <m:oMathPara>
        <m:oMath>
          <m:sSup>
            <m:sSupPr>
              <m:ctrlPr>
                <w:rPr>
                  <w:rFonts w:ascii="Cambria Math" w:hAnsi="Cambria Math"/>
                  <w:i/>
                  <w:szCs w:val="28"/>
                </w:rPr>
              </m:ctrlPr>
            </m:sSupPr>
            <m:e>
              <m:r>
                <w:rPr>
                  <w:rFonts w:ascii="Cambria Math" w:hAnsi="Cambria Math"/>
                  <w:szCs w:val="28"/>
                </w:rPr>
                <m:t>с</m:t>
              </m:r>
            </m:e>
            <m:sup>
              <m:r>
                <w:rPr>
                  <w:rFonts w:ascii="Cambria Math" w:hAnsi="Cambria Math"/>
                  <w:szCs w:val="28"/>
                </w:rPr>
                <m:t>2</m:t>
              </m:r>
            </m:sup>
          </m:sSup>
          <m:r>
            <w:rPr>
              <w:rFonts w:ascii="Cambria Math" w:hAnsi="Cambria Math"/>
              <w:szCs w:val="28"/>
            </w:rPr>
            <m:t>=</m:t>
          </m:r>
          <m:sSup>
            <m:sSupPr>
              <m:ctrlPr>
                <w:rPr>
                  <w:rFonts w:ascii="Cambria Math" w:hAnsi="Cambria Math"/>
                  <w:i/>
                  <w:szCs w:val="28"/>
                </w:rPr>
              </m:ctrlPr>
            </m:sSupPr>
            <m:e>
              <m:r>
                <w:rPr>
                  <w:rFonts w:ascii="Cambria Math" w:hAnsi="Cambria Math"/>
                  <w:szCs w:val="28"/>
                  <w:lang w:val="en-US"/>
                </w:rPr>
                <m:t>a</m:t>
              </m:r>
            </m:e>
            <m:sup>
              <m:r>
                <w:rPr>
                  <w:rFonts w:ascii="Cambria Math" w:hAnsi="Cambria Math"/>
                  <w:szCs w:val="28"/>
                </w:rPr>
                <m:t>2</m:t>
              </m:r>
            </m:sup>
          </m:sSup>
          <m:r>
            <w:rPr>
              <w:rFonts w:ascii="Cambria Math" w:hAnsi="Cambria Math"/>
              <w:szCs w:val="28"/>
            </w:rPr>
            <m:t>+</m:t>
          </m:r>
          <m:sSup>
            <m:sSupPr>
              <m:ctrlPr>
                <w:rPr>
                  <w:rFonts w:ascii="Cambria Math" w:hAnsi="Cambria Math"/>
                  <w:i/>
                  <w:szCs w:val="28"/>
                </w:rPr>
              </m:ctrlPr>
            </m:sSupPr>
            <m:e>
              <m:r>
                <w:rPr>
                  <w:rFonts w:ascii="Cambria Math" w:hAnsi="Cambria Math"/>
                  <w:szCs w:val="28"/>
                </w:rPr>
                <m:t>b</m:t>
              </m:r>
            </m:e>
            <m:sup>
              <m:r>
                <w:rPr>
                  <w:rFonts w:ascii="Cambria Math" w:hAnsi="Cambria Math"/>
                  <w:szCs w:val="28"/>
                </w:rPr>
                <m:t>2</m:t>
              </m:r>
            </m:sup>
          </m:sSup>
        </m:oMath>
      </m:oMathPara>
    </w:p>
    <w:p w:rsidR="00980686" w:rsidRPr="003A6DE4" w:rsidRDefault="00980686" w:rsidP="00980686">
      <w:pPr>
        <w:rPr>
          <w:rFonts w:cs="Times New Roman"/>
          <w:noProof/>
          <w:szCs w:val="28"/>
          <w:lang w:eastAsia="ru-RU"/>
        </w:rPr>
      </w:pPr>
    </w:p>
    <w:p w:rsidR="00980686" w:rsidRPr="00F34EFB" w:rsidRDefault="00980686" w:rsidP="00980686">
      <w:pPr>
        <w:rPr>
          <w:rFonts w:cs="Times New Roman"/>
          <w:color w:val="0D0D0D" w:themeColor="text1" w:themeTint="F2"/>
          <w:szCs w:val="24"/>
        </w:rPr>
      </w:pPr>
    </w:p>
    <w:p w:rsidR="00980686" w:rsidRDefault="00980686" w:rsidP="00980686">
      <w:pPr>
        <w:ind w:firstLine="0"/>
        <w:jc w:val="left"/>
        <w:rPr>
          <w:rFonts w:cs="Times New Roman"/>
          <w:sz w:val="24"/>
          <w:szCs w:val="24"/>
        </w:rPr>
      </w:pPr>
    </w:p>
    <w:p w:rsidR="00980686" w:rsidRPr="003A6DE4" w:rsidRDefault="00980686" w:rsidP="00864ADC">
      <w:pPr>
        <w:spacing w:after="120"/>
        <w:ind w:firstLine="0"/>
        <w:jc w:val="center"/>
        <w:rPr>
          <w:rFonts w:cs="Times New Roman"/>
          <w:b/>
          <w:color w:val="0D0D0D" w:themeColor="text1" w:themeTint="F2"/>
          <w:szCs w:val="24"/>
        </w:rPr>
      </w:pPr>
      <w:r w:rsidRPr="003A6DE4">
        <w:rPr>
          <w:rFonts w:cs="Times New Roman"/>
          <w:b/>
          <w:color w:val="0D0D0D" w:themeColor="text1" w:themeTint="F2"/>
          <w:szCs w:val="24"/>
        </w:rPr>
        <w:t xml:space="preserve">Соотношение между сторонами и углами треугольника </w:t>
      </w:r>
    </w:p>
    <w:p w:rsidR="00980686" w:rsidRPr="003A6DE4" w:rsidRDefault="00980686" w:rsidP="00980686">
      <w:pPr>
        <w:rPr>
          <w:rFonts w:cs="Times New Roman"/>
          <w:szCs w:val="24"/>
        </w:rPr>
      </w:pPr>
      <w:r w:rsidRPr="003A6DE4">
        <w:rPr>
          <w:rFonts w:cs="Times New Roman"/>
          <w:szCs w:val="24"/>
        </w:rPr>
        <w:t xml:space="preserve">1. </w:t>
      </w:r>
      <w:r w:rsidRPr="003A6DE4">
        <w:rPr>
          <w:rFonts w:cs="Times New Roman"/>
          <w:i/>
          <w:szCs w:val="24"/>
        </w:rPr>
        <w:t>∟</w:t>
      </w:r>
      <w:r w:rsidRPr="003A6DE4">
        <w:rPr>
          <w:rFonts w:cs="Times New Roman"/>
          <w:szCs w:val="24"/>
        </w:rPr>
        <w:t>A +∟B+∟C=180</w:t>
      </w:r>
      <w:r w:rsidRPr="003A6DE4">
        <w:rPr>
          <w:rFonts w:ascii="Cambria Math" w:hAnsi="Cambria Math" w:cs="Cambria Math"/>
          <w:szCs w:val="24"/>
        </w:rPr>
        <w:t>⁰</w:t>
      </w:r>
    </w:p>
    <w:p w:rsidR="00980686" w:rsidRPr="003A6DE4" w:rsidRDefault="00980686" w:rsidP="00980686">
      <w:pPr>
        <w:rPr>
          <w:rFonts w:cs="Times New Roman"/>
          <w:szCs w:val="24"/>
        </w:rPr>
      </w:pPr>
      <w:r w:rsidRPr="003A6DE4">
        <w:rPr>
          <w:rFonts w:cs="Times New Roman"/>
          <w:szCs w:val="24"/>
        </w:rPr>
        <w:t>2. ∟A &lt;∟B &lt;∟C, следовательно, BC &lt;AC &lt;AB</w:t>
      </w:r>
    </w:p>
    <w:p w:rsidR="00980686" w:rsidRPr="003A6DE4" w:rsidRDefault="00980686" w:rsidP="00980686">
      <w:pPr>
        <w:rPr>
          <w:rFonts w:cs="Times New Roman"/>
          <w:szCs w:val="24"/>
          <w:lang w:val="en-US"/>
        </w:rPr>
      </w:pPr>
      <w:r w:rsidRPr="003A6DE4">
        <w:rPr>
          <w:rFonts w:cs="Times New Roman"/>
          <w:szCs w:val="24"/>
          <w:lang w:val="en-US"/>
        </w:rPr>
        <w:t>3. AB &lt; AC + BC, AC &lt; AB + BC</w:t>
      </w:r>
    </w:p>
    <w:p w:rsidR="00980686" w:rsidRPr="003A6DE4" w:rsidRDefault="00980686" w:rsidP="00980686">
      <w:pPr>
        <w:rPr>
          <w:rFonts w:cs="Times New Roman"/>
          <w:szCs w:val="24"/>
        </w:rPr>
      </w:pPr>
      <w:r w:rsidRPr="003A6DE4">
        <w:rPr>
          <w:rFonts w:cs="Times New Roman"/>
          <w:szCs w:val="24"/>
        </w:rPr>
        <w:t>4. ∟3 = ∟1 + ∟2</w:t>
      </w:r>
    </w:p>
    <w:p w:rsidR="00980686" w:rsidRDefault="00980686" w:rsidP="00980686">
      <w:pPr>
        <w:ind w:firstLine="0"/>
        <w:jc w:val="center"/>
        <w:rPr>
          <w:rFonts w:cs="Times New Roman"/>
          <w:szCs w:val="24"/>
        </w:rPr>
      </w:pPr>
      <w:r>
        <w:rPr>
          <w:rFonts w:cs="Times New Roman"/>
          <w:noProof/>
          <w:szCs w:val="24"/>
          <w:lang w:eastAsia="ru-RU"/>
        </w:rPr>
        <w:drawing>
          <wp:inline distT="0" distB="0" distL="0" distR="0">
            <wp:extent cx="3039110" cy="1752600"/>
            <wp:effectExtent l="0" t="0" r="0" b="0"/>
            <wp:docPr id="19461" name="Рисунок 19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3039110" cy="1752600"/>
                    </a:xfrm>
                    <a:prstGeom prst="rect">
                      <a:avLst/>
                    </a:prstGeom>
                    <a:noFill/>
                  </pic:spPr>
                </pic:pic>
              </a:graphicData>
            </a:graphic>
          </wp:inline>
        </w:drawing>
      </w:r>
    </w:p>
    <w:p w:rsidR="00980686" w:rsidRPr="00310E7A" w:rsidRDefault="00980686" w:rsidP="00864ADC">
      <w:pPr>
        <w:spacing w:after="120"/>
        <w:ind w:firstLine="0"/>
        <w:jc w:val="center"/>
        <w:rPr>
          <w:rFonts w:cs="Times New Roman"/>
          <w:b/>
          <w:szCs w:val="24"/>
        </w:rPr>
      </w:pPr>
      <w:r w:rsidRPr="003A6DE4">
        <w:rPr>
          <w:rFonts w:cs="Times New Roman"/>
          <w:szCs w:val="24"/>
        </w:rPr>
        <w:br w:type="page"/>
      </w:r>
      <w:r w:rsidRPr="00310E7A">
        <w:rPr>
          <w:b/>
        </w:rPr>
        <w:lastRenderedPageBreak/>
        <w:t>Признаки равенства треугольников</w:t>
      </w:r>
    </w:p>
    <w:p w:rsidR="00980686" w:rsidRPr="00DF18C3" w:rsidRDefault="00980686" w:rsidP="00980686">
      <w:r w:rsidRPr="00310E7A">
        <w:rPr>
          <w:u w:val="single"/>
        </w:rPr>
        <w:t>I признак (по двум сторонам и углу между ними).</w:t>
      </w:r>
      <w:r w:rsidRPr="00DF18C3">
        <w:t xml:space="preserve"> Если две стороны и угол между ними одного треугольника равны соответственно двум сторонам и углу между ними другого треугольника, то такие треугольники равны.</w:t>
      </w:r>
    </w:p>
    <w:p w:rsidR="00980686" w:rsidRPr="00DF18C3" w:rsidRDefault="00980686" w:rsidP="00980686">
      <w:pPr>
        <w:jc w:val="center"/>
      </w:pPr>
      <w:r w:rsidRPr="00DF18C3">
        <w:rPr>
          <w:noProof/>
          <w:lang w:eastAsia="ru-RU"/>
        </w:rPr>
        <w:drawing>
          <wp:inline distT="0" distB="0" distL="0" distR="0">
            <wp:extent cx="4048125" cy="1371600"/>
            <wp:effectExtent l="0" t="0" r="9525" b="0"/>
            <wp:docPr id="19462" name="Рисунок 19462" descr="I признак равенства треугольник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 признак равенства треугольников"/>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4048125" cy="1371600"/>
                    </a:xfrm>
                    <a:prstGeom prst="rect">
                      <a:avLst/>
                    </a:prstGeom>
                    <a:noFill/>
                    <a:ln>
                      <a:noFill/>
                    </a:ln>
                  </pic:spPr>
                </pic:pic>
              </a:graphicData>
            </a:graphic>
          </wp:inline>
        </w:drawing>
      </w:r>
    </w:p>
    <w:p w:rsidR="00980686" w:rsidRPr="00DF18C3" w:rsidRDefault="00980686" w:rsidP="00980686">
      <w:r w:rsidRPr="00310E7A">
        <w:rPr>
          <w:u w:val="single"/>
        </w:rPr>
        <w:t>II признак (по стороне и прилежащим углам</w:t>
      </w:r>
      <w:r w:rsidRPr="00DF18C3">
        <w:t>). Если сторона и прилежащие к ней углы одного треугольника равны соответственно стороне и прилежащим к ней углам другого треугольника, то такие треугольники равны.</w:t>
      </w:r>
    </w:p>
    <w:p w:rsidR="00980686" w:rsidRPr="00DF18C3" w:rsidRDefault="00980686" w:rsidP="00980686">
      <w:pPr>
        <w:jc w:val="center"/>
      </w:pPr>
      <w:r w:rsidRPr="00DF18C3">
        <w:rPr>
          <w:noProof/>
          <w:lang w:eastAsia="ru-RU"/>
        </w:rPr>
        <w:drawing>
          <wp:inline distT="0" distB="0" distL="0" distR="0">
            <wp:extent cx="3810000" cy="1438275"/>
            <wp:effectExtent l="0" t="0" r="0" b="9525"/>
            <wp:docPr id="19464" name="Рисунок 19464" descr="II признак равенства треугольник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I признак равенства треугольников"/>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3810000" cy="1438275"/>
                    </a:xfrm>
                    <a:prstGeom prst="rect">
                      <a:avLst/>
                    </a:prstGeom>
                    <a:noFill/>
                    <a:ln>
                      <a:noFill/>
                    </a:ln>
                  </pic:spPr>
                </pic:pic>
              </a:graphicData>
            </a:graphic>
          </wp:inline>
        </w:drawing>
      </w:r>
    </w:p>
    <w:p w:rsidR="00980686" w:rsidRPr="00DF18C3" w:rsidRDefault="00980686" w:rsidP="00980686">
      <w:r w:rsidRPr="00310E7A">
        <w:rPr>
          <w:u w:val="single"/>
        </w:rPr>
        <w:t>III признак (по трем сторонам).</w:t>
      </w:r>
      <w:r w:rsidRPr="00DF18C3">
        <w:t xml:space="preserve"> Если три стороны одного треугольника равны трем сторонам другого треугольника, то такие треугольники равны.</w:t>
      </w:r>
    </w:p>
    <w:p w:rsidR="00980686" w:rsidRDefault="00980686" w:rsidP="00980686">
      <w:pPr>
        <w:jc w:val="center"/>
      </w:pPr>
      <w:r w:rsidRPr="00DF18C3">
        <w:rPr>
          <w:noProof/>
          <w:lang w:eastAsia="ru-RU"/>
        </w:rPr>
        <w:drawing>
          <wp:inline distT="0" distB="0" distL="0" distR="0">
            <wp:extent cx="3705225" cy="1543050"/>
            <wp:effectExtent l="0" t="0" r="9525" b="0"/>
            <wp:docPr id="19465" name="Рисунок 19465" descr="III признак равенства треугольник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II признак равенства треугольников"/>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3705225" cy="1543050"/>
                    </a:xfrm>
                    <a:prstGeom prst="rect">
                      <a:avLst/>
                    </a:prstGeom>
                    <a:noFill/>
                    <a:ln>
                      <a:noFill/>
                    </a:ln>
                  </pic:spPr>
                </pic:pic>
              </a:graphicData>
            </a:graphic>
          </wp:inline>
        </w:drawing>
      </w:r>
    </w:p>
    <w:p w:rsidR="00980686" w:rsidRPr="00DF18C3" w:rsidRDefault="00980686" w:rsidP="00980686">
      <w:r>
        <w:br w:type="page"/>
      </w:r>
    </w:p>
    <w:p w:rsidR="00980686" w:rsidRPr="00310E7A" w:rsidRDefault="00980686" w:rsidP="00864ADC">
      <w:pPr>
        <w:tabs>
          <w:tab w:val="left" w:pos="1440"/>
        </w:tabs>
        <w:spacing w:after="120"/>
        <w:ind w:firstLine="0"/>
        <w:jc w:val="center"/>
        <w:rPr>
          <w:rFonts w:cs="Times New Roman"/>
          <w:b/>
          <w:szCs w:val="24"/>
        </w:rPr>
      </w:pPr>
      <w:r w:rsidRPr="00310E7A">
        <w:rPr>
          <w:rFonts w:cs="Times New Roman"/>
          <w:b/>
          <w:szCs w:val="24"/>
        </w:rPr>
        <w:lastRenderedPageBreak/>
        <w:t>Практическое применение признаков равенства треугольников</w:t>
      </w:r>
    </w:p>
    <w:p w:rsidR="00980686" w:rsidRPr="00310E7A" w:rsidRDefault="00980686" w:rsidP="00980686">
      <w:pPr>
        <w:tabs>
          <w:tab w:val="left" w:pos="1440"/>
        </w:tabs>
        <w:ind w:firstLine="0"/>
        <w:jc w:val="center"/>
        <w:rPr>
          <w:rFonts w:cs="Times New Roman"/>
          <w:szCs w:val="24"/>
          <w:u w:val="single"/>
        </w:rPr>
      </w:pPr>
      <w:r w:rsidRPr="00310E7A">
        <w:rPr>
          <w:rFonts w:cs="Times New Roman"/>
          <w:szCs w:val="24"/>
          <w:u w:val="single"/>
        </w:rPr>
        <w:t>План рассуждений</w:t>
      </w:r>
    </w:p>
    <w:p w:rsidR="00980686" w:rsidRPr="00310E7A" w:rsidRDefault="00980686" w:rsidP="00980686">
      <w:pPr>
        <w:numPr>
          <w:ilvl w:val="0"/>
          <w:numId w:val="12"/>
        </w:numPr>
        <w:tabs>
          <w:tab w:val="left" w:pos="1440"/>
        </w:tabs>
        <w:ind w:left="0" w:firstLine="709"/>
        <w:contextualSpacing/>
        <w:jc w:val="left"/>
        <w:rPr>
          <w:rFonts w:cs="Times New Roman"/>
          <w:szCs w:val="24"/>
        </w:rPr>
      </w:pPr>
      <w:r w:rsidRPr="00310E7A">
        <w:rPr>
          <w:rFonts w:cs="Times New Roman"/>
          <w:szCs w:val="24"/>
        </w:rPr>
        <w:t xml:space="preserve">При решении задач на доказательство с помощью </w:t>
      </w:r>
      <w:r w:rsidRPr="00310E7A">
        <w:rPr>
          <w:rFonts w:cs="Times New Roman"/>
          <w:i/>
          <w:szCs w:val="24"/>
          <w:u w:val="single"/>
        </w:rPr>
        <w:t>первого признака</w:t>
      </w:r>
      <w:r w:rsidRPr="00310E7A">
        <w:rPr>
          <w:rFonts w:cs="Times New Roman"/>
          <w:szCs w:val="24"/>
        </w:rPr>
        <w:t xml:space="preserve"> равенства треугольников</w:t>
      </w:r>
    </w:p>
    <w:p w:rsidR="00980686" w:rsidRPr="00310E7A" w:rsidRDefault="00980686" w:rsidP="00980686">
      <w:pPr>
        <w:tabs>
          <w:tab w:val="left" w:pos="1440"/>
        </w:tabs>
        <w:rPr>
          <w:rFonts w:cs="Times New Roman"/>
          <w:szCs w:val="24"/>
        </w:rPr>
      </w:pPr>
      <w:r w:rsidRPr="00310E7A">
        <w:rPr>
          <w:rFonts w:cs="Times New Roman"/>
          <w:szCs w:val="24"/>
        </w:rPr>
        <w:t xml:space="preserve">Рассмотрим ∆… и ∆… </w:t>
      </w:r>
    </w:p>
    <w:p w:rsidR="00980686" w:rsidRPr="00310E7A" w:rsidRDefault="00980686" w:rsidP="00980686">
      <w:pPr>
        <w:tabs>
          <w:tab w:val="left" w:pos="1440"/>
        </w:tabs>
        <w:rPr>
          <w:rFonts w:cs="Times New Roman"/>
          <w:szCs w:val="24"/>
        </w:rPr>
      </w:pPr>
      <w:r w:rsidRPr="00310E7A">
        <w:rPr>
          <w:rFonts w:cs="Times New Roman"/>
          <w:szCs w:val="24"/>
        </w:rPr>
        <w:t xml:space="preserve">1. </w:t>
      </w:r>
      <w:r w:rsidRPr="00310E7A">
        <w:rPr>
          <w:rFonts w:cs="Times New Roman"/>
          <w:i/>
          <w:szCs w:val="24"/>
        </w:rPr>
        <w:t>сторона</w:t>
      </w:r>
      <w:r w:rsidRPr="00310E7A">
        <w:rPr>
          <w:rFonts w:cs="Times New Roman"/>
          <w:szCs w:val="24"/>
        </w:rPr>
        <w:t xml:space="preserve">… = </w:t>
      </w:r>
      <w:r w:rsidRPr="00310E7A">
        <w:rPr>
          <w:rFonts w:cs="Times New Roman"/>
          <w:i/>
          <w:szCs w:val="24"/>
        </w:rPr>
        <w:t>стороне</w:t>
      </w:r>
      <w:r w:rsidRPr="00310E7A">
        <w:rPr>
          <w:rFonts w:cs="Times New Roman"/>
          <w:szCs w:val="24"/>
        </w:rPr>
        <w:t>…, так как…</w:t>
      </w:r>
    </w:p>
    <w:p w:rsidR="00980686" w:rsidRPr="00310E7A" w:rsidRDefault="00980686" w:rsidP="00980686">
      <w:pPr>
        <w:tabs>
          <w:tab w:val="left" w:pos="1440"/>
        </w:tabs>
        <w:rPr>
          <w:rFonts w:cs="Times New Roman"/>
          <w:szCs w:val="24"/>
        </w:rPr>
      </w:pPr>
      <w:r w:rsidRPr="00310E7A">
        <w:rPr>
          <w:rFonts w:cs="Times New Roman"/>
          <w:szCs w:val="24"/>
        </w:rPr>
        <w:t xml:space="preserve">2. </w:t>
      </w:r>
      <w:r w:rsidRPr="00310E7A">
        <w:rPr>
          <w:rFonts w:cs="Times New Roman"/>
          <w:i/>
          <w:szCs w:val="24"/>
        </w:rPr>
        <w:t>сторона</w:t>
      </w:r>
      <w:r w:rsidRPr="00310E7A">
        <w:rPr>
          <w:rFonts w:cs="Times New Roman"/>
          <w:szCs w:val="24"/>
        </w:rPr>
        <w:t xml:space="preserve">…= </w:t>
      </w:r>
      <w:r w:rsidRPr="00310E7A">
        <w:rPr>
          <w:rFonts w:cs="Times New Roman"/>
          <w:i/>
          <w:szCs w:val="24"/>
        </w:rPr>
        <w:t>стороне</w:t>
      </w:r>
      <w:r w:rsidRPr="00310E7A">
        <w:rPr>
          <w:rFonts w:cs="Times New Roman"/>
          <w:szCs w:val="24"/>
        </w:rPr>
        <w:t>…, так как…</w:t>
      </w:r>
    </w:p>
    <w:p w:rsidR="00980686" w:rsidRPr="00310E7A" w:rsidRDefault="00980686" w:rsidP="00980686">
      <w:pPr>
        <w:tabs>
          <w:tab w:val="left" w:pos="1440"/>
        </w:tabs>
        <w:rPr>
          <w:rFonts w:cs="Times New Roman"/>
          <w:szCs w:val="24"/>
        </w:rPr>
      </w:pPr>
      <w:r w:rsidRPr="00310E7A">
        <w:rPr>
          <w:rFonts w:cs="Times New Roman"/>
          <w:szCs w:val="24"/>
        </w:rPr>
        <w:t>3. ∟…=∟…, так как…</w:t>
      </w:r>
    </w:p>
    <w:p w:rsidR="00980686" w:rsidRPr="00310E7A" w:rsidRDefault="00980686" w:rsidP="00980686">
      <w:pPr>
        <w:tabs>
          <w:tab w:val="left" w:pos="1440"/>
        </w:tabs>
        <w:rPr>
          <w:rFonts w:cs="Times New Roman"/>
          <w:szCs w:val="24"/>
        </w:rPr>
      </w:pPr>
      <w:r w:rsidRPr="00310E7A">
        <w:rPr>
          <w:rFonts w:cs="Times New Roman"/>
          <w:szCs w:val="24"/>
        </w:rPr>
        <w:t>Значит, ∆…= ∆… по двум сторонам и углу между ними</w:t>
      </w:r>
    </w:p>
    <w:p w:rsidR="00980686" w:rsidRPr="00310E7A" w:rsidRDefault="00980686" w:rsidP="00980686">
      <w:pPr>
        <w:numPr>
          <w:ilvl w:val="0"/>
          <w:numId w:val="12"/>
        </w:numPr>
        <w:tabs>
          <w:tab w:val="left" w:pos="1440"/>
        </w:tabs>
        <w:ind w:left="0" w:firstLine="709"/>
        <w:contextualSpacing/>
        <w:jc w:val="left"/>
        <w:rPr>
          <w:rFonts w:cs="Times New Roman"/>
          <w:szCs w:val="24"/>
        </w:rPr>
      </w:pPr>
      <w:r w:rsidRPr="00310E7A">
        <w:rPr>
          <w:rFonts w:cs="Times New Roman"/>
          <w:szCs w:val="24"/>
        </w:rPr>
        <w:t xml:space="preserve">При решении задач на доказательство с помощью </w:t>
      </w:r>
      <w:r w:rsidRPr="00310E7A">
        <w:rPr>
          <w:rFonts w:cs="Times New Roman"/>
          <w:i/>
          <w:szCs w:val="24"/>
          <w:u w:val="single"/>
        </w:rPr>
        <w:t>второго признака</w:t>
      </w:r>
      <w:r w:rsidRPr="00310E7A">
        <w:rPr>
          <w:rFonts w:cs="Times New Roman"/>
          <w:szCs w:val="24"/>
        </w:rPr>
        <w:t xml:space="preserve"> равенства треугольников</w:t>
      </w:r>
    </w:p>
    <w:p w:rsidR="00980686" w:rsidRPr="00310E7A" w:rsidRDefault="00980686" w:rsidP="00980686">
      <w:pPr>
        <w:tabs>
          <w:tab w:val="left" w:pos="1440"/>
        </w:tabs>
        <w:rPr>
          <w:rFonts w:cs="Times New Roman"/>
          <w:szCs w:val="24"/>
        </w:rPr>
      </w:pPr>
      <w:r w:rsidRPr="00310E7A">
        <w:rPr>
          <w:rFonts w:cs="Times New Roman"/>
          <w:szCs w:val="24"/>
        </w:rPr>
        <w:t xml:space="preserve">Рассмотрим ∆… и ∆… </w:t>
      </w:r>
    </w:p>
    <w:p w:rsidR="00980686" w:rsidRPr="00310E7A" w:rsidRDefault="00980686" w:rsidP="00980686">
      <w:pPr>
        <w:tabs>
          <w:tab w:val="left" w:pos="1440"/>
        </w:tabs>
        <w:rPr>
          <w:rFonts w:cs="Times New Roman"/>
          <w:szCs w:val="24"/>
        </w:rPr>
      </w:pPr>
      <w:r w:rsidRPr="00310E7A">
        <w:rPr>
          <w:rFonts w:cs="Times New Roman"/>
          <w:szCs w:val="24"/>
        </w:rPr>
        <w:t xml:space="preserve">1. </w:t>
      </w:r>
      <w:r w:rsidRPr="00310E7A">
        <w:rPr>
          <w:rFonts w:cs="Times New Roman"/>
          <w:i/>
          <w:szCs w:val="24"/>
        </w:rPr>
        <w:t>сторона</w:t>
      </w:r>
      <w:r w:rsidRPr="00310E7A">
        <w:rPr>
          <w:rFonts w:cs="Times New Roman"/>
          <w:szCs w:val="24"/>
        </w:rPr>
        <w:t xml:space="preserve">… = </w:t>
      </w:r>
      <w:r w:rsidRPr="00310E7A">
        <w:rPr>
          <w:rFonts w:cs="Times New Roman"/>
          <w:i/>
          <w:szCs w:val="24"/>
        </w:rPr>
        <w:t>стороне</w:t>
      </w:r>
      <w:r w:rsidRPr="00310E7A">
        <w:rPr>
          <w:rFonts w:cs="Times New Roman"/>
          <w:szCs w:val="24"/>
        </w:rPr>
        <w:t>…, так как…</w:t>
      </w:r>
    </w:p>
    <w:p w:rsidR="00980686" w:rsidRPr="00310E7A" w:rsidRDefault="00980686" w:rsidP="00980686">
      <w:pPr>
        <w:tabs>
          <w:tab w:val="left" w:pos="1440"/>
        </w:tabs>
        <w:rPr>
          <w:rFonts w:cs="Times New Roman"/>
          <w:szCs w:val="24"/>
        </w:rPr>
      </w:pPr>
      <w:r w:rsidRPr="00310E7A">
        <w:rPr>
          <w:rFonts w:cs="Times New Roman"/>
          <w:szCs w:val="24"/>
        </w:rPr>
        <w:t>2. ∟…=∟…, так как…</w:t>
      </w:r>
    </w:p>
    <w:p w:rsidR="00980686" w:rsidRPr="00310E7A" w:rsidRDefault="00980686" w:rsidP="00980686">
      <w:pPr>
        <w:tabs>
          <w:tab w:val="left" w:pos="1440"/>
        </w:tabs>
        <w:rPr>
          <w:rFonts w:cs="Times New Roman"/>
          <w:szCs w:val="24"/>
        </w:rPr>
      </w:pPr>
      <w:r w:rsidRPr="00310E7A">
        <w:rPr>
          <w:rFonts w:cs="Times New Roman"/>
          <w:szCs w:val="24"/>
        </w:rPr>
        <w:t>3. ∟…=∟…, так как…</w:t>
      </w:r>
    </w:p>
    <w:p w:rsidR="00980686" w:rsidRPr="00310E7A" w:rsidRDefault="00980686" w:rsidP="00980686">
      <w:pPr>
        <w:tabs>
          <w:tab w:val="left" w:pos="1440"/>
        </w:tabs>
        <w:rPr>
          <w:rFonts w:cs="Times New Roman"/>
          <w:szCs w:val="24"/>
        </w:rPr>
      </w:pPr>
      <w:r w:rsidRPr="00310E7A">
        <w:rPr>
          <w:rFonts w:cs="Times New Roman"/>
          <w:szCs w:val="24"/>
        </w:rPr>
        <w:t>Значит, ∆…= ∆… по стороне и двум прилежащим к ней углам</w:t>
      </w:r>
    </w:p>
    <w:p w:rsidR="00980686" w:rsidRPr="00310E7A" w:rsidRDefault="00980686" w:rsidP="00980686">
      <w:pPr>
        <w:numPr>
          <w:ilvl w:val="0"/>
          <w:numId w:val="12"/>
        </w:numPr>
        <w:tabs>
          <w:tab w:val="left" w:pos="1440"/>
        </w:tabs>
        <w:ind w:left="0" w:firstLine="709"/>
        <w:contextualSpacing/>
        <w:jc w:val="left"/>
        <w:rPr>
          <w:rFonts w:cs="Times New Roman"/>
          <w:szCs w:val="24"/>
        </w:rPr>
      </w:pPr>
      <w:r w:rsidRPr="00310E7A">
        <w:rPr>
          <w:rFonts w:cs="Times New Roman"/>
          <w:szCs w:val="24"/>
        </w:rPr>
        <w:t xml:space="preserve">При решении задач на доказательство с помощью </w:t>
      </w:r>
      <w:r w:rsidRPr="00310E7A">
        <w:rPr>
          <w:rFonts w:cs="Times New Roman"/>
          <w:i/>
          <w:szCs w:val="24"/>
          <w:u w:val="single"/>
        </w:rPr>
        <w:t>третьего признака</w:t>
      </w:r>
      <w:r w:rsidRPr="00310E7A">
        <w:rPr>
          <w:rFonts w:cs="Times New Roman"/>
          <w:szCs w:val="24"/>
        </w:rPr>
        <w:t xml:space="preserve"> равенства треугольников</w:t>
      </w:r>
    </w:p>
    <w:p w:rsidR="00980686" w:rsidRPr="00310E7A" w:rsidRDefault="00980686" w:rsidP="00980686">
      <w:pPr>
        <w:tabs>
          <w:tab w:val="left" w:pos="1440"/>
        </w:tabs>
        <w:rPr>
          <w:rFonts w:cs="Times New Roman"/>
          <w:szCs w:val="24"/>
        </w:rPr>
      </w:pPr>
      <w:r w:rsidRPr="00310E7A">
        <w:rPr>
          <w:rFonts w:cs="Times New Roman"/>
          <w:szCs w:val="24"/>
        </w:rPr>
        <w:t xml:space="preserve">Рассмотрим ∆… и ∆… </w:t>
      </w:r>
    </w:p>
    <w:p w:rsidR="00980686" w:rsidRPr="00310E7A" w:rsidRDefault="00980686" w:rsidP="00980686">
      <w:pPr>
        <w:tabs>
          <w:tab w:val="left" w:pos="1440"/>
        </w:tabs>
        <w:rPr>
          <w:rFonts w:cs="Times New Roman"/>
          <w:szCs w:val="24"/>
        </w:rPr>
      </w:pPr>
      <w:r w:rsidRPr="00310E7A">
        <w:rPr>
          <w:rFonts w:cs="Times New Roman"/>
          <w:szCs w:val="24"/>
        </w:rPr>
        <w:t xml:space="preserve">1. </w:t>
      </w:r>
      <w:r w:rsidRPr="00310E7A">
        <w:rPr>
          <w:rFonts w:cs="Times New Roman"/>
          <w:i/>
          <w:szCs w:val="24"/>
        </w:rPr>
        <w:t>сторона</w:t>
      </w:r>
      <w:r w:rsidRPr="00310E7A">
        <w:rPr>
          <w:rFonts w:cs="Times New Roman"/>
          <w:szCs w:val="24"/>
        </w:rPr>
        <w:t xml:space="preserve">… = </w:t>
      </w:r>
      <w:r w:rsidRPr="00310E7A">
        <w:rPr>
          <w:rFonts w:cs="Times New Roman"/>
          <w:i/>
          <w:szCs w:val="24"/>
        </w:rPr>
        <w:t>стороне</w:t>
      </w:r>
      <w:r w:rsidRPr="00310E7A">
        <w:rPr>
          <w:rFonts w:cs="Times New Roman"/>
          <w:szCs w:val="24"/>
        </w:rPr>
        <w:t>…, так как…</w:t>
      </w:r>
    </w:p>
    <w:p w:rsidR="00980686" w:rsidRPr="00310E7A" w:rsidRDefault="00980686" w:rsidP="00980686">
      <w:pPr>
        <w:tabs>
          <w:tab w:val="left" w:pos="1440"/>
        </w:tabs>
        <w:rPr>
          <w:rFonts w:cs="Times New Roman"/>
          <w:szCs w:val="24"/>
        </w:rPr>
      </w:pPr>
      <w:r w:rsidRPr="00310E7A">
        <w:rPr>
          <w:rFonts w:cs="Times New Roman"/>
          <w:szCs w:val="24"/>
        </w:rPr>
        <w:t xml:space="preserve">2. </w:t>
      </w:r>
      <w:r w:rsidRPr="00310E7A">
        <w:rPr>
          <w:rFonts w:cs="Times New Roman"/>
          <w:i/>
          <w:szCs w:val="24"/>
        </w:rPr>
        <w:t>сторона</w:t>
      </w:r>
      <w:r w:rsidRPr="00310E7A">
        <w:rPr>
          <w:rFonts w:cs="Times New Roman"/>
          <w:szCs w:val="24"/>
        </w:rPr>
        <w:t xml:space="preserve">…= </w:t>
      </w:r>
      <w:r w:rsidRPr="00310E7A">
        <w:rPr>
          <w:rFonts w:cs="Times New Roman"/>
          <w:i/>
          <w:szCs w:val="24"/>
        </w:rPr>
        <w:t>стороне</w:t>
      </w:r>
      <w:r w:rsidRPr="00310E7A">
        <w:rPr>
          <w:rFonts w:cs="Times New Roman"/>
          <w:szCs w:val="24"/>
        </w:rPr>
        <w:t>…, так как…</w:t>
      </w:r>
    </w:p>
    <w:p w:rsidR="00980686" w:rsidRPr="00310E7A" w:rsidRDefault="00980686" w:rsidP="00980686">
      <w:pPr>
        <w:tabs>
          <w:tab w:val="left" w:pos="1440"/>
        </w:tabs>
        <w:rPr>
          <w:rFonts w:cs="Times New Roman"/>
          <w:szCs w:val="24"/>
        </w:rPr>
      </w:pPr>
      <w:r w:rsidRPr="00310E7A">
        <w:rPr>
          <w:rFonts w:cs="Times New Roman"/>
          <w:szCs w:val="24"/>
        </w:rPr>
        <w:t xml:space="preserve">3. </w:t>
      </w:r>
      <w:r w:rsidRPr="00310E7A">
        <w:rPr>
          <w:rFonts w:cs="Times New Roman"/>
          <w:i/>
          <w:szCs w:val="24"/>
        </w:rPr>
        <w:t>сторона</w:t>
      </w:r>
      <w:r w:rsidRPr="00310E7A">
        <w:rPr>
          <w:rFonts w:cs="Times New Roman"/>
          <w:szCs w:val="24"/>
        </w:rPr>
        <w:t xml:space="preserve">…= </w:t>
      </w:r>
      <w:r w:rsidRPr="00310E7A">
        <w:rPr>
          <w:rFonts w:cs="Times New Roman"/>
          <w:i/>
          <w:szCs w:val="24"/>
        </w:rPr>
        <w:t>стороне</w:t>
      </w:r>
      <w:r w:rsidRPr="00310E7A">
        <w:rPr>
          <w:rFonts w:cs="Times New Roman"/>
          <w:szCs w:val="24"/>
        </w:rPr>
        <w:t>…, так как…</w:t>
      </w:r>
    </w:p>
    <w:p w:rsidR="00980686" w:rsidRPr="00310E7A" w:rsidRDefault="00980686" w:rsidP="00980686">
      <w:pPr>
        <w:tabs>
          <w:tab w:val="left" w:pos="1440"/>
        </w:tabs>
        <w:rPr>
          <w:rFonts w:cs="Times New Roman"/>
          <w:szCs w:val="24"/>
        </w:rPr>
      </w:pPr>
      <w:r w:rsidRPr="00310E7A">
        <w:rPr>
          <w:rFonts w:cs="Times New Roman"/>
          <w:szCs w:val="24"/>
        </w:rPr>
        <w:t xml:space="preserve">Значит, ∆…= ∆… по трем сторонам </w:t>
      </w:r>
    </w:p>
    <w:p w:rsidR="00980686" w:rsidRDefault="00980686" w:rsidP="00980686">
      <w:pPr>
        <w:jc w:val="center"/>
        <w:rPr>
          <w:b/>
        </w:rPr>
      </w:pPr>
    </w:p>
    <w:p w:rsidR="00980686" w:rsidRDefault="00980686" w:rsidP="00253738">
      <w:pPr>
        <w:jc w:val="center"/>
        <w:rPr>
          <w:b/>
        </w:rPr>
      </w:pPr>
      <w:r>
        <w:rPr>
          <w:b/>
        </w:rPr>
        <w:br w:type="page"/>
      </w:r>
    </w:p>
    <w:p w:rsidR="00C02BFC" w:rsidRPr="00310E7A" w:rsidRDefault="00C02BFC" w:rsidP="00C02BFC">
      <w:pPr>
        <w:spacing w:after="120"/>
        <w:ind w:firstLine="0"/>
        <w:jc w:val="center"/>
        <w:rPr>
          <w:b/>
        </w:rPr>
      </w:pPr>
      <w:r w:rsidRPr="00310E7A">
        <w:rPr>
          <w:b/>
        </w:rPr>
        <w:lastRenderedPageBreak/>
        <w:t>Признаки подобия треугольников</w:t>
      </w:r>
    </w:p>
    <w:p w:rsidR="00C02BFC" w:rsidRPr="00DF18C3" w:rsidRDefault="00C02BFC" w:rsidP="00C02BFC">
      <w:r w:rsidRPr="00DF18C3">
        <w:t>Треугольники называются подобными, если их стороны пропорциональны.</w:t>
      </w:r>
    </w:p>
    <w:p w:rsidR="00C02BFC" w:rsidRPr="00DF18C3" w:rsidRDefault="00C02BFC" w:rsidP="00C02BFC">
      <w:pPr>
        <w:jc w:val="center"/>
      </w:pPr>
      <w:r w:rsidRPr="00DF18C3">
        <w:rPr>
          <w:noProof/>
          <w:lang w:eastAsia="ru-RU"/>
        </w:rPr>
        <w:drawing>
          <wp:inline distT="0" distB="0" distL="0" distR="0">
            <wp:extent cx="3314700" cy="1209675"/>
            <wp:effectExtent l="0" t="0" r="0" b="9525"/>
            <wp:docPr id="19466" name="Рисунок 19466" descr="Подобные треугольни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Подобные треугольники"/>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3314700" cy="1209675"/>
                    </a:xfrm>
                    <a:prstGeom prst="rect">
                      <a:avLst/>
                    </a:prstGeom>
                    <a:noFill/>
                    <a:ln>
                      <a:noFill/>
                    </a:ln>
                  </pic:spPr>
                </pic:pic>
              </a:graphicData>
            </a:graphic>
          </wp:inline>
        </w:drawing>
      </w:r>
    </w:p>
    <w:p w:rsidR="00C02BFC" w:rsidRPr="00DF18C3" w:rsidRDefault="006B506A" w:rsidP="00C02BFC">
      <w:hyperlink r:id="rId140" w:history="1">
        <w:r w:rsidR="00C02BFC" w:rsidRPr="00980686">
          <w:rPr>
            <w:rStyle w:val="a7"/>
            <w:color w:val="0D0D0D" w:themeColor="text1" w:themeTint="F2"/>
          </w:rPr>
          <w:t>I признак</w:t>
        </w:r>
      </w:hyperlink>
      <w:r w:rsidR="00C02BFC" w:rsidRPr="00980686">
        <w:rPr>
          <w:color w:val="0D0D0D" w:themeColor="text1" w:themeTint="F2"/>
        </w:rPr>
        <w:t xml:space="preserve">. </w:t>
      </w:r>
      <w:r w:rsidR="00C02BFC" w:rsidRPr="00DF18C3">
        <w:t>Если два угла одного треугольника раны двум углам другого треугольника, то такие треугольники подобны.</w:t>
      </w:r>
    </w:p>
    <w:p w:rsidR="00C02BFC" w:rsidRPr="00DF18C3" w:rsidRDefault="00C02BFC" w:rsidP="00C02BFC">
      <w:pPr>
        <w:jc w:val="center"/>
      </w:pPr>
      <w:r w:rsidRPr="00DF18C3">
        <w:rPr>
          <w:noProof/>
          <w:lang w:eastAsia="ru-RU"/>
        </w:rPr>
        <w:drawing>
          <wp:inline distT="0" distB="0" distL="0" distR="0">
            <wp:extent cx="2590800" cy="1156055"/>
            <wp:effectExtent l="0" t="0" r="0" b="6350"/>
            <wp:docPr id="19467" name="Рисунок 19467" descr="https://ds05.infourok.ru/uploads/ex/0be9/000b0868-982ebd40/hello_html_44f003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ds05.infourok.ru/uploads/ex/0be9/000b0868-982ebd40/hello_html_44f00358.jpg"/>
                    <pic:cNvPicPr>
                      <a:picLocks noChangeAspect="1" noChangeArrowheads="1"/>
                    </pic:cNvPicPr>
                  </pic:nvPicPr>
                  <pic:blipFill rotWithShape="1">
                    <a:blip r:embed="rId141" cstate="print">
                      <a:extLst>
                        <a:ext uri="{28A0092B-C50C-407E-A947-70E740481C1C}">
                          <a14:useLocalDpi xmlns:a14="http://schemas.microsoft.com/office/drawing/2010/main" val="0"/>
                        </a:ext>
                      </a:extLst>
                    </a:blip>
                    <a:srcRect l="53861" t="8009" b="66362"/>
                    <a:stretch/>
                  </pic:blipFill>
                  <pic:spPr bwMode="auto">
                    <a:xfrm>
                      <a:off x="0" y="0"/>
                      <a:ext cx="2590800" cy="1156055"/>
                    </a:xfrm>
                    <a:prstGeom prst="rect">
                      <a:avLst/>
                    </a:prstGeom>
                    <a:noFill/>
                    <a:ln>
                      <a:noFill/>
                    </a:ln>
                    <a:extLst>
                      <a:ext uri="{53640926-AAD7-44D8-BBD7-CCE9431645EC}">
                        <a14:shadowObscured xmlns:a14="http://schemas.microsoft.com/office/drawing/2010/main"/>
                      </a:ext>
                    </a:extLst>
                  </pic:spPr>
                </pic:pic>
              </a:graphicData>
            </a:graphic>
          </wp:inline>
        </w:drawing>
      </w:r>
    </w:p>
    <w:p w:rsidR="00C02BFC" w:rsidRPr="00DF18C3" w:rsidRDefault="006B506A" w:rsidP="00C02BFC">
      <w:hyperlink r:id="rId142" w:history="1">
        <w:r w:rsidR="00C02BFC" w:rsidRPr="00980686">
          <w:rPr>
            <w:rStyle w:val="a7"/>
            <w:color w:val="0D0D0D" w:themeColor="text1" w:themeTint="F2"/>
          </w:rPr>
          <w:t>II признак</w:t>
        </w:r>
      </w:hyperlink>
      <w:r w:rsidR="00C02BFC" w:rsidRPr="00980686">
        <w:rPr>
          <w:color w:val="0D0D0D" w:themeColor="text1" w:themeTint="F2"/>
        </w:rPr>
        <w:t xml:space="preserve">. </w:t>
      </w:r>
      <w:r w:rsidR="00C02BFC" w:rsidRPr="00DF18C3">
        <w:t xml:space="preserve">Если две стороны одного треугольника пропорциональны двум сторонам другого треугольника, и углы, образованные этими сторонами, равны, то такие треугольники подобны. </w:t>
      </w:r>
    </w:p>
    <w:p w:rsidR="00C02BFC" w:rsidRPr="00DF18C3" w:rsidRDefault="00C02BFC" w:rsidP="00C02BFC">
      <w:pPr>
        <w:jc w:val="center"/>
      </w:pPr>
      <w:r w:rsidRPr="00DF18C3">
        <w:rPr>
          <w:noProof/>
          <w:lang w:eastAsia="ru-RU"/>
        </w:rPr>
        <w:drawing>
          <wp:inline distT="0" distB="0" distL="0" distR="0">
            <wp:extent cx="2664006" cy="1114425"/>
            <wp:effectExtent l="0" t="0" r="3175" b="0"/>
            <wp:docPr id="19470" name="Рисунок 19470" descr="https://ds05.infourok.ru/uploads/ex/0be9/000b0868-982ebd40/hello_html_44f003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ds05.infourok.ru/uploads/ex/0be9/000b0868-982ebd40/hello_html_44f00358.jpg"/>
                    <pic:cNvPicPr>
                      <a:picLocks noChangeAspect="1" noChangeArrowheads="1"/>
                    </pic:cNvPicPr>
                  </pic:nvPicPr>
                  <pic:blipFill rotWithShape="1">
                    <a:blip r:embed="rId141" cstate="print">
                      <a:extLst>
                        <a:ext uri="{28A0092B-C50C-407E-A947-70E740481C1C}">
                          <a14:useLocalDpi xmlns:a14="http://schemas.microsoft.com/office/drawing/2010/main" val="0"/>
                        </a:ext>
                      </a:extLst>
                    </a:blip>
                    <a:srcRect l="53861" t="39817" b="36155"/>
                    <a:stretch/>
                  </pic:blipFill>
                  <pic:spPr bwMode="auto">
                    <a:xfrm>
                      <a:off x="0" y="0"/>
                      <a:ext cx="2664006" cy="1114425"/>
                    </a:xfrm>
                    <a:prstGeom prst="rect">
                      <a:avLst/>
                    </a:prstGeom>
                    <a:noFill/>
                    <a:ln>
                      <a:noFill/>
                    </a:ln>
                    <a:extLst>
                      <a:ext uri="{53640926-AAD7-44D8-BBD7-CCE9431645EC}">
                        <a14:shadowObscured xmlns:a14="http://schemas.microsoft.com/office/drawing/2010/main"/>
                      </a:ext>
                    </a:extLst>
                  </pic:spPr>
                </pic:pic>
              </a:graphicData>
            </a:graphic>
          </wp:inline>
        </w:drawing>
      </w:r>
    </w:p>
    <w:p w:rsidR="00C02BFC" w:rsidRPr="00DF18C3" w:rsidRDefault="006B506A" w:rsidP="00C02BFC">
      <w:hyperlink r:id="rId143" w:history="1">
        <w:r w:rsidR="00C02BFC" w:rsidRPr="00980686">
          <w:rPr>
            <w:rStyle w:val="a7"/>
            <w:color w:val="0D0D0D" w:themeColor="text1" w:themeTint="F2"/>
          </w:rPr>
          <w:t>III признак</w:t>
        </w:r>
      </w:hyperlink>
      <w:r w:rsidR="00C02BFC" w:rsidRPr="00980686">
        <w:rPr>
          <w:color w:val="0D0D0D" w:themeColor="text1" w:themeTint="F2"/>
        </w:rPr>
        <w:t xml:space="preserve">. </w:t>
      </w:r>
      <w:r w:rsidR="00C02BFC" w:rsidRPr="00DF18C3">
        <w:t xml:space="preserve">Если три стороны одного треугольника пропорциональны трем сторонам другого треугольника, то такие треугольники подобны. </w:t>
      </w:r>
    </w:p>
    <w:p w:rsidR="00C02BFC" w:rsidRPr="00DF18C3" w:rsidRDefault="00C02BFC" w:rsidP="00C02BFC">
      <w:pPr>
        <w:jc w:val="center"/>
      </w:pPr>
      <w:r w:rsidRPr="00DF18C3">
        <w:rPr>
          <w:noProof/>
          <w:lang w:eastAsia="ru-RU"/>
        </w:rPr>
        <w:drawing>
          <wp:inline distT="0" distB="0" distL="0" distR="0">
            <wp:extent cx="2419350" cy="1095375"/>
            <wp:effectExtent l="0" t="0" r="0" b="9525"/>
            <wp:docPr id="19471" name="Рисунок 19471" descr="https://ds05.infourok.ru/uploads/ex/0be9/000b0868-982ebd40/hello_html_44f003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ds05.infourok.ru/uploads/ex/0be9/000b0868-982ebd40/hello_html_44f00358.jpg"/>
                    <pic:cNvPicPr>
                      <a:picLocks noChangeAspect="1" noChangeArrowheads="1"/>
                    </pic:cNvPicPr>
                  </pic:nvPicPr>
                  <pic:blipFill rotWithShape="1">
                    <a:blip r:embed="rId141" cstate="print">
                      <a:extLst>
                        <a:ext uri="{28A0092B-C50C-407E-A947-70E740481C1C}">
                          <a14:useLocalDpi xmlns:a14="http://schemas.microsoft.com/office/drawing/2010/main" val="0"/>
                        </a:ext>
                      </a:extLst>
                    </a:blip>
                    <a:srcRect l="53309" t="68192" b="5492"/>
                    <a:stretch/>
                  </pic:blipFill>
                  <pic:spPr bwMode="auto">
                    <a:xfrm>
                      <a:off x="0" y="0"/>
                      <a:ext cx="2419350" cy="1095375"/>
                    </a:xfrm>
                    <a:prstGeom prst="rect">
                      <a:avLst/>
                    </a:prstGeom>
                    <a:noFill/>
                    <a:ln>
                      <a:noFill/>
                    </a:ln>
                    <a:extLst>
                      <a:ext uri="{53640926-AAD7-44D8-BBD7-CCE9431645EC}">
                        <a14:shadowObscured xmlns:a14="http://schemas.microsoft.com/office/drawing/2010/main"/>
                      </a:ext>
                    </a:extLst>
                  </pic:spPr>
                </pic:pic>
              </a:graphicData>
            </a:graphic>
          </wp:inline>
        </w:drawing>
      </w:r>
    </w:p>
    <w:p w:rsidR="00C02BFC" w:rsidRPr="00C02BFC" w:rsidRDefault="00C02BFC" w:rsidP="00C02BFC">
      <w:pPr>
        <w:jc w:val="center"/>
        <w:rPr>
          <w:rFonts w:cs="Times New Roman"/>
        </w:rPr>
      </w:pPr>
      <w:r w:rsidRPr="00DF18C3">
        <w:rPr>
          <w:rFonts w:cs="Times New Roman"/>
        </w:rPr>
        <w:t>Теорема. Сумма углов треугольника равна 180 градусам.</w:t>
      </w:r>
      <w:r>
        <w:rPr>
          <w:rFonts w:cs="Times New Roman"/>
        </w:rPr>
        <w:br w:type="page"/>
      </w:r>
    </w:p>
    <w:p w:rsidR="00980686" w:rsidRPr="00310E7A" w:rsidRDefault="00980686" w:rsidP="00980686">
      <w:pPr>
        <w:ind w:firstLine="0"/>
        <w:jc w:val="center"/>
        <w:rPr>
          <w:rFonts w:cs="Times New Roman"/>
          <w:b/>
          <w:color w:val="0D0D0D" w:themeColor="text1" w:themeTint="F2"/>
        </w:rPr>
      </w:pPr>
      <w:r w:rsidRPr="00310E7A">
        <w:rPr>
          <w:rFonts w:cs="Times New Roman"/>
          <w:b/>
          <w:color w:val="0D0D0D" w:themeColor="text1" w:themeTint="F2"/>
        </w:rPr>
        <w:lastRenderedPageBreak/>
        <w:t>Площадь треугольника</w:t>
      </w:r>
    </w:p>
    <w:p w:rsidR="00980686" w:rsidRDefault="00980686" w:rsidP="00980686">
      <w:pPr>
        <w:ind w:firstLine="0"/>
        <w:jc w:val="center"/>
        <w:rPr>
          <w:rFonts w:cs="Times New Roman"/>
        </w:rPr>
      </w:pPr>
      <w:r>
        <w:rPr>
          <w:rFonts w:cs="Times New Roman"/>
          <w:noProof/>
          <w:lang w:eastAsia="ru-RU"/>
        </w:rPr>
        <w:drawing>
          <wp:inline distT="0" distB="0" distL="0" distR="0">
            <wp:extent cx="4897342" cy="6992367"/>
            <wp:effectExtent l="0" t="0" r="0" b="0"/>
            <wp:docPr id="19472" name="Рисунок 19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4901444" cy="6998224"/>
                    </a:xfrm>
                    <a:prstGeom prst="rect">
                      <a:avLst/>
                    </a:prstGeom>
                    <a:noFill/>
                  </pic:spPr>
                </pic:pic>
              </a:graphicData>
            </a:graphic>
          </wp:inline>
        </w:drawing>
      </w:r>
    </w:p>
    <w:p w:rsidR="00980686" w:rsidRDefault="00980686" w:rsidP="00980686">
      <w:pPr>
        <w:ind w:firstLine="0"/>
        <w:rPr>
          <w:rFonts w:cs="Times New Roman"/>
        </w:rPr>
      </w:pPr>
      <w:r>
        <w:rPr>
          <w:rFonts w:cs="Times New Roman"/>
        </w:rPr>
        <w:br w:type="page"/>
      </w:r>
    </w:p>
    <w:p w:rsidR="00886F8A" w:rsidRPr="00253738" w:rsidRDefault="00980686" w:rsidP="00253738">
      <w:pPr>
        <w:ind w:firstLine="0"/>
        <w:jc w:val="center"/>
        <w:rPr>
          <w:rFonts w:cs="Times New Roman"/>
          <w:b/>
        </w:rPr>
      </w:pPr>
      <w:r w:rsidRPr="00271618">
        <w:rPr>
          <w:rFonts w:cs="Times New Roman"/>
          <w:b/>
          <w:noProof/>
          <w:lang w:eastAsia="ru-RU"/>
        </w:rPr>
        <w:lastRenderedPageBreak/>
        <w:drawing>
          <wp:anchor distT="0" distB="0" distL="114300" distR="114300" simplePos="0" relativeHeight="251667456" behindDoc="1" locked="0" layoutInCell="1" allowOverlap="1">
            <wp:simplePos x="0" y="0"/>
            <wp:positionH relativeFrom="column">
              <wp:posOffset>131873</wp:posOffset>
            </wp:positionH>
            <wp:positionV relativeFrom="paragraph">
              <wp:posOffset>396211</wp:posOffset>
            </wp:positionV>
            <wp:extent cx="5939790" cy="2282484"/>
            <wp:effectExtent l="0" t="0" r="3810" b="3810"/>
            <wp:wrapTight wrapText="bothSides">
              <wp:wrapPolygon edited="0">
                <wp:start x="0" y="0"/>
                <wp:lineTo x="0" y="21456"/>
                <wp:lineTo x="21545" y="21456"/>
                <wp:lineTo x="21545" y="0"/>
                <wp:lineTo x="0" y="0"/>
              </wp:wrapPolygon>
            </wp:wrapTight>
            <wp:docPr id="19474" name="Рисунок 19474" descr="Значения тригонометрических функц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Значения тригонометрических функций"/>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5939790" cy="2282484"/>
                    </a:xfrm>
                    <a:prstGeom prst="rect">
                      <a:avLst/>
                    </a:prstGeom>
                    <a:noFill/>
                    <a:ln>
                      <a:noFill/>
                    </a:ln>
                  </pic:spPr>
                </pic:pic>
              </a:graphicData>
            </a:graphic>
          </wp:anchor>
        </w:drawing>
      </w:r>
      <w:r>
        <w:rPr>
          <w:rFonts w:cs="Times New Roman"/>
          <w:b/>
        </w:rPr>
        <w:t>Значения тригонометр</w:t>
      </w:r>
      <w:r w:rsidR="00253738">
        <w:rPr>
          <w:rFonts w:cs="Times New Roman"/>
          <w:b/>
        </w:rPr>
        <w:t>ических функций некоторых углов</w:t>
      </w:r>
    </w:p>
    <w:sectPr w:rsidR="00886F8A" w:rsidRPr="00253738" w:rsidSect="000A718C">
      <w:headerReference w:type="default" r:id="rId146"/>
      <w:type w:val="continuous"/>
      <w:pgSz w:w="11906" w:h="16838" w:code="9"/>
      <w:pgMar w:top="1134" w:right="851" w:bottom="1134" w:left="1701" w:header="624" w:footer="85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506A" w:rsidRDefault="006B506A" w:rsidP="00886F8A">
      <w:pPr>
        <w:spacing w:line="240" w:lineRule="auto"/>
      </w:pPr>
      <w:r>
        <w:separator/>
      </w:r>
    </w:p>
  </w:endnote>
  <w:endnote w:type="continuationSeparator" w:id="0">
    <w:p w:rsidR="006B506A" w:rsidRDefault="006B506A" w:rsidP="00886F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ymbolMT">
    <w:altName w:val="Arial Unicode MS"/>
    <w:panose1 w:val="00000000000000000000"/>
    <w:charset w:val="88"/>
    <w:family w:val="auto"/>
    <w:notTrueType/>
    <w:pitch w:val="default"/>
    <w:sig w:usb0="00000001" w:usb1="08080000" w:usb2="00000010" w:usb3="00000000" w:csb0="00100000" w:csb1="00000000"/>
  </w:font>
  <w:font w:name="TimesNewRoman">
    <w:altName w:val="Arial Unicode MS"/>
    <w:panose1 w:val="00000000000000000000"/>
    <w:charset w:val="81"/>
    <w:family w:val="auto"/>
    <w:notTrueType/>
    <w:pitch w:val="default"/>
    <w:sig w:usb0="00000201" w:usb1="09070000" w:usb2="00000010" w:usb3="00000000" w:csb0="000A0004"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506A" w:rsidRDefault="006B506A" w:rsidP="00886F8A">
      <w:pPr>
        <w:spacing w:line="240" w:lineRule="auto"/>
      </w:pPr>
      <w:r>
        <w:separator/>
      </w:r>
    </w:p>
  </w:footnote>
  <w:footnote w:type="continuationSeparator" w:id="0">
    <w:p w:rsidR="006B506A" w:rsidRDefault="006B506A" w:rsidP="00886F8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75363596"/>
      <w:docPartObj>
        <w:docPartGallery w:val="Page Numbers (Top of Page)"/>
        <w:docPartUnique/>
      </w:docPartObj>
    </w:sdtPr>
    <w:sdtEndPr/>
    <w:sdtContent>
      <w:p w:rsidR="00D2339B" w:rsidRDefault="00D2339B" w:rsidP="004961AC">
        <w:pPr>
          <w:pStyle w:val="a8"/>
          <w:ind w:firstLine="0"/>
          <w:jc w:val="center"/>
        </w:pPr>
        <w:r>
          <w:fldChar w:fldCharType="begin"/>
        </w:r>
        <w:r>
          <w:instrText>PAGE   \* MERGEFORMAT</w:instrText>
        </w:r>
        <w:r>
          <w:fldChar w:fldCharType="separate"/>
        </w:r>
        <w:r w:rsidR="00847C8C">
          <w:rPr>
            <w:noProof/>
          </w:rPr>
          <w:t>62</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F4BDC"/>
    <w:multiLevelType w:val="hybridMultilevel"/>
    <w:tmpl w:val="916EB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477A62"/>
    <w:multiLevelType w:val="hybridMultilevel"/>
    <w:tmpl w:val="9D7E987E"/>
    <w:lvl w:ilvl="0" w:tplc="93A83384">
      <w:start w:val="1"/>
      <w:numFmt w:val="bullet"/>
      <w:lvlText w:val="•"/>
      <w:lvlJc w:val="left"/>
      <w:pPr>
        <w:tabs>
          <w:tab w:val="num" w:pos="720"/>
        </w:tabs>
        <w:ind w:left="720" w:hanging="360"/>
      </w:pPr>
      <w:rPr>
        <w:rFonts w:ascii="Times New Roman" w:hAnsi="Times New Roman" w:hint="default"/>
      </w:rPr>
    </w:lvl>
    <w:lvl w:ilvl="1" w:tplc="DBE0C664" w:tentative="1">
      <w:start w:val="1"/>
      <w:numFmt w:val="bullet"/>
      <w:lvlText w:val="•"/>
      <w:lvlJc w:val="left"/>
      <w:pPr>
        <w:tabs>
          <w:tab w:val="num" w:pos="1440"/>
        </w:tabs>
        <w:ind w:left="1440" w:hanging="360"/>
      </w:pPr>
      <w:rPr>
        <w:rFonts w:ascii="Times New Roman" w:hAnsi="Times New Roman" w:hint="default"/>
      </w:rPr>
    </w:lvl>
    <w:lvl w:ilvl="2" w:tplc="924CD702" w:tentative="1">
      <w:start w:val="1"/>
      <w:numFmt w:val="bullet"/>
      <w:lvlText w:val="•"/>
      <w:lvlJc w:val="left"/>
      <w:pPr>
        <w:tabs>
          <w:tab w:val="num" w:pos="2160"/>
        </w:tabs>
        <w:ind w:left="2160" w:hanging="360"/>
      </w:pPr>
      <w:rPr>
        <w:rFonts w:ascii="Times New Roman" w:hAnsi="Times New Roman" w:hint="default"/>
      </w:rPr>
    </w:lvl>
    <w:lvl w:ilvl="3" w:tplc="F0743AD8" w:tentative="1">
      <w:start w:val="1"/>
      <w:numFmt w:val="bullet"/>
      <w:lvlText w:val="•"/>
      <w:lvlJc w:val="left"/>
      <w:pPr>
        <w:tabs>
          <w:tab w:val="num" w:pos="2880"/>
        </w:tabs>
        <w:ind w:left="2880" w:hanging="360"/>
      </w:pPr>
      <w:rPr>
        <w:rFonts w:ascii="Times New Roman" w:hAnsi="Times New Roman" w:hint="default"/>
      </w:rPr>
    </w:lvl>
    <w:lvl w:ilvl="4" w:tplc="D918F84C" w:tentative="1">
      <w:start w:val="1"/>
      <w:numFmt w:val="bullet"/>
      <w:lvlText w:val="•"/>
      <w:lvlJc w:val="left"/>
      <w:pPr>
        <w:tabs>
          <w:tab w:val="num" w:pos="3600"/>
        </w:tabs>
        <w:ind w:left="3600" w:hanging="360"/>
      </w:pPr>
      <w:rPr>
        <w:rFonts w:ascii="Times New Roman" w:hAnsi="Times New Roman" w:hint="default"/>
      </w:rPr>
    </w:lvl>
    <w:lvl w:ilvl="5" w:tplc="21029698" w:tentative="1">
      <w:start w:val="1"/>
      <w:numFmt w:val="bullet"/>
      <w:lvlText w:val="•"/>
      <w:lvlJc w:val="left"/>
      <w:pPr>
        <w:tabs>
          <w:tab w:val="num" w:pos="4320"/>
        </w:tabs>
        <w:ind w:left="4320" w:hanging="360"/>
      </w:pPr>
      <w:rPr>
        <w:rFonts w:ascii="Times New Roman" w:hAnsi="Times New Roman" w:hint="default"/>
      </w:rPr>
    </w:lvl>
    <w:lvl w:ilvl="6" w:tplc="CD886D92" w:tentative="1">
      <w:start w:val="1"/>
      <w:numFmt w:val="bullet"/>
      <w:lvlText w:val="•"/>
      <w:lvlJc w:val="left"/>
      <w:pPr>
        <w:tabs>
          <w:tab w:val="num" w:pos="5040"/>
        </w:tabs>
        <w:ind w:left="5040" w:hanging="360"/>
      </w:pPr>
      <w:rPr>
        <w:rFonts w:ascii="Times New Roman" w:hAnsi="Times New Roman" w:hint="default"/>
      </w:rPr>
    </w:lvl>
    <w:lvl w:ilvl="7" w:tplc="D62861FA" w:tentative="1">
      <w:start w:val="1"/>
      <w:numFmt w:val="bullet"/>
      <w:lvlText w:val="•"/>
      <w:lvlJc w:val="left"/>
      <w:pPr>
        <w:tabs>
          <w:tab w:val="num" w:pos="5760"/>
        </w:tabs>
        <w:ind w:left="5760" w:hanging="360"/>
      </w:pPr>
      <w:rPr>
        <w:rFonts w:ascii="Times New Roman" w:hAnsi="Times New Roman" w:hint="default"/>
      </w:rPr>
    </w:lvl>
    <w:lvl w:ilvl="8" w:tplc="26840E66"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359E3ED9"/>
    <w:multiLevelType w:val="hybridMultilevel"/>
    <w:tmpl w:val="5BC27692"/>
    <w:lvl w:ilvl="0" w:tplc="8DBAC4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53AE781B"/>
    <w:multiLevelType w:val="multilevel"/>
    <w:tmpl w:val="E22C4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2B7EC3"/>
    <w:multiLevelType w:val="hybridMultilevel"/>
    <w:tmpl w:val="AF980A56"/>
    <w:lvl w:ilvl="0" w:tplc="C852AC4C">
      <w:start w:val="1"/>
      <w:numFmt w:val="bullet"/>
      <w:lvlText w:val="•"/>
      <w:lvlJc w:val="left"/>
      <w:pPr>
        <w:tabs>
          <w:tab w:val="num" w:pos="720"/>
        </w:tabs>
        <w:ind w:left="720" w:hanging="360"/>
      </w:pPr>
      <w:rPr>
        <w:rFonts w:ascii="Times New Roman" w:hAnsi="Times New Roman" w:hint="default"/>
      </w:rPr>
    </w:lvl>
    <w:lvl w:ilvl="1" w:tplc="7FA8C456" w:tentative="1">
      <w:start w:val="1"/>
      <w:numFmt w:val="bullet"/>
      <w:lvlText w:val="•"/>
      <w:lvlJc w:val="left"/>
      <w:pPr>
        <w:tabs>
          <w:tab w:val="num" w:pos="1440"/>
        </w:tabs>
        <w:ind w:left="1440" w:hanging="360"/>
      </w:pPr>
      <w:rPr>
        <w:rFonts w:ascii="Times New Roman" w:hAnsi="Times New Roman" w:hint="default"/>
      </w:rPr>
    </w:lvl>
    <w:lvl w:ilvl="2" w:tplc="B622D660" w:tentative="1">
      <w:start w:val="1"/>
      <w:numFmt w:val="bullet"/>
      <w:lvlText w:val="•"/>
      <w:lvlJc w:val="left"/>
      <w:pPr>
        <w:tabs>
          <w:tab w:val="num" w:pos="2160"/>
        </w:tabs>
        <w:ind w:left="2160" w:hanging="360"/>
      </w:pPr>
      <w:rPr>
        <w:rFonts w:ascii="Times New Roman" w:hAnsi="Times New Roman" w:hint="default"/>
      </w:rPr>
    </w:lvl>
    <w:lvl w:ilvl="3" w:tplc="D02CB1DA" w:tentative="1">
      <w:start w:val="1"/>
      <w:numFmt w:val="bullet"/>
      <w:lvlText w:val="•"/>
      <w:lvlJc w:val="left"/>
      <w:pPr>
        <w:tabs>
          <w:tab w:val="num" w:pos="2880"/>
        </w:tabs>
        <w:ind w:left="2880" w:hanging="360"/>
      </w:pPr>
      <w:rPr>
        <w:rFonts w:ascii="Times New Roman" w:hAnsi="Times New Roman" w:hint="default"/>
      </w:rPr>
    </w:lvl>
    <w:lvl w:ilvl="4" w:tplc="8D465470" w:tentative="1">
      <w:start w:val="1"/>
      <w:numFmt w:val="bullet"/>
      <w:lvlText w:val="•"/>
      <w:lvlJc w:val="left"/>
      <w:pPr>
        <w:tabs>
          <w:tab w:val="num" w:pos="3600"/>
        </w:tabs>
        <w:ind w:left="3600" w:hanging="360"/>
      </w:pPr>
      <w:rPr>
        <w:rFonts w:ascii="Times New Roman" w:hAnsi="Times New Roman" w:hint="default"/>
      </w:rPr>
    </w:lvl>
    <w:lvl w:ilvl="5" w:tplc="CD9C580A" w:tentative="1">
      <w:start w:val="1"/>
      <w:numFmt w:val="bullet"/>
      <w:lvlText w:val="•"/>
      <w:lvlJc w:val="left"/>
      <w:pPr>
        <w:tabs>
          <w:tab w:val="num" w:pos="4320"/>
        </w:tabs>
        <w:ind w:left="4320" w:hanging="360"/>
      </w:pPr>
      <w:rPr>
        <w:rFonts w:ascii="Times New Roman" w:hAnsi="Times New Roman" w:hint="default"/>
      </w:rPr>
    </w:lvl>
    <w:lvl w:ilvl="6" w:tplc="D478BE9C" w:tentative="1">
      <w:start w:val="1"/>
      <w:numFmt w:val="bullet"/>
      <w:lvlText w:val="•"/>
      <w:lvlJc w:val="left"/>
      <w:pPr>
        <w:tabs>
          <w:tab w:val="num" w:pos="5040"/>
        </w:tabs>
        <w:ind w:left="5040" w:hanging="360"/>
      </w:pPr>
      <w:rPr>
        <w:rFonts w:ascii="Times New Roman" w:hAnsi="Times New Roman" w:hint="default"/>
      </w:rPr>
    </w:lvl>
    <w:lvl w:ilvl="7" w:tplc="F6C22E6A" w:tentative="1">
      <w:start w:val="1"/>
      <w:numFmt w:val="bullet"/>
      <w:lvlText w:val="•"/>
      <w:lvlJc w:val="left"/>
      <w:pPr>
        <w:tabs>
          <w:tab w:val="num" w:pos="5760"/>
        </w:tabs>
        <w:ind w:left="5760" w:hanging="360"/>
      </w:pPr>
      <w:rPr>
        <w:rFonts w:ascii="Times New Roman" w:hAnsi="Times New Roman" w:hint="default"/>
      </w:rPr>
    </w:lvl>
    <w:lvl w:ilvl="8" w:tplc="EEAE0CE2"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600A33FD"/>
    <w:multiLevelType w:val="multilevel"/>
    <w:tmpl w:val="70062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8217D5"/>
    <w:multiLevelType w:val="hybridMultilevel"/>
    <w:tmpl w:val="185E491C"/>
    <w:lvl w:ilvl="0" w:tplc="0E66B74A">
      <w:start w:val="1"/>
      <w:numFmt w:val="bullet"/>
      <w:lvlText w:val="•"/>
      <w:lvlJc w:val="left"/>
      <w:pPr>
        <w:tabs>
          <w:tab w:val="num" w:pos="720"/>
        </w:tabs>
        <w:ind w:left="720" w:hanging="360"/>
      </w:pPr>
      <w:rPr>
        <w:rFonts w:ascii="Times New Roman" w:hAnsi="Times New Roman" w:hint="default"/>
      </w:rPr>
    </w:lvl>
    <w:lvl w:ilvl="1" w:tplc="018243AA" w:tentative="1">
      <w:start w:val="1"/>
      <w:numFmt w:val="bullet"/>
      <w:lvlText w:val="•"/>
      <w:lvlJc w:val="left"/>
      <w:pPr>
        <w:tabs>
          <w:tab w:val="num" w:pos="1440"/>
        </w:tabs>
        <w:ind w:left="1440" w:hanging="360"/>
      </w:pPr>
      <w:rPr>
        <w:rFonts w:ascii="Times New Roman" w:hAnsi="Times New Roman" w:hint="default"/>
      </w:rPr>
    </w:lvl>
    <w:lvl w:ilvl="2" w:tplc="430A50F0" w:tentative="1">
      <w:start w:val="1"/>
      <w:numFmt w:val="bullet"/>
      <w:lvlText w:val="•"/>
      <w:lvlJc w:val="left"/>
      <w:pPr>
        <w:tabs>
          <w:tab w:val="num" w:pos="2160"/>
        </w:tabs>
        <w:ind w:left="2160" w:hanging="360"/>
      </w:pPr>
      <w:rPr>
        <w:rFonts w:ascii="Times New Roman" w:hAnsi="Times New Roman" w:hint="default"/>
      </w:rPr>
    </w:lvl>
    <w:lvl w:ilvl="3" w:tplc="5C7A39CA" w:tentative="1">
      <w:start w:val="1"/>
      <w:numFmt w:val="bullet"/>
      <w:lvlText w:val="•"/>
      <w:lvlJc w:val="left"/>
      <w:pPr>
        <w:tabs>
          <w:tab w:val="num" w:pos="2880"/>
        </w:tabs>
        <w:ind w:left="2880" w:hanging="360"/>
      </w:pPr>
      <w:rPr>
        <w:rFonts w:ascii="Times New Roman" w:hAnsi="Times New Roman" w:hint="default"/>
      </w:rPr>
    </w:lvl>
    <w:lvl w:ilvl="4" w:tplc="843A0D6E" w:tentative="1">
      <w:start w:val="1"/>
      <w:numFmt w:val="bullet"/>
      <w:lvlText w:val="•"/>
      <w:lvlJc w:val="left"/>
      <w:pPr>
        <w:tabs>
          <w:tab w:val="num" w:pos="3600"/>
        </w:tabs>
        <w:ind w:left="3600" w:hanging="360"/>
      </w:pPr>
      <w:rPr>
        <w:rFonts w:ascii="Times New Roman" w:hAnsi="Times New Roman" w:hint="default"/>
      </w:rPr>
    </w:lvl>
    <w:lvl w:ilvl="5" w:tplc="7C64AE42" w:tentative="1">
      <w:start w:val="1"/>
      <w:numFmt w:val="bullet"/>
      <w:lvlText w:val="•"/>
      <w:lvlJc w:val="left"/>
      <w:pPr>
        <w:tabs>
          <w:tab w:val="num" w:pos="4320"/>
        </w:tabs>
        <w:ind w:left="4320" w:hanging="360"/>
      </w:pPr>
      <w:rPr>
        <w:rFonts w:ascii="Times New Roman" w:hAnsi="Times New Roman" w:hint="default"/>
      </w:rPr>
    </w:lvl>
    <w:lvl w:ilvl="6" w:tplc="AD40FC42" w:tentative="1">
      <w:start w:val="1"/>
      <w:numFmt w:val="bullet"/>
      <w:lvlText w:val="•"/>
      <w:lvlJc w:val="left"/>
      <w:pPr>
        <w:tabs>
          <w:tab w:val="num" w:pos="5040"/>
        </w:tabs>
        <w:ind w:left="5040" w:hanging="360"/>
      </w:pPr>
      <w:rPr>
        <w:rFonts w:ascii="Times New Roman" w:hAnsi="Times New Roman" w:hint="default"/>
      </w:rPr>
    </w:lvl>
    <w:lvl w:ilvl="7" w:tplc="1FAEDF60" w:tentative="1">
      <w:start w:val="1"/>
      <w:numFmt w:val="bullet"/>
      <w:lvlText w:val="•"/>
      <w:lvlJc w:val="left"/>
      <w:pPr>
        <w:tabs>
          <w:tab w:val="num" w:pos="5760"/>
        </w:tabs>
        <w:ind w:left="5760" w:hanging="360"/>
      </w:pPr>
      <w:rPr>
        <w:rFonts w:ascii="Times New Roman" w:hAnsi="Times New Roman" w:hint="default"/>
      </w:rPr>
    </w:lvl>
    <w:lvl w:ilvl="8" w:tplc="0F381FB8"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63087830"/>
    <w:multiLevelType w:val="multilevel"/>
    <w:tmpl w:val="3C78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D0C236D"/>
    <w:multiLevelType w:val="hybridMultilevel"/>
    <w:tmpl w:val="D4846CAE"/>
    <w:lvl w:ilvl="0" w:tplc="0419000F">
      <w:start w:val="1"/>
      <w:numFmt w:val="decimal"/>
      <w:lvlText w:val="%1."/>
      <w:lvlJc w:val="left"/>
      <w:pPr>
        <w:tabs>
          <w:tab w:val="num" w:pos="702"/>
        </w:tabs>
        <w:ind w:left="702" w:hanging="360"/>
      </w:pPr>
      <w:rPr>
        <w:rFonts w:cs="Times New Roman" w:hint="default"/>
      </w:rPr>
    </w:lvl>
    <w:lvl w:ilvl="1" w:tplc="04190019">
      <w:start w:val="1"/>
      <w:numFmt w:val="lowerLetter"/>
      <w:lvlText w:val="%2."/>
      <w:lvlJc w:val="left"/>
      <w:pPr>
        <w:tabs>
          <w:tab w:val="num" w:pos="1422"/>
        </w:tabs>
        <w:ind w:left="1422" w:hanging="360"/>
      </w:pPr>
      <w:rPr>
        <w:rFonts w:cs="Times New Roman"/>
      </w:rPr>
    </w:lvl>
    <w:lvl w:ilvl="2" w:tplc="0419001B">
      <w:start w:val="1"/>
      <w:numFmt w:val="lowerRoman"/>
      <w:lvlText w:val="%3."/>
      <w:lvlJc w:val="right"/>
      <w:pPr>
        <w:tabs>
          <w:tab w:val="num" w:pos="2142"/>
        </w:tabs>
        <w:ind w:left="2142" w:hanging="180"/>
      </w:pPr>
      <w:rPr>
        <w:rFonts w:cs="Times New Roman"/>
      </w:rPr>
    </w:lvl>
    <w:lvl w:ilvl="3" w:tplc="0419000F">
      <w:start w:val="1"/>
      <w:numFmt w:val="decimal"/>
      <w:lvlText w:val="%4."/>
      <w:lvlJc w:val="left"/>
      <w:pPr>
        <w:tabs>
          <w:tab w:val="num" w:pos="2862"/>
        </w:tabs>
        <w:ind w:left="2862" w:hanging="360"/>
      </w:pPr>
      <w:rPr>
        <w:rFonts w:cs="Times New Roman"/>
      </w:rPr>
    </w:lvl>
    <w:lvl w:ilvl="4" w:tplc="04190019">
      <w:start w:val="1"/>
      <w:numFmt w:val="lowerLetter"/>
      <w:lvlText w:val="%5."/>
      <w:lvlJc w:val="left"/>
      <w:pPr>
        <w:tabs>
          <w:tab w:val="num" w:pos="3582"/>
        </w:tabs>
        <w:ind w:left="3582" w:hanging="360"/>
      </w:pPr>
      <w:rPr>
        <w:rFonts w:cs="Times New Roman"/>
      </w:rPr>
    </w:lvl>
    <w:lvl w:ilvl="5" w:tplc="0419001B">
      <w:start w:val="1"/>
      <w:numFmt w:val="lowerRoman"/>
      <w:lvlText w:val="%6."/>
      <w:lvlJc w:val="right"/>
      <w:pPr>
        <w:tabs>
          <w:tab w:val="num" w:pos="4302"/>
        </w:tabs>
        <w:ind w:left="4302" w:hanging="180"/>
      </w:pPr>
      <w:rPr>
        <w:rFonts w:cs="Times New Roman"/>
      </w:rPr>
    </w:lvl>
    <w:lvl w:ilvl="6" w:tplc="0419000F">
      <w:start w:val="1"/>
      <w:numFmt w:val="decimal"/>
      <w:lvlText w:val="%7."/>
      <w:lvlJc w:val="left"/>
      <w:pPr>
        <w:tabs>
          <w:tab w:val="num" w:pos="5022"/>
        </w:tabs>
        <w:ind w:left="5022" w:hanging="360"/>
      </w:pPr>
      <w:rPr>
        <w:rFonts w:cs="Times New Roman"/>
      </w:rPr>
    </w:lvl>
    <w:lvl w:ilvl="7" w:tplc="04190019">
      <w:start w:val="1"/>
      <w:numFmt w:val="lowerLetter"/>
      <w:lvlText w:val="%8."/>
      <w:lvlJc w:val="left"/>
      <w:pPr>
        <w:tabs>
          <w:tab w:val="num" w:pos="5742"/>
        </w:tabs>
        <w:ind w:left="5742" w:hanging="360"/>
      </w:pPr>
      <w:rPr>
        <w:rFonts w:cs="Times New Roman"/>
      </w:rPr>
    </w:lvl>
    <w:lvl w:ilvl="8" w:tplc="0419001B">
      <w:start w:val="1"/>
      <w:numFmt w:val="lowerRoman"/>
      <w:lvlText w:val="%9."/>
      <w:lvlJc w:val="right"/>
      <w:pPr>
        <w:tabs>
          <w:tab w:val="num" w:pos="6462"/>
        </w:tabs>
        <w:ind w:left="6462" w:hanging="180"/>
      </w:pPr>
      <w:rPr>
        <w:rFonts w:cs="Times New Roman"/>
      </w:rPr>
    </w:lvl>
  </w:abstractNum>
  <w:abstractNum w:abstractNumId="9" w15:restartNumberingAfterBreak="0">
    <w:nsid w:val="6FC36000"/>
    <w:multiLevelType w:val="multilevel"/>
    <w:tmpl w:val="3DA2EF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C522001"/>
    <w:multiLevelType w:val="multilevel"/>
    <w:tmpl w:val="EB163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E107CCF"/>
    <w:multiLevelType w:val="hybridMultilevel"/>
    <w:tmpl w:val="C4989F7E"/>
    <w:lvl w:ilvl="0" w:tplc="28A00EC0">
      <w:start w:val="1"/>
      <w:numFmt w:val="bullet"/>
      <w:lvlText w:val="•"/>
      <w:lvlJc w:val="left"/>
      <w:pPr>
        <w:tabs>
          <w:tab w:val="num" w:pos="720"/>
        </w:tabs>
        <w:ind w:left="720" w:hanging="360"/>
      </w:pPr>
      <w:rPr>
        <w:rFonts w:ascii="Arial" w:hAnsi="Arial" w:hint="default"/>
      </w:rPr>
    </w:lvl>
    <w:lvl w:ilvl="1" w:tplc="334E90E4" w:tentative="1">
      <w:start w:val="1"/>
      <w:numFmt w:val="bullet"/>
      <w:lvlText w:val="•"/>
      <w:lvlJc w:val="left"/>
      <w:pPr>
        <w:tabs>
          <w:tab w:val="num" w:pos="1440"/>
        </w:tabs>
        <w:ind w:left="1440" w:hanging="360"/>
      </w:pPr>
      <w:rPr>
        <w:rFonts w:ascii="Arial" w:hAnsi="Arial" w:hint="default"/>
      </w:rPr>
    </w:lvl>
    <w:lvl w:ilvl="2" w:tplc="E8CC864C" w:tentative="1">
      <w:start w:val="1"/>
      <w:numFmt w:val="bullet"/>
      <w:lvlText w:val="•"/>
      <w:lvlJc w:val="left"/>
      <w:pPr>
        <w:tabs>
          <w:tab w:val="num" w:pos="2160"/>
        </w:tabs>
        <w:ind w:left="2160" w:hanging="360"/>
      </w:pPr>
      <w:rPr>
        <w:rFonts w:ascii="Arial" w:hAnsi="Arial" w:hint="default"/>
      </w:rPr>
    </w:lvl>
    <w:lvl w:ilvl="3" w:tplc="80641F46" w:tentative="1">
      <w:start w:val="1"/>
      <w:numFmt w:val="bullet"/>
      <w:lvlText w:val="•"/>
      <w:lvlJc w:val="left"/>
      <w:pPr>
        <w:tabs>
          <w:tab w:val="num" w:pos="2880"/>
        </w:tabs>
        <w:ind w:left="2880" w:hanging="360"/>
      </w:pPr>
      <w:rPr>
        <w:rFonts w:ascii="Arial" w:hAnsi="Arial" w:hint="default"/>
      </w:rPr>
    </w:lvl>
    <w:lvl w:ilvl="4" w:tplc="487C32A2" w:tentative="1">
      <w:start w:val="1"/>
      <w:numFmt w:val="bullet"/>
      <w:lvlText w:val="•"/>
      <w:lvlJc w:val="left"/>
      <w:pPr>
        <w:tabs>
          <w:tab w:val="num" w:pos="3600"/>
        </w:tabs>
        <w:ind w:left="3600" w:hanging="360"/>
      </w:pPr>
      <w:rPr>
        <w:rFonts w:ascii="Arial" w:hAnsi="Arial" w:hint="default"/>
      </w:rPr>
    </w:lvl>
    <w:lvl w:ilvl="5" w:tplc="B9A8EEC0" w:tentative="1">
      <w:start w:val="1"/>
      <w:numFmt w:val="bullet"/>
      <w:lvlText w:val="•"/>
      <w:lvlJc w:val="left"/>
      <w:pPr>
        <w:tabs>
          <w:tab w:val="num" w:pos="4320"/>
        </w:tabs>
        <w:ind w:left="4320" w:hanging="360"/>
      </w:pPr>
      <w:rPr>
        <w:rFonts w:ascii="Arial" w:hAnsi="Arial" w:hint="default"/>
      </w:rPr>
    </w:lvl>
    <w:lvl w:ilvl="6" w:tplc="C8A63EEA" w:tentative="1">
      <w:start w:val="1"/>
      <w:numFmt w:val="bullet"/>
      <w:lvlText w:val="•"/>
      <w:lvlJc w:val="left"/>
      <w:pPr>
        <w:tabs>
          <w:tab w:val="num" w:pos="5040"/>
        </w:tabs>
        <w:ind w:left="5040" w:hanging="360"/>
      </w:pPr>
      <w:rPr>
        <w:rFonts w:ascii="Arial" w:hAnsi="Arial" w:hint="default"/>
      </w:rPr>
    </w:lvl>
    <w:lvl w:ilvl="7" w:tplc="266EA316" w:tentative="1">
      <w:start w:val="1"/>
      <w:numFmt w:val="bullet"/>
      <w:lvlText w:val="•"/>
      <w:lvlJc w:val="left"/>
      <w:pPr>
        <w:tabs>
          <w:tab w:val="num" w:pos="5760"/>
        </w:tabs>
        <w:ind w:left="5760" w:hanging="360"/>
      </w:pPr>
      <w:rPr>
        <w:rFonts w:ascii="Arial" w:hAnsi="Arial" w:hint="default"/>
      </w:rPr>
    </w:lvl>
    <w:lvl w:ilvl="8" w:tplc="FDC8ABDC"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3"/>
  </w:num>
  <w:num w:numId="3">
    <w:abstractNumId w:val="9"/>
  </w:num>
  <w:num w:numId="4">
    <w:abstractNumId w:val="7"/>
  </w:num>
  <w:num w:numId="5">
    <w:abstractNumId w:val="5"/>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4"/>
  </w:num>
  <w:num w:numId="9">
    <w:abstractNumId w:val="1"/>
  </w:num>
  <w:num w:numId="10">
    <w:abstractNumId w:val="11"/>
  </w:num>
  <w:num w:numId="11">
    <w:abstractNumId w:val="10"/>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4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69F4"/>
    <w:rsid w:val="00014AFB"/>
    <w:rsid w:val="00037E39"/>
    <w:rsid w:val="00050165"/>
    <w:rsid w:val="00054A4B"/>
    <w:rsid w:val="0006516D"/>
    <w:rsid w:val="000769C8"/>
    <w:rsid w:val="000975E0"/>
    <w:rsid w:val="000A131E"/>
    <w:rsid w:val="000A1CE0"/>
    <w:rsid w:val="000A23C1"/>
    <w:rsid w:val="000A718C"/>
    <w:rsid w:val="000A7D5C"/>
    <w:rsid w:val="000C72A3"/>
    <w:rsid w:val="000D3BF5"/>
    <w:rsid w:val="000E11F5"/>
    <w:rsid w:val="000F7C76"/>
    <w:rsid w:val="00105370"/>
    <w:rsid w:val="00110239"/>
    <w:rsid w:val="00110A4D"/>
    <w:rsid w:val="00115314"/>
    <w:rsid w:val="00116191"/>
    <w:rsid w:val="001174B8"/>
    <w:rsid w:val="00134077"/>
    <w:rsid w:val="00152471"/>
    <w:rsid w:val="00154D9F"/>
    <w:rsid w:val="0017622A"/>
    <w:rsid w:val="001A45D4"/>
    <w:rsid w:val="001A4635"/>
    <w:rsid w:val="001B0634"/>
    <w:rsid w:val="001B7100"/>
    <w:rsid w:val="001B7168"/>
    <w:rsid w:val="001B7FFD"/>
    <w:rsid w:val="001C4195"/>
    <w:rsid w:val="00206431"/>
    <w:rsid w:val="002147AA"/>
    <w:rsid w:val="0022210B"/>
    <w:rsid w:val="002222AD"/>
    <w:rsid w:val="00227857"/>
    <w:rsid w:val="00233128"/>
    <w:rsid w:val="002364DF"/>
    <w:rsid w:val="00236676"/>
    <w:rsid w:val="0025267A"/>
    <w:rsid w:val="00253738"/>
    <w:rsid w:val="00254EB2"/>
    <w:rsid w:val="00266C8B"/>
    <w:rsid w:val="002758DD"/>
    <w:rsid w:val="002A1AAF"/>
    <w:rsid w:val="002A3F69"/>
    <w:rsid w:val="002B1DE0"/>
    <w:rsid w:val="002B49AF"/>
    <w:rsid w:val="002D1B97"/>
    <w:rsid w:val="002D3DC6"/>
    <w:rsid w:val="00316634"/>
    <w:rsid w:val="003252BE"/>
    <w:rsid w:val="00331FE0"/>
    <w:rsid w:val="00350CB7"/>
    <w:rsid w:val="00361F45"/>
    <w:rsid w:val="00376FE8"/>
    <w:rsid w:val="00381C48"/>
    <w:rsid w:val="003822CB"/>
    <w:rsid w:val="00387507"/>
    <w:rsid w:val="003A0DF0"/>
    <w:rsid w:val="003B4B94"/>
    <w:rsid w:val="003B62F1"/>
    <w:rsid w:val="003B6FEA"/>
    <w:rsid w:val="003C4918"/>
    <w:rsid w:val="003C72F1"/>
    <w:rsid w:val="003C77CA"/>
    <w:rsid w:val="003F25AA"/>
    <w:rsid w:val="003F3F44"/>
    <w:rsid w:val="003F3FA7"/>
    <w:rsid w:val="003F4C16"/>
    <w:rsid w:val="00413AE4"/>
    <w:rsid w:val="00414576"/>
    <w:rsid w:val="0043035A"/>
    <w:rsid w:val="00445337"/>
    <w:rsid w:val="004538F5"/>
    <w:rsid w:val="00454739"/>
    <w:rsid w:val="00461DCE"/>
    <w:rsid w:val="00463D8E"/>
    <w:rsid w:val="004807E6"/>
    <w:rsid w:val="00487335"/>
    <w:rsid w:val="00490BF3"/>
    <w:rsid w:val="004961AC"/>
    <w:rsid w:val="004A5ED7"/>
    <w:rsid w:val="004C4098"/>
    <w:rsid w:val="004C6B9A"/>
    <w:rsid w:val="004D00CE"/>
    <w:rsid w:val="004E0D26"/>
    <w:rsid w:val="004F39E9"/>
    <w:rsid w:val="00503CC3"/>
    <w:rsid w:val="00504A4C"/>
    <w:rsid w:val="00511A64"/>
    <w:rsid w:val="00516D43"/>
    <w:rsid w:val="005215D1"/>
    <w:rsid w:val="00524355"/>
    <w:rsid w:val="0053071D"/>
    <w:rsid w:val="0053368F"/>
    <w:rsid w:val="00534914"/>
    <w:rsid w:val="0053651B"/>
    <w:rsid w:val="005475C2"/>
    <w:rsid w:val="005608DF"/>
    <w:rsid w:val="00561820"/>
    <w:rsid w:val="00575EAA"/>
    <w:rsid w:val="00581027"/>
    <w:rsid w:val="00582516"/>
    <w:rsid w:val="005956B9"/>
    <w:rsid w:val="00596B27"/>
    <w:rsid w:val="005B3724"/>
    <w:rsid w:val="005B7F58"/>
    <w:rsid w:val="005E06C8"/>
    <w:rsid w:val="005E27AE"/>
    <w:rsid w:val="005E4B9C"/>
    <w:rsid w:val="005E511E"/>
    <w:rsid w:val="005F56A0"/>
    <w:rsid w:val="00604B5A"/>
    <w:rsid w:val="00612165"/>
    <w:rsid w:val="0061261D"/>
    <w:rsid w:val="0061709F"/>
    <w:rsid w:val="00622383"/>
    <w:rsid w:val="00633C13"/>
    <w:rsid w:val="00636722"/>
    <w:rsid w:val="00640B29"/>
    <w:rsid w:val="00654836"/>
    <w:rsid w:val="00666909"/>
    <w:rsid w:val="00667D9D"/>
    <w:rsid w:val="00673074"/>
    <w:rsid w:val="00681F32"/>
    <w:rsid w:val="0068785B"/>
    <w:rsid w:val="00692B41"/>
    <w:rsid w:val="006979F2"/>
    <w:rsid w:val="006B02FD"/>
    <w:rsid w:val="006B506A"/>
    <w:rsid w:val="006C2146"/>
    <w:rsid w:val="006C769C"/>
    <w:rsid w:val="006D054C"/>
    <w:rsid w:val="006D5E79"/>
    <w:rsid w:val="006E6875"/>
    <w:rsid w:val="006E7EEA"/>
    <w:rsid w:val="006F0B84"/>
    <w:rsid w:val="006F1F51"/>
    <w:rsid w:val="007103EA"/>
    <w:rsid w:val="00716622"/>
    <w:rsid w:val="007217DC"/>
    <w:rsid w:val="00724F57"/>
    <w:rsid w:val="00742FB0"/>
    <w:rsid w:val="00750DCE"/>
    <w:rsid w:val="0075161D"/>
    <w:rsid w:val="0075366D"/>
    <w:rsid w:val="00762381"/>
    <w:rsid w:val="0077392E"/>
    <w:rsid w:val="00775B50"/>
    <w:rsid w:val="0078732A"/>
    <w:rsid w:val="00794D2E"/>
    <w:rsid w:val="00796A4B"/>
    <w:rsid w:val="007C2B68"/>
    <w:rsid w:val="007C5BC5"/>
    <w:rsid w:val="007E39FB"/>
    <w:rsid w:val="00800002"/>
    <w:rsid w:val="0080744F"/>
    <w:rsid w:val="00811FB1"/>
    <w:rsid w:val="00843725"/>
    <w:rsid w:val="00847C8C"/>
    <w:rsid w:val="008513A9"/>
    <w:rsid w:val="00853C6D"/>
    <w:rsid w:val="00856C4F"/>
    <w:rsid w:val="0085793D"/>
    <w:rsid w:val="00864ADC"/>
    <w:rsid w:val="00865EC9"/>
    <w:rsid w:val="00867C75"/>
    <w:rsid w:val="008719ED"/>
    <w:rsid w:val="008758B6"/>
    <w:rsid w:val="008779F6"/>
    <w:rsid w:val="0088329C"/>
    <w:rsid w:val="0088463C"/>
    <w:rsid w:val="00885048"/>
    <w:rsid w:val="00886F8A"/>
    <w:rsid w:val="008923BB"/>
    <w:rsid w:val="008967C5"/>
    <w:rsid w:val="00896FF4"/>
    <w:rsid w:val="008A5CA0"/>
    <w:rsid w:val="008B5D94"/>
    <w:rsid w:val="008C18CD"/>
    <w:rsid w:val="008D69E7"/>
    <w:rsid w:val="008E6B67"/>
    <w:rsid w:val="00902141"/>
    <w:rsid w:val="00902E6F"/>
    <w:rsid w:val="009169F4"/>
    <w:rsid w:val="00921C8A"/>
    <w:rsid w:val="00950BB6"/>
    <w:rsid w:val="009553CE"/>
    <w:rsid w:val="00980686"/>
    <w:rsid w:val="009905CA"/>
    <w:rsid w:val="00990F4F"/>
    <w:rsid w:val="0099560B"/>
    <w:rsid w:val="00996A2A"/>
    <w:rsid w:val="00997E04"/>
    <w:rsid w:val="009A0091"/>
    <w:rsid w:val="009A17B1"/>
    <w:rsid w:val="009C22B6"/>
    <w:rsid w:val="009C266F"/>
    <w:rsid w:val="009E0B52"/>
    <w:rsid w:val="009F065E"/>
    <w:rsid w:val="009F2D46"/>
    <w:rsid w:val="009F6007"/>
    <w:rsid w:val="00A21C09"/>
    <w:rsid w:val="00A31B54"/>
    <w:rsid w:val="00A42436"/>
    <w:rsid w:val="00A45139"/>
    <w:rsid w:val="00A456E7"/>
    <w:rsid w:val="00A45A8D"/>
    <w:rsid w:val="00A524B3"/>
    <w:rsid w:val="00A55236"/>
    <w:rsid w:val="00A6357D"/>
    <w:rsid w:val="00A66B8D"/>
    <w:rsid w:val="00A70106"/>
    <w:rsid w:val="00A7146E"/>
    <w:rsid w:val="00AB07BA"/>
    <w:rsid w:val="00AB52FD"/>
    <w:rsid w:val="00AD2D7B"/>
    <w:rsid w:val="00AE560A"/>
    <w:rsid w:val="00AE60BF"/>
    <w:rsid w:val="00AE62AC"/>
    <w:rsid w:val="00AF3294"/>
    <w:rsid w:val="00B211F2"/>
    <w:rsid w:val="00B52236"/>
    <w:rsid w:val="00B54541"/>
    <w:rsid w:val="00B66EB3"/>
    <w:rsid w:val="00B826C4"/>
    <w:rsid w:val="00B84A19"/>
    <w:rsid w:val="00B86D91"/>
    <w:rsid w:val="00B9144A"/>
    <w:rsid w:val="00B9505B"/>
    <w:rsid w:val="00B97C1D"/>
    <w:rsid w:val="00BA45A6"/>
    <w:rsid w:val="00BA6ED3"/>
    <w:rsid w:val="00BB3BE9"/>
    <w:rsid w:val="00BD4894"/>
    <w:rsid w:val="00BD5DD1"/>
    <w:rsid w:val="00BE1F4F"/>
    <w:rsid w:val="00BE54B4"/>
    <w:rsid w:val="00C01461"/>
    <w:rsid w:val="00C02BFC"/>
    <w:rsid w:val="00C265EB"/>
    <w:rsid w:val="00C45862"/>
    <w:rsid w:val="00C51D30"/>
    <w:rsid w:val="00C62195"/>
    <w:rsid w:val="00C86F37"/>
    <w:rsid w:val="00C92FFE"/>
    <w:rsid w:val="00CA1ED3"/>
    <w:rsid w:val="00CA4D40"/>
    <w:rsid w:val="00CA5829"/>
    <w:rsid w:val="00CB49E5"/>
    <w:rsid w:val="00CB5A13"/>
    <w:rsid w:val="00CC0C16"/>
    <w:rsid w:val="00CC14A1"/>
    <w:rsid w:val="00CD1496"/>
    <w:rsid w:val="00CD19AC"/>
    <w:rsid w:val="00CD1DCC"/>
    <w:rsid w:val="00D00208"/>
    <w:rsid w:val="00D036D8"/>
    <w:rsid w:val="00D2339B"/>
    <w:rsid w:val="00D33C76"/>
    <w:rsid w:val="00D349E2"/>
    <w:rsid w:val="00D45109"/>
    <w:rsid w:val="00D45E1E"/>
    <w:rsid w:val="00D461D3"/>
    <w:rsid w:val="00D56AFA"/>
    <w:rsid w:val="00D61C11"/>
    <w:rsid w:val="00D62434"/>
    <w:rsid w:val="00D727CF"/>
    <w:rsid w:val="00DC75CF"/>
    <w:rsid w:val="00DD5D01"/>
    <w:rsid w:val="00DF1963"/>
    <w:rsid w:val="00DF6D77"/>
    <w:rsid w:val="00E110CC"/>
    <w:rsid w:val="00E14F4D"/>
    <w:rsid w:val="00E272C5"/>
    <w:rsid w:val="00E34257"/>
    <w:rsid w:val="00E418C3"/>
    <w:rsid w:val="00E44081"/>
    <w:rsid w:val="00E52093"/>
    <w:rsid w:val="00E65B50"/>
    <w:rsid w:val="00E73580"/>
    <w:rsid w:val="00E844BD"/>
    <w:rsid w:val="00E908FF"/>
    <w:rsid w:val="00E9241F"/>
    <w:rsid w:val="00E94021"/>
    <w:rsid w:val="00E95755"/>
    <w:rsid w:val="00E96540"/>
    <w:rsid w:val="00EC4734"/>
    <w:rsid w:val="00ED673A"/>
    <w:rsid w:val="00ED70CF"/>
    <w:rsid w:val="00EE77D4"/>
    <w:rsid w:val="00EF1D25"/>
    <w:rsid w:val="00F128CC"/>
    <w:rsid w:val="00F1550B"/>
    <w:rsid w:val="00F2596D"/>
    <w:rsid w:val="00F33E45"/>
    <w:rsid w:val="00F63409"/>
    <w:rsid w:val="00F8129C"/>
    <w:rsid w:val="00F960ED"/>
    <w:rsid w:val="00FA34E8"/>
    <w:rsid w:val="00FC74A7"/>
    <w:rsid w:val="00FD58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CAE2FD"/>
  <w15:docId w15:val="{6617E15C-590F-4594-B1A7-6849B950E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744F"/>
    <w:pPr>
      <w:spacing w:after="0" w:line="360" w:lineRule="auto"/>
      <w:ind w:firstLine="709"/>
      <w:jc w:val="both"/>
    </w:pPr>
    <w:rPr>
      <w:rFonts w:ascii="Times New Roman" w:hAnsi="Times New Roman"/>
      <w:sz w:val="28"/>
    </w:rPr>
  </w:style>
  <w:style w:type="paragraph" w:styleId="1">
    <w:name w:val="heading 1"/>
    <w:basedOn w:val="a"/>
    <w:link w:val="10"/>
    <w:uiPriority w:val="9"/>
    <w:qFormat/>
    <w:rsid w:val="00742FB0"/>
    <w:pPr>
      <w:jc w:val="center"/>
      <w:outlineLvl w:val="0"/>
    </w:pPr>
    <w:rPr>
      <w:b/>
    </w:rPr>
  </w:style>
  <w:style w:type="paragraph" w:styleId="2">
    <w:name w:val="heading 2"/>
    <w:basedOn w:val="1"/>
    <w:next w:val="a"/>
    <w:link w:val="20"/>
    <w:uiPriority w:val="9"/>
    <w:unhideWhenUsed/>
    <w:qFormat/>
    <w:rsid w:val="00742FB0"/>
    <w:pPr>
      <w:outlineLvl w:val="1"/>
    </w:pPr>
  </w:style>
  <w:style w:type="paragraph" w:styleId="3">
    <w:name w:val="heading 3"/>
    <w:basedOn w:val="a"/>
    <w:next w:val="a"/>
    <w:link w:val="30"/>
    <w:uiPriority w:val="9"/>
    <w:semiHidden/>
    <w:unhideWhenUsed/>
    <w:qFormat/>
    <w:rsid w:val="00266C8B"/>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42FB0"/>
    <w:rPr>
      <w:rFonts w:ascii="Times New Roman" w:hAnsi="Times New Roman"/>
      <w:b/>
      <w:sz w:val="28"/>
    </w:rPr>
  </w:style>
  <w:style w:type="character" w:customStyle="1" w:styleId="20">
    <w:name w:val="Заголовок 2 Знак"/>
    <w:basedOn w:val="a0"/>
    <w:link w:val="2"/>
    <w:uiPriority w:val="9"/>
    <w:rsid w:val="00742FB0"/>
    <w:rPr>
      <w:rFonts w:ascii="Times New Roman" w:hAnsi="Times New Roman"/>
      <w:b/>
      <w:sz w:val="28"/>
    </w:rPr>
  </w:style>
  <w:style w:type="paragraph" w:styleId="a3">
    <w:name w:val="Balloon Text"/>
    <w:basedOn w:val="a"/>
    <w:link w:val="a4"/>
    <w:uiPriority w:val="99"/>
    <w:semiHidden/>
    <w:unhideWhenUsed/>
    <w:rsid w:val="009169F4"/>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9169F4"/>
    <w:rPr>
      <w:rFonts w:ascii="Tahoma" w:hAnsi="Tahoma" w:cs="Tahoma"/>
      <w:sz w:val="16"/>
      <w:szCs w:val="16"/>
    </w:rPr>
  </w:style>
  <w:style w:type="paragraph" w:styleId="a5">
    <w:name w:val="List Paragraph"/>
    <w:basedOn w:val="a"/>
    <w:uiPriority w:val="34"/>
    <w:qFormat/>
    <w:rsid w:val="00950BB6"/>
    <w:pPr>
      <w:ind w:left="720"/>
      <w:contextualSpacing/>
    </w:pPr>
  </w:style>
  <w:style w:type="paragraph" w:styleId="a6">
    <w:name w:val="Normal (Web)"/>
    <w:basedOn w:val="a"/>
    <w:uiPriority w:val="99"/>
    <w:unhideWhenUsed/>
    <w:rsid w:val="00742FB0"/>
    <w:pPr>
      <w:spacing w:before="100" w:beforeAutospacing="1" w:after="100" w:afterAutospacing="1" w:line="240" w:lineRule="auto"/>
      <w:ind w:firstLine="0"/>
      <w:jc w:val="left"/>
    </w:pPr>
    <w:rPr>
      <w:rFonts w:eastAsia="Times New Roman" w:cs="Times New Roman"/>
      <w:sz w:val="24"/>
      <w:szCs w:val="24"/>
      <w:lang w:eastAsia="ru-RU"/>
    </w:rPr>
  </w:style>
  <w:style w:type="character" w:styleId="a7">
    <w:name w:val="Hyperlink"/>
    <w:basedOn w:val="a0"/>
    <w:uiPriority w:val="99"/>
    <w:unhideWhenUsed/>
    <w:rsid w:val="00742FB0"/>
    <w:rPr>
      <w:color w:val="0000FF"/>
      <w:u w:val="single"/>
    </w:rPr>
  </w:style>
  <w:style w:type="paragraph" w:customStyle="1" w:styleId="Default">
    <w:name w:val="Default"/>
    <w:rsid w:val="00666909"/>
    <w:pPr>
      <w:autoSpaceDE w:val="0"/>
      <w:autoSpaceDN w:val="0"/>
      <w:adjustRightInd w:val="0"/>
      <w:spacing w:after="0" w:line="240" w:lineRule="auto"/>
    </w:pPr>
    <w:rPr>
      <w:rFonts w:ascii="Times New Roman" w:hAnsi="Times New Roman" w:cs="Times New Roman"/>
      <w:color w:val="000000"/>
      <w:sz w:val="24"/>
      <w:szCs w:val="24"/>
    </w:rPr>
  </w:style>
  <w:style w:type="paragraph" w:styleId="a8">
    <w:name w:val="header"/>
    <w:basedOn w:val="a"/>
    <w:link w:val="a9"/>
    <w:uiPriority w:val="99"/>
    <w:unhideWhenUsed/>
    <w:rsid w:val="00886F8A"/>
    <w:pPr>
      <w:tabs>
        <w:tab w:val="center" w:pos="4677"/>
        <w:tab w:val="right" w:pos="9355"/>
      </w:tabs>
      <w:spacing w:line="240" w:lineRule="auto"/>
    </w:pPr>
  </w:style>
  <w:style w:type="character" w:customStyle="1" w:styleId="a9">
    <w:name w:val="Верхний колонтитул Знак"/>
    <w:basedOn w:val="a0"/>
    <w:link w:val="a8"/>
    <w:uiPriority w:val="99"/>
    <w:rsid w:val="00886F8A"/>
    <w:rPr>
      <w:rFonts w:ascii="Times New Roman" w:hAnsi="Times New Roman"/>
      <w:sz w:val="28"/>
    </w:rPr>
  </w:style>
  <w:style w:type="paragraph" w:styleId="aa">
    <w:name w:val="footer"/>
    <w:basedOn w:val="a"/>
    <w:link w:val="ab"/>
    <w:uiPriority w:val="99"/>
    <w:unhideWhenUsed/>
    <w:rsid w:val="00886F8A"/>
    <w:pPr>
      <w:tabs>
        <w:tab w:val="center" w:pos="4677"/>
        <w:tab w:val="right" w:pos="9355"/>
      </w:tabs>
      <w:spacing w:line="240" w:lineRule="auto"/>
    </w:pPr>
  </w:style>
  <w:style w:type="character" w:customStyle="1" w:styleId="ab">
    <w:name w:val="Нижний колонтитул Знак"/>
    <w:basedOn w:val="a0"/>
    <w:link w:val="aa"/>
    <w:uiPriority w:val="99"/>
    <w:rsid w:val="00886F8A"/>
    <w:rPr>
      <w:rFonts w:ascii="Times New Roman" w:hAnsi="Times New Roman"/>
      <w:sz w:val="28"/>
    </w:rPr>
  </w:style>
  <w:style w:type="paragraph" w:styleId="ac">
    <w:name w:val="TOC Heading"/>
    <w:basedOn w:val="1"/>
    <w:next w:val="a"/>
    <w:uiPriority w:val="39"/>
    <w:unhideWhenUsed/>
    <w:qFormat/>
    <w:rsid w:val="00E34257"/>
    <w:pPr>
      <w:keepNext/>
      <w:keepLines/>
      <w:spacing w:before="480" w:line="276" w:lineRule="auto"/>
      <w:ind w:firstLine="0"/>
      <w:jc w:val="left"/>
      <w:outlineLvl w:val="9"/>
    </w:pPr>
    <w:rPr>
      <w:rFonts w:asciiTheme="majorHAnsi" w:eastAsiaTheme="majorEastAsia" w:hAnsiTheme="majorHAnsi" w:cstheme="majorBidi"/>
      <w:bCs/>
      <w:color w:val="365F91" w:themeColor="accent1" w:themeShade="BF"/>
      <w:szCs w:val="28"/>
      <w:lang w:eastAsia="ru-RU"/>
    </w:rPr>
  </w:style>
  <w:style w:type="paragraph" w:styleId="11">
    <w:name w:val="toc 1"/>
    <w:basedOn w:val="a"/>
    <w:next w:val="a"/>
    <w:autoRedefine/>
    <w:uiPriority w:val="39"/>
    <w:unhideWhenUsed/>
    <w:rsid w:val="00FC74A7"/>
    <w:pPr>
      <w:tabs>
        <w:tab w:val="left" w:pos="426"/>
        <w:tab w:val="right" w:leader="dot" w:pos="9344"/>
      </w:tabs>
      <w:ind w:firstLine="0"/>
      <w:jc w:val="center"/>
    </w:pPr>
  </w:style>
  <w:style w:type="paragraph" w:styleId="21">
    <w:name w:val="toc 2"/>
    <w:basedOn w:val="a"/>
    <w:next w:val="a"/>
    <w:autoRedefine/>
    <w:uiPriority w:val="39"/>
    <w:unhideWhenUsed/>
    <w:rsid w:val="00E34257"/>
    <w:pPr>
      <w:tabs>
        <w:tab w:val="right" w:leader="dot" w:pos="9344"/>
      </w:tabs>
      <w:spacing w:after="100"/>
      <w:ind w:left="567" w:firstLine="0"/>
      <w:jc w:val="left"/>
    </w:pPr>
  </w:style>
  <w:style w:type="character" w:styleId="ad">
    <w:name w:val="Strong"/>
    <w:basedOn w:val="a0"/>
    <w:uiPriority w:val="22"/>
    <w:qFormat/>
    <w:rsid w:val="00BD4894"/>
    <w:rPr>
      <w:b/>
      <w:bCs/>
    </w:rPr>
  </w:style>
  <w:style w:type="character" w:customStyle="1" w:styleId="c11">
    <w:name w:val="c11"/>
    <w:basedOn w:val="a0"/>
    <w:rsid w:val="00BD5DD1"/>
  </w:style>
  <w:style w:type="character" w:customStyle="1" w:styleId="c1">
    <w:name w:val="c1"/>
    <w:basedOn w:val="a0"/>
    <w:rsid w:val="005956B9"/>
  </w:style>
  <w:style w:type="character" w:styleId="ae">
    <w:name w:val="Emphasis"/>
    <w:qFormat/>
    <w:rsid w:val="00B52236"/>
    <w:rPr>
      <w:i/>
      <w:iCs/>
    </w:rPr>
  </w:style>
  <w:style w:type="table" w:styleId="af">
    <w:name w:val="Table Grid"/>
    <w:basedOn w:val="a1"/>
    <w:uiPriority w:val="59"/>
    <w:rsid w:val="009806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Placeholder Text"/>
    <w:basedOn w:val="a0"/>
    <w:uiPriority w:val="99"/>
    <w:semiHidden/>
    <w:rsid w:val="00361F45"/>
    <w:rPr>
      <w:color w:val="808080"/>
    </w:rPr>
  </w:style>
  <w:style w:type="character" w:customStyle="1" w:styleId="30">
    <w:name w:val="Заголовок 3 Знак"/>
    <w:basedOn w:val="a0"/>
    <w:link w:val="3"/>
    <w:uiPriority w:val="9"/>
    <w:semiHidden/>
    <w:rsid w:val="00266C8B"/>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21035">
      <w:bodyDiv w:val="1"/>
      <w:marLeft w:val="0"/>
      <w:marRight w:val="0"/>
      <w:marTop w:val="0"/>
      <w:marBottom w:val="0"/>
      <w:divBdr>
        <w:top w:val="none" w:sz="0" w:space="0" w:color="auto"/>
        <w:left w:val="none" w:sz="0" w:space="0" w:color="auto"/>
        <w:bottom w:val="none" w:sz="0" w:space="0" w:color="auto"/>
        <w:right w:val="none" w:sz="0" w:space="0" w:color="auto"/>
      </w:divBdr>
    </w:div>
    <w:div w:id="393360105">
      <w:bodyDiv w:val="1"/>
      <w:marLeft w:val="0"/>
      <w:marRight w:val="0"/>
      <w:marTop w:val="0"/>
      <w:marBottom w:val="0"/>
      <w:divBdr>
        <w:top w:val="none" w:sz="0" w:space="0" w:color="auto"/>
        <w:left w:val="none" w:sz="0" w:space="0" w:color="auto"/>
        <w:bottom w:val="none" w:sz="0" w:space="0" w:color="auto"/>
        <w:right w:val="none" w:sz="0" w:space="0" w:color="auto"/>
      </w:divBdr>
    </w:div>
    <w:div w:id="558250123">
      <w:bodyDiv w:val="1"/>
      <w:marLeft w:val="0"/>
      <w:marRight w:val="0"/>
      <w:marTop w:val="0"/>
      <w:marBottom w:val="0"/>
      <w:divBdr>
        <w:top w:val="none" w:sz="0" w:space="0" w:color="auto"/>
        <w:left w:val="none" w:sz="0" w:space="0" w:color="auto"/>
        <w:bottom w:val="none" w:sz="0" w:space="0" w:color="auto"/>
        <w:right w:val="none" w:sz="0" w:space="0" w:color="auto"/>
      </w:divBdr>
    </w:div>
    <w:div w:id="640499619">
      <w:bodyDiv w:val="1"/>
      <w:marLeft w:val="0"/>
      <w:marRight w:val="0"/>
      <w:marTop w:val="0"/>
      <w:marBottom w:val="0"/>
      <w:divBdr>
        <w:top w:val="none" w:sz="0" w:space="0" w:color="auto"/>
        <w:left w:val="none" w:sz="0" w:space="0" w:color="auto"/>
        <w:bottom w:val="none" w:sz="0" w:space="0" w:color="auto"/>
        <w:right w:val="none" w:sz="0" w:space="0" w:color="auto"/>
      </w:divBdr>
      <w:divsChild>
        <w:div w:id="243417553">
          <w:marLeft w:val="0"/>
          <w:marRight w:val="0"/>
          <w:marTop w:val="0"/>
          <w:marBottom w:val="0"/>
          <w:divBdr>
            <w:top w:val="none" w:sz="0" w:space="0" w:color="auto"/>
            <w:left w:val="none" w:sz="0" w:space="0" w:color="auto"/>
            <w:bottom w:val="none" w:sz="0" w:space="0" w:color="auto"/>
            <w:right w:val="none" w:sz="0" w:space="0" w:color="auto"/>
          </w:divBdr>
        </w:div>
        <w:div w:id="36861861">
          <w:marLeft w:val="0"/>
          <w:marRight w:val="0"/>
          <w:marTop w:val="0"/>
          <w:marBottom w:val="0"/>
          <w:divBdr>
            <w:top w:val="none" w:sz="0" w:space="0" w:color="auto"/>
            <w:left w:val="none" w:sz="0" w:space="0" w:color="auto"/>
            <w:bottom w:val="none" w:sz="0" w:space="0" w:color="auto"/>
            <w:right w:val="none" w:sz="0" w:space="0" w:color="auto"/>
          </w:divBdr>
        </w:div>
        <w:div w:id="529882739">
          <w:marLeft w:val="0"/>
          <w:marRight w:val="0"/>
          <w:marTop w:val="0"/>
          <w:marBottom w:val="0"/>
          <w:divBdr>
            <w:top w:val="none" w:sz="0" w:space="0" w:color="auto"/>
            <w:left w:val="none" w:sz="0" w:space="0" w:color="auto"/>
            <w:bottom w:val="none" w:sz="0" w:space="0" w:color="auto"/>
            <w:right w:val="none" w:sz="0" w:space="0" w:color="auto"/>
          </w:divBdr>
        </w:div>
        <w:div w:id="116457873">
          <w:marLeft w:val="0"/>
          <w:marRight w:val="0"/>
          <w:marTop w:val="0"/>
          <w:marBottom w:val="0"/>
          <w:divBdr>
            <w:top w:val="none" w:sz="0" w:space="0" w:color="auto"/>
            <w:left w:val="none" w:sz="0" w:space="0" w:color="auto"/>
            <w:bottom w:val="none" w:sz="0" w:space="0" w:color="auto"/>
            <w:right w:val="none" w:sz="0" w:space="0" w:color="auto"/>
          </w:divBdr>
        </w:div>
      </w:divsChild>
    </w:div>
    <w:div w:id="643657099">
      <w:bodyDiv w:val="1"/>
      <w:marLeft w:val="0"/>
      <w:marRight w:val="0"/>
      <w:marTop w:val="0"/>
      <w:marBottom w:val="0"/>
      <w:divBdr>
        <w:top w:val="none" w:sz="0" w:space="0" w:color="auto"/>
        <w:left w:val="none" w:sz="0" w:space="0" w:color="auto"/>
        <w:bottom w:val="none" w:sz="0" w:space="0" w:color="auto"/>
        <w:right w:val="none" w:sz="0" w:space="0" w:color="auto"/>
      </w:divBdr>
    </w:div>
    <w:div w:id="673457366">
      <w:bodyDiv w:val="1"/>
      <w:marLeft w:val="0"/>
      <w:marRight w:val="0"/>
      <w:marTop w:val="0"/>
      <w:marBottom w:val="0"/>
      <w:divBdr>
        <w:top w:val="none" w:sz="0" w:space="0" w:color="auto"/>
        <w:left w:val="none" w:sz="0" w:space="0" w:color="auto"/>
        <w:bottom w:val="none" w:sz="0" w:space="0" w:color="auto"/>
        <w:right w:val="none" w:sz="0" w:space="0" w:color="auto"/>
      </w:divBdr>
    </w:div>
    <w:div w:id="897936371">
      <w:bodyDiv w:val="1"/>
      <w:marLeft w:val="0"/>
      <w:marRight w:val="0"/>
      <w:marTop w:val="0"/>
      <w:marBottom w:val="0"/>
      <w:divBdr>
        <w:top w:val="none" w:sz="0" w:space="0" w:color="auto"/>
        <w:left w:val="none" w:sz="0" w:space="0" w:color="auto"/>
        <w:bottom w:val="none" w:sz="0" w:space="0" w:color="auto"/>
        <w:right w:val="none" w:sz="0" w:space="0" w:color="auto"/>
      </w:divBdr>
    </w:div>
    <w:div w:id="1298605573">
      <w:bodyDiv w:val="1"/>
      <w:marLeft w:val="0"/>
      <w:marRight w:val="0"/>
      <w:marTop w:val="0"/>
      <w:marBottom w:val="0"/>
      <w:divBdr>
        <w:top w:val="none" w:sz="0" w:space="0" w:color="auto"/>
        <w:left w:val="none" w:sz="0" w:space="0" w:color="auto"/>
        <w:bottom w:val="none" w:sz="0" w:space="0" w:color="auto"/>
        <w:right w:val="none" w:sz="0" w:space="0" w:color="auto"/>
      </w:divBdr>
    </w:div>
    <w:div w:id="1603873326">
      <w:bodyDiv w:val="1"/>
      <w:marLeft w:val="0"/>
      <w:marRight w:val="0"/>
      <w:marTop w:val="0"/>
      <w:marBottom w:val="0"/>
      <w:divBdr>
        <w:top w:val="none" w:sz="0" w:space="0" w:color="auto"/>
        <w:left w:val="none" w:sz="0" w:space="0" w:color="auto"/>
        <w:bottom w:val="none" w:sz="0" w:space="0" w:color="auto"/>
        <w:right w:val="none" w:sz="0" w:space="0" w:color="auto"/>
      </w:divBdr>
    </w:div>
    <w:div w:id="1789156858">
      <w:bodyDiv w:val="1"/>
      <w:marLeft w:val="0"/>
      <w:marRight w:val="0"/>
      <w:marTop w:val="0"/>
      <w:marBottom w:val="0"/>
      <w:divBdr>
        <w:top w:val="none" w:sz="0" w:space="0" w:color="auto"/>
        <w:left w:val="none" w:sz="0" w:space="0" w:color="auto"/>
        <w:bottom w:val="none" w:sz="0" w:space="0" w:color="auto"/>
        <w:right w:val="none" w:sz="0" w:space="0" w:color="auto"/>
      </w:divBdr>
      <w:divsChild>
        <w:div w:id="2099134001">
          <w:marLeft w:val="0"/>
          <w:marRight w:val="0"/>
          <w:marTop w:val="0"/>
          <w:marBottom w:val="0"/>
          <w:divBdr>
            <w:top w:val="none" w:sz="0" w:space="0" w:color="auto"/>
            <w:left w:val="none" w:sz="0" w:space="0" w:color="auto"/>
            <w:bottom w:val="none" w:sz="0" w:space="0" w:color="auto"/>
            <w:right w:val="none" w:sz="0" w:space="0" w:color="auto"/>
          </w:divBdr>
        </w:div>
      </w:divsChild>
    </w:div>
    <w:div w:id="1923180190">
      <w:bodyDiv w:val="1"/>
      <w:marLeft w:val="0"/>
      <w:marRight w:val="0"/>
      <w:marTop w:val="0"/>
      <w:marBottom w:val="0"/>
      <w:divBdr>
        <w:top w:val="none" w:sz="0" w:space="0" w:color="auto"/>
        <w:left w:val="none" w:sz="0" w:space="0" w:color="auto"/>
        <w:bottom w:val="none" w:sz="0" w:space="0" w:color="auto"/>
        <w:right w:val="none" w:sz="0" w:space="0" w:color="auto"/>
      </w:divBdr>
    </w:div>
    <w:div w:id="1946961890">
      <w:bodyDiv w:val="1"/>
      <w:marLeft w:val="0"/>
      <w:marRight w:val="0"/>
      <w:marTop w:val="0"/>
      <w:marBottom w:val="0"/>
      <w:divBdr>
        <w:top w:val="none" w:sz="0" w:space="0" w:color="auto"/>
        <w:left w:val="none" w:sz="0" w:space="0" w:color="auto"/>
        <w:bottom w:val="none" w:sz="0" w:space="0" w:color="auto"/>
        <w:right w:val="none" w:sz="0" w:space="0" w:color="auto"/>
      </w:divBdr>
    </w:div>
    <w:div w:id="1971594417">
      <w:bodyDiv w:val="1"/>
      <w:marLeft w:val="0"/>
      <w:marRight w:val="0"/>
      <w:marTop w:val="0"/>
      <w:marBottom w:val="0"/>
      <w:divBdr>
        <w:top w:val="none" w:sz="0" w:space="0" w:color="auto"/>
        <w:left w:val="none" w:sz="0" w:space="0" w:color="auto"/>
        <w:bottom w:val="none" w:sz="0" w:space="0" w:color="auto"/>
        <w:right w:val="none" w:sz="0" w:space="0" w:color="auto"/>
      </w:divBdr>
    </w:div>
    <w:div w:id="2031031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48.png"/><Relationship Id="rId21" Type="http://schemas.openxmlformats.org/officeDocument/2006/relationships/image" Target="media/image11.png"/><Relationship Id="rId42" Type="http://schemas.openxmlformats.org/officeDocument/2006/relationships/image" Target="media/image31.png"/><Relationship Id="rId63" Type="http://schemas.openxmlformats.org/officeDocument/2006/relationships/hyperlink" Target="https://www.elibrary.ru/item.asp?id=37576983" TargetMode="External"/><Relationship Id="rId84" Type="http://schemas.openxmlformats.org/officeDocument/2006/relationships/hyperlink" Target="https://www.elibrary.ru/contents.asp?id=37649724&amp;selid=37649728" TargetMode="External"/><Relationship Id="rId138" Type="http://schemas.openxmlformats.org/officeDocument/2006/relationships/image" Target="media/image65.png"/><Relationship Id="rId107" Type="http://schemas.openxmlformats.org/officeDocument/2006/relationships/image" Target="media/image38.jpeg"/><Relationship Id="rId11" Type="http://schemas.openxmlformats.org/officeDocument/2006/relationships/image" Target="media/image4.png"/><Relationship Id="rId32" Type="http://schemas.openxmlformats.org/officeDocument/2006/relationships/image" Target="media/image21.png"/><Relationship Id="rId53" Type="http://schemas.openxmlformats.org/officeDocument/2006/relationships/hyperlink" Target="https://www.elibrary.ru/contents.asp?id=46406467" TargetMode="External"/><Relationship Id="rId74" Type="http://schemas.openxmlformats.org/officeDocument/2006/relationships/hyperlink" Target="https://www.elibrary.ru/contents.asp?id=34238007&amp;selid=26020598" TargetMode="External"/><Relationship Id="rId128" Type="http://schemas.openxmlformats.org/officeDocument/2006/relationships/image" Target="media/image56.emf"/><Relationship Id="rId5" Type="http://schemas.openxmlformats.org/officeDocument/2006/relationships/webSettings" Target="webSettings.xml"/><Relationship Id="rId90" Type="http://schemas.openxmlformats.org/officeDocument/2006/relationships/hyperlink" Target="https://fgos.ru/fgos/fgos-ooo/" TargetMode="External"/><Relationship Id="rId95" Type="http://schemas.openxmlformats.org/officeDocument/2006/relationships/hyperlink" Target="https://www.elibrary.ru/item.asp?id=43123112" TargetMode="External"/><Relationship Id="rId22" Type="http://schemas.microsoft.com/office/2007/relationships/hdphoto" Target="media/hdphoto4.wdp"/><Relationship Id="rId27" Type="http://schemas.openxmlformats.org/officeDocument/2006/relationships/image" Target="media/image16.png"/><Relationship Id="rId43" Type="http://schemas.openxmlformats.org/officeDocument/2006/relationships/image" Target="media/image32.png"/><Relationship Id="rId48" Type="http://schemas.openxmlformats.org/officeDocument/2006/relationships/hyperlink" Target="https://elibrary.ru/item.asp?id=44231885" TargetMode="External"/><Relationship Id="rId64" Type="http://schemas.openxmlformats.org/officeDocument/2006/relationships/hyperlink" Target="http://letopisi.org/index.php/" TargetMode="External"/><Relationship Id="rId69" Type="http://schemas.openxmlformats.org/officeDocument/2006/relationships/hyperlink" Target="https://www.elibrary.ru/contents.asp?id=34211891" TargetMode="External"/><Relationship Id="rId113" Type="http://schemas.openxmlformats.org/officeDocument/2006/relationships/image" Target="media/image44.jpeg"/><Relationship Id="rId118" Type="http://schemas.openxmlformats.org/officeDocument/2006/relationships/image" Target="media/image49.png"/><Relationship Id="rId134" Type="http://schemas.openxmlformats.org/officeDocument/2006/relationships/image" Target="media/image61.png"/><Relationship Id="rId139" Type="http://schemas.openxmlformats.org/officeDocument/2006/relationships/image" Target="media/image66.png"/><Relationship Id="rId80" Type="http://schemas.openxmlformats.org/officeDocument/2006/relationships/hyperlink" Target="https://elibrary.ru/contents.asp?id=34076848&amp;selid=23617572" TargetMode="External"/><Relationship Id="rId85" Type="http://schemas.openxmlformats.org/officeDocument/2006/relationships/hyperlink" Target="https://www.elibrary.ru/item.asp?id=43805562" TargetMode="External"/><Relationship Id="rId12" Type="http://schemas.openxmlformats.org/officeDocument/2006/relationships/image" Target="media/image5.jpeg"/><Relationship Id="rId17" Type="http://schemas.openxmlformats.org/officeDocument/2006/relationships/image" Target="media/image9.png"/><Relationship Id="rId33" Type="http://schemas.openxmlformats.org/officeDocument/2006/relationships/image" Target="media/image22.png"/><Relationship Id="rId38" Type="http://schemas.openxmlformats.org/officeDocument/2006/relationships/image" Target="media/image27.png"/><Relationship Id="rId59" Type="http://schemas.openxmlformats.org/officeDocument/2006/relationships/hyperlink" Target="https://www.int-edu.ru/content/rusticus-0" TargetMode="External"/><Relationship Id="rId103" Type="http://schemas.openxmlformats.org/officeDocument/2006/relationships/hyperlink" Target="https://learningapps.org/" TargetMode="External"/><Relationship Id="rId108" Type="http://schemas.openxmlformats.org/officeDocument/2006/relationships/image" Target="media/image39.jpeg"/><Relationship Id="rId124" Type="http://schemas.openxmlformats.org/officeDocument/2006/relationships/hyperlink" Target="http://ru.solverbook.com/spravochnik/formuly-po-geometrii/treugolnik/bissektrisa-treugolnika/" TargetMode="External"/><Relationship Id="rId129" Type="http://schemas.openxmlformats.org/officeDocument/2006/relationships/image" Target="media/image57.png"/><Relationship Id="rId54" Type="http://schemas.openxmlformats.org/officeDocument/2006/relationships/hyperlink" Target="https://www.elibrary.ru/contents.asp?id=46406467&amp;selid=46406468" TargetMode="External"/><Relationship Id="rId70" Type="http://schemas.openxmlformats.org/officeDocument/2006/relationships/hyperlink" Target="https://www.elibrary.ru/contents.asp?id=34211891&amp;selid=25279283" TargetMode="External"/><Relationship Id="rId75" Type="http://schemas.openxmlformats.org/officeDocument/2006/relationships/hyperlink" Target="https://normativ.kontur.ru/document?moduleId=1&amp;documentId=395813" TargetMode="External"/><Relationship Id="rId91" Type="http://schemas.openxmlformats.org/officeDocument/2006/relationships/hyperlink" Target="https://www.elibrary.ru/item.asp?id=23853670" TargetMode="External"/><Relationship Id="rId96" Type="http://schemas.openxmlformats.org/officeDocument/2006/relationships/hyperlink" Target="https://www.elibrary.ru/contents.asp?id=43123088" TargetMode="External"/><Relationship Id="rId140" Type="http://schemas.openxmlformats.org/officeDocument/2006/relationships/hyperlink" Target="http://ru.solverbook.com/spravochnik/formuly-po-geometrii/treugolnik/pervyj-priznak-podobiya-treugolnikov/" TargetMode="External"/><Relationship Id="rId145" Type="http://schemas.openxmlformats.org/officeDocument/2006/relationships/image" Target="media/image69.gif"/><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2.png"/><Relationship Id="rId28" Type="http://schemas.openxmlformats.org/officeDocument/2006/relationships/image" Target="media/image17.png"/><Relationship Id="rId49" Type="http://schemas.openxmlformats.org/officeDocument/2006/relationships/hyperlink" Target="https://www.elibrary.ru/item.asp?id=32706531" TargetMode="External"/><Relationship Id="rId114" Type="http://schemas.openxmlformats.org/officeDocument/2006/relationships/image" Target="media/image45.png"/><Relationship Id="rId119" Type="http://schemas.openxmlformats.org/officeDocument/2006/relationships/image" Target="media/image50.png"/><Relationship Id="rId44" Type="http://schemas.openxmlformats.org/officeDocument/2006/relationships/image" Target="media/image33.png"/><Relationship Id="rId60" Type="http://schemas.openxmlformats.org/officeDocument/2006/relationships/hyperlink" Target="https://www.elibrary.ru/item.asp?id=42639390" TargetMode="External"/><Relationship Id="rId65" Type="http://schemas.openxmlformats.org/officeDocument/2006/relationships/hyperlink" Target="https://elibrary.ru/item.asp?id=32444431" TargetMode="External"/><Relationship Id="rId81" Type="http://schemas.openxmlformats.org/officeDocument/2006/relationships/hyperlink" Target="https://elibrary.ru/item.asp?id=24659774" TargetMode="External"/><Relationship Id="rId86" Type="http://schemas.openxmlformats.org/officeDocument/2006/relationships/hyperlink" Target="https://elibrary.ru/item.asp?id=44097828" TargetMode="External"/><Relationship Id="rId130" Type="http://schemas.openxmlformats.org/officeDocument/2006/relationships/hyperlink" Target="http://ru.solverbook.com/spravochnik/formuly-po-geometrii/treugolnik/srednyaya-liniya-treugolnika/" TargetMode="External"/><Relationship Id="rId135" Type="http://schemas.openxmlformats.org/officeDocument/2006/relationships/image" Target="media/image62.png"/><Relationship Id="rId13" Type="http://schemas.openxmlformats.org/officeDocument/2006/relationships/image" Target="media/image6.png"/><Relationship Id="rId18" Type="http://schemas.microsoft.com/office/2007/relationships/hdphoto" Target="media/hdphoto2.wdp"/><Relationship Id="rId39" Type="http://schemas.openxmlformats.org/officeDocument/2006/relationships/image" Target="media/image28.png"/><Relationship Id="rId109" Type="http://schemas.openxmlformats.org/officeDocument/2006/relationships/image" Target="media/image40.jpeg"/><Relationship Id="rId34" Type="http://schemas.openxmlformats.org/officeDocument/2006/relationships/image" Target="media/image23.png"/><Relationship Id="rId50" Type="http://schemas.openxmlformats.org/officeDocument/2006/relationships/hyperlink" Target="https://www.elibrary.ru/contents.asp?id=34839712" TargetMode="External"/><Relationship Id="rId55" Type="http://schemas.openxmlformats.org/officeDocument/2006/relationships/hyperlink" Target="https://www.elibrary.ru/item.asp?id=35627096" TargetMode="External"/><Relationship Id="rId76" Type="http://schemas.openxmlformats.org/officeDocument/2006/relationships/hyperlink" Target="https://www.elibrary.ru/item.asp?id=27461382" TargetMode="External"/><Relationship Id="rId97" Type="http://schemas.openxmlformats.org/officeDocument/2006/relationships/hyperlink" Target="https://www.elibrary.ru/contents.asp?id=43123088&amp;selid=43123112" TargetMode="External"/><Relationship Id="rId104" Type="http://schemas.openxmlformats.org/officeDocument/2006/relationships/hyperlink" Target="https://www.studystack.com/" TargetMode="External"/><Relationship Id="rId120" Type="http://schemas.openxmlformats.org/officeDocument/2006/relationships/image" Target="media/image51.png"/><Relationship Id="rId125" Type="http://schemas.openxmlformats.org/officeDocument/2006/relationships/image" Target="media/image54.emf"/><Relationship Id="rId141" Type="http://schemas.openxmlformats.org/officeDocument/2006/relationships/image" Target="media/image67.jpeg"/><Relationship Id="rId146"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hyperlink" Target="https://www.elibrary.ru/item.asp?id=37176478" TargetMode="External"/><Relationship Id="rId92" Type="http://schemas.openxmlformats.org/officeDocument/2006/relationships/hyperlink" Target="https://www.elibrary.ru/item.asp?id=25388589" TargetMode="External"/><Relationship Id="rId2" Type="http://schemas.openxmlformats.org/officeDocument/2006/relationships/numbering" Target="numbering.xml"/><Relationship Id="rId29" Type="http://schemas.openxmlformats.org/officeDocument/2006/relationships/image" Target="media/image18.png"/><Relationship Id="rId24" Type="http://schemas.openxmlformats.org/officeDocument/2006/relationships/image" Target="media/image13.png"/><Relationship Id="rId40" Type="http://schemas.openxmlformats.org/officeDocument/2006/relationships/image" Target="media/image29.png"/><Relationship Id="rId45" Type="http://schemas.openxmlformats.org/officeDocument/2006/relationships/image" Target="media/image34.png"/><Relationship Id="rId66" Type="http://schemas.openxmlformats.org/officeDocument/2006/relationships/hyperlink" Target="https://www.elibrary.ru/item.asp?id=41499914" TargetMode="External"/><Relationship Id="rId87" Type="http://schemas.openxmlformats.org/officeDocument/2006/relationships/hyperlink" Target="https://elibrary.ru/contents.asp?id=44097816" TargetMode="External"/><Relationship Id="rId110" Type="http://schemas.openxmlformats.org/officeDocument/2006/relationships/image" Target="media/image41.jpeg"/><Relationship Id="rId115" Type="http://schemas.openxmlformats.org/officeDocument/2006/relationships/image" Target="media/image46.png"/><Relationship Id="rId131" Type="http://schemas.openxmlformats.org/officeDocument/2006/relationships/image" Target="media/image58.png"/><Relationship Id="rId136" Type="http://schemas.openxmlformats.org/officeDocument/2006/relationships/image" Target="media/image63.png"/><Relationship Id="rId61" Type="http://schemas.openxmlformats.org/officeDocument/2006/relationships/hyperlink" Target="https://www.elibrary.ru/item.asp?id=29337559" TargetMode="External"/><Relationship Id="rId82" Type="http://schemas.openxmlformats.org/officeDocument/2006/relationships/hyperlink" Target="https://www.elibrary.ru/item.asp?id=37649728" TargetMode="External"/><Relationship Id="rId19" Type="http://schemas.openxmlformats.org/officeDocument/2006/relationships/image" Target="media/image10.png"/><Relationship Id="rId14" Type="http://schemas.openxmlformats.org/officeDocument/2006/relationships/image" Target="media/image7.png"/><Relationship Id="rId30" Type="http://schemas.openxmlformats.org/officeDocument/2006/relationships/image" Target="media/image19.png"/><Relationship Id="rId35" Type="http://schemas.openxmlformats.org/officeDocument/2006/relationships/image" Target="media/image24.png"/><Relationship Id="rId56" Type="http://schemas.openxmlformats.org/officeDocument/2006/relationships/hyperlink" Target="https://elibrary.ru/contents.asp?id=44158303" TargetMode="External"/><Relationship Id="rId77" Type="http://schemas.openxmlformats.org/officeDocument/2006/relationships/hyperlink" Target="http://ido.tsu.ru" TargetMode="External"/><Relationship Id="rId100" Type="http://schemas.openxmlformats.org/officeDocument/2006/relationships/hyperlink" Target="https://elibrary.ru/contents.asp?id=34400375&amp;selid=28152059" TargetMode="External"/><Relationship Id="rId105" Type="http://schemas.openxmlformats.org/officeDocument/2006/relationships/hyperlink" Target="https://wix.com/" TargetMode="External"/><Relationship Id="rId126" Type="http://schemas.openxmlformats.org/officeDocument/2006/relationships/image" Target="media/image55.png"/><Relationship Id="rId147"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www.elibrary.ru/contents.asp?id=34839712&amp;selid=32706531" TargetMode="External"/><Relationship Id="rId72" Type="http://schemas.openxmlformats.org/officeDocument/2006/relationships/hyperlink" Target="https://www.elibrary.ru/item.asp?id=26020598" TargetMode="External"/><Relationship Id="rId93" Type="http://schemas.openxmlformats.org/officeDocument/2006/relationships/hyperlink" Target="https://www.elibrary.ru/contents.asp?id=34215090" TargetMode="External"/><Relationship Id="rId98" Type="http://schemas.openxmlformats.org/officeDocument/2006/relationships/hyperlink" Target="https://www.yaklass.ru/" TargetMode="External"/><Relationship Id="rId121" Type="http://schemas.openxmlformats.org/officeDocument/2006/relationships/image" Target="media/image52.png"/><Relationship Id="rId142" Type="http://schemas.openxmlformats.org/officeDocument/2006/relationships/hyperlink" Target="http://ru.solverbook.com/spravochnik/formuly-po-geometrii/treugolnik/vtoroj-priznak-podobiya-treugolnikov/" TargetMode="External"/><Relationship Id="rId3" Type="http://schemas.openxmlformats.org/officeDocument/2006/relationships/styles" Target="styles.xml"/><Relationship Id="rId25" Type="http://schemas.openxmlformats.org/officeDocument/2006/relationships/image" Target="media/image14.png"/><Relationship Id="rId46" Type="http://schemas.openxmlformats.org/officeDocument/2006/relationships/image" Target="media/image35.png"/><Relationship Id="rId67" Type="http://schemas.openxmlformats.org/officeDocument/2006/relationships/hyperlink" Target="https://fb.ru/article/413885/natsionalnaya-doktrina-obrazovaniya-v-rossiyskoy-federatsii-postanovlenie-pravitelstva-rf-ot-n-programma-razvitiya-do-g-tseli-zadachi-sposobyi-ih-dostijenie-i-rezultatyi" TargetMode="External"/><Relationship Id="rId116" Type="http://schemas.openxmlformats.org/officeDocument/2006/relationships/image" Target="media/image47.png"/><Relationship Id="rId137" Type="http://schemas.openxmlformats.org/officeDocument/2006/relationships/image" Target="media/image64.png"/><Relationship Id="rId20" Type="http://schemas.microsoft.com/office/2007/relationships/hdphoto" Target="media/hdphoto3.wdp"/><Relationship Id="rId41" Type="http://schemas.openxmlformats.org/officeDocument/2006/relationships/image" Target="media/image30.png"/><Relationship Id="rId62" Type="http://schemas.openxmlformats.org/officeDocument/2006/relationships/hyperlink" Target="https://elibrary.ru/item.asp?id=37636247" TargetMode="External"/><Relationship Id="rId83" Type="http://schemas.openxmlformats.org/officeDocument/2006/relationships/hyperlink" Target="https://www.elibrary.ru/contents.asp?id=37649724" TargetMode="External"/><Relationship Id="rId88" Type="http://schemas.openxmlformats.org/officeDocument/2006/relationships/hyperlink" Target="https://elibrary.ru/contents.asp?id=44097816&amp;selid=44097828" TargetMode="External"/><Relationship Id="rId111" Type="http://schemas.openxmlformats.org/officeDocument/2006/relationships/image" Target="media/image42.jpeg"/><Relationship Id="rId132" Type="http://schemas.openxmlformats.org/officeDocument/2006/relationships/image" Target="media/image59.png"/><Relationship Id="rId15" Type="http://schemas.openxmlformats.org/officeDocument/2006/relationships/image" Target="media/image8.png"/><Relationship Id="rId36" Type="http://schemas.openxmlformats.org/officeDocument/2006/relationships/image" Target="media/image25.png"/><Relationship Id="rId57" Type="http://schemas.openxmlformats.org/officeDocument/2006/relationships/hyperlink" Target="https://elibrary.ru/contents.asp?id=44158303&amp;selid=44158316" TargetMode="External"/><Relationship Id="rId106" Type="http://schemas.openxmlformats.org/officeDocument/2006/relationships/image" Target="media/image37.jpeg"/><Relationship Id="rId127" Type="http://schemas.openxmlformats.org/officeDocument/2006/relationships/hyperlink" Target="http://ru.solverbook.com/spravochnik/formuly-po-geometrii/treugolnik/vysota-treugolnika/" TargetMode="External"/><Relationship Id="rId10" Type="http://schemas.openxmlformats.org/officeDocument/2006/relationships/image" Target="media/image3.png"/><Relationship Id="rId31" Type="http://schemas.openxmlformats.org/officeDocument/2006/relationships/image" Target="media/image20.png"/><Relationship Id="rId52" Type="http://schemas.openxmlformats.org/officeDocument/2006/relationships/hyperlink" Target="https://www.elibrary.ru/item.asp?id=46406468" TargetMode="External"/><Relationship Id="rId73" Type="http://schemas.openxmlformats.org/officeDocument/2006/relationships/hyperlink" Target="https://www.elibrary.ru/contents.asp?id=34238007" TargetMode="External"/><Relationship Id="rId78" Type="http://schemas.openxmlformats.org/officeDocument/2006/relationships/hyperlink" Target="https://elibrary.ru/item.asp?id=23617572" TargetMode="External"/><Relationship Id="rId94" Type="http://schemas.openxmlformats.org/officeDocument/2006/relationships/hyperlink" Target="https://www.elibrary.ru/contents.asp?id=34215090&amp;selid=25388589" TargetMode="External"/><Relationship Id="rId99" Type="http://schemas.openxmlformats.org/officeDocument/2006/relationships/hyperlink" Target="https://elibrary.ru/contents.asp?id=34400375" TargetMode="External"/><Relationship Id="rId101" Type="http://schemas.openxmlformats.org/officeDocument/2006/relationships/hyperlink" Target="https://www.coursera.org/" TargetMode="External"/><Relationship Id="rId122" Type="http://schemas.openxmlformats.org/officeDocument/2006/relationships/hyperlink" Target="http://ru.solverbook.com/spravochnik/formuly-po-geometrii/treugolnik/mediana-treugolnika/" TargetMode="External"/><Relationship Id="rId143" Type="http://schemas.openxmlformats.org/officeDocument/2006/relationships/hyperlink" Target="http://ru.solverbook.com/spravochnik/formuly-po-geometrii/treugolnik/tretij-priznak-podobiya-treugolnikov/" TargetMode="External"/><Relationship Id="rId14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image" Target="media/image15.png"/><Relationship Id="rId47" Type="http://schemas.openxmlformats.org/officeDocument/2006/relationships/image" Target="media/image36.png"/><Relationship Id="rId68" Type="http://schemas.openxmlformats.org/officeDocument/2006/relationships/hyperlink" Target="https://www.elibrary.ru/item.asp?id=25279283" TargetMode="External"/><Relationship Id="rId89" Type="http://schemas.openxmlformats.org/officeDocument/2006/relationships/hyperlink" Target="https://uchi.ru/" TargetMode="External"/><Relationship Id="rId112" Type="http://schemas.openxmlformats.org/officeDocument/2006/relationships/image" Target="media/image43.jpeg"/><Relationship Id="rId133" Type="http://schemas.openxmlformats.org/officeDocument/2006/relationships/image" Target="media/image60.png"/><Relationship Id="rId16" Type="http://schemas.microsoft.com/office/2007/relationships/hdphoto" Target="media/hdphoto1.wdp"/><Relationship Id="rId37" Type="http://schemas.openxmlformats.org/officeDocument/2006/relationships/image" Target="media/image26.png"/><Relationship Id="rId58" Type="http://schemas.openxmlformats.org/officeDocument/2006/relationships/hyperlink" Target="https://www.elibrary.ru/item.asp?id=43970958" TargetMode="External"/><Relationship Id="rId79" Type="http://schemas.openxmlformats.org/officeDocument/2006/relationships/hyperlink" Target="https://elibrary.ru/contents.asp?id=34076848" TargetMode="External"/><Relationship Id="rId102" Type="http://schemas.openxmlformats.org/officeDocument/2006/relationships/hyperlink" Target="https://www.geogebra.org/" TargetMode="External"/><Relationship Id="rId123" Type="http://schemas.openxmlformats.org/officeDocument/2006/relationships/image" Target="media/image53.emf"/><Relationship Id="rId144" Type="http://schemas.openxmlformats.org/officeDocument/2006/relationships/image" Target="media/image68.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609860-88F1-4403-B32C-6B202170F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81</Pages>
  <Words>14611</Words>
  <Characters>83283</Characters>
  <Application>Microsoft Office Word</Application>
  <DocSecurity>0</DocSecurity>
  <Lines>694</Lines>
  <Paragraphs>195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Анастасия</cp:lastModifiedBy>
  <cp:revision>3</cp:revision>
  <cp:lastPrinted>2022-06-15T14:03:00Z</cp:lastPrinted>
  <dcterms:created xsi:type="dcterms:W3CDTF">2022-10-13T18:13:00Z</dcterms:created>
  <dcterms:modified xsi:type="dcterms:W3CDTF">2022-10-13T18:18:00Z</dcterms:modified>
</cp:coreProperties>
</file>