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0B9" w:rsidRDefault="00AA10B9">
      <w:pPr>
        <w:rPr>
          <w:b/>
          <w:sz w:val="28"/>
          <w:szCs w:val="28"/>
        </w:rPr>
      </w:pPr>
      <w:r>
        <w:t xml:space="preserve"> </w:t>
      </w:r>
      <w:r w:rsidRPr="00AA10B9">
        <w:rPr>
          <w:b/>
          <w:sz w:val="28"/>
          <w:szCs w:val="28"/>
        </w:rPr>
        <w:t>Аннотация к презентации</w:t>
      </w:r>
      <w:r>
        <w:rPr>
          <w:b/>
          <w:sz w:val="28"/>
          <w:szCs w:val="28"/>
        </w:rPr>
        <w:t xml:space="preserve"> к уроку обобщения знаний по теме</w:t>
      </w:r>
    </w:p>
    <w:p w:rsidR="00AA10B9" w:rsidRPr="00AA10B9" w:rsidRDefault="00AA10B9">
      <w:pPr>
        <w:rPr>
          <w:b/>
          <w:sz w:val="28"/>
          <w:szCs w:val="28"/>
        </w:rPr>
      </w:pPr>
      <w:r w:rsidRPr="00AA10B9">
        <w:rPr>
          <w:b/>
          <w:sz w:val="28"/>
          <w:szCs w:val="28"/>
        </w:rPr>
        <w:t xml:space="preserve"> « Путешествие по англоязычным странам»</w:t>
      </w:r>
      <w:r>
        <w:rPr>
          <w:b/>
          <w:sz w:val="28"/>
          <w:szCs w:val="28"/>
        </w:rPr>
        <w:t xml:space="preserve"> в 7 классе.</w:t>
      </w:r>
    </w:p>
    <w:p w:rsidR="00DB0E71" w:rsidRDefault="0060095D">
      <w:r>
        <w:t xml:space="preserve">Данная методическая разработка является презентацией для урока английского языка по теме « Путешествие по англоязычным странам». Включает в себя фонетическую зарядку на повторение темы </w:t>
      </w:r>
      <w:r>
        <w:rPr>
          <w:lang w:val="en-US"/>
        </w:rPr>
        <w:t>Present</w:t>
      </w:r>
      <w:r w:rsidRPr="0060095D">
        <w:t xml:space="preserve"> </w:t>
      </w:r>
      <w:r>
        <w:rPr>
          <w:lang w:val="en-US"/>
        </w:rPr>
        <w:t>Perfect</w:t>
      </w:r>
      <w:r>
        <w:t xml:space="preserve">, слайды с изображением </w:t>
      </w:r>
      <w:r w:rsidR="00AA10B9">
        <w:t>достопримечательностей Британии, США, Канады</w:t>
      </w:r>
      <w:proofErr w:type="gramStart"/>
      <w:r w:rsidR="00AA10B9">
        <w:t xml:space="preserve"> ,</w:t>
      </w:r>
      <w:proofErr w:type="gramEnd"/>
      <w:r>
        <w:t>Австралии</w:t>
      </w:r>
      <w:r w:rsidR="00AA10B9">
        <w:t xml:space="preserve"> и Новой Зеландии а также тест, содержащий вопросы на знание основных географических понятий в  англоязычных странах. </w:t>
      </w:r>
    </w:p>
    <w:p w:rsidR="00AA10B9" w:rsidRDefault="00AA10B9">
      <w:r>
        <w:t>Основные цели</w:t>
      </w:r>
      <w:proofErr w:type="gramStart"/>
      <w:r>
        <w:t xml:space="preserve"> :</w:t>
      </w:r>
      <w:proofErr w:type="gramEnd"/>
    </w:p>
    <w:p w:rsidR="0096115F" w:rsidRDefault="0096115F">
      <w:r>
        <w:t>Повторение и усовершенствование лексико грамматических навыков  в игровой форме.</w:t>
      </w:r>
    </w:p>
    <w:p w:rsidR="0096115F" w:rsidRDefault="0096115F">
      <w:r>
        <w:t>Развитие коммуникативных навыков.</w:t>
      </w:r>
      <w:bookmarkStart w:id="0" w:name="_GoBack"/>
      <w:bookmarkEnd w:id="0"/>
    </w:p>
    <w:p w:rsidR="00AA10B9" w:rsidRDefault="00AA10B9">
      <w:hyperlink r:id="rId5" w:history="1">
        <w:r w:rsidRPr="00A46FE6">
          <w:rPr>
            <w:rStyle w:val="a3"/>
          </w:rPr>
          <w:t>https://disk.yandex.ru/i/jEIUN0yQwBqTiw</w:t>
        </w:r>
      </w:hyperlink>
    </w:p>
    <w:p w:rsidR="00AA10B9" w:rsidRPr="0060095D" w:rsidRDefault="00AA10B9"/>
    <w:sectPr w:rsidR="00AA10B9" w:rsidRPr="00600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95D"/>
    <w:rsid w:val="0060095D"/>
    <w:rsid w:val="0096115F"/>
    <w:rsid w:val="00AA10B9"/>
    <w:rsid w:val="00DB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10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10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jEIUN0yQwBqTi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2022-10-13T07:53:00Z</dcterms:created>
  <dcterms:modified xsi:type="dcterms:W3CDTF">2022-10-13T08:21:00Z</dcterms:modified>
</cp:coreProperties>
</file>