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37AC" w:rsidRDefault="007A1781" w:rsidP="00CE510A">
      <w:pPr>
        <w:shd w:val="clear" w:color="auto" w:fill="FFFFFF"/>
        <w:spacing w:after="0" w:line="210" w:lineRule="atLeast"/>
        <w:rPr>
          <w:rFonts w:ascii="Arial" w:eastAsia="Times New Roman" w:hAnsi="Arial" w:cs="Arial"/>
          <w:i w:val="0"/>
          <w:iCs w:val="0"/>
          <w:color w:val="181818"/>
          <w:sz w:val="21"/>
          <w:szCs w:val="21"/>
          <w:lang w:eastAsia="ru-RU"/>
        </w:rPr>
      </w:pPr>
      <w:r>
        <w:rPr>
          <w:rFonts w:ascii="Arial" w:eastAsia="Times New Roman" w:hAnsi="Arial" w:cs="Arial"/>
          <w:i w:val="0"/>
          <w:iCs w:val="0"/>
          <w:color w:val="181818"/>
          <w:sz w:val="21"/>
          <w:szCs w:val="21"/>
          <w:lang w:eastAsia="ru-RU"/>
        </w:rPr>
        <w:tab/>
      </w:r>
    </w:p>
    <w:p w:rsidR="00C537AC" w:rsidRDefault="00C537AC" w:rsidP="00CE510A">
      <w:pPr>
        <w:shd w:val="clear" w:color="auto" w:fill="FFFFFF"/>
        <w:spacing w:after="0" w:line="210" w:lineRule="atLeast"/>
        <w:rPr>
          <w:rFonts w:ascii="Arial" w:eastAsia="Times New Roman" w:hAnsi="Arial" w:cs="Arial"/>
          <w:i w:val="0"/>
          <w:iCs w:val="0"/>
          <w:color w:val="181818"/>
          <w:sz w:val="21"/>
          <w:szCs w:val="21"/>
          <w:lang w:eastAsia="ru-RU"/>
        </w:rPr>
      </w:pPr>
    </w:p>
    <w:p w:rsidR="00C537AC" w:rsidRPr="00C537AC" w:rsidRDefault="00C537AC" w:rsidP="00C537AC">
      <w:pPr>
        <w:shd w:val="clear" w:color="auto" w:fill="FFFFFF"/>
        <w:tabs>
          <w:tab w:val="left" w:pos="3105"/>
        </w:tabs>
        <w:spacing w:after="0" w:line="210" w:lineRule="atLeast"/>
        <w:jc w:val="center"/>
        <w:rPr>
          <w:rFonts w:ascii="Times New Roman" w:eastAsia="Times New Roman" w:hAnsi="Times New Roman" w:cs="Times New Roman"/>
          <w:i w:val="0"/>
          <w:iCs w:val="0"/>
          <w:color w:val="181818"/>
          <w:sz w:val="32"/>
          <w:szCs w:val="32"/>
          <w:lang w:eastAsia="ru-RU"/>
        </w:rPr>
      </w:pPr>
      <w:r w:rsidRPr="00C537AC">
        <w:rPr>
          <w:rFonts w:ascii="Times New Roman" w:eastAsia="Times New Roman" w:hAnsi="Times New Roman" w:cs="Times New Roman"/>
          <w:i w:val="0"/>
          <w:iCs w:val="0"/>
          <w:color w:val="181818"/>
          <w:sz w:val="32"/>
          <w:szCs w:val="32"/>
          <w:lang w:eastAsia="ru-RU"/>
        </w:rPr>
        <w:t>Взаимодействие уч</w:t>
      </w:r>
      <w:r>
        <w:rPr>
          <w:rFonts w:ascii="Times New Roman" w:eastAsia="Times New Roman" w:hAnsi="Times New Roman" w:cs="Times New Roman"/>
          <w:i w:val="0"/>
          <w:iCs w:val="0"/>
          <w:color w:val="181818"/>
          <w:sz w:val="32"/>
          <w:szCs w:val="32"/>
          <w:lang w:eastAsia="ru-RU"/>
        </w:rPr>
        <w:t xml:space="preserve">ителей, родителей и детей </w:t>
      </w:r>
    </w:p>
    <w:p w:rsidR="00C537AC" w:rsidRDefault="00C537AC" w:rsidP="00CE510A">
      <w:pPr>
        <w:shd w:val="clear" w:color="auto" w:fill="FFFFFF"/>
        <w:spacing w:after="0" w:line="210" w:lineRule="atLeast"/>
        <w:rPr>
          <w:rFonts w:ascii="Arial" w:eastAsia="Times New Roman" w:hAnsi="Arial" w:cs="Arial"/>
          <w:i w:val="0"/>
          <w:iCs w:val="0"/>
          <w:color w:val="181818"/>
          <w:sz w:val="21"/>
          <w:szCs w:val="21"/>
          <w:lang w:eastAsia="ru-RU"/>
        </w:rPr>
      </w:pPr>
    </w:p>
    <w:p w:rsidR="00CE510A" w:rsidRPr="00CE510A" w:rsidRDefault="00C537AC" w:rsidP="00C537AC">
      <w:pPr>
        <w:shd w:val="clear" w:color="auto" w:fill="FFFFFF"/>
        <w:spacing w:after="0" w:line="210" w:lineRule="atLeast"/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 xml:space="preserve">   </w:t>
      </w:r>
      <w:r w:rsidR="00CE510A" w:rsidRPr="00CE510A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>Многообразие природных явлений, составляющих непосредственное</w:t>
      </w:r>
      <w:r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 xml:space="preserve">  </w:t>
      </w:r>
      <w:r w:rsidR="00CE510A" w:rsidRPr="00CE510A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>окружение детей, создает видимость их легкого познания в процессе</w:t>
      </w:r>
      <w:r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 xml:space="preserve"> </w:t>
      </w:r>
      <w:r w:rsidR="00CE510A" w:rsidRPr="00CE510A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>наблюдений. Пугливость и скрытый образ жизни диких животных,</w:t>
      </w:r>
      <w:r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 xml:space="preserve"> </w:t>
      </w:r>
      <w:r w:rsidR="00CE510A" w:rsidRPr="00CE510A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>изменчивость развивающихся организмов, цикличность сезонных изменений</w:t>
      </w:r>
      <w:r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 xml:space="preserve"> </w:t>
      </w:r>
      <w:r w:rsidR="00CE510A" w:rsidRPr="00CE510A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>в природе, многочисленные и скрытые от восприятия связи и зависимости</w:t>
      </w:r>
      <w:r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 xml:space="preserve"> </w:t>
      </w:r>
      <w:r w:rsidR="00CE510A" w:rsidRPr="00CE510A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>внутри природных сообществ - все это создает объективные трудности для</w:t>
      </w:r>
      <w:r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 xml:space="preserve"> </w:t>
      </w:r>
      <w:r w:rsidR="00CE510A" w:rsidRPr="00CE510A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>познания явлений природы детьми школьного возраста, мыслительная,</w:t>
      </w:r>
      <w:r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 xml:space="preserve"> </w:t>
      </w:r>
      <w:r w:rsidR="00CE510A" w:rsidRPr="00CE510A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>деятельность,  которых находится еще в становлении. В связи с этим наиболее</w:t>
      </w:r>
      <w:r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 xml:space="preserve"> </w:t>
      </w:r>
      <w:r w:rsidR="00CE510A" w:rsidRPr="00CE510A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>доступным будет использование литературных произведений для воспитания</w:t>
      </w:r>
      <w:r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 xml:space="preserve"> </w:t>
      </w:r>
      <w:r w:rsidR="00CE510A" w:rsidRPr="00CE510A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>ответственного отношения школьников к природе.</w:t>
      </w:r>
    </w:p>
    <w:p w:rsidR="00CE510A" w:rsidRPr="00CE510A" w:rsidRDefault="00C537AC" w:rsidP="00C537A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 xml:space="preserve">   </w:t>
      </w:r>
      <w:r w:rsidR="00CE510A" w:rsidRPr="00CE510A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>В основе данно</w:t>
      </w:r>
      <w:r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>й работы</w:t>
      </w:r>
      <w:r w:rsidR="00CE510A" w:rsidRPr="00CE510A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 xml:space="preserve"> лежит идея не просто активного привлечения родителей к совместным с детьми мероприятиям, а взаимодействия родителей, детей и учителя как партнеров, имеющих равные права и в равной степени отвечающих за результаты деятельности.</w:t>
      </w:r>
    </w:p>
    <w:p w:rsidR="00CE510A" w:rsidRPr="00CE510A" w:rsidRDefault="00C537AC" w:rsidP="00C537A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 xml:space="preserve">  </w:t>
      </w:r>
      <w:bookmarkStart w:id="0" w:name="_GoBack"/>
      <w:bookmarkEnd w:id="0"/>
      <w:r w:rsidR="00CE510A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>Я хочу вам  рассказать</w:t>
      </w:r>
      <w:r w:rsidR="00CE510A" w:rsidRPr="00CE510A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>, как природа м</w:t>
      </w:r>
      <w:r w:rsidR="00CE510A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>ожет</w:t>
      </w:r>
      <w:r w:rsidR="00CE510A" w:rsidRPr="00CE510A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 xml:space="preserve"> помочь</w:t>
      </w:r>
      <w:r w:rsidR="00CE510A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 xml:space="preserve"> ребёнку</w:t>
      </w:r>
      <w:r w:rsidR="00CE510A" w:rsidRPr="00CE510A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>. Часто бывает, что в походе случается неприятность – царапина, ушиб или укус какого-нибудь насекомого, а врача рядом нет. Что же делать? У природы есть своя аптека, растет она под ногами. Растения помогут вам, если вы будете знать, как их правильно использовать. Подорожник нужен, если вы порезались, – приложите чистый листочек к ранке и подержите – кровь остановится. Существует легенда о том, как были открыты ранозаживляющие свойства этого растения. Однажды две змеи, расположившись на дороге, грелись на солнце. Вдруг из-за поворота выехала повозка. Одна змея успела уползти в безопасное место, а другая задержалась, и колесо переехало ее. Люди, сидевшие в повозке, увидели, как первая змея, оставшаяся невредимой, уползла, но вскоре возвратилась с листом подорожника, которым исцелила пострадавшую. Этот случай как будто бы и натолкнул людей на мысль о возможности использования подорожника для лечения ран. Еще одно растение – одуванчик – лекарственное, в медицине применяются все его части – от корня до цветка. Оно съедобно - входит в состав салатов, из него готовят даже одуванчиковое варенье. Одуванчик поможет при укусе насекомого - осы, пчелы или овода. Просто сорвите желтый цветок и смажьте его млечным соком место укуса. Чистотел - растение ядовитое - есть его нельзя. Но вот если вы натерли в дороге мозоль, сорвите листочек и выступившим из него желтым соком смажьте мозоль. А еще чистотел поможет вывести бородавку, если ее регулярно смазывать соком этого растения. Полевая ромашка маленькая, а ее листочки похожи на веточки укропа. Если взять несколько цветков ромашки и листочков мяты, то можно приготовить настоящий лесной чай, который придаст вам сил, успокоит и не позволит простудиться даже в холодную погоду. Вам очень понравится этот вкусный лесной аромат. Но применять растения можно лишь те, которые растут в лесу, далеко от дорог.</w:t>
      </w:r>
    </w:p>
    <w:p w:rsidR="00CE510A" w:rsidRPr="00CE510A" w:rsidRDefault="00CE510A" w:rsidP="00CE510A">
      <w:pPr>
        <w:spacing w:after="240" w:line="240" w:lineRule="auto"/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</w:pPr>
      <w:r w:rsidRPr="00CE510A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 xml:space="preserve">  Лес полон загадок и тайн. Прислушайтесь к звукам природы! В лесу живут звери и птицы, ящерицы и лягушки, жуки и бабочки. А сколько здесь ягод и грибов! Цветы сморят на нас из травы, приглашая полюбоваться, порадоваться их красоте. Вдохните лесной воздух…</w:t>
      </w:r>
      <w:r w:rsidRPr="00CE510A">
        <w:rPr>
          <w:rFonts w:ascii="Times New Roman" w:eastAsia="Times New Roman" w:hAnsi="Times New Roman" w:cs="Times New Roman"/>
          <w:i w:val="0"/>
          <w:iCs w:val="0"/>
          <w:sz w:val="28"/>
          <w:szCs w:val="28"/>
          <w:shd w:val="clear" w:color="auto" w:fill="FFFFFF"/>
          <w:lang w:eastAsia="ru-RU"/>
        </w:rPr>
        <w:t xml:space="preserve">Растения, живущие в воде и на суше, в лесах и пустынях, в горах и на равнинах, в зависимости от природных условий имеют разный внешний </w:t>
      </w:r>
      <w:r w:rsidRPr="00CE510A">
        <w:rPr>
          <w:rFonts w:ascii="Times New Roman" w:eastAsia="Times New Roman" w:hAnsi="Times New Roman" w:cs="Times New Roman"/>
          <w:i w:val="0"/>
          <w:iCs w:val="0"/>
          <w:sz w:val="28"/>
          <w:szCs w:val="28"/>
          <w:shd w:val="clear" w:color="auto" w:fill="FFFFFF"/>
          <w:lang w:eastAsia="ru-RU"/>
        </w:rPr>
        <w:lastRenderedPageBreak/>
        <w:t>вид, но все они насыщают воздух кислородом.</w:t>
      </w:r>
      <w:r w:rsidRPr="00CE510A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i w:val="0"/>
          <w:iCs w:val="0"/>
          <w:sz w:val="28"/>
          <w:szCs w:val="28"/>
          <w:shd w:val="clear" w:color="auto" w:fill="FFFFFF"/>
          <w:lang w:eastAsia="ru-RU"/>
        </w:rPr>
        <w:t xml:space="preserve">  </w:t>
      </w:r>
      <w:r w:rsidRPr="00CE510A">
        <w:rPr>
          <w:rFonts w:ascii="Times New Roman" w:eastAsia="Times New Roman" w:hAnsi="Times New Roman" w:cs="Times New Roman"/>
          <w:i w:val="0"/>
          <w:iCs w:val="0"/>
          <w:sz w:val="28"/>
          <w:szCs w:val="28"/>
          <w:shd w:val="clear" w:color="auto" w:fill="FFFFFF"/>
          <w:lang w:eastAsia="ru-RU"/>
        </w:rPr>
        <w:t>Многие деревья являются лекарственными растениями. Они дарят положительную энергию и бодрость людям</w:t>
      </w:r>
      <w:r>
        <w:rPr>
          <w:rFonts w:ascii="Times New Roman" w:eastAsia="Times New Roman" w:hAnsi="Times New Roman" w:cs="Times New Roman"/>
          <w:i w:val="0"/>
          <w:iCs w:val="0"/>
          <w:sz w:val="28"/>
          <w:szCs w:val="28"/>
          <w:shd w:val="clear" w:color="auto" w:fill="FFFFFF"/>
          <w:lang w:eastAsia="ru-RU"/>
        </w:rPr>
        <w:t xml:space="preserve">. Например, </w:t>
      </w:r>
      <w:r w:rsidRPr="00CE510A">
        <w:rPr>
          <w:rFonts w:ascii="Times New Roman" w:eastAsia="Times New Roman" w:hAnsi="Times New Roman" w:cs="Times New Roman"/>
          <w:i w:val="0"/>
          <w:iCs w:val="0"/>
          <w:sz w:val="28"/>
          <w:szCs w:val="28"/>
          <w:shd w:val="clear" w:color="auto" w:fill="FFFFFF"/>
          <w:lang w:eastAsia="ru-RU"/>
        </w:rPr>
        <w:t>"Берёза". Какое нарядное дерево! Её не зря называют белоствольной русской красавицей. Этому дереву посвящено много песен, стихов, загадок.</w:t>
      </w:r>
      <w:r w:rsidRPr="00CE510A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i w:val="0"/>
          <w:iCs w:val="0"/>
          <w:sz w:val="28"/>
          <w:szCs w:val="28"/>
          <w:shd w:val="clear" w:color="auto" w:fill="FFFFFF"/>
          <w:lang w:eastAsia="ru-RU"/>
        </w:rPr>
        <w:t xml:space="preserve">    </w:t>
      </w:r>
      <w:r w:rsidRPr="00CE510A">
        <w:rPr>
          <w:rFonts w:ascii="Times New Roman" w:eastAsia="Times New Roman" w:hAnsi="Times New Roman" w:cs="Times New Roman"/>
          <w:i w:val="0"/>
          <w:iCs w:val="0"/>
          <w:sz w:val="28"/>
          <w:szCs w:val="28"/>
          <w:shd w:val="clear" w:color="auto" w:fill="FFFFFF"/>
          <w:lang w:eastAsia="ru-RU"/>
        </w:rPr>
        <w:t>Внизу ствол берёзы покрыт тёмной грубой корой, а выше - белой с черными отметинами. Прикоснитесь к белой гладкой коре. </w:t>
      </w:r>
      <w:r w:rsidRPr="00CE510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ru-RU"/>
        </w:rPr>
        <w:t> </w:t>
      </w:r>
      <w:r w:rsidRPr="00CE510A">
        <w:rPr>
          <w:rFonts w:ascii="Times New Roman" w:eastAsia="Times New Roman" w:hAnsi="Times New Roman" w:cs="Times New Roman"/>
          <w:i w:val="0"/>
          <w:iCs w:val="0"/>
          <w:sz w:val="28"/>
          <w:szCs w:val="28"/>
          <w:shd w:val="clear" w:color="auto" w:fill="FFFFFF"/>
          <w:lang w:eastAsia="ru-RU"/>
        </w:rPr>
        <w:t xml:space="preserve">Береза - кокетка, каждую весну надевает она </w:t>
      </w:r>
      <w:proofErr w:type="gramStart"/>
      <w:r w:rsidRPr="00CE510A">
        <w:rPr>
          <w:rFonts w:ascii="Times New Roman" w:eastAsia="Times New Roman" w:hAnsi="Times New Roman" w:cs="Times New Roman"/>
          <w:i w:val="0"/>
          <w:iCs w:val="0"/>
          <w:sz w:val="28"/>
          <w:szCs w:val="28"/>
          <w:shd w:val="clear" w:color="auto" w:fill="FFFFFF"/>
          <w:lang w:eastAsia="ru-RU"/>
        </w:rPr>
        <w:t>сережки</w:t>
      </w:r>
      <w:proofErr w:type="gramEnd"/>
      <w:r w:rsidRPr="00CE510A">
        <w:rPr>
          <w:rFonts w:ascii="Times New Roman" w:eastAsia="Times New Roman" w:hAnsi="Times New Roman" w:cs="Times New Roman"/>
          <w:i w:val="0"/>
          <w:iCs w:val="0"/>
          <w:sz w:val="28"/>
          <w:szCs w:val="28"/>
          <w:shd w:val="clear" w:color="auto" w:fill="FFFFFF"/>
          <w:lang w:eastAsia="ru-RU"/>
        </w:rPr>
        <w:t xml:space="preserve"> и они покачиваются на ветру. Как вы думаете, для чего они нужны? </w:t>
      </w:r>
      <w:r w:rsidRPr="00CE510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ru-RU"/>
        </w:rPr>
        <w:t> </w:t>
      </w:r>
      <w:r w:rsidRPr="00CE510A">
        <w:rPr>
          <w:rFonts w:ascii="Times New Roman" w:eastAsia="Times New Roman" w:hAnsi="Times New Roman" w:cs="Times New Roman"/>
          <w:i w:val="0"/>
          <w:iCs w:val="0"/>
          <w:sz w:val="28"/>
          <w:szCs w:val="28"/>
          <w:shd w:val="clear" w:color="auto" w:fill="FFFFFF"/>
          <w:lang w:eastAsia="ru-RU"/>
        </w:rPr>
        <w:t xml:space="preserve">Сережки - это цветы березы. Когда они отцветут, образуются семена. Ветер и птицы разнесут их по лесу, и там, где они упадут, вырастут маленькие березки. В лекарственных целях используют березовые </w:t>
      </w:r>
      <w:proofErr w:type="spellStart"/>
      <w:r w:rsidRPr="00CE510A">
        <w:rPr>
          <w:rFonts w:ascii="Times New Roman" w:eastAsia="Times New Roman" w:hAnsi="Times New Roman" w:cs="Times New Roman"/>
          <w:i w:val="0"/>
          <w:iCs w:val="0"/>
          <w:sz w:val="28"/>
          <w:szCs w:val="28"/>
          <w:shd w:val="clear" w:color="auto" w:fill="FFFFFF"/>
          <w:lang w:eastAsia="ru-RU"/>
        </w:rPr>
        <w:t>почки</w:t>
      </w:r>
      <w:proofErr w:type="gramStart"/>
      <w:r w:rsidRPr="00CE510A">
        <w:rPr>
          <w:rFonts w:ascii="Times New Roman" w:eastAsia="Times New Roman" w:hAnsi="Times New Roman" w:cs="Times New Roman"/>
          <w:i w:val="0"/>
          <w:iCs w:val="0"/>
          <w:sz w:val="28"/>
          <w:szCs w:val="28"/>
          <w:shd w:val="clear" w:color="auto" w:fill="FFFFFF"/>
          <w:lang w:eastAsia="ru-RU"/>
        </w:rPr>
        <w:t>.И</w:t>
      </w:r>
      <w:proofErr w:type="gramEnd"/>
      <w:r w:rsidRPr="00CE510A">
        <w:rPr>
          <w:rFonts w:ascii="Times New Roman" w:eastAsia="Times New Roman" w:hAnsi="Times New Roman" w:cs="Times New Roman"/>
          <w:i w:val="0"/>
          <w:iCs w:val="0"/>
          <w:sz w:val="28"/>
          <w:szCs w:val="28"/>
          <w:shd w:val="clear" w:color="auto" w:fill="FFFFFF"/>
          <w:lang w:eastAsia="ru-RU"/>
        </w:rPr>
        <w:t>з</w:t>
      </w:r>
      <w:proofErr w:type="spellEnd"/>
      <w:r w:rsidRPr="00CE510A">
        <w:rPr>
          <w:rFonts w:ascii="Times New Roman" w:eastAsia="Times New Roman" w:hAnsi="Times New Roman" w:cs="Times New Roman"/>
          <w:i w:val="0"/>
          <w:iCs w:val="0"/>
          <w:sz w:val="28"/>
          <w:szCs w:val="28"/>
          <w:shd w:val="clear" w:color="auto" w:fill="FFFFFF"/>
          <w:lang w:eastAsia="ru-RU"/>
        </w:rPr>
        <w:t xml:space="preserve"> древесины березы делают дёготь, активированный уголь. По русскому обычаю вокруг берез всегда водили хороводы.</w:t>
      </w:r>
      <w:r w:rsidRPr="00CE510A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br/>
      </w:r>
      <w:r w:rsidRPr="00CE510A">
        <w:rPr>
          <w:rFonts w:ascii="Times New Roman" w:eastAsia="Times New Roman" w:hAnsi="Times New Roman" w:cs="Times New Roman"/>
          <w:i w:val="0"/>
          <w:iCs w:val="0"/>
          <w:sz w:val="28"/>
          <w:szCs w:val="28"/>
          <w:shd w:val="clear" w:color="auto" w:fill="FFFFFF"/>
          <w:lang w:eastAsia="ru-RU"/>
        </w:rPr>
        <w:t xml:space="preserve">  Следующее дерево – это лиственница. Ветки лиственницы покрыты иголками. Иглы лиственницы мягкие, нежные, шелковистые. Действительно, иголки, они же листья, этого дерева осенью опадают, как у лиственных деревьев. Именно поэтому дерево и назвали лиственницей. У лиственницы, как у сосны и ели, вырастают шишки. Они похожи на небольшие шарики. В шишках находятся семена, которыми любят лакомиться птицы. Древесина лиственницы очень прочная и долговечная. Дома построенные из бревен лиственницы стоят долгие годы. Лиственница - тоже лекарственное растение. Живица - смолистый сок, из которого делают скипидар и ароматические масла. Далее, сосна. Живут сосны 300 - 500 лет. Их можно встретить и за полярным кругом, и высоко в горах, и в тайге, и на жарком юге. Но вот мириться с загрязненным воздухом сосна не может, поэтому в городе её встретишь редко. Сосна - это светолюбивое растение, самый светлый лес - сосновый бор. На востоке считают, что это дерево приносит счастье. Во многих странах сосна символ долголетия и величия.</w:t>
      </w:r>
      <w:r w:rsidRPr="00CE510A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 xml:space="preserve"> </w:t>
      </w:r>
      <w:r w:rsidRPr="00CE510A">
        <w:rPr>
          <w:rFonts w:ascii="Times New Roman" w:eastAsia="Times New Roman" w:hAnsi="Times New Roman" w:cs="Times New Roman"/>
          <w:i w:val="0"/>
          <w:iCs w:val="0"/>
          <w:sz w:val="28"/>
          <w:szCs w:val="28"/>
          <w:shd w:val="clear" w:color="auto" w:fill="FFFFFF"/>
          <w:lang w:eastAsia="ru-RU"/>
        </w:rPr>
        <w:t xml:space="preserve">Известна сосна и как лекарственное растение. Воздух в сосновом бору обладает целебными свойствами. </w:t>
      </w:r>
    </w:p>
    <w:p w:rsidR="00CE510A" w:rsidRPr="00CE510A" w:rsidRDefault="00CE510A" w:rsidP="00CE510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</w:pPr>
      <w:r w:rsidRPr="00CE510A">
        <w:rPr>
          <w:rFonts w:ascii="Times New Roman" w:eastAsia="Times New Roman" w:hAnsi="Times New Roman" w:cs="Times New Roman"/>
          <w:i w:val="0"/>
          <w:iCs w:val="0"/>
          <w:noProof/>
          <w:sz w:val="28"/>
          <w:szCs w:val="28"/>
          <w:lang w:eastAsia="ru-RU"/>
        </w:rPr>
        <w:drawing>
          <wp:inline distT="0" distB="0" distL="0" distR="0" wp14:anchorId="6F9BDD81" wp14:editId="498D85F0">
            <wp:extent cx="1428750" cy="1428750"/>
            <wp:effectExtent l="0" t="0" r="0" b="0"/>
            <wp:docPr id="1" name="Рисунок 2" descr="Описание: https://ped-kopilka.ru/upload/blogs/12958_049c1815497fddd9a854af270843e71d.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Описание: https://ped-kopilka.ru/upload/blogs/12958_049c1815497fddd9a854af270843e71d.jpg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428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E510A" w:rsidRPr="00CE510A" w:rsidRDefault="00CE510A" w:rsidP="00CE510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</w:pPr>
      <w:r w:rsidRPr="00CE510A">
        <w:rPr>
          <w:rFonts w:ascii="Times New Roman" w:eastAsia="Times New Roman" w:hAnsi="Times New Roman" w:cs="Times New Roman"/>
          <w:i w:val="0"/>
          <w:iCs w:val="0"/>
          <w:sz w:val="28"/>
          <w:szCs w:val="28"/>
          <w:shd w:val="clear" w:color="auto" w:fill="FFFFFF"/>
          <w:lang w:eastAsia="ru-RU"/>
        </w:rPr>
        <w:t xml:space="preserve">Задание: листья разных деревьев, вспомните их названия. </w:t>
      </w:r>
    </w:p>
    <w:p w:rsidR="00CE510A" w:rsidRPr="00CE510A" w:rsidRDefault="00CE510A" w:rsidP="00CE510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</w:pPr>
      <w:r w:rsidRPr="00CE510A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 xml:space="preserve">     Сформулировать такой вопрос: «О </w:t>
      </w:r>
      <w:r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>каких двух деревьях говорится</w:t>
      </w:r>
      <w:r w:rsidRPr="00CE510A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>?»</w:t>
      </w:r>
    </w:p>
    <w:p w:rsidR="00CE510A" w:rsidRPr="00CE510A" w:rsidRDefault="00CE510A" w:rsidP="00CE510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</w:pPr>
      <w:r w:rsidRPr="00CE510A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 xml:space="preserve">  (О сосне и о ели.)</w:t>
      </w:r>
    </w:p>
    <w:p w:rsidR="00CE510A" w:rsidRPr="00CE510A" w:rsidRDefault="00CE510A" w:rsidP="00CE510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</w:pPr>
      <w:r w:rsidRPr="00CE510A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 xml:space="preserve"> Дерево  ЕЛЬ</w:t>
      </w:r>
    </w:p>
    <w:p w:rsidR="00CE510A" w:rsidRPr="00CE510A" w:rsidRDefault="00CE510A" w:rsidP="00CE510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</w:pPr>
      <w:r w:rsidRPr="00CE510A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lastRenderedPageBreak/>
        <w:t>(показывается картинка ели) </w:t>
      </w:r>
      <w:r w:rsidRPr="00CE510A">
        <w:rPr>
          <w:rFonts w:ascii="Times New Roman" w:eastAsia="Times New Roman" w:hAnsi="Times New Roman" w:cs="Times New Roman"/>
          <w:i w:val="0"/>
          <w:iCs w:val="0"/>
          <w:noProof/>
          <w:sz w:val="28"/>
          <w:szCs w:val="28"/>
          <w:lang w:eastAsia="ru-RU"/>
        </w:rPr>
        <mc:AlternateContent>
          <mc:Choice Requires="wps">
            <w:drawing>
              <wp:inline distT="0" distB="0" distL="0" distR="0" wp14:anchorId="55582D91" wp14:editId="32D8E44D">
                <wp:extent cx="304800" cy="304800"/>
                <wp:effectExtent l="0" t="0" r="0" b="0"/>
                <wp:docPr id="6" name="AutoShape 6" descr="Ель обыкновенная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6" o:spid="_x0000_s1026" alt="Описание: Ель обыкновенная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" filled="f" stroked="f">
                <o:lock v:ext="edit" aspectratio="t"/>
                <w10:anchorlock/>
              </v:rect>
            </w:pict>
          </mc:Fallback>
        </mc:AlternateContent>
      </w:r>
      <w:r w:rsidRPr="00CE510A">
        <w:rPr>
          <w:rFonts w:ascii="Times New Roman" w:eastAsia="Times New Roman" w:hAnsi="Times New Roman" w:cs="Times New Roman"/>
          <w:i w:val="0"/>
          <w:iCs w:val="0"/>
          <w:noProof/>
          <w:sz w:val="28"/>
          <w:szCs w:val="28"/>
          <w:lang w:eastAsia="ru-RU"/>
        </w:rPr>
        <w:drawing>
          <wp:inline distT="0" distB="0" distL="0" distR="0" wp14:anchorId="45BB2288" wp14:editId="37289CF7">
            <wp:extent cx="3810000" cy="3676650"/>
            <wp:effectExtent l="0" t="0" r="0" b="0"/>
            <wp:docPr id="2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3676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E510A" w:rsidRPr="00CE510A" w:rsidRDefault="00CE510A" w:rsidP="00CE510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</w:pPr>
      <w:r w:rsidRPr="00CE510A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>Следующее - это сосна.</w:t>
      </w:r>
    </w:p>
    <w:p w:rsidR="00CE510A" w:rsidRPr="00CE510A" w:rsidRDefault="00CE510A" w:rsidP="00CE510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</w:pPr>
      <w:r w:rsidRPr="00CE510A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> (показывается  картинка сосны) </w:t>
      </w:r>
      <w:r w:rsidRPr="00CE510A">
        <w:rPr>
          <w:rFonts w:ascii="Times New Roman" w:eastAsia="Times New Roman" w:hAnsi="Times New Roman" w:cs="Times New Roman"/>
          <w:i w:val="0"/>
          <w:iCs w:val="0"/>
          <w:noProof/>
          <w:sz w:val="28"/>
          <w:szCs w:val="28"/>
          <w:lang w:eastAsia="ru-RU"/>
        </w:rPr>
        <w:drawing>
          <wp:inline distT="0" distB="0" distL="0" distR="0" wp14:anchorId="2C1A763D" wp14:editId="0E36D915">
            <wp:extent cx="2857500" cy="3810000"/>
            <wp:effectExtent l="0" t="0" r="0" b="0"/>
            <wp:docPr id="3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381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E510A">
        <w:rPr>
          <w:rFonts w:ascii="Times New Roman" w:eastAsia="Times New Roman" w:hAnsi="Times New Roman" w:cs="Times New Roman"/>
          <w:i w:val="0"/>
          <w:iCs w:val="0"/>
          <w:noProof/>
          <w:sz w:val="28"/>
          <w:szCs w:val="28"/>
          <w:lang w:eastAsia="ru-RU"/>
        </w:rPr>
        <mc:AlternateContent>
          <mc:Choice Requires="wps">
            <w:drawing>
              <wp:inline distT="0" distB="0" distL="0" distR="0" wp14:anchorId="6932A2B7" wp14:editId="56992723">
                <wp:extent cx="304800" cy="304800"/>
                <wp:effectExtent l="0" t="0" r="0" b="0"/>
                <wp:docPr id="7" name="AutoShape 7" descr="C:\Users\Руся\Desktop\sosna-obyknovennaya-73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7" o:spid="_x0000_s1026" alt="Описание: C:\Users\Руся\Desktop\sosna-obyknovennaya-73.jp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" filled="f" stroked="f">
                <o:lock v:ext="edit" aspectratio="t"/>
                <w10:anchorlock/>
              </v:rect>
            </w:pict>
          </mc:Fallback>
        </mc:AlternateContent>
      </w:r>
    </w:p>
    <w:p w:rsidR="00CE510A" w:rsidRPr="00CE510A" w:rsidRDefault="00CE510A" w:rsidP="00CE510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</w:pPr>
      <w:r w:rsidRPr="00CE510A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 xml:space="preserve">  Можем отметить схожесть и различия этих деревьев.</w:t>
      </w:r>
    </w:p>
    <w:p w:rsidR="00CE510A" w:rsidRPr="00CE510A" w:rsidRDefault="00CE510A" w:rsidP="00CE510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</w:pPr>
      <w:r w:rsidRPr="00CE510A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> </w:t>
      </w:r>
      <w:hyperlink r:id="rId12" w:history="1">
        <w:r w:rsidRPr="00CE510A">
          <w:rPr>
            <w:rFonts w:ascii="Times New Roman" w:eastAsia="Times New Roman" w:hAnsi="Times New Roman" w:cs="Times New Roman"/>
            <w:i w:val="0"/>
            <w:iCs w:val="0"/>
            <w:sz w:val="28"/>
            <w:szCs w:val="28"/>
            <w:u w:val="single"/>
            <w:lang w:eastAsia="ru-RU"/>
          </w:rPr>
          <w:t>Сосна</w:t>
        </w:r>
      </w:hyperlink>
      <w:r w:rsidRPr="00CE510A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> и </w:t>
      </w:r>
      <w:hyperlink r:id="rId13" w:history="1">
        <w:r w:rsidRPr="00CE510A">
          <w:rPr>
            <w:rFonts w:ascii="Times New Roman" w:eastAsia="Times New Roman" w:hAnsi="Times New Roman" w:cs="Times New Roman"/>
            <w:i w:val="0"/>
            <w:iCs w:val="0"/>
            <w:sz w:val="28"/>
            <w:szCs w:val="28"/>
            <w:u w:val="single"/>
            <w:lang w:eastAsia="ru-RU"/>
          </w:rPr>
          <w:t>ель</w:t>
        </w:r>
      </w:hyperlink>
      <w:r w:rsidRPr="00CE510A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> — похожие внешне деревья, которые являются «родственниками». Растения отличаются неприхотливостью к климатическим условиям. А так же расположением веток, длинной иголок, формой шишек и кроны деревьев.</w:t>
      </w:r>
    </w:p>
    <w:p w:rsidR="00CE510A" w:rsidRPr="00CE510A" w:rsidRDefault="00CE510A" w:rsidP="00CE510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</w:pPr>
      <w:r w:rsidRPr="00CE510A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 xml:space="preserve">   Ель и сосна, верные помощники человеку. Они дарят нам свою красоту, чистый воздух, древесину из которой строят дома и делают разные необходимые вещи, и даже лекарства. Семена, хвоя и шишки обладают целебными свойствами, из них делают лекарства, чтобы мы были здоровыми. Но ель и сосна не только помогают людям, а также приносят пользу для птиц и животных, которые живут в лесу. </w:t>
      </w:r>
    </w:p>
    <w:p w:rsidR="00CE510A" w:rsidRPr="00CE510A" w:rsidRDefault="00CE510A" w:rsidP="00CE510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</w:pPr>
      <w:r w:rsidRPr="00CE510A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lastRenderedPageBreak/>
        <w:t xml:space="preserve">   На прогулке мы наблюдаем за деревьями, осматриваем ствол, ветки, иголки, шишки, делаем выводы, собираем сосновые, еловые шишки, сравниваем, затем в группе после сна мы увидим, как шишки раскрылись и стали пушистые, и в них можно будет увидеть семечки, из которых может вырасти настоящее дерево.</w:t>
      </w:r>
    </w:p>
    <w:p w:rsidR="00CE510A" w:rsidRPr="00CE510A" w:rsidRDefault="00CE510A" w:rsidP="00CE510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</w:pPr>
      <w:r w:rsidRPr="00CE510A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Целебные свойства ели обыкновенной</w:t>
      </w:r>
    </w:p>
    <w:p w:rsidR="00CE510A" w:rsidRPr="00CE510A" w:rsidRDefault="00CE510A" w:rsidP="00CE510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</w:pPr>
      <w:r w:rsidRPr="00CE510A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> Для лечения заболеваний используют молодые ветки с почками, делая срезы у их основания. Самыми целебными свойствами они обладают ранней весной. </w:t>
      </w:r>
      <w:r w:rsidRPr="00CE510A">
        <w:rPr>
          <w:rFonts w:ascii="Times New Roman" w:eastAsia="Times New Roman" w:hAnsi="Times New Roman" w:cs="Times New Roman"/>
          <w:sz w:val="28"/>
          <w:szCs w:val="28"/>
          <w:lang w:eastAsia="ru-RU"/>
        </w:rPr>
        <w:t>Шишки</w:t>
      </w:r>
      <w:r w:rsidRPr="00CE510A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> – собирают летом.</w:t>
      </w:r>
    </w:p>
    <w:p w:rsidR="00CE510A" w:rsidRPr="00CE510A" w:rsidRDefault="00CE510A" w:rsidP="00CE510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</w:pPr>
      <w:r w:rsidRPr="00CE510A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>   Ель обыкновенная обладает антимикробным и спазмолитическим действием за счет, содержащийся в ней аскорбиновой кислоты, каротина и хлорофилла. Хлорофилл обладает мощным свойством регулировать обменные процессы в организме человека и улучшать кровообращение. В народной медицине ель обыкновенную применяют для лечения таких заболеваний как ринит, ангина, фарингит, ларингит, бронхит, трахеит, пневмония и бронхиальная астма. С помощью ели обыкновенной можно повысить иммунитет. Применяют ее и наружно, для лечения ревматизма, различных невралгий, порезов, ссадин и язв на коже. Благодаря своим целебным свойствам, ель обыкновенная успокаивает нервную систему, снимает стрессы и утомляемость.</w:t>
      </w:r>
    </w:p>
    <w:p w:rsidR="00CE510A" w:rsidRPr="00CE510A" w:rsidRDefault="00CE510A" w:rsidP="00CE510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</w:pPr>
      <w:r w:rsidRPr="00CE510A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>  </w:t>
      </w:r>
      <w:r w:rsidRPr="00CE510A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Для лечения бронхитов, пневмоний и бронхиальной астмы</w:t>
      </w:r>
      <w:r w:rsidRPr="00CE510A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 xml:space="preserve"> готовят отвар из шишек ели. Шишки ели измельчают и берут 1 </w:t>
      </w:r>
      <w:proofErr w:type="spellStart"/>
      <w:r w:rsidRPr="00CE510A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>ст.л</w:t>
      </w:r>
      <w:proofErr w:type="spellEnd"/>
      <w:r w:rsidRPr="00CE510A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>. сырья, которую заливают двумя стаканами воды, доводят до кипения и варят в течение получаса. Затем отвар процеживают и используют для ингаляций. Процедуру следует проводить не менее 10-15 минут. Отвар перед этим следует подогреть и его можно хранить в холодильнике до трех суток.</w:t>
      </w:r>
    </w:p>
    <w:p w:rsidR="00CE510A" w:rsidRPr="00CE510A" w:rsidRDefault="00CE510A" w:rsidP="00CE510A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i w:val="0"/>
          <w:iCs w:val="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 w:val="0"/>
          <w:iCs w:val="0"/>
          <w:sz w:val="28"/>
          <w:szCs w:val="28"/>
          <w:lang w:eastAsia="ru-RU"/>
        </w:rPr>
        <w:t xml:space="preserve">   </w:t>
      </w:r>
      <w:r w:rsidRPr="00CE510A">
        <w:rPr>
          <w:rFonts w:ascii="Times New Roman" w:eastAsia="Times New Roman" w:hAnsi="Times New Roman" w:cs="Times New Roman"/>
          <w:b/>
          <w:bCs/>
          <w:i w:val="0"/>
          <w:iCs w:val="0"/>
          <w:sz w:val="28"/>
          <w:szCs w:val="28"/>
          <w:lang w:eastAsia="ru-RU"/>
        </w:rPr>
        <w:t>Что такое сера сосновая</w:t>
      </w:r>
    </w:p>
    <w:p w:rsidR="00CE510A" w:rsidRDefault="00CE510A" w:rsidP="00CE510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 xml:space="preserve">   </w:t>
      </w:r>
      <w:r w:rsidRPr="00CE510A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>Живицу можно увидеть на стволах пихты, сосны, лиственницы, кедра – всех хвойных деревьев. Живица – это раствор смолы, перемешанной с эфирным маслом.</w:t>
      </w:r>
      <w:r w:rsidRPr="00CE510A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br/>
        <w:t>Вначале она жидк</w:t>
      </w:r>
      <w:proofErr w:type="gramStart"/>
      <w:r w:rsidRPr="00CE510A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>о-</w:t>
      </w:r>
      <w:proofErr w:type="gramEnd"/>
      <w:r w:rsidRPr="00CE510A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 xml:space="preserve"> тягучая, постепенно эфирное масло улетучивается и смола загустевает до зернистой массы. Под воздействием солнца и ветра, живица усыхает, твердеет и превращается в наросты в виде белой или желтоватой кристаллической массы.</w:t>
      </w:r>
    </w:p>
    <w:p w:rsidR="00CE510A" w:rsidRPr="00CE510A" w:rsidRDefault="00CE510A" w:rsidP="00CE510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 xml:space="preserve">   </w:t>
      </w:r>
      <w:r w:rsidRPr="00CE510A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>Такие кристаллические наросты сибиряки называют серой сосновой. Серные наросты можно осторожно «сковырять» ножом, не повреждая самого дерева. В основном сырую серу добывают при заготовке леса, со спиленных деревьев ее срубают топориком вместе с корой сосны, которую называют — коринки. На коринках сера сосновая еще сырая.</w:t>
      </w:r>
    </w:p>
    <w:p w:rsidR="00CE510A" w:rsidRPr="00CE510A" w:rsidRDefault="00CE510A" w:rsidP="00CE510A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i w:val="0"/>
          <w:iCs w:val="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 w:val="0"/>
          <w:iCs w:val="0"/>
          <w:sz w:val="28"/>
          <w:szCs w:val="28"/>
          <w:lang w:eastAsia="ru-RU"/>
        </w:rPr>
        <w:t xml:space="preserve">   </w:t>
      </w:r>
      <w:r w:rsidRPr="00CE510A">
        <w:rPr>
          <w:rFonts w:ascii="Times New Roman" w:eastAsia="Times New Roman" w:hAnsi="Times New Roman" w:cs="Times New Roman"/>
          <w:b/>
          <w:bCs/>
          <w:i w:val="0"/>
          <w:iCs w:val="0"/>
          <w:sz w:val="28"/>
          <w:szCs w:val="28"/>
          <w:lang w:eastAsia="ru-RU"/>
        </w:rPr>
        <w:t>Как получают серу</w:t>
      </w:r>
    </w:p>
    <w:p w:rsidR="00CE510A" w:rsidRPr="00CE510A" w:rsidRDefault="00CE510A" w:rsidP="00CE510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 xml:space="preserve">   </w:t>
      </w:r>
      <w:r w:rsidRPr="00CE510A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 xml:space="preserve">Чтобы ее жевать, как жевательную резинку, ее нужно «топить». Раньше серу сосновую топили в специальных чугунных горшках. В чугунок наливали </w:t>
      </w:r>
      <w:proofErr w:type="gramStart"/>
      <w:r w:rsidRPr="00CE510A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>побольше</w:t>
      </w:r>
      <w:proofErr w:type="gramEnd"/>
      <w:r w:rsidRPr="00CE510A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 xml:space="preserve"> воды, сверху на него ставили второй чугунок с дырочкой, затянутой мелким металлическим ситечком.</w:t>
      </w:r>
    </w:p>
    <w:p w:rsidR="00CE510A" w:rsidRPr="00CE510A" w:rsidRDefault="00CE510A" w:rsidP="00CE510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 xml:space="preserve">  </w:t>
      </w:r>
      <w:r w:rsidRPr="00CE510A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>В верхний чугунок укладывали порубленные коринки с серными наростами и ставили чугунки и в горячую печь на угли. Сера на коринках таяла и стекала на дно верхнего чугунка и через ситечко в нижний чугунок с водой. Томиться в печи, сера должна 1- 1,5 часа.</w:t>
      </w:r>
    </w:p>
    <w:p w:rsidR="00CE510A" w:rsidRPr="00CE510A" w:rsidRDefault="00CE510A" w:rsidP="00CE510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 xml:space="preserve">   </w:t>
      </w:r>
      <w:r w:rsidRPr="00CE510A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 xml:space="preserve">Топленую серу вынимали из горячей воды, мяли и вытягивали руками уже в холодной воде, до тех пор, пока она не переставала прилипать к рукам. Тогда ее </w:t>
      </w:r>
      <w:r w:rsidRPr="00CE510A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lastRenderedPageBreak/>
        <w:t xml:space="preserve">раскатывали в жгуты и нарезали брусочками. Брусочки подсыхали и становились твердыми, как камешки. Сверху такие брусочки коричневого цвета, а внутри сера желтовато </w:t>
      </w:r>
      <w:proofErr w:type="gramStart"/>
      <w:r w:rsidRPr="00CE510A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>–к</w:t>
      </w:r>
      <w:proofErr w:type="gramEnd"/>
      <w:r w:rsidRPr="00CE510A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>оричневая, с янтарным блеском.</w:t>
      </w:r>
    </w:p>
    <w:p w:rsidR="00CE510A" w:rsidRPr="00CE510A" w:rsidRDefault="00CE510A" w:rsidP="00CE510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</w:pPr>
      <w:r w:rsidRPr="00CE510A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 xml:space="preserve">   В детстве, мне самой доводилось топить серу. Чугунные горшки мы </w:t>
      </w:r>
      <w:proofErr w:type="gramStart"/>
      <w:r w:rsidRPr="00CE510A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>заменяли на обыкновенные</w:t>
      </w:r>
      <w:proofErr w:type="gramEnd"/>
      <w:r w:rsidRPr="00CE510A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 xml:space="preserve">, жестяные банки, в остальном технология та же. В деревне такие брусочки (комочки) в 50 граммов весом, мы покупали за 5 копеек, сейчас на рынке тоже можно купить серу и сосновую и </w:t>
      </w:r>
      <w:proofErr w:type="spellStart"/>
      <w:r w:rsidRPr="00CE510A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>листвиничную</w:t>
      </w:r>
      <w:proofErr w:type="spellEnd"/>
      <w:proofErr w:type="gramStart"/>
      <w:r w:rsidRPr="00CE510A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 xml:space="preserve"> ,</w:t>
      </w:r>
      <w:proofErr w:type="gramEnd"/>
      <w:r w:rsidRPr="00CE510A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 xml:space="preserve"> комочек в 30 граммов стоит 60 рублей, кедровая сера дороже – до 100 рублей.</w:t>
      </w:r>
    </w:p>
    <w:p w:rsidR="00CE510A" w:rsidRPr="00CE510A" w:rsidRDefault="00CE510A" w:rsidP="00CE510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 xml:space="preserve">    </w:t>
      </w:r>
      <w:r w:rsidRPr="00CE510A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>В последнее время на рынке все чаще продают костровую серу, которую топят прямо в лесу, на кострах и фасуют в маленькие целлофановые пакетики или блистерную упаковку. Эта сера пахнет дымком и многим она нравится. А мне нет. На фотографии — сера кедровая:</w:t>
      </w:r>
    </w:p>
    <w:p w:rsidR="00CE510A" w:rsidRPr="00CE510A" w:rsidRDefault="00CE510A" w:rsidP="00CE510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 xml:space="preserve">   </w:t>
      </w:r>
      <w:r w:rsidRPr="00CE510A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>Нарушенная технология топления сразу напоминает о себе. Костровая сера всегда мягкая, липучая и расплывается в лепешку. На зубах она липнет, хотя на целебных свойствах серы это никак не отражается. Настоящая сера сосновая, томленая в печи, держит форму, поэтому ее раньше и продавали комочками. С хрустом откусывая от него кусочек, сначала надо чуть-чуть подержать ее во рту, чтобы размякла, а после жевать. Такую серу хранят в банках с холодной водой, иначе она пересыхает и во время жевания рассыпается в порошок.</w:t>
      </w:r>
    </w:p>
    <w:p w:rsidR="00CE510A" w:rsidRPr="00CE510A" w:rsidRDefault="00CE510A" w:rsidP="00CE510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 xml:space="preserve">   </w:t>
      </w:r>
      <w:r w:rsidRPr="00CE510A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 xml:space="preserve">То, что от жвачки нет никакой пользы, знают все. Однако жвачки бывают разные, в том числе и из смолы лиственницы. Она полезна – её жевание оказывает общеукрепляющий, профилактический, противовоспалительный эффект на </w:t>
      </w:r>
      <w:r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 xml:space="preserve"> </w:t>
      </w:r>
      <w:r w:rsidRPr="00CE510A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>организм. О том, в чем заключается её польза, мы и расскажем в нашей статье.</w:t>
      </w:r>
    </w:p>
    <w:p w:rsidR="00CE510A" w:rsidRPr="00CE510A" w:rsidRDefault="00CE510A" w:rsidP="00CE510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 xml:space="preserve">    </w:t>
      </w:r>
      <w:r w:rsidRPr="00CE510A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>Польза от употребления жвачки из серы – это, в первую очередь, профилактика инфекционных и воспалительных заболеваний полости рта. Жевательная смола снижает риск воспалительных процессов слизистой рта, предохраняет от кариеса, пародонтоза и пародонтита, и даже отбеливает зубную эмаль!</w:t>
      </w:r>
    </w:p>
    <w:p w:rsidR="00CE510A" w:rsidRPr="00CE510A" w:rsidRDefault="00CE510A" w:rsidP="00CE510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</w:pPr>
      <w:r w:rsidRPr="00CE510A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>Ещё натуральная жевательная резинка на основе серы обладает анальгезирующим воздействием, за счет чего способна уменьшить зубную боль. Кроме того, такая жвачка хорошо освежает и очищает ротовую полость от остатков пищи и придает свежее дыхание.</w:t>
      </w:r>
    </w:p>
    <w:p w:rsidR="00CE510A" w:rsidRDefault="00CE510A" w:rsidP="00CE510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 xml:space="preserve">    </w:t>
      </w:r>
      <w:r w:rsidRPr="00CE510A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>Польза жевательной смолки ещё и в том, что она регулирует иммунитет. Воздействие на иммунную систему заключается в том, что смола улучшает кровообращение и снижает вязкость крови, укрепляет стенки сосудов и снижает уровень сахара в крови. В период эпидемий гриппа и прочих вирусных инфекций это просто бесценно, ведь вирусы проникают в организм в первую очередь воздушно-капельным путем, то есть через рот.</w:t>
      </w:r>
    </w:p>
    <w:p w:rsidR="00CE510A" w:rsidRDefault="00CE510A" w:rsidP="00CE510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 xml:space="preserve">  </w:t>
      </w:r>
      <w:r w:rsidRPr="00CE510A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>Наконец, смолка обладает противовоспалительным воздействием. Поэтому жевательную серу стоит употреблять при больном горле, ОРЗ и ангине и даже расстройствах желудка.</w:t>
      </w:r>
    </w:p>
    <w:p w:rsidR="00CE510A" w:rsidRPr="00CE510A" w:rsidRDefault="00CE510A" w:rsidP="00CE510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 xml:space="preserve">     </w:t>
      </w:r>
      <w:r w:rsidRPr="00CE510A">
        <w:rPr>
          <w:rFonts w:ascii="Times New Roman" w:eastAsia="Times New Roman" w:hAnsi="Times New Roman" w:cs="Times New Roman"/>
          <w:b/>
          <w:bCs/>
          <w:i w:val="0"/>
          <w:iCs w:val="0"/>
          <w:sz w:val="28"/>
          <w:szCs w:val="28"/>
          <w:lang w:eastAsia="ru-RU"/>
        </w:rPr>
        <w:t>Чем сера лучше обычной жвачки?</w:t>
      </w:r>
    </w:p>
    <w:p w:rsidR="00CE510A" w:rsidRPr="00CE510A" w:rsidRDefault="00CE510A" w:rsidP="00CE510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</w:pPr>
      <w:r w:rsidRPr="00CE510A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 xml:space="preserve">— Сера противопоказана только при обострении </w:t>
      </w:r>
      <w:proofErr w:type="gramStart"/>
      <w:r w:rsidRPr="00CE510A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>хронического</w:t>
      </w:r>
      <w:proofErr w:type="gramEnd"/>
      <w:r w:rsidRPr="00CE510A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 xml:space="preserve"> пародонтита, когда зубы подвижные, могут вывихнуться и сломаться. А во всех остальных случаях ничего плохого в жевании серки нет, — говорит Ксения </w:t>
      </w:r>
      <w:proofErr w:type="spellStart"/>
      <w:r w:rsidRPr="00CE510A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>Михалёва</w:t>
      </w:r>
      <w:proofErr w:type="spellEnd"/>
      <w:r w:rsidRPr="00CE510A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 xml:space="preserve">. — За счёт выделения из серы полезных смол активизируются иммунные процессы, кроме этого — сера разжижает слюну, которая быстро омывает все зубки, что хорошо для полости рта, так как именно у жидкой слюны имеется ряд полезных свойств. Она </w:t>
      </w:r>
      <w:r w:rsidRPr="00CE510A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lastRenderedPageBreak/>
        <w:t xml:space="preserve">содержит </w:t>
      </w:r>
      <w:proofErr w:type="spellStart"/>
      <w:r w:rsidRPr="00CE510A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>лизоцин</w:t>
      </w:r>
      <w:proofErr w:type="spellEnd"/>
      <w:r w:rsidRPr="00CE510A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 xml:space="preserve"> — фермент, обладающий бактерицидным действием, в ней много минералов, питающих зубы снаружи, слюна также регулирует обмен кальция и фтора.</w:t>
      </w:r>
    </w:p>
    <w:p w:rsidR="00CE510A" w:rsidRPr="00CE510A" w:rsidRDefault="00CE510A" w:rsidP="00CE510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 xml:space="preserve">    </w:t>
      </w:r>
      <w:r w:rsidRPr="00CE510A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>Однако жевать серку желательно не более 10-15 минут после приёма пищи. Этого времени достаточно, чтобы убрать мягкий налёт, в противном случае — постоянное жевание может привести к гипертрофированности мышц. Самое главное правило — знать во всём меру.</w:t>
      </w:r>
    </w:p>
    <w:p w:rsidR="00CE510A" w:rsidRPr="00CE510A" w:rsidRDefault="00CE510A" w:rsidP="00CE510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</w:pPr>
      <w:r w:rsidRPr="00CE510A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>Жевательная резинка, в принципе, тоже оказывает полезное действие, но за счёт химических веществ, которые в ней содержатся. А в смоле всё натуральное.</w:t>
      </w:r>
    </w:p>
    <w:p w:rsidR="00CE510A" w:rsidRPr="00CE510A" w:rsidRDefault="00CE510A" w:rsidP="00CE510A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i w:val="0"/>
          <w:iCs w:val="0"/>
          <w:sz w:val="28"/>
          <w:szCs w:val="28"/>
          <w:lang w:eastAsia="ru-RU"/>
        </w:rPr>
      </w:pPr>
      <w:r w:rsidRPr="00CE510A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>Усиливает пользу жевательной серы для организма и минимизирует вред отсутствие в ее составе химических добавок. Поэтому продукт абсолютно безопасен даже при случайном проглатывании.</w:t>
      </w:r>
      <w:r w:rsidRPr="00CE510A">
        <w:rPr>
          <w:rFonts w:ascii="Times New Roman" w:eastAsia="Times New Roman" w:hAnsi="Times New Roman" w:cs="Times New Roman"/>
          <w:b/>
          <w:bCs/>
          <w:i w:val="0"/>
          <w:iCs w:val="0"/>
          <w:sz w:val="28"/>
          <w:szCs w:val="28"/>
          <w:lang w:eastAsia="ru-RU"/>
        </w:rPr>
        <w:t xml:space="preserve"> </w:t>
      </w:r>
    </w:p>
    <w:p w:rsidR="00CE510A" w:rsidRPr="00CE510A" w:rsidRDefault="00CE510A" w:rsidP="00CE510A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i w:val="0"/>
          <w:iCs w:val="0"/>
          <w:sz w:val="28"/>
          <w:szCs w:val="28"/>
          <w:lang w:eastAsia="ru-RU"/>
        </w:rPr>
      </w:pPr>
      <w:r w:rsidRPr="00CE510A">
        <w:rPr>
          <w:rFonts w:ascii="Times New Roman" w:eastAsia="Times New Roman" w:hAnsi="Times New Roman" w:cs="Times New Roman"/>
          <w:b/>
          <w:bCs/>
          <w:i w:val="0"/>
          <w:iCs w:val="0"/>
          <w:sz w:val="28"/>
          <w:szCs w:val="28"/>
          <w:lang w:eastAsia="ru-RU"/>
        </w:rPr>
        <w:t>Свойства продукта</w:t>
      </w:r>
    </w:p>
    <w:p w:rsidR="00CE510A" w:rsidRPr="00CE510A" w:rsidRDefault="00CE510A" w:rsidP="00CE510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</w:pPr>
      <w:r w:rsidRPr="00CE510A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 xml:space="preserve">Продукт оказывает природное </w:t>
      </w:r>
      <w:proofErr w:type="spellStart"/>
      <w:r w:rsidRPr="00CE510A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>дезинтоксикационное</w:t>
      </w:r>
      <w:proofErr w:type="spellEnd"/>
      <w:r w:rsidRPr="00CE510A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 xml:space="preserve"> действие</w:t>
      </w:r>
    </w:p>
    <w:p w:rsidR="00CE510A" w:rsidRPr="00CE510A" w:rsidRDefault="00CE510A" w:rsidP="00CE510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</w:pPr>
      <w:r w:rsidRPr="00CE510A">
        <w:rPr>
          <w:rFonts w:ascii="Times New Roman" w:eastAsia="Times New Roman" w:hAnsi="Times New Roman" w:cs="Times New Roman"/>
          <w:i w:val="0"/>
          <w:iCs w:val="0"/>
          <w:noProof/>
          <w:sz w:val="28"/>
          <w:szCs w:val="28"/>
          <w:lang w:eastAsia="ru-RU"/>
        </w:rPr>
        <w:drawing>
          <wp:inline distT="0" distB="0" distL="0" distR="0" wp14:anchorId="4C7F4FB1" wp14:editId="4B211B4E">
            <wp:extent cx="5953125" cy="3800475"/>
            <wp:effectExtent l="0" t="0" r="9525" b="9525"/>
            <wp:docPr id="4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3125" cy="3800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E510A" w:rsidRPr="00CE510A" w:rsidRDefault="00CE510A" w:rsidP="00CE510A">
      <w:pPr>
        <w:shd w:val="clear" w:color="auto" w:fill="FFFFFF"/>
        <w:spacing w:after="225" w:line="240" w:lineRule="auto"/>
        <w:jc w:val="both"/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</w:pPr>
      <w:r w:rsidRPr="00CE510A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 xml:space="preserve">   </w:t>
      </w:r>
    </w:p>
    <w:p w:rsidR="00CE510A" w:rsidRPr="00CE510A" w:rsidRDefault="00CE510A" w:rsidP="00CE510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</w:pPr>
      <w:r w:rsidRPr="00CE510A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 xml:space="preserve">   .</w:t>
      </w:r>
    </w:p>
    <w:p w:rsidR="00CE510A" w:rsidRPr="00CE510A" w:rsidRDefault="00CE510A" w:rsidP="00C537A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</w:pPr>
      <w:r w:rsidRPr="00CE510A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>Мир звуков, которые мы слышим в природе, очень богат и многообразен. С помощью языка можно передать звуки разными способами. Звукоподражательные слова в отличие от обычных слов имеют особую фонетику, определенное звучание. Природные звуки разнообразны: некоторые очень сложные, другие простые. Поэтому, звукоподражательные слова передают звуки природы неодинаково. Одни звуки передаются довольно точно, другие — лишь приблизительно.</w:t>
      </w:r>
    </w:p>
    <w:p w:rsidR="00CE510A" w:rsidRPr="00CE510A" w:rsidRDefault="00CE510A" w:rsidP="00C537A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</w:pPr>
      <w:r w:rsidRPr="00CE510A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 xml:space="preserve">В «Толковом словаре русского языка» под ред. </w:t>
      </w:r>
      <w:proofErr w:type="spellStart"/>
      <w:r w:rsidRPr="00CE510A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>С.И.Ожегова</w:t>
      </w:r>
      <w:proofErr w:type="spellEnd"/>
      <w:r w:rsidRPr="00CE510A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 xml:space="preserve"> и </w:t>
      </w:r>
      <w:proofErr w:type="spellStart"/>
      <w:r w:rsidRPr="00CE510A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>Н.Ю.Шведовой</w:t>
      </w:r>
      <w:proofErr w:type="spellEnd"/>
      <w:r w:rsidRPr="00CE510A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 xml:space="preserve"> дается такое определение: </w:t>
      </w:r>
      <w:proofErr w:type="gramStart"/>
      <w:r w:rsidRPr="00CE510A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>ЗВУКОПОДРАЖАНИЕ – приблизительное воспроизведение природного звучания напоминающими его звуками речи (например «ку-ку» - подражание кукушке, «ква-ква» - подражание лягушке), а также слово, возникающее путем такого подражания (например, кукушка, квакать, квакушка).</w:t>
      </w:r>
      <w:proofErr w:type="gramEnd"/>
    </w:p>
    <w:p w:rsidR="00CE510A" w:rsidRPr="00CE510A" w:rsidRDefault="00CE510A" w:rsidP="00C537A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</w:pPr>
      <w:r w:rsidRPr="00CE510A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lastRenderedPageBreak/>
        <w:t>Звукоподражание (ономатопея) - это целая наука о воспроизведении звуков природы и звучаний, сопровождающих некоторые процессы (дрожь, смех, свист и т.п.), а также криков животных.</w:t>
      </w:r>
    </w:p>
    <w:p w:rsidR="00CE510A" w:rsidRPr="00CE510A" w:rsidRDefault="00CE510A" w:rsidP="00C537A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</w:pPr>
      <w:r w:rsidRPr="00CE510A">
        <w:rPr>
          <w:rFonts w:ascii="Times New Roman" w:eastAsia="Times New Roman" w:hAnsi="Times New Roman" w:cs="Times New Roman"/>
          <w:b/>
          <w:bCs/>
          <w:i w:val="0"/>
          <w:iCs w:val="0"/>
          <w:sz w:val="28"/>
          <w:szCs w:val="28"/>
          <w:lang w:eastAsia="ru-RU"/>
        </w:rPr>
        <w:t>Как же «разговаривают» птицы?</w:t>
      </w:r>
    </w:p>
    <w:p w:rsidR="00CE510A" w:rsidRPr="00CE510A" w:rsidRDefault="00C537AC" w:rsidP="00C537A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 xml:space="preserve">  </w:t>
      </w:r>
      <w:r w:rsidR="00CE510A" w:rsidRPr="00CE510A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>Говорят птицы, которым свойственно звукоподражание. Одни щебечут, другие чирикают, третьи свистят, четвертые кукуют! А вот есть птицы, которые даже своего голоса не имеют, - этих птиц так и зовут «пересмешники», потому что они чужие голоса себе присваивают, будто смеются над хозяевами.</w:t>
      </w:r>
    </w:p>
    <w:p w:rsidR="00CE510A" w:rsidRPr="00CE510A" w:rsidRDefault="00CE510A" w:rsidP="00C537A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</w:pPr>
      <w:proofErr w:type="gramStart"/>
      <w:r w:rsidRPr="00CE510A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>Например, звери и птицы у Пришвина «шипят, гудят, орут, кукуют, свистят, пищат».</w:t>
      </w:r>
      <w:proofErr w:type="gramEnd"/>
    </w:p>
    <w:p w:rsidR="00CE510A" w:rsidRPr="00CE510A" w:rsidRDefault="00CE510A" w:rsidP="00C537A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</w:pPr>
      <w:r w:rsidRPr="00CE510A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>Разные птицы подают голос по-разному. Из звуков, которые они издают, и образовались названия многих птиц.</w:t>
      </w:r>
    </w:p>
    <w:p w:rsidR="00CE510A" w:rsidRPr="00CE510A" w:rsidRDefault="00CE510A" w:rsidP="00C537A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</w:pPr>
      <w:r w:rsidRPr="00CE510A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>«Синь-синь!» - посвистывает синица.</w:t>
      </w:r>
    </w:p>
    <w:p w:rsidR="00CE510A" w:rsidRPr="00CE510A" w:rsidRDefault="00CE510A" w:rsidP="00C537A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</w:pPr>
      <w:r w:rsidRPr="00CE510A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>«</w:t>
      </w:r>
      <w:proofErr w:type="spellStart"/>
      <w:r w:rsidRPr="00CE510A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>Чи-чи</w:t>
      </w:r>
      <w:proofErr w:type="spellEnd"/>
      <w:r w:rsidRPr="00CE510A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 xml:space="preserve">! </w:t>
      </w:r>
      <w:proofErr w:type="spellStart"/>
      <w:r w:rsidRPr="00CE510A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>Чи-чи</w:t>
      </w:r>
      <w:proofErr w:type="spellEnd"/>
      <w:r w:rsidRPr="00CE510A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>!» - вторит ей чиж.</w:t>
      </w:r>
    </w:p>
    <w:p w:rsidR="00CE510A" w:rsidRPr="00CE510A" w:rsidRDefault="00CE510A" w:rsidP="00C537A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</w:pPr>
      <w:r w:rsidRPr="00CE510A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>«</w:t>
      </w:r>
      <w:proofErr w:type="spellStart"/>
      <w:r w:rsidRPr="00CE510A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>Гра-гра</w:t>
      </w:r>
      <w:proofErr w:type="spellEnd"/>
      <w:r w:rsidRPr="00CE510A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>! - представляется грач.</w:t>
      </w:r>
    </w:p>
    <w:p w:rsidR="00CE510A" w:rsidRPr="00CE510A" w:rsidRDefault="00CE510A" w:rsidP="00C537A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</w:pPr>
      <w:r w:rsidRPr="00CE510A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>«</w:t>
      </w:r>
      <w:proofErr w:type="spellStart"/>
      <w:r w:rsidRPr="00CE510A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>Сквор-сквор</w:t>
      </w:r>
      <w:proofErr w:type="spellEnd"/>
      <w:r w:rsidRPr="00CE510A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>!» - поют скворцы.</w:t>
      </w:r>
    </w:p>
    <w:p w:rsidR="00CE510A" w:rsidRPr="00CE510A" w:rsidRDefault="00CE510A" w:rsidP="00C537A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</w:pPr>
      <w:r w:rsidRPr="00CE510A">
        <w:rPr>
          <w:rFonts w:ascii="Times New Roman" w:eastAsia="Times New Roman" w:hAnsi="Times New Roman" w:cs="Times New Roman"/>
          <w:b/>
          <w:bCs/>
          <w:i w:val="0"/>
          <w:iCs w:val="0"/>
          <w:sz w:val="28"/>
          <w:szCs w:val="28"/>
          <w:lang w:eastAsia="ru-RU"/>
        </w:rPr>
        <w:t>Задумывались ли вы когда-нибудь о том, почему кукушка называется «кукушкой»?</w:t>
      </w:r>
    </w:p>
    <w:p w:rsidR="00CE510A" w:rsidRPr="00CE510A" w:rsidRDefault="00CE510A" w:rsidP="00C537A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</w:pPr>
      <w:r w:rsidRPr="00CE510A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>А потому, что она кричит «ку-ку, ку-ку».</w:t>
      </w:r>
    </w:p>
    <w:p w:rsidR="00CE510A" w:rsidRPr="00CE510A" w:rsidRDefault="00CE510A" w:rsidP="00C537A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</w:pPr>
      <w:r w:rsidRPr="00CE510A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>Её кукование – это такая же птичья песня, как, к примеру, у соловья или дрозда. ТАКИЕ НАЗВАНИЯ ЯВЛЯЮТСЯ ЗВУКОПОДРАЖАТЕЛЬНЫМИ. Это значит, что когда-то человек в качестве названия выбрал самый яркий и характерный признак для этой птицы - её голос.</w:t>
      </w:r>
    </w:p>
    <w:p w:rsidR="00CE510A" w:rsidRPr="00CE510A" w:rsidRDefault="00CE510A" w:rsidP="00C537A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</w:pPr>
      <w:r w:rsidRPr="00CE510A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>Вот ещё одна подружка,</w:t>
      </w:r>
    </w:p>
    <w:p w:rsidR="00CE510A" w:rsidRPr="00CE510A" w:rsidRDefault="00CE510A" w:rsidP="00C537A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</w:pPr>
      <w:r w:rsidRPr="00CE510A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>А зовут её - кукушка.</w:t>
      </w:r>
    </w:p>
    <w:p w:rsidR="00CE510A" w:rsidRPr="00CE510A" w:rsidRDefault="00CE510A" w:rsidP="00C537A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</w:pPr>
      <w:r w:rsidRPr="00CE510A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>Сядет скромно на суку</w:t>
      </w:r>
    </w:p>
    <w:p w:rsidR="00CE510A" w:rsidRPr="00CE510A" w:rsidRDefault="00CE510A" w:rsidP="00C537A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</w:pPr>
      <w:r w:rsidRPr="00CE510A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>И кричит: - Ку-ку, ку-ку!</w:t>
      </w:r>
    </w:p>
    <w:p w:rsidR="00CE510A" w:rsidRPr="00CE510A" w:rsidRDefault="00CE510A" w:rsidP="00C537A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</w:pPr>
      <w:r w:rsidRPr="00CE510A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>Если призадуматься, то окажется, что названий, связанных с голосом не так уж мало.</w:t>
      </w:r>
    </w:p>
    <w:p w:rsidR="00CE510A" w:rsidRPr="00CE510A" w:rsidRDefault="00CE510A" w:rsidP="00C537A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</w:pPr>
      <w:r w:rsidRPr="00CE510A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>Как известно, одни и те же животные, птицы и насекомые, обитающие</w:t>
      </w:r>
    </w:p>
    <w:p w:rsidR="00CE510A" w:rsidRPr="00CE510A" w:rsidRDefault="00CE510A" w:rsidP="00C537A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</w:pPr>
      <w:r w:rsidRPr="00CE510A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>в разных частях мира, издают одинаковые звуки, то есть, звуки, издаваемые представителями животного мира, не зависят ни от места, ни от времени, ни от условий их проживания.</w:t>
      </w:r>
    </w:p>
    <w:p w:rsidR="00CE510A" w:rsidRPr="00CE510A" w:rsidRDefault="00CE510A" w:rsidP="00C537A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</w:pPr>
      <w:r w:rsidRPr="00CE510A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>Однако в разных языках звукоподражательные слова, передающие звуки одного и того же животного, различны.</w:t>
      </w:r>
    </w:p>
    <w:p w:rsidR="00CE510A" w:rsidRPr="00CE510A" w:rsidRDefault="00CE510A" w:rsidP="00C537A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</w:pPr>
      <w:r w:rsidRPr="00CE510A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>С чем же это связано? Очевидно, это связано с особенностями языка, его звуковой системой в целом.</w:t>
      </w:r>
    </w:p>
    <w:p w:rsidR="00CE510A" w:rsidRPr="00CE510A" w:rsidRDefault="00CE510A" w:rsidP="00C537A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</w:pPr>
      <w:r w:rsidRPr="00CE510A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 xml:space="preserve">Некоторые звукоподражания в разных нас языках при сопоставлении отличаются небольшими фонетическими несоответствиями. Например, в русском языке – </w:t>
      </w:r>
      <w:proofErr w:type="gramStart"/>
      <w:r w:rsidRPr="00CE510A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>кукареку</w:t>
      </w:r>
      <w:proofErr w:type="gramEnd"/>
      <w:r w:rsidRPr="00CE510A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 xml:space="preserve">, а в болгарском – </w:t>
      </w:r>
      <w:proofErr w:type="spellStart"/>
      <w:r w:rsidRPr="00CE510A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>кукурику</w:t>
      </w:r>
      <w:proofErr w:type="spellEnd"/>
      <w:r w:rsidRPr="00CE510A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>.</w:t>
      </w:r>
    </w:p>
    <w:p w:rsidR="00CE510A" w:rsidRPr="00CE510A" w:rsidRDefault="00CE510A" w:rsidP="00C537A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</w:pPr>
      <w:r w:rsidRPr="00CE510A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>Если призадуматься, то окажется, что названий, связанных с голосом не так уж мало.</w:t>
      </w:r>
    </w:p>
    <w:p w:rsidR="00CE510A" w:rsidRPr="00CE510A" w:rsidRDefault="00CE510A" w:rsidP="00C537AC">
      <w:pPr>
        <w:shd w:val="clear" w:color="auto" w:fill="FFFFFF" w:themeFill="background1"/>
        <w:spacing w:after="0" w:line="240" w:lineRule="auto"/>
        <w:ind w:left="40"/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</w:pPr>
      <w:r w:rsidRPr="00CE510A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>Природа оказывает огромное влияние на формирование личности ребенка. Ведь взрослые до сих пор, вспоминая свое детство, невольно думают о речке, в которой купались, о лесе, где впервые услышали пение птиц, о поляне, на которой собирали землянику.</w:t>
      </w:r>
    </w:p>
    <w:p w:rsidR="00CE510A" w:rsidRPr="00CE510A" w:rsidRDefault="00CE510A" w:rsidP="00C537AC">
      <w:pPr>
        <w:shd w:val="clear" w:color="auto" w:fill="FFFFFF" w:themeFill="background1"/>
        <w:spacing w:after="0" w:line="240" w:lineRule="auto"/>
        <w:ind w:left="40"/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</w:pPr>
      <w:r w:rsidRPr="00CE510A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lastRenderedPageBreak/>
        <w:t>      Какими вырастут ваши дети, зависит от нас: мы должны научить детей не только брать от природы, но и заботиться о ней, охранять и приумножать ее богатства. Перед родителями (взрослыми) стоят такие задачи по экологическому воспитанию:</w:t>
      </w:r>
    </w:p>
    <w:p w:rsidR="00CE510A" w:rsidRPr="00CE510A" w:rsidRDefault="00CE510A" w:rsidP="00C537AC">
      <w:pPr>
        <w:numPr>
          <w:ilvl w:val="0"/>
          <w:numId w:val="31"/>
        </w:numPr>
        <w:shd w:val="clear" w:color="auto" w:fill="FFFFFF" w:themeFill="background1"/>
        <w:spacing w:after="0" w:line="240" w:lineRule="auto"/>
        <w:ind w:left="300"/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</w:pPr>
      <w:r w:rsidRPr="00CE510A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>Приучать детей не рвать без надобности цветы, не ломать кустарники, не портить деревья (ведь нередко родители позволяют детям рвать цветы даже на общественных газонах и клумбах).</w:t>
      </w:r>
    </w:p>
    <w:p w:rsidR="00CE510A" w:rsidRPr="00CE510A" w:rsidRDefault="00CE510A" w:rsidP="00C537AC">
      <w:pPr>
        <w:numPr>
          <w:ilvl w:val="0"/>
          <w:numId w:val="31"/>
        </w:numPr>
        <w:shd w:val="clear" w:color="auto" w:fill="FFFFFF" w:themeFill="background1"/>
        <w:spacing w:after="0" w:line="240" w:lineRule="auto"/>
        <w:ind w:left="300"/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</w:pPr>
      <w:r w:rsidRPr="00CE510A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>Учить ребят бережно относиться к насекомым, птицам, животным. При необходимости оказывать им помощь.</w:t>
      </w:r>
    </w:p>
    <w:p w:rsidR="00CE510A" w:rsidRPr="00CE510A" w:rsidRDefault="00CE510A" w:rsidP="00C537AC">
      <w:pPr>
        <w:numPr>
          <w:ilvl w:val="0"/>
          <w:numId w:val="31"/>
        </w:numPr>
        <w:shd w:val="clear" w:color="auto" w:fill="FFFFFF" w:themeFill="background1"/>
        <w:spacing w:after="0" w:line="240" w:lineRule="auto"/>
        <w:ind w:left="300"/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</w:pPr>
      <w:r w:rsidRPr="00CE510A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>Систематически объяснять детям взаимосвязь природы и человека. Учить замечать красоту окружающей природы.</w:t>
      </w:r>
    </w:p>
    <w:p w:rsidR="00CE510A" w:rsidRPr="00CE510A" w:rsidRDefault="00CE510A" w:rsidP="00C537AC">
      <w:pPr>
        <w:shd w:val="clear" w:color="auto" w:fill="FFFFFF" w:themeFill="background1"/>
        <w:spacing w:after="0" w:line="240" w:lineRule="auto"/>
        <w:ind w:left="40"/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</w:pPr>
      <w:r w:rsidRPr="00CE510A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>    Уважаемые родители! Обращайте внимание детей на красоту окружающей природы, на бережное отношение к ней, особенно расширяется кругозор ваших детей во время наблюдений. И времени на это специально отводить не надо. Достаточно посмотреть вокруг, когда идете в детский сад или обратно. Всегда можно увидеть интересное: как солнышко встает, как блестят капельки росы на траве, как сверкает иней на деревьях. А ведь бывает и так, как рассказала одна мама: "Мы идем с сыном домой и все больше молчим или обсуждаем, что на ужин готовить будем, какую игрушку купить ему".</w:t>
      </w:r>
    </w:p>
    <w:p w:rsidR="00CE510A" w:rsidRPr="00CE510A" w:rsidRDefault="00CE510A" w:rsidP="00C537AC">
      <w:pPr>
        <w:shd w:val="clear" w:color="auto" w:fill="FFFFFF" w:themeFill="background1"/>
        <w:spacing w:after="0" w:line="240" w:lineRule="auto"/>
        <w:ind w:left="40"/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</w:pPr>
      <w:r w:rsidRPr="00CE510A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 xml:space="preserve">      Почитайте с детьми книги, рассмотрите иллюстрации. Книги есть самые разнообразные, например, у Бланки "Хвосты". Из этой книги ваш ребенок узнает много интересного и, в частности, то зачем нужны хвосты животным, птицам или рыбам. Есть очень интересная книга - Энциклопедия для малышей "Чудо всюду" под редакцией Т.Д. </w:t>
      </w:r>
      <w:proofErr w:type="spellStart"/>
      <w:r w:rsidRPr="00CE510A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>Нуждиной</w:t>
      </w:r>
      <w:proofErr w:type="spellEnd"/>
      <w:r w:rsidRPr="00CE510A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>, купите, не пожалеете!</w:t>
      </w:r>
    </w:p>
    <w:p w:rsidR="00CE510A" w:rsidRPr="00CE510A" w:rsidRDefault="00CE510A" w:rsidP="00C537AC">
      <w:pPr>
        <w:shd w:val="clear" w:color="auto" w:fill="FFFFFF" w:themeFill="background1"/>
        <w:spacing w:after="0" w:line="240" w:lineRule="auto"/>
        <w:ind w:left="40"/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</w:pPr>
      <w:r w:rsidRPr="00CE510A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>      Детям свойственно наглядно-образное мышление, и они легко запоминают то, что видят. Поэтому, если вам доведется побывать в деревне, то обратите внимание на домашних животных, как они живут, как за ними надо ухаживать, чем питаются, какую пользу приносят людям.</w:t>
      </w:r>
    </w:p>
    <w:p w:rsidR="00CE510A" w:rsidRPr="00CE510A" w:rsidRDefault="00CE510A" w:rsidP="00C537AC">
      <w:pPr>
        <w:shd w:val="clear" w:color="auto" w:fill="FFFFFF" w:themeFill="background1"/>
        <w:spacing w:after="0" w:line="240" w:lineRule="auto"/>
        <w:ind w:left="40"/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</w:pPr>
      <w:r w:rsidRPr="00CE510A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>      По-разному дети относятся к жукам, червякам, муравьям и другим насекомым. Одни боятся, другие безжалостно уничтожают их, третьи безразличны, четвертые любят их. Как же найти в этом вопросе оптимальное решение? Надо рассказать детям, что в природе все взаимосвязано. С одной стороны, насекомые приносят пользу, с другой - вред. И в каждом конкретном случае следует принимать индивидуальное решение.</w:t>
      </w:r>
    </w:p>
    <w:p w:rsidR="00CE510A" w:rsidRPr="00CE510A" w:rsidRDefault="00CE510A" w:rsidP="00C537AC">
      <w:pPr>
        <w:shd w:val="clear" w:color="auto" w:fill="FFFFFF" w:themeFill="background1"/>
        <w:spacing w:after="0" w:line="240" w:lineRule="auto"/>
        <w:ind w:left="40"/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</w:pPr>
      <w:r w:rsidRPr="00CE510A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>      Ранней весной начинается нашествие на цветы мать-и-мачехи. Дети безжалостно вырывают их с корнями и затем бросают. Порой никакие запреты не помогают. Попробуйте посадить мать и мачеху в горшочек, сделать сбор листьев в лекарственных цел</w:t>
      </w:r>
      <w:r w:rsidR="00C537AC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>ях, расскажите, при каких болезнях</w:t>
      </w:r>
      <w:r w:rsidRPr="00CE510A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 xml:space="preserve"> применяют это растение, почему у него такое интересное название. Расскажите и о других лекарственных растениях.</w:t>
      </w:r>
    </w:p>
    <w:p w:rsidR="00CE510A" w:rsidRPr="00CE510A" w:rsidRDefault="00CE510A" w:rsidP="00C537AC">
      <w:pPr>
        <w:shd w:val="clear" w:color="auto" w:fill="FFFFFF" w:themeFill="background1"/>
        <w:spacing w:after="0" w:line="240" w:lineRule="auto"/>
        <w:ind w:left="40"/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</w:pPr>
      <w:r w:rsidRPr="00CE510A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>      Подкормите зимой птиц, не пожалейте для воробья хлебных крошек, расскажите стихотворение:</w:t>
      </w:r>
    </w:p>
    <w:p w:rsidR="00CE510A" w:rsidRPr="00CE510A" w:rsidRDefault="00CE510A" w:rsidP="00C537AC">
      <w:pPr>
        <w:shd w:val="clear" w:color="auto" w:fill="FFFFFF" w:themeFill="background1"/>
        <w:spacing w:after="0" w:line="240" w:lineRule="auto"/>
        <w:ind w:left="40"/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</w:pPr>
      <w:r w:rsidRPr="00CE510A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>Хлебных крошек не жалей,</w:t>
      </w:r>
    </w:p>
    <w:p w:rsidR="00CE510A" w:rsidRPr="00CE510A" w:rsidRDefault="00CE510A" w:rsidP="00C537AC">
      <w:pPr>
        <w:shd w:val="clear" w:color="auto" w:fill="FFFFFF" w:themeFill="background1"/>
        <w:spacing w:after="0" w:line="240" w:lineRule="auto"/>
        <w:ind w:left="40"/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</w:pPr>
      <w:r w:rsidRPr="00CE510A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>Заслужил их воробей,</w:t>
      </w:r>
    </w:p>
    <w:p w:rsidR="00CE510A" w:rsidRPr="00CE510A" w:rsidRDefault="00CE510A" w:rsidP="00C537AC">
      <w:pPr>
        <w:shd w:val="clear" w:color="auto" w:fill="FFFFFF" w:themeFill="background1"/>
        <w:spacing w:after="0" w:line="240" w:lineRule="auto"/>
        <w:ind w:left="40"/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</w:pPr>
      <w:r w:rsidRPr="00CE510A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>И друзья все тут как тут,</w:t>
      </w:r>
    </w:p>
    <w:p w:rsidR="00CE510A" w:rsidRPr="00CE510A" w:rsidRDefault="00CE510A" w:rsidP="00C537AC">
      <w:pPr>
        <w:shd w:val="clear" w:color="auto" w:fill="FFFFFF" w:themeFill="background1"/>
        <w:spacing w:after="0" w:line="240" w:lineRule="auto"/>
        <w:ind w:left="40"/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</w:pPr>
      <w:r w:rsidRPr="00CE510A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>Крошки весело клюют,</w:t>
      </w:r>
    </w:p>
    <w:p w:rsidR="00CE510A" w:rsidRPr="00CE510A" w:rsidRDefault="00CE510A" w:rsidP="00C537AC">
      <w:pPr>
        <w:shd w:val="clear" w:color="auto" w:fill="FFFFFF" w:themeFill="background1"/>
        <w:spacing w:after="0" w:line="240" w:lineRule="auto"/>
        <w:ind w:left="40"/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</w:pPr>
      <w:r w:rsidRPr="00CE510A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>И пошел веселый стук - Тук - тук - тук...</w:t>
      </w:r>
    </w:p>
    <w:p w:rsidR="00CE510A" w:rsidRPr="00CE510A" w:rsidRDefault="00CE510A" w:rsidP="00C537AC">
      <w:pPr>
        <w:shd w:val="clear" w:color="auto" w:fill="FFFFFF" w:themeFill="background1"/>
        <w:spacing w:after="0" w:line="240" w:lineRule="auto"/>
        <w:ind w:left="40"/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</w:pPr>
      <w:r w:rsidRPr="00CE510A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lastRenderedPageBreak/>
        <w:t>      Как чутка душа ребенка! Как быстро он воспринимает добро! Сломал ветку ребенок, скажите ему, что она живая, и он в другой раз едва ли так же бездушно сломает ее.</w:t>
      </w:r>
    </w:p>
    <w:p w:rsidR="00CE510A" w:rsidRPr="00CE510A" w:rsidRDefault="00CE510A" w:rsidP="00C537AC">
      <w:pPr>
        <w:shd w:val="clear" w:color="auto" w:fill="FFFFFF" w:themeFill="background1"/>
        <w:spacing w:after="0" w:line="240" w:lineRule="auto"/>
        <w:ind w:left="40"/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</w:pPr>
      <w:r w:rsidRPr="00CE510A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>      Недолговечна краса золотой осени. Даже от легкого дуновения ветерка сыплется разноцветный дождь листьев. Не упустите короткого мига листопада. Нагрянут темные тучи, налетит ветер, холодным дыханием погасит их цвет, закрутит в сухие трубочки. Не оживить, не расправить! Соберите вместе с детьми разные листья и семена, плоды и лепестки осенних цветов, засушите их. Настанет время, и из них можно будет создать хрупкий, но любопытный мир, который непременно порадует вас и вашего ребенка в то время, когда вся земля будет покрыта белым, пушистым одеялом!</w:t>
      </w:r>
    </w:p>
    <w:p w:rsidR="00CE510A" w:rsidRPr="00CE510A" w:rsidRDefault="00CE510A" w:rsidP="00C537AC">
      <w:pPr>
        <w:shd w:val="clear" w:color="auto" w:fill="FFFFFF" w:themeFill="background1"/>
        <w:spacing w:after="0" w:line="240" w:lineRule="auto"/>
        <w:ind w:left="40"/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</w:pPr>
      <w:r w:rsidRPr="00CE510A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 xml:space="preserve">      И в заключение </w:t>
      </w:r>
      <w:r w:rsidR="00C537AC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 xml:space="preserve">хочется сказать, именно от нас - </w:t>
      </w:r>
      <w:r w:rsidRPr="00CE510A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>взрослых, зависит, какими будут наши дети. Естественно, мы воспитатели хотим, чтобы ребята любили природу, понимали ее и берегли. Но мало хотеть, этого надо добиваться всем нам взрослым совместными усилиями.</w:t>
      </w:r>
    </w:p>
    <w:p w:rsidR="00CE510A" w:rsidRPr="00CE510A" w:rsidRDefault="00CE510A" w:rsidP="00CE510A">
      <w:pPr>
        <w:shd w:val="clear" w:color="auto" w:fill="FFFFFF" w:themeFill="background1"/>
        <w:spacing w:after="150" w:line="240" w:lineRule="auto"/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</w:pPr>
    </w:p>
    <w:p w:rsidR="004915A6" w:rsidRPr="00CE510A" w:rsidRDefault="004915A6" w:rsidP="00CE510A">
      <w:pPr>
        <w:shd w:val="clear" w:color="auto" w:fill="FFFFFF" w:themeFill="background1"/>
        <w:tabs>
          <w:tab w:val="left" w:pos="837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4915A6" w:rsidRPr="00CE510A" w:rsidSect="00E06176">
      <w:type w:val="continuous"/>
      <w:pgSz w:w="11906" w:h="16838"/>
      <w:pgMar w:top="851" w:right="567" w:bottom="567" w:left="1134" w:header="709" w:footer="167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A7C26" w:rsidRDefault="00AA7C26" w:rsidP="00282D43">
      <w:r>
        <w:separator/>
      </w:r>
    </w:p>
  </w:endnote>
  <w:endnote w:type="continuationSeparator" w:id="0">
    <w:p w:rsidR="00AA7C26" w:rsidRDefault="00AA7C26" w:rsidP="00282D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A7C26" w:rsidRDefault="00AA7C26" w:rsidP="00282D43">
      <w:r>
        <w:separator/>
      </w:r>
    </w:p>
  </w:footnote>
  <w:footnote w:type="continuationSeparator" w:id="0">
    <w:p w:rsidR="00AA7C26" w:rsidRDefault="00AA7C26" w:rsidP="00282D4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893F15"/>
    <w:multiLevelType w:val="multilevel"/>
    <w:tmpl w:val="895ACB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0609276D"/>
    <w:multiLevelType w:val="multilevel"/>
    <w:tmpl w:val="89E81F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91062D6"/>
    <w:multiLevelType w:val="multilevel"/>
    <w:tmpl w:val="ECB815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0CF37832"/>
    <w:multiLevelType w:val="hybridMultilevel"/>
    <w:tmpl w:val="FD7ADF44"/>
    <w:lvl w:ilvl="0" w:tplc="B3E83B4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11761219"/>
    <w:multiLevelType w:val="multilevel"/>
    <w:tmpl w:val="F45E780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4720A30"/>
    <w:multiLevelType w:val="multilevel"/>
    <w:tmpl w:val="EA6008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17957224"/>
    <w:multiLevelType w:val="hybridMultilevel"/>
    <w:tmpl w:val="23F003F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C6A569D"/>
    <w:multiLevelType w:val="multilevel"/>
    <w:tmpl w:val="2E3C1A60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1F14975"/>
    <w:multiLevelType w:val="multilevel"/>
    <w:tmpl w:val="BD1ED6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228633F4"/>
    <w:multiLevelType w:val="multilevel"/>
    <w:tmpl w:val="931C16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6E13BEA"/>
    <w:multiLevelType w:val="multilevel"/>
    <w:tmpl w:val="30A20B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7580D78"/>
    <w:multiLevelType w:val="multilevel"/>
    <w:tmpl w:val="C590C320"/>
    <w:lvl w:ilvl="0">
      <w:start w:val="2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5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0FE33CA"/>
    <w:multiLevelType w:val="multilevel"/>
    <w:tmpl w:val="F8822A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35780C7D"/>
    <w:multiLevelType w:val="hybridMultilevel"/>
    <w:tmpl w:val="94C6F4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7CB204A"/>
    <w:multiLevelType w:val="multilevel"/>
    <w:tmpl w:val="DD22E0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38320EF9"/>
    <w:multiLevelType w:val="hybridMultilevel"/>
    <w:tmpl w:val="3EAA4A1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BAE389D"/>
    <w:multiLevelType w:val="multilevel"/>
    <w:tmpl w:val="5D04EB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47FE1590"/>
    <w:multiLevelType w:val="multilevel"/>
    <w:tmpl w:val="DF4C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50FF1915"/>
    <w:multiLevelType w:val="multilevel"/>
    <w:tmpl w:val="CD0A86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>
    <w:nsid w:val="536350BB"/>
    <w:multiLevelType w:val="multilevel"/>
    <w:tmpl w:val="9F0074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>
    <w:nsid w:val="6AE351E3"/>
    <w:multiLevelType w:val="multilevel"/>
    <w:tmpl w:val="770473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6D576222"/>
    <w:multiLevelType w:val="multilevel"/>
    <w:tmpl w:val="E946B8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6DDE39E9"/>
    <w:multiLevelType w:val="multilevel"/>
    <w:tmpl w:val="BD6426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6DEC3B94"/>
    <w:multiLevelType w:val="multilevel"/>
    <w:tmpl w:val="D2C8E8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752B3E65"/>
    <w:multiLevelType w:val="multilevel"/>
    <w:tmpl w:val="04190021"/>
    <w:lvl w:ilvl="0">
      <w:start w:val="1"/>
      <w:numFmt w:val="bullet"/>
      <w:lvlText w:val=""/>
      <w:lvlJc w:val="left"/>
      <w:pPr>
        <w:ind w:left="6732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092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7452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7812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8172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8532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8892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9252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9612" w:hanging="360"/>
      </w:pPr>
      <w:rPr>
        <w:rFonts w:ascii="Symbol" w:hAnsi="Symbol" w:hint="default"/>
      </w:rPr>
    </w:lvl>
  </w:abstractNum>
  <w:abstractNum w:abstractNumId="25">
    <w:nsid w:val="7EDD2804"/>
    <w:multiLevelType w:val="multilevel"/>
    <w:tmpl w:val="C8BC6E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2"/>
  </w:num>
  <w:num w:numId="2">
    <w:abstractNumId w:val="1"/>
  </w:num>
  <w:num w:numId="3">
    <w:abstractNumId w:val="20"/>
  </w:num>
  <w:num w:numId="4">
    <w:abstractNumId w:val="10"/>
  </w:num>
  <w:num w:numId="5">
    <w:abstractNumId w:val="15"/>
  </w:num>
  <w:num w:numId="6">
    <w:abstractNumId w:val="24"/>
  </w:num>
  <w:num w:numId="7">
    <w:abstractNumId w:val="4"/>
  </w:num>
  <w:num w:numId="8">
    <w:abstractNumId w:val="7"/>
  </w:num>
  <w:num w:numId="9">
    <w:abstractNumId w:val="11"/>
  </w:num>
  <w:num w:numId="10">
    <w:abstractNumId w:val="6"/>
  </w:num>
  <w:num w:numId="11">
    <w:abstractNumId w:val="19"/>
  </w:num>
  <w:num w:numId="12">
    <w:abstractNumId w:val="18"/>
  </w:num>
  <w:num w:numId="13">
    <w:abstractNumId w:val="2"/>
  </w:num>
  <w:num w:numId="14">
    <w:abstractNumId w:val="8"/>
  </w:num>
  <w:num w:numId="15">
    <w:abstractNumId w:val="25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16">
    <w:abstractNumId w:val="5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17">
    <w:abstractNumId w:val="5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18">
    <w:abstractNumId w:val="5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  <w:lvlOverride w:ilvl="1">
      <w:lvl w:ilvl="1"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hint="default"/>
          <w:sz w:val="20"/>
        </w:rPr>
      </w:lvl>
    </w:lvlOverride>
  </w:num>
  <w:num w:numId="19">
    <w:abstractNumId w:val="5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  <w:lvlOverride w:ilvl="1">
      <w:lvl w:ilvl="1"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hint="default"/>
          <w:sz w:val="20"/>
        </w:rPr>
      </w:lvl>
    </w:lvlOverride>
    <w:lvlOverride w:ilvl="2">
      <w:lvl w:ilvl="2">
        <w:numFmt w:val="bullet"/>
        <w:lvlText w:val=""/>
        <w:lvlJc w:val="left"/>
        <w:pPr>
          <w:tabs>
            <w:tab w:val="num" w:pos="2160"/>
          </w:tabs>
          <w:ind w:left="2160" w:hanging="360"/>
        </w:pPr>
        <w:rPr>
          <w:rFonts w:ascii="Wingdings" w:hAnsi="Wingdings" w:hint="default"/>
          <w:sz w:val="20"/>
        </w:rPr>
      </w:lvl>
    </w:lvlOverride>
  </w:num>
  <w:num w:numId="20">
    <w:abstractNumId w:val="5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  <w:lvlOverride w:ilvl="1">
      <w:lvl w:ilvl="1">
        <w:numFmt w:val="bullet"/>
        <w:lvlText w:val=""/>
        <w:lvlJc w:val="left"/>
        <w:pPr>
          <w:tabs>
            <w:tab w:val="num" w:pos="1440"/>
          </w:tabs>
          <w:ind w:left="1440" w:hanging="360"/>
        </w:pPr>
        <w:rPr>
          <w:rFonts w:ascii="Wingdings" w:hAnsi="Wingdings" w:hint="default"/>
          <w:sz w:val="20"/>
        </w:rPr>
      </w:lvl>
    </w:lvlOverride>
    <w:lvlOverride w:ilvl="2">
      <w:lvl w:ilvl="2">
        <w:numFmt w:val="bullet"/>
        <w:lvlText w:val=""/>
        <w:lvlJc w:val="left"/>
        <w:pPr>
          <w:tabs>
            <w:tab w:val="num" w:pos="2160"/>
          </w:tabs>
          <w:ind w:left="2160" w:hanging="360"/>
        </w:pPr>
        <w:rPr>
          <w:rFonts w:ascii="Wingdings" w:hAnsi="Wingdings" w:hint="default"/>
          <w:sz w:val="20"/>
        </w:rPr>
      </w:lvl>
    </w:lvlOverride>
  </w:num>
  <w:num w:numId="21">
    <w:abstractNumId w:val="5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  <w:lvlOverride w:ilvl="1">
      <w:lvl w:ilvl="1">
        <w:numFmt w:val="bullet"/>
        <w:lvlText w:val=""/>
        <w:lvlJc w:val="left"/>
        <w:pPr>
          <w:tabs>
            <w:tab w:val="num" w:pos="1440"/>
          </w:tabs>
          <w:ind w:left="1440" w:hanging="360"/>
        </w:pPr>
        <w:rPr>
          <w:rFonts w:ascii="Wingdings" w:hAnsi="Wingdings" w:hint="default"/>
          <w:sz w:val="20"/>
        </w:rPr>
      </w:lvl>
    </w:lvlOverride>
    <w:lvlOverride w:ilvl="2">
      <w:lvl w:ilvl="2">
        <w:numFmt w:val="bullet"/>
        <w:lvlText w:val=""/>
        <w:lvlJc w:val="left"/>
        <w:pPr>
          <w:tabs>
            <w:tab w:val="num" w:pos="2160"/>
          </w:tabs>
          <w:ind w:left="2160" w:hanging="360"/>
        </w:pPr>
        <w:rPr>
          <w:rFonts w:ascii="Wingdings" w:hAnsi="Wingdings" w:hint="default"/>
          <w:sz w:val="20"/>
        </w:rPr>
      </w:lvl>
    </w:lvlOverride>
  </w:num>
  <w:num w:numId="22">
    <w:abstractNumId w:val="0"/>
  </w:num>
  <w:num w:numId="23">
    <w:abstractNumId w:val="23"/>
  </w:num>
  <w:num w:numId="24">
    <w:abstractNumId w:val="14"/>
  </w:num>
  <w:num w:numId="25">
    <w:abstractNumId w:val="21"/>
  </w:num>
  <w:num w:numId="26">
    <w:abstractNumId w:val="9"/>
  </w:num>
  <w:num w:numId="27">
    <w:abstractNumId w:val="17"/>
  </w:num>
  <w:num w:numId="28">
    <w:abstractNumId w:val="3"/>
  </w:num>
  <w:num w:numId="29">
    <w:abstractNumId w:val="16"/>
  </w:num>
  <w:num w:numId="30">
    <w:abstractNumId w:val="13"/>
  </w:num>
  <w:num w:numId="31">
    <w:abstractNumId w:val="2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3CAB"/>
    <w:rsid w:val="00001152"/>
    <w:rsid w:val="0001063A"/>
    <w:rsid w:val="00041F07"/>
    <w:rsid w:val="0005089F"/>
    <w:rsid w:val="000675C4"/>
    <w:rsid w:val="00084911"/>
    <w:rsid w:val="000B6A8F"/>
    <w:rsid w:val="000D7DAD"/>
    <w:rsid w:val="001377D0"/>
    <w:rsid w:val="00142C8A"/>
    <w:rsid w:val="00155EE3"/>
    <w:rsid w:val="00162792"/>
    <w:rsid w:val="0016479A"/>
    <w:rsid w:val="001727E0"/>
    <w:rsid w:val="0018447A"/>
    <w:rsid w:val="00184C56"/>
    <w:rsid w:val="001C173E"/>
    <w:rsid w:val="001F0AAB"/>
    <w:rsid w:val="001F3871"/>
    <w:rsid w:val="001F3E10"/>
    <w:rsid w:val="00217F75"/>
    <w:rsid w:val="00282D43"/>
    <w:rsid w:val="002A3707"/>
    <w:rsid w:val="002B5968"/>
    <w:rsid w:val="002F1DD6"/>
    <w:rsid w:val="002F54EA"/>
    <w:rsid w:val="00300A22"/>
    <w:rsid w:val="003118AE"/>
    <w:rsid w:val="0032489F"/>
    <w:rsid w:val="00337831"/>
    <w:rsid w:val="00386747"/>
    <w:rsid w:val="003C75AC"/>
    <w:rsid w:val="003F000F"/>
    <w:rsid w:val="003F07B7"/>
    <w:rsid w:val="00436A5E"/>
    <w:rsid w:val="004373C1"/>
    <w:rsid w:val="004514DB"/>
    <w:rsid w:val="00454067"/>
    <w:rsid w:val="004915A6"/>
    <w:rsid w:val="004E6052"/>
    <w:rsid w:val="004F0B39"/>
    <w:rsid w:val="00502DE9"/>
    <w:rsid w:val="00535EFC"/>
    <w:rsid w:val="005466BC"/>
    <w:rsid w:val="00555A53"/>
    <w:rsid w:val="00590408"/>
    <w:rsid w:val="005A1BE4"/>
    <w:rsid w:val="005B3386"/>
    <w:rsid w:val="005B5B47"/>
    <w:rsid w:val="00615DE1"/>
    <w:rsid w:val="006230D9"/>
    <w:rsid w:val="00643CAB"/>
    <w:rsid w:val="006831D5"/>
    <w:rsid w:val="00692EC3"/>
    <w:rsid w:val="006E2D40"/>
    <w:rsid w:val="006F0220"/>
    <w:rsid w:val="006F4852"/>
    <w:rsid w:val="00715C46"/>
    <w:rsid w:val="00740714"/>
    <w:rsid w:val="00767465"/>
    <w:rsid w:val="0077587B"/>
    <w:rsid w:val="00780872"/>
    <w:rsid w:val="00785402"/>
    <w:rsid w:val="007A1781"/>
    <w:rsid w:val="007C4C6F"/>
    <w:rsid w:val="007F5C67"/>
    <w:rsid w:val="00813A37"/>
    <w:rsid w:val="00816CCE"/>
    <w:rsid w:val="00927C13"/>
    <w:rsid w:val="009301C5"/>
    <w:rsid w:val="00941522"/>
    <w:rsid w:val="00961AA4"/>
    <w:rsid w:val="009710C2"/>
    <w:rsid w:val="009A68C6"/>
    <w:rsid w:val="00A17E5B"/>
    <w:rsid w:val="00A22CC3"/>
    <w:rsid w:val="00A2602F"/>
    <w:rsid w:val="00A368CD"/>
    <w:rsid w:val="00A44AD3"/>
    <w:rsid w:val="00A539F8"/>
    <w:rsid w:val="00A60424"/>
    <w:rsid w:val="00A65454"/>
    <w:rsid w:val="00A867A4"/>
    <w:rsid w:val="00A87094"/>
    <w:rsid w:val="00AA3784"/>
    <w:rsid w:val="00AA7C26"/>
    <w:rsid w:val="00AF7C78"/>
    <w:rsid w:val="00B06BF1"/>
    <w:rsid w:val="00B23DAE"/>
    <w:rsid w:val="00B36BB0"/>
    <w:rsid w:val="00B525D3"/>
    <w:rsid w:val="00B914D0"/>
    <w:rsid w:val="00BA3844"/>
    <w:rsid w:val="00BA460A"/>
    <w:rsid w:val="00BB059A"/>
    <w:rsid w:val="00C00DC5"/>
    <w:rsid w:val="00C12F7E"/>
    <w:rsid w:val="00C52198"/>
    <w:rsid w:val="00C537AC"/>
    <w:rsid w:val="00C8664F"/>
    <w:rsid w:val="00C9771F"/>
    <w:rsid w:val="00CB0D08"/>
    <w:rsid w:val="00CE27E5"/>
    <w:rsid w:val="00CE510A"/>
    <w:rsid w:val="00CE57F5"/>
    <w:rsid w:val="00CF3F23"/>
    <w:rsid w:val="00CF702A"/>
    <w:rsid w:val="00D17A1F"/>
    <w:rsid w:val="00D2087A"/>
    <w:rsid w:val="00D45AE9"/>
    <w:rsid w:val="00D47465"/>
    <w:rsid w:val="00D775F0"/>
    <w:rsid w:val="00DE737B"/>
    <w:rsid w:val="00E06176"/>
    <w:rsid w:val="00E60E0B"/>
    <w:rsid w:val="00EA4408"/>
    <w:rsid w:val="00EA642E"/>
    <w:rsid w:val="00EB6AB0"/>
    <w:rsid w:val="00EC13D2"/>
    <w:rsid w:val="00EC2F1C"/>
    <w:rsid w:val="00ED401E"/>
    <w:rsid w:val="00EE1790"/>
    <w:rsid w:val="00EF4F05"/>
    <w:rsid w:val="00F30163"/>
    <w:rsid w:val="00F40228"/>
    <w:rsid w:val="00F90D06"/>
    <w:rsid w:val="00FC6CEF"/>
    <w:rsid w:val="00FC76C2"/>
    <w:rsid w:val="00FF02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8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3DAE"/>
    <w:rPr>
      <w:i/>
      <w:iCs/>
      <w:sz w:val="20"/>
      <w:szCs w:val="20"/>
    </w:rPr>
  </w:style>
  <w:style w:type="paragraph" w:styleId="1">
    <w:name w:val="heading 1"/>
    <w:basedOn w:val="a"/>
    <w:next w:val="a"/>
    <w:link w:val="10"/>
    <w:uiPriority w:val="9"/>
    <w:qFormat/>
    <w:rsid w:val="00B23DAE"/>
    <w:pPr>
      <w:pBdr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pBdr>
      <w:shd w:val="clear" w:color="auto" w:fill="F2DBDB" w:themeFill="accent2" w:themeFillTint="33"/>
      <w:spacing w:before="480" w:after="100" w:line="269" w:lineRule="auto"/>
      <w:contextualSpacing/>
      <w:outlineLvl w:val="0"/>
    </w:pPr>
    <w:rPr>
      <w:rFonts w:asciiTheme="majorHAnsi" w:eastAsiaTheme="majorEastAsia" w:hAnsiTheme="majorHAnsi" w:cstheme="majorBidi"/>
      <w:b/>
      <w:bCs/>
      <w:color w:val="622423" w:themeColor="accent2" w:themeShade="7F"/>
      <w:sz w:val="22"/>
      <w:szCs w:val="2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23DAE"/>
    <w:pPr>
      <w:pBdr>
        <w:top w:val="single" w:sz="4" w:space="0" w:color="C0504D" w:themeColor="accent2"/>
        <w:left w:val="single" w:sz="48" w:space="2" w:color="C0504D" w:themeColor="accent2"/>
        <w:bottom w:val="single" w:sz="4" w:space="0" w:color="C0504D" w:themeColor="accent2"/>
        <w:right w:val="single" w:sz="4" w:space="4" w:color="C0504D" w:themeColor="accent2"/>
      </w:pBdr>
      <w:spacing w:before="200" w:after="100" w:line="269" w:lineRule="auto"/>
      <w:ind w:left="144"/>
      <w:contextualSpacing/>
      <w:outlineLvl w:val="1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23DAE"/>
    <w:pPr>
      <w:pBdr>
        <w:left w:val="single" w:sz="48" w:space="2" w:color="C0504D" w:themeColor="accent2"/>
        <w:bottom w:val="single" w:sz="4" w:space="0" w:color="C0504D" w:themeColor="accent2"/>
      </w:pBdr>
      <w:spacing w:before="200" w:after="100" w:line="240" w:lineRule="auto"/>
      <w:ind w:left="144"/>
      <w:contextualSpacing/>
      <w:outlineLvl w:val="2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4">
    <w:name w:val="heading 4"/>
    <w:basedOn w:val="a"/>
    <w:next w:val="a"/>
    <w:link w:val="40"/>
    <w:uiPriority w:val="9"/>
    <w:unhideWhenUsed/>
    <w:qFormat/>
    <w:rsid w:val="00B23DAE"/>
    <w:pPr>
      <w:pBdr>
        <w:left w:val="single" w:sz="4" w:space="2" w:color="C0504D" w:themeColor="accent2"/>
        <w:bottom w:val="single" w:sz="4" w:space="2" w:color="C0504D" w:themeColor="accent2"/>
      </w:pBdr>
      <w:spacing w:before="200" w:after="100" w:line="240" w:lineRule="auto"/>
      <w:ind w:left="86"/>
      <w:contextualSpacing/>
      <w:outlineLvl w:val="3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23DAE"/>
    <w:pPr>
      <w:pBdr>
        <w:left w:val="dotted" w:sz="4" w:space="2" w:color="C0504D" w:themeColor="accent2"/>
        <w:bottom w:val="dotted" w:sz="4" w:space="2" w:color="C0504D" w:themeColor="accent2"/>
      </w:pBdr>
      <w:spacing w:before="200" w:after="100" w:line="240" w:lineRule="auto"/>
      <w:ind w:left="86"/>
      <w:contextualSpacing/>
      <w:outlineLvl w:val="4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23DAE"/>
    <w:pPr>
      <w:pBdr>
        <w:bottom w:val="single" w:sz="4" w:space="2" w:color="E5B8B7" w:themeColor="accent2" w:themeTint="66"/>
      </w:pBdr>
      <w:spacing w:before="200" w:after="100" w:line="240" w:lineRule="auto"/>
      <w:contextualSpacing/>
      <w:outlineLvl w:val="5"/>
    </w:pPr>
    <w:rPr>
      <w:rFonts w:asciiTheme="majorHAnsi" w:eastAsiaTheme="majorEastAsia" w:hAnsiTheme="majorHAnsi" w:cstheme="majorBidi"/>
      <w:color w:val="943634" w:themeColor="accent2" w:themeShade="BF"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23DAE"/>
    <w:pPr>
      <w:pBdr>
        <w:bottom w:val="dotted" w:sz="4" w:space="2" w:color="D99594" w:themeColor="accent2" w:themeTint="99"/>
      </w:pBdr>
      <w:spacing w:before="200" w:after="100" w:line="240" w:lineRule="auto"/>
      <w:contextualSpacing/>
      <w:outlineLvl w:val="6"/>
    </w:pPr>
    <w:rPr>
      <w:rFonts w:asciiTheme="majorHAnsi" w:eastAsiaTheme="majorEastAsia" w:hAnsiTheme="majorHAnsi" w:cstheme="majorBidi"/>
      <w:color w:val="943634" w:themeColor="accent2" w:themeShade="BF"/>
      <w:sz w:val="22"/>
      <w:szCs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23DAE"/>
    <w:pPr>
      <w:spacing w:before="200" w:after="100" w:line="240" w:lineRule="auto"/>
      <w:contextualSpacing/>
      <w:outlineLvl w:val="7"/>
    </w:pPr>
    <w:rPr>
      <w:rFonts w:asciiTheme="majorHAnsi" w:eastAsiaTheme="majorEastAsia" w:hAnsiTheme="majorHAnsi" w:cstheme="majorBidi"/>
      <w:color w:val="C0504D" w:themeColor="accent2"/>
      <w:sz w:val="22"/>
      <w:szCs w:val="22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23DAE"/>
    <w:pPr>
      <w:spacing w:before="200" w:after="100" w:line="240" w:lineRule="auto"/>
      <w:contextualSpacing/>
      <w:outlineLvl w:val="8"/>
    </w:pPr>
    <w:rPr>
      <w:rFonts w:asciiTheme="majorHAnsi" w:eastAsiaTheme="majorEastAsia" w:hAnsiTheme="majorHAnsi" w:cstheme="majorBidi"/>
      <w:color w:val="C0504D" w:themeColor="accent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368CD"/>
    <w:pPr>
      <w:spacing w:before="100" w:beforeAutospacing="1" w:after="100" w:afterAutospacing="1"/>
    </w:pPr>
  </w:style>
  <w:style w:type="paragraph" w:styleId="a4">
    <w:name w:val="Balloon Text"/>
    <w:basedOn w:val="a"/>
    <w:link w:val="a5"/>
    <w:uiPriority w:val="99"/>
    <w:semiHidden/>
    <w:unhideWhenUsed/>
    <w:rsid w:val="00A368C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368CD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282D43"/>
    <w:pPr>
      <w:tabs>
        <w:tab w:val="center" w:pos="4677"/>
        <w:tab w:val="right" w:pos="9355"/>
      </w:tabs>
    </w:pPr>
    <w:rPr>
      <w:rFonts w:eastAsiaTheme="minorHAnsi"/>
      <w:sz w:val="22"/>
      <w:szCs w:val="22"/>
    </w:rPr>
  </w:style>
  <w:style w:type="character" w:customStyle="1" w:styleId="a7">
    <w:name w:val="Верхний колонтитул Знак"/>
    <w:basedOn w:val="a0"/>
    <w:link w:val="a6"/>
    <w:uiPriority w:val="99"/>
    <w:rsid w:val="00282D43"/>
  </w:style>
  <w:style w:type="paragraph" w:styleId="a8">
    <w:name w:val="footer"/>
    <w:basedOn w:val="a"/>
    <w:link w:val="a9"/>
    <w:uiPriority w:val="99"/>
    <w:unhideWhenUsed/>
    <w:rsid w:val="00282D43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282D43"/>
  </w:style>
  <w:style w:type="table" w:styleId="aa">
    <w:name w:val="Table Grid"/>
    <w:basedOn w:val="a1"/>
    <w:uiPriority w:val="59"/>
    <w:rsid w:val="00217F7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List Paragraph"/>
    <w:basedOn w:val="a"/>
    <w:uiPriority w:val="34"/>
    <w:qFormat/>
    <w:rsid w:val="00B23DAE"/>
    <w:pPr>
      <w:ind w:left="720"/>
      <w:contextualSpacing/>
    </w:pPr>
  </w:style>
  <w:style w:type="character" w:styleId="ac">
    <w:name w:val="Strong"/>
    <w:uiPriority w:val="22"/>
    <w:qFormat/>
    <w:rsid w:val="00B23DAE"/>
    <w:rPr>
      <w:b/>
      <w:bCs/>
      <w:spacing w:val="0"/>
    </w:rPr>
  </w:style>
  <w:style w:type="character" w:styleId="ad">
    <w:name w:val="Hyperlink"/>
    <w:basedOn w:val="a0"/>
    <w:uiPriority w:val="99"/>
    <w:semiHidden/>
    <w:unhideWhenUsed/>
    <w:rsid w:val="002A3707"/>
    <w:rPr>
      <w:color w:val="0000FF"/>
      <w:u w:val="single"/>
    </w:rPr>
  </w:style>
  <w:style w:type="character" w:styleId="ae">
    <w:name w:val="Emphasis"/>
    <w:uiPriority w:val="20"/>
    <w:qFormat/>
    <w:rsid w:val="00B23DAE"/>
    <w:rPr>
      <w:rFonts w:asciiTheme="majorHAnsi" w:eastAsiaTheme="majorEastAsia" w:hAnsiTheme="majorHAnsi" w:cstheme="majorBidi"/>
      <w:b/>
      <w:bCs/>
      <w:i/>
      <w:iCs/>
      <w:color w:val="C0504D" w:themeColor="accent2"/>
      <w:bdr w:val="single" w:sz="18" w:space="0" w:color="F2DBDB" w:themeColor="accent2" w:themeTint="33"/>
      <w:shd w:val="clear" w:color="auto" w:fill="F2DBDB" w:themeFill="accent2" w:themeFillTint="33"/>
    </w:rPr>
  </w:style>
  <w:style w:type="character" w:customStyle="1" w:styleId="10">
    <w:name w:val="Заголовок 1 Знак"/>
    <w:basedOn w:val="a0"/>
    <w:link w:val="1"/>
    <w:uiPriority w:val="9"/>
    <w:rsid w:val="00B23DAE"/>
    <w:rPr>
      <w:rFonts w:asciiTheme="majorHAnsi" w:eastAsiaTheme="majorEastAsia" w:hAnsiTheme="majorHAnsi" w:cstheme="majorBidi"/>
      <w:b/>
      <w:bCs/>
      <w:i/>
      <w:iCs/>
      <w:color w:val="622423" w:themeColor="accent2" w:themeShade="7F"/>
      <w:shd w:val="clear" w:color="auto" w:fill="F2DBDB" w:themeFill="accent2" w:themeFillTint="33"/>
    </w:rPr>
  </w:style>
  <w:style w:type="character" w:customStyle="1" w:styleId="20">
    <w:name w:val="Заголовок 2 Знак"/>
    <w:basedOn w:val="a0"/>
    <w:link w:val="2"/>
    <w:uiPriority w:val="9"/>
    <w:semiHidden/>
    <w:rsid w:val="00B23DAE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30">
    <w:name w:val="Заголовок 3 Знак"/>
    <w:basedOn w:val="a0"/>
    <w:link w:val="3"/>
    <w:uiPriority w:val="9"/>
    <w:semiHidden/>
    <w:rsid w:val="00B23DAE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40">
    <w:name w:val="Заголовок 4 Знак"/>
    <w:basedOn w:val="a0"/>
    <w:link w:val="4"/>
    <w:uiPriority w:val="9"/>
    <w:rsid w:val="00B23DAE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B23DAE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B23DAE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70">
    <w:name w:val="Заголовок 7 Знак"/>
    <w:basedOn w:val="a0"/>
    <w:link w:val="7"/>
    <w:uiPriority w:val="9"/>
    <w:semiHidden/>
    <w:rsid w:val="00B23DAE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80">
    <w:name w:val="Заголовок 8 Знак"/>
    <w:basedOn w:val="a0"/>
    <w:link w:val="8"/>
    <w:uiPriority w:val="9"/>
    <w:semiHidden/>
    <w:rsid w:val="00B23DAE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customStyle="1" w:styleId="90">
    <w:name w:val="Заголовок 9 Знак"/>
    <w:basedOn w:val="a0"/>
    <w:link w:val="9"/>
    <w:uiPriority w:val="9"/>
    <w:semiHidden/>
    <w:rsid w:val="00B23DAE"/>
    <w:rPr>
      <w:rFonts w:asciiTheme="majorHAnsi" w:eastAsiaTheme="majorEastAsia" w:hAnsiTheme="majorHAnsi" w:cstheme="majorBidi"/>
      <w:i/>
      <w:iCs/>
      <w:color w:val="C0504D" w:themeColor="accent2"/>
      <w:sz w:val="20"/>
      <w:szCs w:val="20"/>
    </w:rPr>
  </w:style>
  <w:style w:type="paragraph" w:styleId="af">
    <w:name w:val="caption"/>
    <w:basedOn w:val="a"/>
    <w:next w:val="a"/>
    <w:uiPriority w:val="35"/>
    <w:semiHidden/>
    <w:unhideWhenUsed/>
    <w:qFormat/>
    <w:rsid w:val="00B23DAE"/>
    <w:rPr>
      <w:b/>
      <w:bCs/>
      <w:color w:val="943634" w:themeColor="accent2" w:themeShade="BF"/>
      <w:sz w:val="18"/>
      <w:szCs w:val="18"/>
    </w:rPr>
  </w:style>
  <w:style w:type="paragraph" w:styleId="af0">
    <w:name w:val="Title"/>
    <w:basedOn w:val="a"/>
    <w:next w:val="a"/>
    <w:link w:val="af1"/>
    <w:uiPriority w:val="10"/>
    <w:qFormat/>
    <w:rsid w:val="00B23DAE"/>
    <w:pPr>
      <w:pBdr>
        <w:top w:val="single" w:sz="48" w:space="0" w:color="C0504D" w:themeColor="accent2"/>
        <w:bottom w:val="single" w:sz="48" w:space="0" w:color="C0504D" w:themeColor="accent2"/>
      </w:pBdr>
      <w:shd w:val="clear" w:color="auto" w:fill="C0504D" w:themeFill="accent2"/>
      <w:spacing w:after="0" w:line="240" w:lineRule="auto"/>
      <w:jc w:val="center"/>
    </w:pPr>
    <w:rPr>
      <w:rFonts w:asciiTheme="majorHAnsi" w:eastAsiaTheme="majorEastAsia" w:hAnsiTheme="majorHAnsi" w:cstheme="majorBidi"/>
      <w:color w:val="FFFFFF" w:themeColor="background1"/>
      <w:spacing w:val="10"/>
      <w:sz w:val="48"/>
      <w:szCs w:val="48"/>
    </w:rPr>
  </w:style>
  <w:style w:type="character" w:customStyle="1" w:styleId="af1">
    <w:name w:val="Название Знак"/>
    <w:basedOn w:val="a0"/>
    <w:link w:val="af0"/>
    <w:uiPriority w:val="10"/>
    <w:rsid w:val="00B23DAE"/>
    <w:rPr>
      <w:rFonts w:asciiTheme="majorHAnsi" w:eastAsiaTheme="majorEastAsia" w:hAnsiTheme="majorHAnsi" w:cstheme="majorBidi"/>
      <w:i/>
      <w:iCs/>
      <w:color w:val="FFFFFF" w:themeColor="background1"/>
      <w:spacing w:val="10"/>
      <w:sz w:val="48"/>
      <w:szCs w:val="48"/>
      <w:shd w:val="clear" w:color="auto" w:fill="C0504D" w:themeFill="accent2"/>
    </w:rPr>
  </w:style>
  <w:style w:type="paragraph" w:styleId="af2">
    <w:name w:val="Subtitle"/>
    <w:basedOn w:val="a"/>
    <w:next w:val="a"/>
    <w:link w:val="af3"/>
    <w:uiPriority w:val="11"/>
    <w:qFormat/>
    <w:rsid w:val="00B23DAE"/>
    <w:pPr>
      <w:pBdr>
        <w:bottom w:val="dotted" w:sz="8" w:space="10" w:color="C0504D" w:themeColor="accent2"/>
      </w:pBdr>
      <w:spacing w:before="200" w:after="900" w:line="240" w:lineRule="auto"/>
      <w:jc w:val="center"/>
    </w:pPr>
    <w:rPr>
      <w:rFonts w:asciiTheme="majorHAnsi" w:eastAsiaTheme="majorEastAsia" w:hAnsiTheme="majorHAnsi" w:cstheme="majorBidi"/>
      <w:color w:val="622423" w:themeColor="accent2" w:themeShade="7F"/>
      <w:sz w:val="24"/>
      <w:szCs w:val="24"/>
    </w:rPr>
  </w:style>
  <w:style w:type="character" w:customStyle="1" w:styleId="af3">
    <w:name w:val="Подзаголовок Знак"/>
    <w:basedOn w:val="a0"/>
    <w:link w:val="af2"/>
    <w:uiPriority w:val="11"/>
    <w:rsid w:val="00B23DAE"/>
    <w:rPr>
      <w:rFonts w:asciiTheme="majorHAnsi" w:eastAsiaTheme="majorEastAsia" w:hAnsiTheme="majorHAnsi" w:cstheme="majorBidi"/>
      <w:i/>
      <w:iCs/>
      <w:color w:val="622423" w:themeColor="accent2" w:themeShade="7F"/>
      <w:sz w:val="24"/>
      <w:szCs w:val="24"/>
    </w:rPr>
  </w:style>
  <w:style w:type="paragraph" w:styleId="af4">
    <w:name w:val="No Spacing"/>
    <w:basedOn w:val="a"/>
    <w:uiPriority w:val="1"/>
    <w:qFormat/>
    <w:rsid w:val="00B23DAE"/>
    <w:pPr>
      <w:spacing w:after="0" w:line="240" w:lineRule="auto"/>
    </w:pPr>
  </w:style>
  <w:style w:type="paragraph" w:styleId="21">
    <w:name w:val="Quote"/>
    <w:basedOn w:val="a"/>
    <w:next w:val="a"/>
    <w:link w:val="22"/>
    <w:uiPriority w:val="29"/>
    <w:qFormat/>
    <w:rsid w:val="00B23DAE"/>
    <w:rPr>
      <w:i w:val="0"/>
      <w:iCs w:val="0"/>
      <w:color w:val="943634" w:themeColor="accent2" w:themeShade="BF"/>
    </w:rPr>
  </w:style>
  <w:style w:type="character" w:customStyle="1" w:styleId="22">
    <w:name w:val="Цитата 2 Знак"/>
    <w:basedOn w:val="a0"/>
    <w:link w:val="21"/>
    <w:uiPriority w:val="29"/>
    <w:rsid w:val="00B23DAE"/>
    <w:rPr>
      <w:color w:val="943634" w:themeColor="accent2" w:themeShade="BF"/>
      <w:sz w:val="20"/>
      <w:szCs w:val="20"/>
    </w:rPr>
  </w:style>
  <w:style w:type="paragraph" w:styleId="af5">
    <w:name w:val="Intense Quote"/>
    <w:basedOn w:val="a"/>
    <w:next w:val="a"/>
    <w:link w:val="af6"/>
    <w:uiPriority w:val="30"/>
    <w:qFormat/>
    <w:rsid w:val="00B23DAE"/>
    <w:pPr>
      <w:pBdr>
        <w:top w:val="dotted" w:sz="8" w:space="10" w:color="C0504D" w:themeColor="accent2"/>
        <w:bottom w:val="dotted" w:sz="8" w:space="10" w:color="C0504D" w:themeColor="accent2"/>
      </w:pBdr>
      <w:spacing w:line="300" w:lineRule="auto"/>
      <w:ind w:left="2160" w:right="2160"/>
      <w:jc w:val="center"/>
    </w:pPr>
    <w:rPr>
      <w:rFonts w:asciiTheme="majorHAnsi" w:eastAsiaTheme="majorEastAsia" w:hAnsiTheme="majorHAnsi" w:cstheme="majorBidi"/>
      <w:b/>
      <w:bCs/>
      <w:color w:val="C0504D" w:themeColor="accent2"/>
    </w:rPr>
  </w:style>
  <w:style w:type="character" w:customStyle="1" w:styleId="af6">
    <w:name w:val="Выделенная цитата Знак"/>
    <w:basedOn w:val="a0"/>
    <w:link w:val="af5"/>
    <w:uiPriority w:val="30"/>
    <w:rsid w:val="00B23DAE"/>
    <w:rPr>
      <w:rFonts w:asciiTheme="majorHAnsi" w:eastAsiaTheme="majorEastAsia" w:hAnsiTheme="majorHAnsi" w:cstheme="majorBidi"/>
      <w:b/>
      <w:bCs/>
      <w:i/>
      <w:iCs/>
      <w:color w:val="C0504D" w:themeColor="accent2"/>
      <w:sz w:val="20"/>
      <w:szCs w:val="20"/>
    </w:rPr>
  </w:style>
  <w:style w:type="character" w:styleId="af7">
    <w:name w:val="Subtle Emphasis"/>
    <w:uiPriority w:val="19"/>
    <w:qFormat/>
    <w:rsid w:val="00B23DAE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styleId="af8">
    <w:name w:val="Intense Emphasis"/>
    <w:uiPriority w:val="21"/>
    <w:qFormat/>
    <w:rsid w:val="00B23DAE"/>
    <w:rPr>
      <w:rFonts w:asciiTheme="majorHAnsi" w:eastAsiaTheme="majorEastAsia" w:hAnsiTheme="majorHAnsi" w:cstheme="majorBidi"/>
      <w:b/>
      <w:bCs/>
      <w:i/>
      <w:iCs/>
      <w:dstrike w:val="0"/>
      <w:color w:val="FFFFFF" w:themeColor="background1"/>
      <w:bdr w:val="single" w:sz="18" w:space="0" w:color="C0504D" w:themeColor="accent2"/>
      <w:shd w:val="clear" w:color="auto" w:fill="C0504D" w:themeFill="accent2"/>
      <w:vertAlign w:val="baseline"/>
    </w:rPr>
  </w:style>
  <w:style w:type="character" w:styleId="af9">
    <w:name w:val="Subtle Reference"/>
    <w:uiPriority w:val="31"/>
    <w:qFormat/>
    <w:rsid w:val="00B23DAE"/>
    <w:rPr>
      <w:i/>
      <w:iCs/>
      <w:smallCaps/>
      <w:color w:val="C0504D" w:themeColor="accent2"/>
      <w:u w:color="C0504D" w:themeColor="accent2"/>
    </w:rPr>
  </w:style>
  <w:style w:type="character" w:styleId="afa">
    <w:name w:val="Intense Reference"/>
    <w:uiPriority w:val="32"/>
    <w:qFormat/>
    <w:rsid w:val="00B23DAE"/>
    <w:rPr>
      <w:b/>
      <w:bCs/>
      <w:i/>
      <w:iCs/>
      <w:smallCaps/>
      <w:color w:val="C0504D" w:themeColor="accent2"/>
      <w:u w:color="C0504D" w:themeColor="accent2"/>
    </w:rPr>
  </w:style>
  <w:style w:type="character" w:styleId="afb">
    <w:name w:val="Book Title"/>
    <w:uiPriority w:val="33"/>
    <w:qFormat/>
    <w:rsid w:val="00B23DAE"/>
    <w:rPr>
      <w:rFonts w:asciiTheme="majorHAnsi" w:eastAsiaTheme="majorEastAsia" w:hAnsiTheme="majorHAnsi" w:cstheme="majorBidi"/>
      <w:b/>
      <w:bCs/>
      <w:i/>
      <w:iCs/>
      <w:smallCaps/>
      <w:color w:val="943634" w:themeColor="accent2" w:themeShade="BF"/>
      <w:u w:val="single"/>
    </w:rPr>
  </w:style>
  <w:style w:type="paragraph" w:styleId="afc">
    <w:name w:val="TOC Heading"/>
    <w:basedOn w:val="1"/>
    <w:next w:val="a"/>
    <w:uiPriority w:val="39"/>
    <w:semiHidden/>
    <w:unhideWhenUsed/>
    <w:qFormat/>
    <w:rsid w:val="00B23DAE"/>
    <w:pPr>
      <w:outlineLvl w:val="9"/>
    </w:pPr>
    <w:rPr>
      <w:lang w:bidi="en-US"/>
    </w:rPr>
  </w:style>
  <w:style w:type="numbering" w:customStyle="1" w:styleId="11">
    <w:name w:val="Нет списка1"/>
    <w:next w:val="a2"/>
    <w:uiPriority w:val="99"/>
    <w:semiHidden/>
    <w:unhideWhenUsed/>
    <w:rsid w:val="0018447A"/>
  </w:style>
  <w:style w:type="character" w:customStyle="1" w:styleId="slider-readerprogress-value">
    <w:name w:val="slider-reader__progress-value"/>
    <w:basedOn w:val="a0"/>
    <w:rsid w:val="0018447A"/>
  </w:style>
  <w:style w:type="character" w:styleId="afd">
    <w:name w:val="FollowedHyperlink"/>
    <w:basedOn w:val="a0"/>
    <w:uiPriority w:val="99"/>
    <w:semiHidden/>
    <w:unhideWhenUsed/>
    <w:rsid w:val="0018447A"/>
    <w:rPr>
      <w:color w:val="800080"/>
      <w:u w:val="single"/>
    </w:rPr>
  </w:style>
  <w:style w:type="paragraph" w:customStyle="1" w:styleId="filterheader-moduledescriptioncvsoj">
    <w:name w:val="filterheader-module__description___cvsoj"/>
    <w:basedOn w:val="a"/>
    <w:rsid w:val="001844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 w:val="0"/>
      <w:iCs w:val="0"/>
      <w:sz w:val="24"/>
      <w:szCs w:val="24"/>
      <w:lang w:eastAsia="ru-RU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18447A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i w:val="0"/>
      <w:iCs w:val="0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18447A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18447A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i w:val="0"/>
      <w:iCs w:val="0"/>
      <w:vanish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uiPriority w:val="99"/>
    <w:semiHidden/>
    <w:rsid w:val="0018447A"/>
    <w:rPr>
      <w:rFonts w:ascii="Arial" w:eastAsia="Times New Roman" w:hAnsi="Arial" w:cs="Arial"/>
      <w:vanish/>
      <w:sz w:val="16"/>
      <w:szCs w:val="16"/>
      <w:lang w:eastAsia="ru-RU"/>
    </w:rPr>
  </w:style>
  <w:style w:type="paragraph" w:customStyle="1" w:styleId="course-populartype">
    <w:name w:val="course-popular__type"/>
    <w:basedOn w:val="a"/>
    <w:rsid w:val="001844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 w:val="0"/>
      <w:iCs w:val="0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8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3DAE"/>
    <w:rPr>
      <w:i/>
      <w:iCs/>
      <w:sz w:val="20"/>
      <w:szCs w:val="20"/>
    </w:rPr>
  </w:style>
  <w:style w:type="paragraph" w:styleId="1">
    <w:name w:val="heading 1"/>
    <w:basedOn w:val="a"/>
    <w:next w:val="a"/>
    <w:link w:val="10"/>
    <w:uiPriority w:val="9"/>
    <w:qFormat/>
    <w:rsid w:val="00B23DAE"/>
    <w:pPr>
      <w:pBdr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pBdr>
      <w:shd w:val="clear" w:color="auto" w:fill="F2DBDB" w:themeFill="accent2" w:themeFillTint="33"/>
      <w:spacing w:before="480" w:after="100" w:line="269" w:lineRule="auto"/>
      <w:contextualSpacing/>
      <w:outlineLvl w:val="0"/>
    </w:pPr>
    <w:rPr>
      <w:rFonts w:asciiTheme="majorHAnsi" w:eastAsiaTheme="majorEastAsia" w:hAnsiTheme="majorHAnsi" w:cstheme="majorBidi"/>
      <w:b/>
      <w:bCs/>
      <w:color w:val="622423" w:themeColor="accent2" w:themeShade="7F"/>
      <w:sz w:val="22"/>
      <w:szCs w:val="2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23DAE"/>
    <w:pPr>
      <w:pBdr>
        <w:top w:val="single" w:sz="4" w:space="0" w:color="C0504D" w:themeColor="accent2"/>
        <w:left w:val="single" w:sz="48" w:space="2" w:color="C0504D" w:themeColor="accent2"/>
        <w:bottom w:val="single" w:sz="4" w:space="0" w:color="C0504D" w:themeColor="accent2"/>
        <w:right w:val="single" w:sz="4" w:space="4" w:color="C0504D" w:themeColor="accent2"/>
      </w:pBdr>
      <w:spacing w:before="200" w:after="100" w:line="269" w:lineRule="auto"/>
      <w:ind w:left="144"/>
      <w:contextualSpacing/>
      <w:outlineLvl w:val="1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23DAE"/>
    <w:pPr>
      <w:pBdr>
        <w:left w:val="single" w:sz="48" w:space="2" w:color="C0504D" w:themeColor="accent2"/>
        <w:bottom w:val="single" w:sz="4" w:space="0" w:color="C0504D" w:themeColor="accent2"/>
      </w:pBdr>
      <w:spacing w:before="200" w:after="100" w:line="240" w:lineRule="auto"/>
      <w:ind w:left="144"/>
      <w:contextualSpacing/>
      <w:outlineLvl w:val="2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4">
    <w:name w:val="heading 4"/>
    <w:basedOn w:val="a"/>
    <w:next w:val="a"/>
    <w:link w:val="40"/>
    <w:uiPriority w:val="9"/>
    <w:unhideWhenUsed/>
    <w:qFormat/>
    <w:rsid w:val="00B23DAE"/>
    <w:pPr>
      <w:pBdr>
        <w:left w:val="single" w:sz="4" w:space="2" w:color="C0504D" w:themeColor="accent2"/>
        <w:bottom w:val="single" w:sz="4" w:space="2" w:color="C0504D" w:themeColor="accent2"/>
      </w:pBdr>
      <w:spacing w:before="200" w:after="100" w:line="240" w:lineRule="auto"/>
      <w:ind w:left="86"/>
      <w:contextualSpacing/>
      <w:outlineLvl w:val="3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23DAE"/>
    <w:pPr>
      <w:pBdr>
        <w:left w:val="dotted" w:sz="4" w:space="2" w:color="C0504D" w:themeColor="accent2"/>
        <w:bottom w:val="dotted" w:sz="4" w:space="2" w:color="C0504D" w:themeColor="accent2"/>
      </w:pBdr>
      <w:spacing w:before="200" w:after="100" w:line="240" w:lineRule="auto"/>
      <w:ind w:left="86"/>
      <w:contextualSpacing/>
      <w:outlineLvl w:val="4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23DAE"/>
    <w:pPr>
      <w:pBdr>
        <w:bottom w:val="single" w:sz="4" w:space="2" w:color="E5B8B7" w:themeColor="accent2" w:themeTint="66"/>
      </w:pBdr>
      <w:spacing w:before="200" w:after="100" w:line="240" w:lineRule="auto"/>
      <w:contextualSpacing/>
      <w:outlineLvl w:val="5"/>
    </w:pPr>
    <w:rPr>
      <w:rFonts w:asciiTheme="majorHAnsi" w:eastAsiaTheme="majorEastAsia" w:hAnsiTheme="majorHAnsi" w:cstheme="majorBidi"/>
      <w:color w:val="943634" w:themeColor="accent2" w:themeShade="BF"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23DAE"/>
    <w:pPr>
      <w:pBdr>
        <w:bottom w:val="dotted" w:sz="4" w:space="2" w:color="D99594" w:themeColor="accent2" w:themeTint="99"/>
      </w:pBdr>
      <w:spacing w:before="200" w:after="100" w:line="240" w:lineRule="auto"/>
      <w:contextualSpacing/>
      <w:outlineLvl w:val="6"/>
    </w:pPr>
    <w:rPr>
      <w:rFonts w:asciiTheme="majorHAnsi" w:eastAsiaTheme="majorEastAsia" w:hAnsiTheme="majorHAnsi" w:cstheme="majorBidi"/>
      <w:color w:val="943634" w:themeColor="accent2" w:themeShade="BF"/>
      <w:sz w:val="22"/>
      <w:szCs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23DAE"/>
    <w:pPr>
      <w:spacing w:before="200" w:after="100" w:line="240" w:lineRule="auto"/>
      <w:contextualSpacing/>
      <w:outlineLvl w:val="7"/>
    </w:pPr>
    <w:rPr>
      <w:rFonts w:asciiTheme="majorHAnsi" w:eastAsiaTheme="majorEastAsia" w:hAnsiTheme="majorHAnsi" w:cstheme="majorBidi"/>
      <w:color w:val="C0504D" w:themeColor="accent2"/>
      <w:sz w:val="22"/>
      <w:szCs w:val="22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23DAE"/>
    <w:pPr>
      <w:spacing w:before="200" w:after="100" w:line="240" w:lineRule="auto"/>
      <w:contextualSpacing/>
      <w:outlineLvl w:val="8"/>
    </w:pPr>
    <w:rPr>
      <w:rFonts w:asciiTheme="majorHAnsi" w:eastAsiaTheme="majorEastAsia" w:hAnsiTheme="majorHAnsi" w:cstheme="majorBidi"/>
      <w:color w:val="C0504D" w:themeColor="accent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368CD"/>
    <w:pPr>
      <w:spacing w:before="100" w:beforeAutospacing="1" w:after="100" w:afterAutospacing="1"/>
    </w:pPr>
  </w:style>
  <w:style w:type="paragraph" w:styleId="a4">
    <w:name w:val="Balloon Text"/>
    <w:basedOn w:val="a"/>
    <w:link w:val="a5"/>
    <w:uiPriority w:val="99"/>
    <w:semiHidden/>
    <w:unhideWhenUsed/>
    <w:rsid w:val="00A368C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368CD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282D43"/>
    <w:pPr>
      <w:tabs>
        <w:tab w:val="center" w:pos="4677"/>
        <w:tab w:val="right" w:pos="9355"/>
      </w:tabs>
    </w:pPr>
    <w:rPr>
      <w:rFonts w:eastAsiaTheme="minorHAnsi"/>
      <w:sz w:val="22"/>
      <w:szCs w:val="22"/>
    </w:rPr>
  </w:style>
  <w:style w:type="character" w:customStyle="1" w:styleId="a7">
    <w:name w:val="Верхний колонтитул Знак"/>
    <w:basedOn w:val="a0"/>
    <w:link w:val="a6"/>
    <w:uiPriority w:val="99"/>
    <w:rsid w:val="00282D43"/>
  </w:style>
  <w:style w:type="paragraph" w:styleId="a8">
    <w:name w:val="footer"/>
    <w:basedOn w:val="a"/>
    <w:link w:val="a9"/>
    <w:uiPriority w:val="99"/>
    <w:unhideWhenUsed/>
    <w:rsid w:val="00282D43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282D43"/>
  </w:style>
  <w:style w:type="table" w:styleId="aa">
    <w:name w:val="Table Grid"/>
    <w:basedOn w:val="a1"/>
    <w:uiPriority w:val="59"/>
    <w:rsid w:val="00217F7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List Paragraph"/>
    <w:basedOn w:val="a"/>
    <w:uiPriority w:val="34"/>
    <w:qFormat/>
    <w:rsid w:val="00B23DAE"/>
    <w:pPr>
      <w:ind w:left="720"/>
      <w:contextualSpacing/>
    </w:pPr>
  </w:style>
  <w:style w:type="character" w:styleId="ac">
    <w:name w:val="Strong"/>
    <w:uiPriority w:val="22"/>
    <w:qFormat/>
    <w:rsid w:val="00B23DAE"/>
    <w:rPr>
      <w:b/>
      <w:bCs/>
      <w:spacing w:val="0"/>
    </w:rPr>
  </w:style>
  <w:style w:type="character" w:styleId="ad">
    <w:name w:val="Hyperlink"/>
    <w:basedOn w:val="a0"/>
    <w:uiPriority w:val="99"/>
    <w:semiHidden/>
    <w:unhideWhenUsed/>
    <w:rsid w:val="002A3707"/>
    <w:rPr>
      <w:color w:val="0000FF"/>
      <w:u w:val="single"/>
    </w:rPr>
  </w:style>
  <w:style w:type="character" w:styleId="ae">
    <w:name w:val="Emphasis"/>
    <w:uiPriority w:val="20"/>
    <w:qFormat/>
    <w:rsid w:val="00B23DAE"/>
    <w:rPr>
      <w:rFonts w:asciiTheme="majorHAnsi" w:eastAsiaTheme="majorEastAsia" w:hAnsiTheme="majorHAnsi" w:cstheme="majorBidi"/>
      <w:b/>
      <w:bCs/>
      <w:i/>
      <w:iCs/>
      <w:color w:val="C0504D" w:themeColor="accent2"/>
      <w:bdr w:val="single" w:sz="18" w:space="0" w:color="F2DBDB" w:themeColor="accent2" w:themeTint="33"/>
      <w:shd w:val="clear" w:color="auto" w:fill="F2DBDB" w:themeFill="accent2" w:themeFillTint="33"/>
    </w:rPr>
  </w:style>
  <w:style w:type="character" w:customStyle="1" w:styleId="10">
    <w:name w:val="Заголовок 1 Знак"/>
    <w:basedOn w:val="a0"/>
    <w:link w:val="1"/>
    <w:uiPriority w:val="9"/>
    <w:rsid w:val="00B23DAE"/>
    <w:rPr>
      <w:rFonts w:asciiTheme="majorHAnsi" w:eastAsiaTheme="majorEastAsia" w:hAnsiTheme="majorHAnsi" w:cstheme="majorBidi"/>
      <w:b/>
      <w:bCs/>
      <w:i/>
      <w:iCs/>
      <w:color w:val="622423" w:themeColor="accent2" w:themeShade="7F"/>
      <w:shd w:val="clear" w:color="auto" w:fill="F2DBDB" w:themeFill="accent2" w:themeFillTint="33"/>
    </w:rPr>
  </w:style>
  <w:style w:type="character" w:customStyle="1" w:styleId="20">
    <w:name w:val="Заголовок 2 Знак"/>
    <w:basedOn w:val="a0"/>
    <w:link w:val="2"/>
    <w:uiPriority w:val="9"/>
    <w:semiHidden/>
    <w:rsid w:val="00B23DAE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30">
    <w:name w:val="Заголовок 3 Знак"/>
    <w:basedOn w:val="a0"/>
    <w:link w:val="3"/>
    <w:uiPriority w:val="9"/>
    <w:semiHidden/>
    <w:rsid w:val="00B23DAE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40">
    <w:name w:val="Заголовок 4 Знак"/>
    <w:basedOn w:val="a0"/>
    <w:link w:val="4"/>
    <w:uiPriority w:val="9"/>
    <w:rsid w:val="00B23DAE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B23DAE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B23DAE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70">
    <w:name w:val="Заголовок 7 Знак"/>
    <w:basedOn w:val="a0"/>
    <w:link w:val="7"/>
    <w:uiPriority w:val="9"/>
    <w:semiHidden/>
    <w:rsid w:val="00B23DAE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80">
    <w:name w:val="Заголовок 8 Знак"/>
    <w:basedOn w:val="a0"/>
    <w:link w:val="8"/>
    <w:uiPriority w:val="9"/>
    <w:semiHidden/>
    <w:rsid w:val="00B23DAE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customStyle="1" w:styleId="90">
    <w:name w:val="Заголовок 9 Знак"/>
    <w:basedOn w:val="a0"/>
    <w:link w:val="9"/>
    <w:uiPriority w:val="9"/>
    <w:semiHidden/>
    <w:rsid w:val="00B23DAE"/>
    <w:rPr>
      <w:rFonts w:asciiTheme="majorHAnsi" w:eastAsiaTheme="majorEastAsia" w:hAnsiTheme="majorHAnsi" w:cstheme="majorBidi"/>
      <w:i/>
      <w:iCs/>
      <w:color w:val="C0504D" w:themeColor="accent2"/>
      <w:sz w:val="20"/>
      <w:szCs w:val="20"/>
    </w:rPr>
  </w:style>
  <w:style w:type="paragraph" w:styleId="af">
    <w:name w:val="caption"/>
    <w:basedOn w:val="a"/>
    <w:next w:val="a"/>
    <w:uiPriority w:val="35"/>
    <w:semiHidden/>
    <w:unhideWhenUsed/>
    <w:qFormat/>
    <w:rsid w:val="00B23DAE"/>
    <w:rPr>
      <w:b/>
      <w:bCs/>
      <w:color w:val="943634" w:themeColor="accent2" w:themeShade="BF"/>
      <w:sz w:val="18"/>
      <w:szCs w:val="18"/>
    </w:rPr>
  </w:style>
  <w:style w:type="paragraph" w:styleId="af0">
    <w:name w:val="Title"/>
    <w:basedOn w:val="a"/>
    <w:next w:val="a"/>
    <w:link w:val="af1"/>
    <w:uiPriority w:val="10"/>
    <w:qFormat/>
    <w:rsid w:val="00B23DAE"/>
    <w:pPr>
      <w:pBdr>
        <w:top w:val="single" w:sz="48" w:space="0" w:color="C0504D" w:themeColor="accent2"/>
        <w:bottom w:val="single" w:sz="48" w:space="0" w:color="C0504D" w:themeColor="accent2"/>
      </w:pBdr>
      <w:shd w:val="clear" w:color="auto" w:fill="C0504D" w:themeFill="accent2"/>
      <w:spacing w:after="0" w:line="240" w:lineRule="auto"/>
      <w:jc w:val="center"/>
    </w:pPr>
    <w:rPr>
      <w:rFonts w:asciiTheme="majorHAnsi" w:eastAsiaTheme="majorEastAsia" w:hAnsiTheme="majorHAnsi" w:cstheme="majorBidi"/>
      <w:color w:val="FFFFFF" w:themeColor="background1"/>
      <w:spacing w:val="10"/>
      <w:sz w:val="48"/>
      <w:szCs w:val="48"/>
    </w:rPr>
  </w:style>
  <w:style w:type="character" w:customStyle="1" w:styleId="af1">
    <w:name w:val="Название Знак"/>
    <w:basedOn w:val="a0"/>
    <w:link w:val="af0"/>
    <w:uiPriority w:val="10"/>
    <w:rsid w:val="00B23DAE"/>
    <w:rPr>
      <w:rFonts w:asciiTheme="majorHAnsi" w:eastAsiaTheme="majorEastAsia" w:hAnsiTheme="majorHAnsi" w:cstheme="majorBidi"/>
      <w:i/>
      <w:iCs/>
      <w:color w:val="FFFFFF" w:themeColor="background1"/>
      <w:spacing w:val="10"/>
      <w:sz w:val="48"/>
      <w:szCs w:val="48"/>
      <w:shd w:val="clear" w:color="auto" w:fill="C0504D" w:themeFill="accent2"/>
    </w:rPr>
  </w:style>
  <w:style w:type="paragraph" w:styleId="af2">
    <w:name w:val="Subtitle"/>
    <w:basedOn w:val="a"/>
    <w:next w:val="a"/>
    <w:link w:val="af3"/>
    <w:uiPriority w:val="11"/>
    <w:qFormat/>
    <w:rsid w:val="00B23DAE"/>
    <w:pPr>
      <w:pBdr>
        <w:bottom w:val="dotted" w:sz="8" w:space="10" w:color="C0504D" w:themeColor="accent2"/>
      </w:pBdr>
      <w:spacing w:before="200" w:after="900" w:line="240" w:lineRule="auto"/>
      <w:jc w:val="center"/>
    </w:pPr>
    <w:rPr>
      <w:rFonts w:asciiTheme="majorHAnsi" w:eastAsiaTheme="majorEastAsia" w:hAnsiTheme="majorHAnsi" w:cstheme="majorBidi"/>
      <w:color w:val="622423" w:themeColor="accent2" w:themeShade="7F"/>
      <w:sz w:val="24"/>
      <w:szCs w:val="24"/>
    </w:rPr>
  </w:style>
  <w:style w:type="character" w:customStyle="1" w:styleId="af3">
    <w:name w:val="Подзаголовок Знак"/>
    <w:basedOn w:val="a0"/>
    <w:link w:val="af2"/>
    <w:uiPriority w:val="11"/>
    <w:rsid w:val="00B23DAE"/>
    <w:rPr>
      <w:rFonts w:asciiTheme="majorHAnsi" w:eastAsiaTheme="majorEastAsia" w:hAnsiTheme="majorHAnsi" w:cstheme="majorBidi"/>
      <w:i/>
      <w:iCs/>
      <w:color w:val="622423" w:themeColor="accent2" w:themeShade="7F"/>
      <w:sz w:val="24"/>
      <w:szCs w:val="24"/>
    </w:rPr>
  </w:style>
  <w:style w:type="paragraph" w:styleId="af4">
    <w:name w:val="No Spacing"/>
    <w:basedOn w:val="a"/>
    <w:uiPriority w:val="1"/>
    <w:qFormat/>
    <w:rsid w:val="00B23DAE"/>
    <w:pPr>
      <w:spacing w:after="0" w:line="240" w:lineRule="auto"/>
    </w:pPr>
  </w:style>
  <w:style w:type="paragraph" w:styleId="21">
    <w:name w:val="Quote"/>
    <w:basedOn w:val="a"/>
    <w:next w:val="a"/>
    <w:link w:val="22"/>
    <w:uiPriority w:val="29"/>
    <w:qFormat/>
    <w:rsid w:val="00B23DAE"/>
    <w:rPr>
      <w:i w:val="0"/>
      <w:iCs w:val="0"/>
      <w:color w:val="943634" w:themeColor="accent2" w:themeShade="BF"/>
    </w:rPr>
  </w:style>
  <w:style w:type="character" w:customStyle="1" w:styleId="22">
    <w:name w:val="Цитата 2 Знак"/>
    <w:basedOn w:val="a0"/>
    <w:link w:val="21"/>
    <w:uiPriority w:val="29"/>
    <w:rsid w:val="00B23DAE"/>
    <w:rPr>
      <w:color w:val="943634" w:themeColor="accent2" w:themeShade="BF"/>
      <w:sz w:val="20"/>
      <w:szCs w:val="20"/>
    </w:rPr>
  </w:style>
  <w:style w:type="paragraph" w:styleId="af5">
    <w:name w:val="Intense Quote"/>
    <w:basedOn w:val="a"/>
    <w:next w:val="a"/>
    <w:link w:val="af6"/>
    <w:uiPriority w:val="30"/>
    <w:qFormat/>
    <w:rsid w:val="00B23DAE"/>
    <w:pPr>
      <w:pBdr>
        <w:top w:val="dotted" w:sz="8" w:space="10" w:color="C0504D" w:themeColor="accent2"/>
        <w:bottom w:val="dotted" w:sz="8" w:space="10" w:color="C0504D" w:themeColor="accent2"/>
      </w:pBdr>
      <w:spacing w:line="300" w:lineRule="auto"/>
      <w:ind w:left="2160" w:right="2160"/>
      <w:jc w:val="center"/>
    </w:pPr>
    <w:rPr>
      <w:rFonts w:asciiTheme="majorHAnsi" w:eastAsiaTheme="majorEastAsia" w:hAnsiTheme="majorHAnsi" w:cstheme="majorBidi"/>
      <w:b/>
      <w:bCs/>
      <w:color w:val="C0504D" w:themeColor="accent2"/>
    </w:rPr>
  </w:style>
  <w:style w:type="character" w:customStyle="1" w:styleId="af6">
    <w:name w:val="Выделенная цитата Знак"/>
    <w:basedOn w:val="a0"/>
    <w:link w:val="af5"/>
    <w:uiPriority w:val="30"/>
    <w:rsid w:val="00B23DAE"/>
    <w:rPr>
      <w:rFonts w:asciiTheme="majorHAnsi" w:eastAsiaTheme="majorEastAsia" w:hAnsiTheme="majorHAnsi" w:cstheme="majorBidi"/>
      <w:b/>
      <w:bCs/>
      <w:i/>
      <w:iCs/>
      <w:color w:val="C0504D" w:themeColor="accent2"/>
      <w:sz w:val="20"/>
      <w:szCs w:val="20"/>
    </w:rPr>
  </w:style>
  <w:style w:type="character" w:styleId="af7">
    <w:name w:val="Subtle Emphasis"/>
    <w:uiPriority w:val="19"/>
    <w:qFormat/>
    <w:rsid w:val="00B23DAE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styleId="af8">
    <w:name w:val="Intense Emphasis"/>
    <w:uiPriority w:val="21"/>
    <w:qFormat/>
    <w:rsid w:val="00B23DAE"/>
    <w:rPr>
      <w:rFonts w:asciiTheme="majorHAnsi" w:eastAsiaTheme="majorEastAsia" w:hAnsiTheme="majorHAnsi" w:cstheme="majorBidi"/>
      <w:b/>
      <w:bCs/>
      <w:i/>
      <w:iCs/>
      <w:dstrike w:val="0"/>
      <w:color w:val="FFFFFF" w:themeColor="background1"/>
      <w:bdr w:val="single" w:sz="18" w:space="0" w:color="C0504D" w:themeColor="accent2"/>
      <w:shd w:val="clear" w:color="auto" w:fill="C0504D" w:themeFill="accent2"/>
      <w:vertAlign w:val="baseline"/>
    </w:rPr>
  </w:style>
  <w:style w:type="character" w:styleId="af9">
    <w:name w:val="Subtle Reference"/>
    <w:uiPriority w:val="31"/>
    <w:qFormat/>
    <w:rsid w:val="00B23DAE"/>
    <w:rPr>
      <w:i/>
      <w:iCs/>
      <w:smallCaps/>
      <w:color w:val="C0504D" w:themeColor="accent2"/>
      <w:u w:color="C0504D" w:themeColor="accent2"/>
    </w:rPr>
  </w:style>
  <w:style w:type="character" w:styleId="afa">
    <w:name w:val="Intense Reference"/>
    <w:uiPriority w:val="32"/>
    <w:qFormat/>
    <w:rsid w:val="00B23DAE"/>
    <w:rPr>
      <w:b/>
      <w:bCs/>
      <w:i/>
      <w:iCs/>
      <w:smallCaps/>
      <w:color w:val="C0504D" w:themeColor="accent2"/>
      <w:u w:color="C0504D" w:themeColor="accent2"/>
    </w:rPr>
  </w:style>
  <w:style w:type="character" w:styleId="afb">
    <w:name w:val="Book Title"/>
    <w:uiPriority w:val="33"/>
    <w:qFormat/>
    <w:rsid w:val="00B23DAE"/>
    <w:rPr>
      <w:rFonts w:asciiTheme="majorHAnsi" w:eastAsiaTheme="majorEastAsia" w:hAnsiTheme="majorHAnsi" w:cstheme="majorBidi"/>
      <w:b/>
      <w:bCs/>
      <w:i/>
      <w:iCs/>
      <w:smallCaps/>
      <w:color w:val="943634" w:themeColor="accent2" w:themeShade="BF"/>
      <w:u w:val="single"/>
    </w:rPr>
  </w:style>
  <w:style w:type="paragraph" w:styleId="afc">
    <w:name w:val="TOC Heading"/>
    <w:basedOn w:val="1"/>
    <w:next w:val="a"/>
    <w:uiPriority w:val="39"/>
    <w:semiHidden/>
    <w:unhideWhenUsed/>
    <w:qFormat/>
    <w:rsid w:val="00B23DAE"/>
    <w:pPr>
      <w:outlineLvl w:val="9"/>
    </w:pPr>
    <w:rPr>
      <w:lang w:bidi="en-US"/>
    </w:rPr>
  </w:style>
  <w:style w:type="numbering" w:customStyle="1" w:styleId="11">
    <w:name w:val="Нет списка1"/>
    <w:next w:val="a2"/>
    <w:uiPriority w:val="99"/>
    <w:semiHidden/>
    <w:unhideWhenUsed/>
    <w:rsid w:val="0018447A"/>
  </w:style>
  <w:style w:type="character" w:customStyle="1" w:styleId="slider-readerprogress-value">
    <w:name w:val="slider-reader__progress-value"/>
    <w:basedOn w:val="a0"/>
    <w:rsid w:val="0018447A"/>
  </w:style>
  <w:style w:type="character" w:styleId="afd">
    <w:name w:val="FollowedHyperlink"/>
    <w:basedOn w:val="a0"/>
    <w:uiPriority w:val="99"/>
    <w:semiHidden/>
    <w:unhideWhenUsed/>
    <w:rsid w:val="0018447A"/>
    <w:rPr>
      <w:color w:val="800080"/>
      <w:u w:val="single"/>
    </w:rPr>
  </w:style>
  <w:style w:type="paragraph" w:customStyle="1" w:styleId="filterheader-moduledescriptioncvsoj">
    <w:name w:val="filterheader-module__description___cvsoj"/>
    <w:basedOn w:val="a"/>
    <w:rsid w:val="001844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 w:val="0"/>
      <w:iCs w:val="0"/>
      <w:sz w:val="24"/>
      <w:szCs w:val="24"/>
      <w:lang w:eastAsia="ru-RU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18447A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i w:val="0"/>
      <w:iCs w:val="0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18447A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18447A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i w:val="0"/>
      <w:iCs w:val="0"/>
      <w:vanish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uiPriority w:val="99"/>
    <w:semiHidden/>
    <w:rsid w:val="0018447A"/>
    <w:rPr>
      <w:rFonts w:ascii="Arial" w:eastAsia="Times New Roman" w:hAnsi="Arial" w:cs="Arial"/>
      <w:vanish/>
      <w:sz w:val="16"/>
      <w:szCs w:val="16"/>
      <w:lang w:eastAsia="ru-RU"/>
    </w:rPr>
  </w:style>
  <w:style w:type="paragraph" w:customStyle="1" w:styleId="course-populartype">
    <w:name w:val="course-popular__type"/>
    <w:basedOn w:val="a"/>
    <w:rsid w:val="001844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 w:val="0"/>
      <w:iCs w:val="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15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9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50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36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48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3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34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17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6363034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5251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8049646">
                  <w:marLeft w:val="0"/>
                  <w:marRight w:val="0"/>
                  <w:marTop w:val="45"/>
                  <w:marBottom w:val="4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357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2948378">
                          <w:marLeft w:val="0"/>
                          <w:marRight w:val="0"/>
                          <w:marTop w:val="15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77468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27151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727908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608332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461250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537723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342048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3735346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028838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756525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462923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8062435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213394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961734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46514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0993283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329507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065359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374491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97936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595153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167740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4256118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7815311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52483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612548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707313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6396773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137677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229314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449657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33678095">
                                                              <w:marLeft w:val="0"/>
                                                              <w:marRight w:val="0"/>
                                                              <w:marTop w:val="15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9207211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4980228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99591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946959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3193911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14539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8451224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6011944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89636096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3689777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71561441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7977811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46626822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7302698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5782101">
                                                              <w:marLeft w:val="0"/>
                                                              <w:marRight w:val="0"/>
                                                              <w:marTop w:val="15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9477116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7921682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613084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825539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8099909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0534071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5199437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9464459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85380668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1525722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67923974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67792655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07736156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94550198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556352194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39324081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253706405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84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398892551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581594893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123424786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01557067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8145739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9128841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6049565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996754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1255861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911691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82856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4959812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7629875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1112758">
                              <w:marLeft w:val="0"/>
                              <w:marRight w:val="0"/>
                              <w:marTop w:val="0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79446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8355641">
                              <w:marLeft w:val="0"/>
                              <w:marRight w:val="0"/>
                              <w:marTop w:val="0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6222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906899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2044386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41794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9017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751954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658847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8232335">
                          <w:marLeft w:val="0"/>
                          <w:marRight w:val="0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4638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09780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166080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54910846">
                                          <w:marLeft w:val="0"/>
                                          <w:marRight w:val="0"/>
                                          <w:marTop w:val="15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05801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840471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94690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8643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746679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923653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75158811">
                                              <w:marLeft w:val="105"/>
                                              <w:marRight w:val="105"/>
                                              <w:marTop w:val="3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69664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3203786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5854569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3250877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03937621">
                                              <w:marLeft w:val="105"/>
                                              <w:marRight w:val="105"/>
                                              <w:marTop w:val="3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225558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1178704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4594882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7033598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39558347">
                                              <w:marLeft w:val="105"/>
                                              <w:marRight w:val="105"/>
                                              <w:marTop w:val="3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26533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8735363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677315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3252799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735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970421">
                                  <w:marLeft w:val="0"/>
                                  <w:marRight w:val="0"/>
                                  <w:marTop w:val="100"/>
                                  <w:marBottom w:val="1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3696958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14757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811157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692966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671309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82082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2385921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255363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816769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5688541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47516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04598692">
                                  <w:marLeft w:val="0"/>
                                  <w:marRight w:val="0"/>
                                  <w:marTop w:val="100"/>
                                  <w:marBottom w:val="1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605550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5010424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68100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77371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4883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9753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5749386">
                      <w:marLeft w:val="0"/>
                      <w:marRight w:val="1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9560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977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22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755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587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904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456153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8389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378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1746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360140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1915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265070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406583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32264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132338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18641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366726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32256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84169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97188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164334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488303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01750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6185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929486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23461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461755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091211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31486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14071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170857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020295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644506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723188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39936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01910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27072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513119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919020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233613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802220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634070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012091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739682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843581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299811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014352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830357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510980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27898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048088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780168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803823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276945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59928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237387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5323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543280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59963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05862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82437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1378673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7463697">
                              <w:marLeft w:val="0"/>
                              <w:marRight w:val="18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6342241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8198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0301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6764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652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32422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35986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0737286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1808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3699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0523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05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46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77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87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25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9880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1" w:color="FFFFFF"/>
            <w:right w:val="none" w:sz="0" w:space="0" w:color="auto"/>
          </w:divBdr>
          <w:divsChild>
            <w:div w:id="494497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9578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75876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1" w:color="FFFFFF"/>
            <w:right w:val="none" w:sz="0" w:space="0" w:color="auto"/>
          </w:divBdr>
          <w:divsChild>
            <w:div w:id="961572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8938896">
                  <w:marLeft w:val="0"/>
                  <w:marRight w:val="0"/>
                  <w:marTop w:val="0"/>
                  <w:marBottom w:val="31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665392">
                      <w:marLeft w:val="0"/>
                      <w:marRight w:val="0"/>
                      <w:marTop w:val="0"/>
                      <w:marBottom w:val="19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02342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2822510">
                  <w:marLeft w:val="0"/>
                  <w:marRight w:val="0"/>
                  <w:marTop w:val="0"/>
                  <w:marBottom w:val="31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4629236">
                      <w:marLeft w:val="0"/>
                      <w:marRight w:val="0"/>
                      <w:marTop w:val="0"/>
                      <w:marBottom w:val="19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0970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5838900">
                  <w:marLeft w:val="0"/>
                  <w:marRight w:val="0"/>
                  <w:marTop w:val="0"/>
                  <w:marBottom w:val="31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6116138">
                      <w:marLeft w:val="0"/>
                      <w:marRight w:val="0"/>
                      <w:marTop w:val="0"/>
                      <w:marBottom w:val="19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6446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844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0210172">
                      <w:marLeft w:val="0"/>
                      <w:marRight w:val="0"/>
                      <w:marTop w:val="0"/>
                      <w:marBottom w:val="7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409991">
                          <w:marLeft w:val="0"/>
                          <w:marRight w:val="0"/>
                          <w:marTop w:val="0"/>
                          <w:marBottom w:val="28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6935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40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80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7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3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4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5022633">
          <w:marLeft w:val="0"/>
          <w:marRight w:val="0"/>
          <w:marTop w:val="24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71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629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717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7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15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603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019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2045850">
                  <w:marLeft w:val="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1339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2413674">
                  <w:marLeft w:val="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6706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8276713">
                  <w:marLeft w:val="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8438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03325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4467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606703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40874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5973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2626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7644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348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5969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1217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76974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6633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9429069">
                      <w:marLeft w:val="0"/>
                      <w:marRight w:val="0"/>
                      <w:marTop w:val="0"/>
                      <w:marBottom w:val="61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9937613">
                      <w:marLeft w:val="0"/>
                      <w:marRight w:val="0"/>
                      <w:marTop w:val="0"/>
                      <w:marBottom w:val="61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7485752">
                      <w:marLeft w:val="0"/>
                      <w:marRight w:val="0"/>
                      <w:marTop w:val="0"/>
                      <w:marBottom w:val="61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4226584">
                      <w:marLeft w:val="0"/>
                      <w:marRight w:val="0"/>
                      <w:marTop w:val="0"/>
                      <w:marBottom w:val="61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1000571">
                      <w:marLeft w:val="0"/>
                      <w:marRight w:val="0"/>
                      <w:marTop w:val="0"/>
                      <w:marBottom w:val="61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0897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1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92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4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8717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5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14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54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32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77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15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36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30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31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264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016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2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994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42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608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56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45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028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411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92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99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7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37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69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39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2212823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60494">
          <w:marLeft w:val="0"/>
          <w:marRight w:val="450"/>
          <w:marTop w:val="150"/>
          <w:marBottom w:val="150"/>
          <w:divBdr>
            <w:top w:val="single" w:sz="36" w:space="0" w:color="C00808"/>
            <w:left w:val="single" w:sz="36" w:space="0" w:color="C00808"/>
            <w:bottom w:val="single" w:sz="36" w:space="0" w:color="C00808"/>
            <w:right w:val="single" w:sz="36" w:space="0" w:color="C00808"/>
          </w:divBdr>
          <w:divsChild>
            <w:div w:id="209850643">
              <w:marLeft w:val="195"/>
              <w:marRight w:val="225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794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596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413855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6013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5668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1934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71010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46370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465024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814679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609814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87642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79190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9222213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090908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5659087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5832837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362195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166679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69132805">
                                                                                  <w:marLeft w:val="0"/>
                                                                                  <w:marRight w:val="84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3520483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7364053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8941036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www.google.com/url?q=https://lesoteka.com/derevya/el-sibirskaya&amp;sa=D&amp;source=editors&amp;ust=1647280033731548&amp;usg=AOvVaw1d2IyKsXsGxkYNGLbyEpfh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www.google.com/url?q=https://lesoteka.com/derevya/sosna-obyknovennaya&amp;sa=D&amp;source=editors&amp;ust=1647280033731182&amp;usg=AOvVaw0frr0WgPOE6Nrau-mxcvHg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E94A3F-9AE0-40A6-BE6F-EBDCC918A1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3061</Words>
  <Characters>17453</Characters>
  <Application>Microsoft Office Word</Application>
  <DocSecurity>0</DocSecurity>
  <Lines>145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AlexSoft</Company>
  <LinksUpToDate>false</LinksUpToDate>
  <CharactersWithSpaces>20474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Айгулька</dc:creator>
  <cp:lastModifiedBy>Айгулька</cp:lastModifiedBy>
  <cp:revision>2</cp:revision>
  <cp:lastPrinted>2022-09-20T16:42:00Z</cp:lastPrinted>
  <dcterms:created xsi:type="dcterms:W3CDTF">2022-10-11T13:29:00Z</dcterms:created>
  <dcterms:modified xsi:type="dcterms:W3CDTF">2022-10-11T13:29:00Z</dcterms:modified>
</cp:coreProperties>
</file>