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77C" w:rsidRDefault="006C577C" w:rsidP="00401F6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6C577C" w:rsidRDefault="006C577C" w:rsidP="00401F6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«Детский сад № 15 города Ельца»</w:t>
      </w:r>
    </w:p>
    <w:p w:rsidR="006C577C" w:rsidRDefault="006C577C" w:rsidP="00401F6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6C577C" w:rsidRDefault="006C577C" w:rsidP="00401F6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6C577C" w:rsidRDefault="006C577C" w:rsidP="00401F6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6C577C" w:rsidRDefault="006C577C" w:rsidP="00401F6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6C577C" w:rsidRDefault="006C577C" w:rsidP="00401F6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6C577C" w:rsidRDefault="006C577C" w:rsidP="00401F6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6C577C" w:rsidRDefault="006C577C" w:rsidP="00401F6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6C577C" w:rsidRDefault="006C577C" w:rsidP="00401F6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401F6D" w:rsidRPr="006C577C" w:rsidRDefault="00401F6D" w:rsidP="00401F6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4"/>
          <w:szCs w:val="28"/>
        </w:rPr>
      </w:pPr>
      <w:r w:rsidRPr="006C577C">
        <w:rPr>
          <w:b/>
          <w:bCs/>
          <w:color w:val="000000"/>
          <w:sz w:val="44"/>
          <w:szCs w:val="28"/>
        </w:rPr>
        <w:t>Методическое пособие по использованию</w:t>
      </w:r>
    </w:p>
    <w:p w:rsidR="00401F6D" w:rsidRPr="006C577C" w:rsidRDefault="00401F6D" w:rsidP="00401F6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4"/>
          <w:szCs w:val="28"/>
        </w:rPr>
      </w:pPr>
      <w:r w:rsidRPr="006C577C">
        <w:rPr>
          <w:b/>
          <w:bCs/>
          <w:color w:val="000000"/>
          <w:sz w:val="44"/>
          <w:szCs w:val="28"/>
        </w:rPr>
        <w:t>мини-роботов BEE-BOT</w:t>
      </w:r>
    </w:p>
    <w:p w:rsidR="00401F6D" w:rsidRPr="006C577C" w:rsidRDefault="00401F6D" w:rsidP="00401F6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4"/>
          <w:szCs w:val="28"/>
        </w:rPr>
      </w:pPr>
      <w:r w:rsidRPr="006C577C">
        <w:rPr>
          <w:b/>
          <w:bCs/>
          <w:color w:val="000000"/>
          <w:sz w:val="44"/>
          <w:szCs w:val="28"/>
        </w:rPr>
        <w:t>«Умная пчела»</w:t>
      </w:r>
    </w:p>
    <w:p w:rsidR="009007B7" w:rsidRPr="006C577C" w:rsidRDefault="009007B7">
      <w:pPr>
        <w:rPr>
          <w:rFonts w:ascii="Times New Roman" w:hAnsi="Times New Roman" w:cs="Times New Roman"/>
          <w:sz w:val="44"/>
          <w:szCs w:val="28"/>
        </w:rPr>
      </w:pPr>
    </w:p>
    <w:p w:rsidR="00401F6D" w:rsidRPr="006C577C" w:rsidRDefault="00401F6D">
      <w:pPr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401F6D">
      <w:pPr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401F6D">
      <w:pPr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401F6D">
      <w:pPr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401F6D">
      <w:pPr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401F6D">
      <w:pPr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401F6D">
      <w:pPr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401F6D">
      <w:pPr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401F6D">
      <w:pPr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401F6D">
      <w:pPr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6C57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Стаханова И. С.</w:t>
      </w:r>
    </w:p>
    <w:p w:rsidR="00401F6D" w:rsidRPr="006C577C" w:rsidRDefault="00401F6D">
      <w:pPr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401F6D">
      <w:pPr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401F6D">
      <w:pPr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401F6D">
      <w:pPr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401F6D">
      <w:pPr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6C577C" w:rsidP="006C577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Елец,2022</w:t>
      </w:r>
    </w:p>
    <w:p w:rsidR="00401F6D" w:rsidRPr="006C577C" w:rsidRDefault="00401F6D">
      <w:pPr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6C577C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4"/>
        </w:rPr>
        <w:t>Условия развития современного общества невозможно себе представить без</w:t>
      </w:r>
      <w:r w:rsidRPr="00663167">
        <w:rPr>
          <w:rFonts w:ascii="Times New Roman" w:hAnsi="Times New Roman" w:cs="Times New Roman"/>
          <w:sz w:val="24"/>
          <w:szCs w:val="24"/>
        </w:rPr>
        <w:t xml:space="preserve"> </w:t>
      </w:r>
      <w:r w:rsidR="00401F6D" w:rsidRPr="006C577C">
        <w:rPr>
          <w:rFonts w:ascii="Times New Roman" w:hAnsi="Times New Roman" w:cs="Times New Roman"/>
          <w:sz w:val="28"/>
          <w:szCs w:val="28"/>
        </w:rPr>
        <w:t>информационных ресурсов. Информатизация образования появилась как следствие информатизации общества. Система дошкольного образования на сегодняшний день претерпевает существенные изменения, связанные с введением федерального государственного образовательного стандарта  ДО, профессионального стандарта педагога, а так же требованиями современного высокотехнологического общества.  Для современного педагога дошкольного образования освоение ИКТ открывает не только безграничные возможности для эффективной творческой работы, но и становится жизненной необходимостью. Воспитание и образование детей сегодня также невозможно представить без использования технических и компьютерных средств.</w:t>
      </w: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C577C">
        <w:rPr>
          <w:rFonts w:ascii="Times New Roman" w:hAnsi="Times New Roman" w:cs="Times New Roman"/>
          <w:sz w:val="28"/>
          <w:szCs w:val="28"/>
          <w:u w:val="single"/>
        </w:rPr>
        <w:t>Основная часть:</w:t>
      </w: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 xml:space="preserve"> - Я пришла к вам не одна, а с друзьями. </w:t>
      </w:r>
      <w:proofErr w:type="gramStart"/>
      <w:r w:rsidRPr="006C577C">
        <w:rPr>
          <w:rFonts w:ascii="Times New Roman" w:hAnsi="Times New Roman" w:cs="Times New Roman"/>
          <w:sz w:val="28"/>
          <w:szCs w:val="28"/>
        </w:rPr>
        <w:t>Попробуйте отгадать с кем (загадка:</w:t>
      </w:r>
      <w:proofErr w:type="gramEnd"/>
      <w:r w:rsidRPr="006C577C">
        <w:rPr>
          <w:rFonts w:ascii="Times New Roman" w:hAnsi="Times New Roman" w:cs="Times New Roman"/>
          <w:sz w:val="28"/>
          <w:szCs w:val="28"/>
        </w:rPr>
        <w:t xml:space="preserve"> Села на цветок. В цветок – хоботок! Нектару взяла. </w:t>
      </w:r>
      <w:proofErr w:type="gramStart"/>
      <w:r w:rsidRPr="006C577C">
        <w:rPr>
          <w:rFonts w:ascii="Times New Roman" w:hAnsi="Times New Roman" w:cs="Times New Roman"/>
          <w:sz w:val="28"/>
          <w:szCs w:val="28"/>
        </w:rPr>
        <w:t>Сзади игла.)</w:t>
      </w:r>
      <w:proofErr w:type="gramEnd"/>
      <w:r w:rsidRPr="006C577C">
        <w:rPr>
          <w:rFonts w:ascii="Times New Roman" w:hAnsi="Times New Roman" w:cs="Times New Roman"/>
          <w:sz w:val="28"/>
          <w:szCs w:val="28"/>
        </w:rPr>
        <w:t xml:space="preserve"> Как вы думаете, что у меня в руках? (достаю пчёлок из улья) </w:t>
      </w: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Что такое УМНАЯ ПЧЕЛА? Это программируемый напольный мини-робот, с помощью данного устройства дети могут с легкостью изучать программирование, задавая лого-роботу план действий и разрабатывая для него различные задания (приключения).</w:t>
      </w: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 xml:space="preserve">Использование  устройства </w:t>
      </w:r>
      <w:proofErr w:type="spellStart"/>
      <w:r w:rsidRPr="006C577C">
        <w:rPr>
          <w:rFonts w:ascii="Times New Roman" w:hAnsi="Times New Roman" w:cs="Times New Roman"/>
          <w:sz w:val="28"/>
          <w:szCs w:val="28"/>
        </w:rPr>
        <w:t>Beebot</w:t>
      </w:r>
      <w:proofErr w:type="spellEnd"/>
      <w:r w:rsidRPr="006C577C">
        <w:rPr>
          <w:rFonts w:ascii="Times New Roman" w:hAnsi="Times New Roman" w:cs="Times New Roman"/>
          <w:sz w:val="28"/>
          <w:szCs w:val="28"/>
        </w:rPr>
        <w:t xml:space="preserve"> «Умная пчела» особо значимо, так как:</w:t>
      </w: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• осуществляется в форме игры, познавательной и исследовательской деятельности</w:t>
      </w: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• формирует познавательные интересы и познавательные действия ребенка в различных видах деятельности; развивает первоначальные навыки программирования;</w:t>
      </w: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• поддерживает инициативу детей;</w:t>
      </w: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• позволяет педагогу построение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образования, становится субъектом образования;</w:t>
      </w: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• развивает интеллектуальные способности;</w:t>
      </w: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• учит детей структурированной деятельности;</w:t>
      </w: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• способствует умению работать в коллективе;</w:t>
      </w: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• развивает воображение;</w:t>
      </w: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• предлагает массу возможностей для изучения причинно-следственных связей;</w:t>
      </w: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• объединяют игру с исследовательской и экспериментальной деятельностью, предоставляют ребенку возможность экспериментировать и созидать свой собственный мир, где нет границ.</w:t>
      </w: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Содержание игровой детской деятельности с Умной Пчелкой:</w:t>
      </w: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401F6D" w:rsidP="00401F6D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игры с элементами программирования;</w:t>
      </w:r>
    </w:p>
    <w:p w:rsidR="00401F6D" w:rsidRPr="006C577C" w:rsidRDefault="00401F6D" w:rsidP="00401F6D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 xml:space="preserve">игры, обучающие структурированию; </w:t>
      </w:r>
    </w:p>
    <w:p w:rsidR="00401F6D" w:rsidRPr="006C577C" w:rsidRDefault="00401F6D" w:rsidP="00401F6D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игры на развитие воображения;</w:t>
      </w:r>
    </w:p>
    <w:p w:rsidR="00401F6D" w:rsidRPr="006C577C" w:rsidRDefault="00401F6D" w:rsidP="00401F6D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 xml:space="preserve">игры на  установление причинно-следственных связей. </w:t>
      </w:r>
    </w:p>
    <w:p w:rsidR="00401F6D" w:rsidRPr="006C577C" w:rsidRDefault="00401F6D" w:rsidP="00401F6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401F6D" w:rsidP="00401F6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lastRenderedPageBreak/>
        <w:t>Основные преимущества:</w:t>
      </w:r>
    </w:p>
    <w:p w:rsidR="00401F6D" w:rsidRPr="006C577C" w:rsidRDefault="00401F6D" w:rsidP="00401F6D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память на 40 шагов;</w:t>
      </w:r>
    </w:p>
    <w:p w:rsidR="00401F6D" w:rsidRPr="006C577C" w:rsidRDefault="00401F6D" w:rsidP="00401F6D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маленькая и прочная конструкция;</w:t>
      </w:r>
    </w:p>
    <w:p w:rsidR="00401F6D" w:rsidRPr="006C577C" w:rsidRDefault="00401F6D" w:rsidP="00401F6D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простые и понятные инструкции;</w:t>
      </w:r>
    </w:p>
    <w:p w:rsidR="00401F6D" w:rsidRPr="006C577C" w:rsidRDefault="00401F6D" w:rsidP="00401F6D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изучение причин и следствий;</w:t>
      </w:r>
    </w:p>
    <w:p w:rsidR="00401F6D" w:rsidRPr="006C577C" w:rsidRDefault="00401F6D" w:rsidP="00401F6D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учит детей определять последовательность своих действий и контролировать их;</w:t>
      </w:r>
    </w:p>
    <w:p w:rsidR="00401F6D" w:rsidRPr="006C577C" w:rsidRDefault="00401F6D" w:rsidP="00401F6D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подтверждает принятие инструкций, подмигивая глазами и издавая звуки (издает звуковые и световые сигналы, тем самым привлекая внимание ребенка и делая игру ярче).</w:t>
      </w:r>
    </w:p>
    <w:p w:rsidR="00401F6D" w:rsidRPr="006C577C" w:rsidRDefault="00401F6D" w:rsidP="00401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Работа с умной пчелой начинается всегда с команды «очистить» (Х). Одна клеточка – это один шаг (стрелочка вперед), сколько нам нужно шагов – столько раз мы нажимаем стрелочку «вперед». Если нам нужно повернуть, то мы нажимаем стрелочку «направо» или «налево» и стрелочку «вперед». При использовании кнопок «налево» и «направо» пчёлка не продвигается на плоскости, а только разворачивается в ту или иную сторону на 90°. Это обстоятельство следует учитывать при составлении программы действий для робота. Также есть кнопка «пауза» ( || ), продолжительность которой 1 секунда (</w:t>
      </w:r>
      <w:proofErr w:type="gramStart"/>
      <w:r w:rsidRPr="006C577C"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 w:rsidRPr="006C577C">
        <w:rPr>
          <w:rFonts w:ascii="Times New Roman" w:hAnsi="Times New Roman" w:cs="Times New Roman"/>
          <w:sz w:val="28"/>
          <w:szCs w:val="28"/>
        </w:rPr>
        <w:t xml:space="preserve"> задать паузу после выполнения одной команды перед началом другой). После того как мы задали нужную программу, нажимаем «ГОУ» («</w:t>
      </w:r>
      <w:proofErr w:type="spellStart"/>
      <w:r w:rsidRPr="006C577C">
        <w:rPr>
          <w:rFonts w:ascii="Times New Roman" w:hAnsi="Times New Roman" w:cs="Times New Roman"/>
          <w:sz w:val="28"/>
          <w:szCs w:val="28"/>
        </w:rPr>
        <w:t>Go</w:t>
      </w:r>
      <w:proofErr w:type="spellEnd"/>
      <w:r w:rsidRPr="006C577C">
        <w:rPr>
          <w:rFonts w:ascii="Times New Roman" w:hAnsi="Times New Roman" w:cs="Times New Roman"/>
          <w:sz w:val="28"/>
          <w:szCs w:val="28"/>
        </w:rPr>
        <w:t>», старт). А когда мы приедем в пункт назначения, мы должны нажать на «сброс» (Х), иначе наша пчелка запомнит и старую программу, и новую.</w:t>
      </w: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На одном коврике одновременно могут перемещаться до 4 роботов. Пчелок-роботов в комплекте 6 штук, и у них есть «домик» – Улей, в который они улетают, чтобы отдохнуть и набраться сил для новых приключений (улей представляет собой док-станцию с отдельными ячейками для подключения к ней программируемых роботов, для их зарядки от сети).</w:t>
      </w: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Также существует дополнительное оборудование к мини-роботу – это тематические игровые коврики, которые позволяют придумать Пчелке разные приключения. Игровые поля-коврики размечены на квадратные секторы, размер каждой клетки 15х15 см, стороны которых равны одному шагу робота. В комплекте представлены коврики «Море», «Зоопарк», «Осень» и «ПДД</w:t>
      </w:r>
      <w:proofErr w:type="gramStart"/>
      <w:r w:rsidRPr="006C577C">
        <w:rPr>
          <w:rFonts w:ascii="Times New Roman" w:hAnsi="Times New Roman" w:cs="Times New Roman"/>
          <w:sz w:val="28"/>
          <w:szCs w:val="28"/>
        </w:rPr>
        <w:t xml:space="preserve">».. </w:t>
      </w:r>
      <w:proofErr w:type="gramEnd"/>
      <w:r w:rsidRPr="006C577C">
        <w:rPr>
          <w:rFonts w:ascii="Times New Roman" w:hAnsi="Times New Roman" w:cs="Times New Roman"/>
          <w:sz w:val="28"/>
          <w:szCs w:val="28"/>
        </w:rPr>
        <w:t>К комплекту игровых ковриков прилагаются тематические карточки (предметные картинки, классификационные группы).</w:t>
      </w: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Перед началом работы с лого-роботом необходимо:</w:t>
      </w: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1F6D" w:rsidRPr="006C577C" w:rsidRDefault="00401F6D" w:rsidP="00401F6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1.    Проверить заряд Би-Бота.</w:t>
      </w:r>
    </w:p>
    <w:p w:rsidR="00401F6D" w:rsidRPr="006C577C" w:rsidRDefault="00401F6D" w:rsidP="00401F6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2.    Подготовить игровую площадку: она должна быть достаточной площади и иметь ровную, без трещин и бугорков, поверхность.</w:t>
      </w: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3.    Расположить коврик таким образом, чтобы всем игрокам было удобно разместиться вокруг него.</w:t>
      </w:r>
    </w:p>
    <w:p w:rsidR="00401F6D" w:rsidRPr="006C577C" w:rsidRDefault="00401F6D" w:rsidP="00401F6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4.    Разложить используемые в игре карточки на нужных секторах игрового коврика.</w:t>
      </w:r>
    </w:p>
    <w:p w:rsidR="00401F6D" w:rsidRPr="006C577C" w:rsidRDefault="00401F6D" w:rsidP="00401F6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5.    Выбрать по жребию (или считалочке) игрока, который начнет игру.</w:t>
      </w: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t>Помните! Если у ребенка не получилось с первого раза точно выполнить задание, дайте ему еще один шанс исправить свои ошибки. Помогите ему спланировать маршрут и (возможно, даже с небольшой помощью сверстников) получить ситуацию успеха!</w:t>
      </w:r>
    </w:p>
    <w:p w:rsidR="00401F6D" w:rsidRPr="006C577C" w:rsidRDefault="00401F6D" w:rsidP="00401F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77C">
        <w:rPr>
          <w:rFonts w:ascii="Times New Roman" w:hAnsi="Times New Roman" w:cs="Times New Roman"/>
          <w:sz w:val="28"/>
          <w:szCs w:val="28"/>
        </w:rPr>
        <w:lastRenderedPageBreak/>
        <w:t>В процессе игры с умной пчелой у детей происходит развитие логического мышления, мелкой моторики, коммуникативных навыков, умения работать в группе, умения составлять алгоритмы, пространственной ориентации, словарного запаса, умения считать, а также развитие навыков установления причинно-следственных связей. Создавая программы для робота «</w:t>
      </w:r>
      <w:proofErr w:type="spellStart"/>
      <w:r w:rsidRPr="006C577C">
        <w:rPr>
          <w:rFonts w:ascii="Times New Roman" w:hAnsi="Times New Roman" w:cs="Times New Roman"/>
          <w:sz w:val="28"/>
          <w:szCs w:val="28"/>
        </w:rPr>
        <w:t>Bee-Bot</w:t>
      </w:r>
      <w:proofErr w:type="spellEnd"/>
      <w:r w:rsidRPr="006C577C">
        <w:rPr>
          <w:rFonts w:ascii="Times New Roman" w:hAnsi="Times New Roman" w:cs="Times New Roman"/>
          <w:sz w:val="28"/>
          <w:szCs w:val="28"/>
        </w:rPr>
        <w:t>», выполняя игровые задания, ребенок учится ориентироваться в окружающем его пространстве. Овладев логическими операциями, ребенок станет более внимательным, научится мыслить ясно и четко, сумеет в нужный момент сконцентрироваться на сути проблемы, убедить других в своей правоте.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 w:rsidRPr="006C577C">
        <w:rPr>
          <w:b/>
          <w:bCs/>
          <w:color w:val="000000"/>
          <w:sz w:val="28"/>
          <w:szCs w:val="28"/>
        </w:rPr>
        <w:t>Игровая ситуация «Кто, где живет»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5C344C">
        <w:rPr>
          <w:b/>
          <w:color w:val="000000"/>
          <w:sz w:val="28"/>
          <w:szCs w:val="28"/>
        </w:rPr>
        <w:t>Цель</w:t>
      </w:r>
      <w:r w:rsidRPr="006C577C">
        <w:rPr>
          <w:color w:val="000000"/>
          <w:sz w:val="28"/>
          <w:szCs w:val="28"/>
        </w:rPr>
        <w:t>: формирование умения детей соотносить изображение животных с его местом обитания, правильно называя животное.</w:t>
      </w:r>
    </w:p>
    <w:p w:rsidR="006C577C" w:rsidRPr="006C577C" w:rsidRDefault="006C577C" w:rsidP="005C344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6C577C">
        <w:rPr>
          <w:color w:val="000000"/>
          <w:sz w:val="28"/>
          <w:szCs w:val="28"/>
        </w:rPr>
        <w:br/>
      </w:r>
      <w:r w:rsidRPr="006C577C">
        <w:rPr>
          <w:b/>
          <w:bCs/>
          <w:color w:val="000000"/>
          <w:sz w:val="28"/>
          <w:szCs w:val="28"/>
        </w:rPr>
        <w:t>Мотивация.</w:t>
      </w:r>
      <w:r w:rsidRPr="006C577C">
        <w:rPr>
          <w:color w:val="FF0000"/>
          <w:sz w:val="28"/>
          <w:szCs w:val="28"/>
        </w:rPr>
        <w:t> </w:t>
      </w:r>
      <w:r w:rsidRPr="006C577C">
        <w:rPr>
          <w:color w:val="000000"/>
          <w:sz w:val="28"/>
          <w:szCs w:val="28"/>
        </w:rPr>
        <w:t>Слоненок подружился с лесными зверями и решил навестить их. Но он не знает, кто, где живет. Как помочь слоненку?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6C577C">
        <w:rPr>
          <w:color w:val="000000"/>
          <w:sz w:val="28"/>
          <w:szCs w:val="28"/>
        </w:rPr>
        <w:t>1.Педагог предлагает детям выбрать маску животного для своего робота.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6C577C">
        <w:rPr>
          <w:color w:val="000000"/>
          <w:sz w:val="28"/>
          <w:szCs w:val="28"/>
        </w:rPr>
        <w:t>2. Педагог предлагает детям маршрутный лист.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6C577C">
        <w:rPr>
          <w:color w:val="000000"/>
          <w:sz w:val="28"/>
          <w:szCs w:val="28"/>
        </w:rPr>
        <w:t>3.Педагог наблюдает за действиями детей, при необходимости корректирует работу воспитанников.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6C577C">
        <w:rPr>
          <w:color w:val="000000"/>
          <w:sz w:val="28"/>
          <w:szCs w:val="28"/>
        </w:rPr>
        <w:t>4.Совместно с детьми подводит итоги.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6C577C">
        <w:rPr>
          <w:color w:val="000000"/>
          <w:sz w:val="28"/>
          <w:szCs w:val="28"/>
        </w:rPr>
        <w:t>Дети высказывают свои предположения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6C577C" w:rsidRPr="006C577C" w:rsidRDefault="006C577C" w:rsidP="006C577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577C">
        <w:rPr>
          <w:color w:val="000000"/>
          <w:sz w:val="28"/>
          <w:szCs w:val="28"/>
        </w:rPr>
        <w:t>Дети объединяются в микро-группы и выбирают маску животного.</w:t>
      </w:r>
    </w:p>
    <w:p w:rsidR="006C577C" w:rsidRPr="006C577C" w:rsidRDefault="006C577C" w:rsidP="006C577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577C">
        <w:rPr>
          <w:color w:val="000000"/>
          <w:sz w:val="28"/>
          <w:szCs w:val="28"/>
        </w:rPr>
        <w:t>Ищут на поле его место обитания и на маршрутном листе прокладывают путь.</w:t>
      </w:r>
    </w:p>
    <w:p w:rsidR="006C577C" w:rsidRPr="006C577C" w:rsidRDefault="006C577C" w:rsidP="006C577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577C">
        <w:rPr>
          <w:color w:val="000000"/>
          <w:sz w:val="28"/>
          <w:szCs w:val="28"/>
        </w:rPr>
        <w:t>Программируют робота, одевают на него маску и отправляют его с отправной точки до своего «дома».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 w:rsidRPr="006C577C">
        <w:rPr>
          <w:b/>
          <w:bCs/>
          <w:color w:val="000000"/>
          <w:sz w:val="28"/>
          <w:szCs w:val="28"/>
        </w:rPr>
        <w:t>Игровая ситуация «Накорми животное»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5C344C">
        <w:rPr>
          <w:b/>
          <w:color w:val="000000"/>
          <w:sz w:val="28"/>
          <w:szCs w:val="28"/>
        </w:rPr>
        <w:t>Цель</w:t>
      </w:r>
      <w:r w:rsidRPr="006C577C">
        <w:rPr>
          <w:color w:val="000000"/>
          <w:sz w:val="28"/>
          <w:szCs w:val="28"/>
        </w:rPr>
        <w:t>: закрепить знания детей о разных видах питания животных в природе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6C577C">
        <w:rPr>
          <w:b/>
          <w:bCs/>
          <w:color w:val="000000"/>
          <w:sz w:val="28"/>
          <w:szCs w:val="28"/>
        </w:rPr>
        <w:t>Мотивация. </w:t>
      </w:r>
      <w:r w:rsidRPr="006C577C">
        <w:rPr>
          <w:color w:val="000000"/>
          <w:sz w:val="28"/>
          <w:szCs w:val="28"/>
        </w:rPr>
        <w:t>Волчонок празднует свой день рождения и решил угостить своих друзей, но не знает, кто, чем питается. Как помочь волчонку?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6C577C">
        <w:rPr>
          <w:color w:val="000000"/>
          <w:sz w:val="28"/>
          <w:szCs w:val="28"/>
        </w:rPr>
        <w:t>1.Педагог предлагает детям выбрать маску животного для своего робота.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6C577C">
        <w:rPr>
          <w:color w:val="000000"/>
          <w:sz w:val="28"/>
          <w:szCs w:val="28"/>
        </w:rPr>
        <w:t>2. Педагог предлагает детям маршрутный лист.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6C577C">
        <w:rPr>
          <w:color w:val="000000"/>
          <w:sz w:val="28"/>
          <w:szCs w:val="28"/>
        </w:rPr>
        <w:t>3. Наблюдает за действиями детей, при необходимости корректирует работу воспитанников.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6C577C">
        <w:rPr>
          <w:color w:val="000000"/>
          <w:sz w:val="28"/>
          <w:szCs w:val="28"/>
        </w:rPr>
        <w:t>4.Совместно с детьми подводит итоги.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6C577C">
        <w:rPr>
          <w:color w:val="000000"/>
          <w:sz w:val="28"/>
          <w:szCs w:val="28"/>
        </w:rPr>
        <w:t>Дети высказывают свои предположения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6C577C" w:rsidRPr="006C577C" w:rsidRDefault="006C577C" w:rsidP="006C577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577C">
        <w:rPr>
          <w:color w:val="000000"/>
          <w:sz w:val="28"/>
          <w:szCs w:val="28"/>
        </w:rPr>
        <w:t>Дети объединяются в микро-группы и выбирают маску животного.</w:t>
      </w:r>
    </w:p>
    <w:p w:rsidR="006C577C" w:rsidRPr="006C577C" w:rsidRDefault="006C577C" w:rsidP="006C577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577C">
        <w:rPr>
          <w:color w:val="000000"/>
          <w:sz w:val="28"/>
          <w:szCs w:val="28"/>
        </w:rPr>
        <w:t>Ищут на поле пищу для своего животного и на маршрутном листе прокладывают путь.</w:t>
      </w:r>
    </w:p>
    <w:p w:rsidR="006C577C" w:rsidRPr="006C577C" w:rsidRDefault="006C577C" w:rsidP="006C577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577C">
        <w:rPr>
          <w:color w:val="000000"/>
          <w:sz w:val="28"/>
          <w:szCs w:val="28"/>
        </w:rPr>
        <w:t>Программируют робота, одевают на него маску и отправляют его с отправной точки до своего «лакомства».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 w:rsidRPr="006C577C">
        <w:rPr>
          <w:b/>
          <w:bCs/>
          <w:color w:val="000000"/>
          <w:sz w:val="28"/>
          <w:szCs w:val="28"/>
        </w:rPr>
        <w:t>Игровая ситуация «Помоги пчелке найти дорогу домой»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5C344C">
        <w:rPr>
          <w:b/>
          <w:color w:val="000000"/>
          <w:sz w:val="28"/>
          <w:szCs w:val="28"/>
        </w:rPr>
        <w:lastRenderedPageBreak/>
        <w:t>Цель:</w:t>
      </w:r>
      <w:r w:rsidRPr="006C577C">
        <w:rPr>
          <w:color w:val="000000"/>
          <w:sz w:val="28"/>
          <w:szCs w:val="28"/>
        </w:rPr>
        <w:t> развивать навыки ориентации с помощью простых ориентиров.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6C577C">
        <w:rPr>
          <w:color w:val="000000"/>
          <w:sz w:val="28"/>
          <w:szCs w:val="28"/>
        </w:rPr>
        <w:t>Учить определять положение объекта на листе бумаги с помощью простейшей системы координат. Формировать навыки чтения плана.</w:t>
      </w:r>
    </w:p>
    <w:p w:rsidR="005C344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6C577C">
        <w:rPr>
          <w:b/>
          <w:bCs/>
          <w:color w:val="000000"/>
          <w:sz w:val="28"/>
          <w:szCs w:val="28"/>
        </w:rPr>
        <w:t>Мотивация.</w:t>
      </w:r>
      <w:r w:rsidRPr="006C577C">
        <w:rPr>
          <w:color w:val="000000"/>
          <w:sz w:val="28"/>
          <w:szCs w:val="28"/>
        </w:rPr>
        <w:t xml:space="preserve"> Педагог ставит перед детьми проблему «пчелка заблудилась». У каждой пчелки своя дорога, зашифрованная на карте. 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6C577C">
        <w:rPr>
          <w:color w:val="000000"/>
          <w:sz w:val="28"/>
          <w:szCs w:val="28"/>
        </w:rPr>
        <w:t xml:space="preserve">1.Предлагает детям выбрать </w:t>
      </w:r>
      <w:proofErr w:type="gramStart"/>
      <w:r w:rsidRPr="006C577C">
        <w:rPr>
          <w:color w:val="000000"/>
          <w:sz w:val="28"/>
          <w:szCs w:val="28"/>
        </w:rPr>
        <w:t>план-карту</w:t>
      </w:r>
      <w:proofErr w:type="gramEnd"/>
      <w:r w:rsidRPr="006C577C">
        <w:rPr>
          <w:color w:val="000000"/>
          <w:sz w:val="28"/>
          <w:szCs w:val="28"/>
        </w:rPr>
        <w:t xml:space="preserve"> для своей пчелки.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6C577C">
        <w:rPr>
          <w:color w:val="000000"/>
          <w:sz w:val="28"/>
          <w:szCs w:val="28"/>
        </w:rPr>
        <w:t>2.Педагог предлагает детям маршрутный лист.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6C577C">
        <w:rPr>
          <w:color w:val="000000"/>
          <w:sz w:val="28"/>
          <w:szCs w:val="28"/>
        </w:rPr>
        <w:t>3.Педагог наблюдает за действиями детей, при необходимости корректирует работу воспитанников.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bookmarkStart w:id="0" w:name="_GoBack"/>
      <w:bookmarkEnd w:id="0"/>
      <w:r w:rsidRPr="006C577C">
        <w:rPr>
          <w:color w:val="000000"/>
          <w:sz w:val="28"/>
          <w:szCs w:val="28"/>
        </w:rPr>
        <w:t>4.Совместно с детьми подводит итоги.</w:t>
      </w: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6C577C" w:rsidRPr="006C577C" w:rsidRDefault="006C577C" w:rsidP="006C577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401F6D" w:rsidRPr="006C577C" w:rsidRDefault="00401F6D">
      <w:pPr>
        <w:rPr>
          <w:rFonts w:ascii="Times New Roman" w:hAnsi="Times New Roman" w:cs="Times New Roman"/>
          <w:sz w:val="28"/>
          <w:szCs w:val="28"/>
        </w:rPr>
      </w:pPr>
    </w:p>
    <w:sectPr w:rsidR="00401F6D" w:rsidRPr="006C577C" w:rsidSect="006C577C">
      <w:pgSz w:w="11906" w:h="16838"/>
      <w:pgMar w:top="568" w:right="566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908BF"/>
    <w:multiLevelType w:val="hybridMultilevel"/>
    <w:tmpl w:val="911EB8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712535"/>
    <w:multiLevelType w:val="multilevel"/>
    <w:tmpl w:val="1E6ED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AF62A7"/>
    <w:multiLevelType w:val="hybridMultilevel"/>
    <w:tmpl w:val="D31A43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A44BEC"/>
    <w:multiLevelType w:val="multilevel"/>
    <w:tmpl w:val="CFB88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307"/>
    <w:rsid w:val="002A5307"/>
    <w:rsid w:val="00401F6D"/>
    <w:rsid w:val="005C344C"/>
    <w:rsid w:val="006C577C"/>
    <w:rsid w:val="00900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1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01F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1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01F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1211</Words>
  <Characters>6906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Ирина88</dc:creator>
  <cp:lastModifiedBy>Ирина88</cp:lastModifiedBy>
  <cp:revision>3</cp:revision>
  <dcterms:created xsi:type="dcterms:W3CDTF">2022-10-06T08:50:00Z</dcterms:created>
  <dcterms:modified xsi:type="dcterms:W3CDTF">2022-10-11T06:25:00Z</dcterms:modified>
</cp:coreProperties>
</file>