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FDD" w:rsidRDefault="00B54FDD" w:rsidP="00B54FDD">
      <w:pPr>
        <w:pStyle w:val="a3"/>
        <w:rPr>
          <w:sz w:val="24"/>
        </w:rPr>
      </w:pPr>
      <w:r w:rsidRPr="008144DE">
        <w:rPr>
          <w:b/>
          <w:sz w:val="24"/>
        </w:rPr>
        <w:t>Тема урока:</w:t>
      </w:r>
      <w:r w:rsidRPr="008144DE">
        <w:rPr>
          <w:sz w:val="24"/>
        </w:rPr>
        <w:t xml:space="preserve"> Физические и химические свойства воды. Применение воды.</w:t>
      </w:r>
      <w:bookmarkStart w:id="0" w:name="_GoBack"/>
      <w:bookmarkEnd w:id="0"/>
    </w:p>
    <w:p w:rsidR="00B54FDD" w:rsidRPr="008144DE" w:rsidRDefault="00B54FDD" w:rsidP="00B54FDD">
      <w:pPr>
        <w:pStyle w:val="a3"/>
        <w:rPr>
          <w:sz w:val="24"/>
        </w:rPr>
      </w:pPr>
    </w:p>
    <w:p w:rsidR="00B54FDD" w:rsidRPr="008144DE" w:rsidRDefault="00B54FDD" w:rsidP="00B54FDD">
      <w:pPr>
        <w:pStyle w:val="a3"/>
        <w:rPr>
          <w:sz w:val="24"/>
        </w:rPr>
      </w:pPr>
      <w:r w:rsidRPr="008144DE">
        <w:rPr>
          <w:b/>
          <w:bCs/>
          <w:sz w:val="24"/>
        </w:rPr>
        <w:t>Цель урока</w:t>
      </w:r>
      <w:r w:rsidRPr="008144DE">
        <w:rPr>
          <w:b/>
          <w:sz w:val="24"/>
        </w:rPr>
        <w:t>:</w:t>
      </w:r>
      <w:r w:rsidRPr="008144DE">
        <w:rPr>
          <w:sz w:val="24"/>
        </w:rPr>
        <w:t xml:space="preserve"> сформировать у учащихся понятие о химических свойствах воды.</w:t>
      </w:r>
    </w:p>
    <w:p w:rsidR="00B54FDD" w:rsidRPr="008144DE" w:rsidRDefault="00B54FDD" w:rsidP="00B54FDD">
      <w:pPr>
        <w:pStyle w:val="a3"/>
        <w:rPr>
          <w:b/>
          <w:sz w:val="24"/>
        </w:rPr>
      </w:pPr>
      <w:r w:rsidRPr="008144DE">
        <w:rPr>
          <w:b/>
          <w:bCs/>
          <w:sz w:val="24"/>
        </w:rPr>
        <w:t>Предметная:</w:t>
      </w:r>
    </w:p>
    <w:p w:rsidR="00B54FDD" w:rsidRPr="008144DE" w:rsidRDefault="00B54FDD" w:rsidP="00B54FDD">
      <w:pPr>
        <w:pStyle w:val="a3"/>
        <w:numPr>
          <w:ilvl w:val="0"/>
          <w:numId w:val="1"/>
        </w:numPr>
        <w:ind w:left="0" w:firstLine="0"/>
        <w:rPr>
          <w:sz w:val="24"/>
        </w:rPr>
      </w:pPr>
      <w:r w:rsidRPr="008144DE">
        <w:rPr>
          <w:sz w:val="24"/>
        </w:rPr>
        <w:t>создать условия для исследования и выявления химических свойств воды;</w:t>
      </w:r>
    </w:p>
    <w:p w:rsidR="00B54FDD" w:rsidRPr="008144DE" w:rsidRDefault="00B54FDD" w:rsidP="00B54FDD">
      <w:pPr>
        <w:pStyle w:val="a3"/>
        <w:numPr>
          <w:ilvl w:val="0"/>
          <w:numId w:val="1"/>
        </w:numPr>
        <w:ind w:left="0" w:firstLine="0"/>
        <w:rPr>
          <w:sz w:val="24"/>
        </w:rPr>
      </w:pPr>
      <w:r w:rsidRPr="008144DE">
        <w:rPr>
          <w:sz w:val="24"/>
        </w:rPr>
        <w:t>способствовать осмыслению новых понятий “основания, гидроксильная группа”;</w:t>
      </w:r>
    </w:p>
    <w:p w:rsidR="00B54FDD" w:rsidRPr="008144DE" w:rsidRDefault="00B54FDD" w:rsidP="00B54FDD">
      <w:pPr>
        <w:pStyle w:val="a3"/>
        <w:numPr>
          <w:ilvl w:val="0"/>
          <w:numId w:val="1"/>
        </w:numPr>
        <w:ind w:left="0" w:firstLine="0"/>
        <w:rPr>
          <w:sz w:val="24"/>
        </w:rPr>
      </w:pPr>
      <w:r w:rsidRPr="008144DE">
        <w:rPr>
          <w:sz w:val="24"/>
        </w:rPr>
        <w:t>способствовать развитию умения пользоваться опорными знаниями, закрепить умения и навыки химического эксперимента, умение работать с таблицами, учебником.</w:t>
      </w:r>
    </w:p>
    <w:p w:rsidR="00B54FDD" w:rsidRPr="008144DE" w:rsidRDefault="00B54FDD" w:rsidP="00B54FDD">
      <w:pPr>
        <w:pStyle w:val="a3"/>
        <w:rPr>
          <w:b/>
          <w:sz w:val="24"/>
        </w:rPr>
      </w:pPr>
      <w:proofErr w:type="spellStart"/>
      <w:r w:rsidRPr="008144DE">
        <w:rPr>
          <w:b/>
          <w:bCs/>
          <w:sz w:val="24"/>
        </w:rPr>
        <w:t>Метапредметная</w:t>
      </w:r>
      <w:proofErr w:type="spellEnd"/>
      <w:r w:rsidRPr="008144DE">
        <w:rPr>
          <w:b/>
          <w:bCs/>
          <w:sz w:val="24"/>
        </w:rPr>
        <w:t>:</w:t>
      </w:r>
    </w:p>
    <w:p w:rsidR="00B54FDD" w:rsidRPr="008144DE" w:rsidRDefault="00B54FDD" w:rsidP="00B54FDD">
      <w:pPr>
        <w:pStyle w:val="a3"/>
        <w:numPr>
          <w:ilvl w:val="0"/>
          <w:numId w:val="1"/>
        </w:numPr>
        <w:ind w:left="0" w:firstLine="0"/>
        <w:rPr>
          <w:sz w:val="24"/>
        </w:rPr>
      </w:pPr>
      <w:r w:rsidRPr="008144DE">
        <w:rPr>
          <w:sz w:val="24"/>
        </w:rPr>
        <w:t>способствовать формированию умения планировать свою деятельность для изучения различных сторон окружающей действительности, умения делать логические выводы из наблюдений по опыту;</w:t>
      </w:r>
    </w:p>
    <w:p w:rsidR="00B54FDD" w:rsidRPr="008144DE" w:rsidRDefault="00B54FDD" w:rsidP="00B54FDD">
      <w:pPr>
        <w:pStyle w:val="a3"/>
        <w:numPr>
          <w:ilvl w:val="0"/>
          <w:numId w:val="1"/>
        </w:numPr>
        <w:ind w:left="0" w:firstLine="0"/>
        <w:rPr>
          <w:sz w:val="24"/>
        </w:rPr>
      </w:pPr>
      <w:r w:rsidRPr="008144DE">
        <w:rPr>
          <w:sz w:val="24"/>
        </w:rPr>
        <w:t>искать пути и средства осуществления целей.</w:t>
      </w:r>
    </w:p>
    <w:p w:rsidR="00B54FDD" w:rsidRPr="008144DE" w:rsidRDefault="00B54FDD" w:rsidP="00B54FDD">
      <w:pPr>
        <w:pStyle w:val="a3"/>
        <w:numPr>
          <w:ilvl w:val="0"/>
          <w:numId w:val="1"/>
        </w:numPr>
        <w:ind w:left="0" w:firstLine="0"/>
        <w:rPr>
          <w:sz w:val="24"/>
        </w:rPr>
      </w:pPr>
      <w:r w:rsidRPr="008144DE">
        <w:rPr>
          <w:bCs/>
          <w:sz w:val="24"/>
        </w:rPr>
        <w:t>Личностная:</w:t>
      </w:r>
    </w:p>
    <w:p w:rsidR="00B54FDD" w:rsidRPr="008144DE" w:rsidRDefault="00B54FDD" w:rsidP="00B54FDD">
      <w:pPr>
        <w:pStyle w:val="a3"/>
        <w:numPr>
          <w:ilvl w:val="0"/>
          <w:numId w:val="1"/>
        </w:numPr>
        <w:ind w:left="0" w:firstLine="0"/>
        <w:rPr>
          <w:sz w:val="24"/>
        </w:rPr>
      </w:pPr>
      <w:r w:rsidRPr="008144DE">
        <w:rPr>
          <w:sz w:val="24"/>
        </w:rPr>
        <w:t>создание условий для формирования навыков сотрудничества, умения принимать мнения других;</w:t>
      </w:r>
    </w:p>
    <w:p w:rsidR="00B54FDD" w:rsidRPr="008144DE" w:rsidRDefault="00B54FDD" w:rsidP="00B54FDD">
      <w:pPr>
        <w:pStyle w:val="a3"/>
        <w:numPr>
          <w:ilvl w:val="0"/>
          <w:numId w:val="1"/>
        </w:numPr>
        <w:ind w:left="0" w:firstLine="0"/>
        <w:rPr>
          <w:sz w:val="24"/>
        </w:rPr>
      </w:pPr>
      <w:r w:rsidRPr="008144DE">
        <w:rPr>
          <w:sz w:val="24"/>
        </w:rPr>
        <w:t>формирование навыков оценки и самооценки;</w:t>
      </w:r>
    </w:p>
    <w:p w:rsidR="00B54FDD" w:rsidRPr="008144DE" w:rsidRDefault="00B54FDD" w:rsidP="00B54FDD">
      <w:pPr>
        <w:pStyle w:val="a3"/>
        <w:numPr>
          <w:ilvl w:val="0"/>
          <w:numId w:val="1"/>
        </w:numPr>
        <w:ind w:left="0" w:firstLine="0"/>
        <w:rPr>
          <w:sz w:val="24"/>
        </w:rPr>
      </w:pPr>
      <w:r w:rsidRPr="008144DE">
        <w:rPr>
          <w:sz w:val="24"/>
        </w:rPr>
        <w:t>сформировать понимание практической важности воды в жизни человека.</w:t>
      </w:r>
    </w:p>
    <w:p w:rsidR="00B54FDD" w:rsidRPr="008144DE" w:rsidRDefault="00B54FDD" w:rsidP="00B54FDD">
      <w:pPr>
        <w:pStyle w:val="a3"/>
        <w:rPr>
          <w:b/>
          <w:bCs/>
          <w:iCs/>
          <w:sz w:val="24"/>
          <w:u w:val="single"/>
        </w:rPr>
      </w:pPr>
      <w:r w:rsidRPr="008144DE">
        <w:rPr>
          <w:b/>
          <w:bCs/>
          <w:iCs/>
          <w:sz w:val="24"/>
          <w:u w:val="single"/>
        </w:rPr>
        <w:t>Задачи:</w:t>
      </w:r>
    </w:p>
    <w:p w:rsidR="00B54FDD" w:rsidRPr="008144DE" w:rsidRDefault="00B54FDD" w:rsidP="00B54FDD">
      <w:pPr>
        <w:pStyle w:val="a3"/>
        <w:rPr>
          <w:b/>
          <w:iCs/>
          <w:sz w:val="24"/>
        </w:rPr>
      </w:pPr>
      <w:r w:rsidRPr="008144DE">
        <w:rPr>
          <w:b/>
          <w:iCs/>
          <w:sz w:val="24"/>
        </w:rPr>
        <w:t>Образовательные:</w:t>
      </w:r>
    </w:p>
    <w:p w:rsidR="00B54FDD" w:rsidRPr="008144DE" w:rsidRDefault="00B54FDD" w:rsidP="00B54FDD">
      <w:pPr>
        <w:pStyle w:val="a3"/>
        <w:rPr>
          <w:kern w:val="16"/>
          <w:sz w:val="24"/>
        </w:rPr>
      </w:pPr>
      <w:r w:rsidRPr="008144DE">
        <w:rPr>
          <w:iCs/>
          <w:sz w:val="24"/>
        </w:rPr>
        <w:t xml:space="preserve">       Обобщить и расширить знания учащихся о воде, ее роли в живой и неживой  природе, в жизни человека, о необходимости бережного отношения к воде.</w:t>
      </w:r>
    </w:p>
    <w:p w:rsidR="00B54FDD" w:rsidRPr="008144DE" w:rsidRDefault="00B54FDD" w:rsidP="00B54FDD">
      <w:pPr>
        <w:pStyle w:val="a3"/>
        <w:rPr>
          <w:b/>
          <w:sz w:val="24"/>
        </w:rPr>
      </w:pPr>
      <w:r w:rsidRPr="008144DE">
        <w:rPr>
          <w:b/>
          <w:iCs/>
          <w:sz w:val="24"/>
        </w:rPr>
        <w:t xml:space="preserve">Развивающие: </w:t>
      </w:r>
    </w:p>
    <w:p w:rsidR="00B54FDD" w:rsidRPr="008144DE" w:rsidRDefault="00B54FDD" w:rsidP="00B54FDD">
      <w:pPr>
        <w:pStyle w:val="a3"/>
        <w:rPr>
          <w:sz w:val="24"/>
        </w:rPr>
      </w:pPr>
      <w:r w:rsidRPr="008144DE">
        <w:rPr>
          <w:color w:val="000000"/>
          <w:sz w:val="24"/>
        </w:rPr>
        <w:t xml:space="preserve">Продолжить формировать логическое мышление, умения </w:t>
      </w:r>
      <w:r w:rsidRPr="008144DE">
        <w:rPr>
          <w:sz w:val="24"/>
        </w:rPr>
        <w:t xml:space="preserve">наблюдать, </w:t>
      </w:r>
      <w:r w:rsidRPr="008144DE">
        <w:rPr>
          <w:color w:val="000000"/>
          <w:sz w:val="24"/>
        </w:rPr>
        <w:t xml:space="preserve">анализировать и сравнивать, </w:t>
      </w:r>
      <w:r w:rsidRPr="008144DE">
        <w:rPr>
          <w:sz w:val="24"/>
        </w:rPr>
        <w:t>находить причинно-следственные связи, делать</w:t>
      </w:r>
      <w:r w:rsidRPr="008144DE">
        <w:rPr>
          <w:color w:val="000000"/>
          <w:sz w:val="24"/>
        </w:rPr>
        <w:t xml:space="preserve"> </w:t>
      </w:r>
      <w:r w:rsidRPr="008144DE">
        <w:rPr>
          <w:sz w:val="24"/>
        </w:rPr>
        <w:t>выводы, наблюдать за ходом эксперимента, осуществлять самоконтроль и взаимоконтроль.</w:t>
      </w:r>
    </w:p>
    <w:p w:rsidR="00B54FDD" w:rsidRPr="008144DE" w:rsidRDefault="00B54FDD" w:rsidP="00B54FDD">
      <w:pPr>
        <w:pStyle w:val="a3"/>
        <w:rPr>
          <w:b/>
          <w:sz w:val="24"/>
        </w:rPr>
      </w:pPr>
      <w:r w:rsidRPr="008144DE">
        <w:rPr>
          <w:b/>
          <w:iCs/>
          <w:sz w:val="24"/>
        </w:rPr>
        <w:t xml:space="preserve">Воспитательные: </w:t>
      </w:r>
    </w:p>
    <w:p w:rsidR="00B54FDD" w:rsidRPr="008144DE" w:rsidRDefault="00B54FDD" w:rsidP="00B54FDD">
      <w:pPr>
        <w:pStyle w:val="a3"/>
        <w:rPr>
          <w:sz w:val="24"/>
        </w:rPr>
      </w:pPr>
      <w:r w:rsidRPr="008144DE">
        <w:rPr>
          <w:color w:val="000000"/>
          <w:sz w:val="24"/>
        </w:rPr>
        <w:t>Формировать научное мировоззрение учащихся; научи</w:t>
      </w:r>
      <w:r w:rsidRPr="008144DE">
        <w:rPr>
          <w:sz w:val="24"/>
        </w:rPr>
        <w:t>ть слушать учителя и своих одноклассников, быть внимательным к себе и окружающим, вести беседу.</w:t>
      </w:r>
    </w:p>
    <w:p w:rsidR="00B54FDD" w:rsidRPr="008144DE" w:rsidRDefault="00B54FDD" w:rsidP="00B54FDD">
      <w:pPr>
        <w:pStyle w:val="a3"/>
        <w:rPr>
          <w:sz w:val="24"/>
        </w:rPr>
      </w:pPr>
      <w:r w:rsidRPr="008144DE">
        <w:rPr>
          <w:b/>
          <w:bCs/>
          <w:sz w:val="24"/>
        </w:rPr>
        <w:t>Планируемые результаты</w:t>
      </w:r>
      <w:r w:rsidRPr="008144DE">
        <w:rPr>
          <w:bCs/>
          <w:sz w:val="24"/>
        </w:rPr>
        <w:t>:</w:t>
      </w:r>
      <w:r w:rsidRPr="008144DE">
        <w:rPr>
          <w:sz w:val="24"/>
        </w:rPr>
        <w:t>  По окончанию урока учащиеся смогут:</w:t>
      </w:r>
    </w:p>
    <w:p w:rsidR="00B54FDD" w:rsidRPr="008144DE" w:rsidRDefault="00B54FDD" w:rsidP="00B54FDD">
      <w:pPr>
        <w:pStyle w:val="a3"/>
        <w:rPr>
          <w:sz w:val="24"/>
        </w:rPr>
      </w:pPr>
      <w:proofErr w:type="spellStart"/>
      <w:r w:rsidRPr="008144DE">
        <w:rPr>
          <w:b/>
          <w:sz w:val="24"/>
        </w:rPr>
        <w:t>Метапредметные</w:t>
      </w:r>
      <w:proofErr w:type="spellEnd"/>
      <w:r w:rsidRPr="008144DE">
        <w:rPr>
          <w:b/>
          <w:sz w:val="24"/>
        </w:rPr>
        <w:t>:</w:t>
      </w:r>
      <w:r w:rsidRPr="008144DE">
        <w:rPr>
          <w:sz w:val="24"/>
        </w:rPr>
        <w:t> использовать свои знания и умения для изучения различных сторон окружающей действительности.</w:t>
      </w:r>
    </w:p>
    <w:p w:rsidR="00B54FDD" w:rsidRPr="008144DE" w:rsidRDefault="00B54FDD" w:rsidP="00B54FDD">
      <w:pPr>
        <w:pStyle w:val="a3"/>
        <w:rPr>
          <w:sz w:val="24"/>
        </w:rPr>
      </w:pPr>
      <w:r w:rsidRPr="008144DE">
        <w:rPr>
          <w:b/>
          <w:sz w:val="24"/>
        </w:rPr>
        <w:t>Предметные:</w:t>
      </w:r>
      <w:r w:rsidRPr="008144DE">
        <w:rPr>
          <w:sz w:val="24"/>
        </w:rPr>
        <w:t xml:space="preserve"> иметь  понятие о химических свойствах воды, писать их уравнения реакций,  иметь понятия о  гидроксидах, основаниях, щелочах, оксидах, кислотах, опыт проведения химического эксперимента.</w:t>
      </w:r>
    </w:p>
    <w:p w:rsidR="00B54FDD" w:rsidRPr="008144DE" w:rsidRDefault="00B54FDD" w:rsidP="00B54FDD">
      <w:pPr>
        <w:pStyle w:val="a3"/>
        <w:rPr>
          <w:sz w:val="24"/>
        </w:rPr>
      </w:pPr>
      <w:r w:rsidRPr="008144DE">
        <w:rPr>
          <w:b/>
          <w:sz w:val="24"/>
        </w:rPr>
        <w:t>Личностные:</w:t>
      </w:r>
      <w:r w:rsidRPr="008144DE">
        <w:rPr>
          <w:sz w:val="24"/>
        </w:rPr>
        <w:t> научаться управлять своей познавательной деятельностью, будут продолжать развивать в себе целеустремленность.</w:t>
      </w:r>
    </w:p>
    <w:p w:rsidR="00B54FDD" w:rsidRPr="008144DE" w:rsidRDefault="00B54FDD" w:rsidP="00B54FDD">
      <w:pPr>
        <w:pStyle w:val="a3"/>
        <w:rPr>
          <w:sz w:val="24"/>
        </w:rPr>
      </w:pPr>
      <w:r w:rsidRPr="008144DE">
        <w:rPr>
          <w:sz w:val="24"/>
        </w:rPr>
        <w:t xml:space="preserve"> </w:t>
      </w:r>
      <w:r w:rsidRPr="008144DE">
        <w:rPr>
          <w:b/>
          <w:sz w:val="24"/>
        </w:rPr>
        <w:t>Формируемые химические знания, умения, навыки учащихся:</w:t>
      </w:r>
      <w:r w:rsidRPr="008144DE">
        <w:rPr>
          <w:sz w:val="24"/>
        </w:rPr>
        <w:t xml:space="preserve"> систематизация знаний учащихся о распространенности воды в природе, физических и химических свойствах, областях применения воды, расширение знаний учащихся об экологических проблемах, связанных с очисткой воды. </w:t>
      </w:r>
    </w:p>
    <w:p w:rsidR="00B54FDD" w:rsidRPr="008144DE" w:rsidRDefault="00B54FDD" w:rsidP="00B54FDD">
      <w:pPr>
        <w:pStyle w:val="a3"/>
        <w:rPr>
          <w:b/>
          <w:sz w:val="24"/>
        </w:rPr>
      </w:pPr>
      <w:r w:rsidRPr="008144DE">
        <w:rPr>
          <w:b/>
          <w:sz w:val="24"/>
        </w:rPr>
        <w:t xml:space="preserve">Формируемые компетенции: </w:t>
      </w:r>
    </w:p>
    <w:p w:rsidR="00B54FDD" w:rsidRPr="008144DE" w:rsidRDefault="00B54FDD" w:rsidP="00B54FDD">
      <w:pPr>
        <w:pStyle w:val="a3"/>
        <w:rPr>
          <w:sz w:val="24"/>
        </w:rPr>
      </w:pPr>
      <w:proofErr w:type="gramStart"/>
      <w:r w:rsidRPr="008144DE">
        <w:rPr>
          <w:sz w:val="24"/>
        </w:rPr>
        <w:t xml:space="preserve">учебно-познавательная компетенция: развитие умений сравнивать, анализировать, доказывать, составлять схемы на основе работы с текстом, быть способными решать следующие жизненно-практические задачи: умение давать оценку состояния окружающей среды, выдвижение своих идей по охране водных ресурсов родного края; информационная компетенция: развитие умения анализировать и отбирать необходимую информацию, умения готовить и делать сообщения, умения пользоваться Интернатом для поиска учебной информации; </w:t>
      </w:r>
      <w:proofErr w:type="gramEnd"/>
    </w:p>
    <w:p w:rsidR="00B54FDD" w:rsidRPr="008144DE" w:rsidRDefault="00B54FDD" w:rsidP="00B54FDD">
      <w:pPr>
        <w:pStyle w:val="a3"/>
        <w:rPr>
          <w:sz w:val="24"/>
        </w:rPr>
      </w:pPr>
      <w:r w:rsidRPr="008144DE">
        <w:rPr>
          <w:sz w:val="24"/>
        </w:rPr>
        <w:t xml:space="preserve">коммуникативная компетенция: развитие умений вести беседу, диалог, задавать вопросы. </w:t>
      </w:r>
    </w:p>
    <w:p w:rsidR="00B54FDD" w:rsidRPr="008144DE" w:rsidRDefault="00B54FDD" w:rsidP="00B54FDD">
      <w:pPr>
        <w:pStyle w:val="a3"/>
        <w:rPr>
          <w:sz w:val="24"/>
        </w:rPr>
      </w:pPr>
      <w:proofErr w:type="gramStart"/>
      <w:r w:rsidRPr="008144DE">
        <w:rPr>
          <w:b/>
          <w:sz w:val="24"/>
        </w:rPr>
        <w:lastRenderedPageBreak/>
        <w:t>Формы организации работы детей:</w:t>
      </w:r>
      <w:r w:rsidRPr="008144DE">
        <w:rPr>
          <w:sz w:val="24"/>
        </w:rPr>
        <w:t xml:space="preserve">  групповая (просмотр  презентации, видеоролика),  индивидуальная   (беседа,  работа с   рабочей тетрадью, работа с книгой),  проблемное обучение (решение  проблемных  вопросов), опережающее обучение.</w:t>
      </w:r>
      <w:proofErr w:type="gramEnd"/>
    </w:p>
    <w:p w:rsidR="00B54FDD" w:rsidRPr="008144DE" w:rsidRDefault="00B54FDD" w:rsidP="00B54FDD">
      <w:pPr>
        <w:pStyle w:val="a3"/>
        <w:rPr>
          <w:sz w:val="24"/>
        </w:rPr>
      </w:pPr>
      <w:r w:rsidRPr="008144DE">
        <w:rPr>
          <w:b/>
          <w:sz w:val="24"/>
        </w:rPr>
        <w:t>Формы организации работы учителя:</w:t>
      </w:r>
      <w:r w:rsidRPr="008144DE">
        <w:rPr>
          <w:sz w:val="24"/>
        </w:rPr>
        <w:t xml:space="preserve"> организует эмоциональный  настрой  учащихся, вводит детей в тему урока, активизация и  обобщает ранее полученные знания, организует беседу по слайдам и опытам, анализирует и  дополняет ответы детей, создает проблемные  ситуации.</w:t>
      </w:r>
    </w:p>
    <w:p w:rsidR="00B54FDD" w:rsidRPr="008144DE" w:rsidRDefault="00B54FDD" w:rsidP="00B54FDD">
      <w:pPr>
        <w:pStyle w:val="a3"/>
        <w:rPr>
          <w:sz w:val="24"/>
        </w:rPr>
      </w:pPr>
      <w:r w:rsidRPr="008144DE">
        <w:rPr>
          <w:b/>
          <w:sz w:val="24"/>
        </w:rPr>
        <w:t xml:space="preserve"> Основные   виды   деятельности   учащихся</w:t>
      </w:r>
      <w:r w:rsidRPr="008144DE">
        <w:rPr>
          <w:sz w:val="24"/>
        </w:rPr>
        <w:t>.</w:t>
      </w:r>
    </w:p>
    <w:p w:rsidR="00B54FDD" w:rsidRPr="008144DE" w:rsidRDefault="00B54FDD" w:rsidP="00B54FDD">
      <w:pPr>
        <w:pStyle w:val="a3"/>
        <w:rPr>
          <w:sz w:val="24"/>
        </w:rPr>
      </w:pPr>
      <w:r w:rsidRPr="008144DE">
        <w:rPr>
          <w:sz w:val="24"/>
        </w:rPr>
        <w:t xml:space="preserve">1.Составлять   уравнения   реакций,   характеризующих   химические   свойства   воды. </w:t>
      </w:r>
    </w:p>
    <w:p w:rsidR="00B54FDD" w:rsidRPr="008144DE" w:rsidRDefault="00B54FDD" w:rsidP="00B54FDD">
      <w:pPr>
        <w:pStyle w:val="a3"/>
        <w:rPr>
          <w:sz w:val="24"/>
        </w:rPr>
      </w:pPr>
      <w:r w:rsidRPr="008144DE">
        <w:rPr>
          <w:sz w:val="24"/>
        </w:rPr>
        <w:t>2.Работа с книгой.</w:t>
      </w:r>
    </w:p>
    <w:p w:rsidR="00B54FDD" w:rsidRPr="008144DE" w:rsidRDefault="00B54FDD" w:rsidP="00B54FDD">
      <w:pPr>
        <w:pStyle w:val="a3"/>
        <w:rPr>
          <w:sz w:val="24"/>
        </w:rPr>
      </w:pPr>
      <w:r w:rsidRPr="008144DE">
        <w:rPr>
          <w:sz w:val="24"/>
        </w:rPr>
        <w:t>3.Анализ видеоролика.</w:t>
      </w:r>
    </w:p>
    <w:p w:rsidR="00B54FDD" w:rsidRPr="008144DE" w:rsidRDefault="00B54FDD" w:rsidP="00B54FDD">
      <w:pPr>
        <w:pStyle w:val="a3"/>
        <w:rPr>
          <w:bCs/>
          <w:sz w:val="24"/>
        </w:rPr>
      </w:pPr>
      <w:r w:rsidRPr="008144DE">
        <w:rPr>
          <w:sz w:val="24"/>
        </w:rPr>
        <w:t>4. Дидактические игры.</w:t>
      </w:r>
      <w:r w:rsidRPr="008144DE">
        <w:rPr>
          <w:rFonts w:ascii="Arial" w:eastAsia="+mn-ea" w:hAnsi="Arial" w:cs="+mn-cs"/>
          <w:bCs/>
          <w:color w:val="002060"/>
          <w:sz w:val="24"/>
        </w:rPr>
        <w:t xml:space="preserve"> </w:t>
      </w:r>
    </w:p>
    <w:p w:rsidR="00B54FDD" w:rsidRPr="008144DE" w:rsidRDefault="00B54FDD" w:rsidP="00B54FDD">
      <w:pPr>
        <w:pStyle w:val="a3"/>
        <w:rPr>
          <w:sz w:val="24"/>
        </w:rPr>
      </w:pPr>
      <w:r w:rsidRPr="008144DE">
        <w:rPr>
          <w:b/>
          <w:sz w:val="24"/>
        </w:rPr>
        <w:t>Используемые технологии обучения:</w:t>
      </w:r>
      <w:r w:rsidRPr="008144DE">
        <w:rPr>
          <w:sz w:val="24"/>
        </w:rPr>
        <w:t xml:space="preserve"> проблемного обучение (решение  проблемных  вопросов), опережающее обучение,</w:t>
      </w:r>
      <w:r w:rsidRPr="008144DE">
        <w:rPr>
          <w:bCs/>
          <w:sz w:val="24"/>
        </w:rPr>
        <w:t xml:space="preserve"> личностно – ориентированного обучения, критического мышления</w:t>
      </w:r>
      <w:r w:rsidRPr="008144DE">
        <w:rPr>
          <w:sz w:val="24"/>
        </w:rPr>
        <w:t xml:space="preserve">,  </w:t>
      </w:r>
      <w:proofErr w:type="spellStart"/>
      <w:r w:rsidRPr="008144DE">
        <w:rPr>
          <w:sz w:val="24"/>
        </w:rPr>
        <w:t>здоровьесберегающая</w:t>
      </w:r>
      <w:proofErr w:type="spellEnd"/>
      <w:r w:rsidRPr="008144DE">
        <w:rPr>
          <w:sz w:val="24"/>
        </w:rPr>
        <w:t>.</w:t>
      </w:r>
    </w:p>
    <w:p w:rsidR="00B54FDD" w:rsidRPr="008144DE" w:rsidRDefault="00B54FDD" w:rsidP="00B54FDD">
      <w:pPr>
        <w:pStyle w:val="a3"/>
        <w:rPr>
          <w:sz w:val="24"/>
        </w:rPr>
      </w:pPr>
      <w:r w:rsidRPr="008144DE">
        <w:rPr>
          <w:b/>
          <w:sz w:val="24"/>
        </w:rPr>
        <w:t>Используемое оборудование ИКТ:</w:t>
      </w:r>
      <w:r w:rsidRPr="008144DE">
        <w:rPr>
          <w:sz w:val="24"/>
        </w:rPr>
        <w:t xml:space="preserve"> компьютер, экран, мультимедийный проектор, презентация к уроку, выполненная в программе </w:t>
      </w:r>
      <w:proofErr w:type="spellStart"/>
      <w:r w:rsidRPr="008144DE">
        <w:rPr>
          <w:sz w:val="24"/>
        </w:rPr>
        <w:t>Power</w:t>
      </w:r>
      <w:proofErr w:type="spellEnd"/>
      <w:r w:rsidRPr="008144DE">
        <w:rPr>
          <w:sz w:val="24"/>
        </w:rPr>
        <w:t xml:space="preserve"> </w:t>
      </w:r>
      <w:proofErr w:type="spellStart"/>
      <w:r w:rsidRPr="008144DE">
        <w:rPr>
          <w:sz w:val="24"/>
        </w:rPr>
        <w:t>Point</w:t>
      </w:r>
      <w:proofErr w:type="spellEnd"/>
      <w:r w:rsidRPr="008144DE">
        <w:rPr>
          <w:sz w:val="24"/>
        </w:rPr>
        <w:t>, опорный конспект.</w:t>
      </w:r>
    </w:p>
    <w:p w:rsidR="009269A3" w:rsidRDefault="009269A3"/>
    <w:p w:rsidR="00B54FDD" w:rsidRDefault="00B54FDD">
      <w:r>
        <w:t xml:space="preserve">Ссылка на материалы урока: </w:t>
      </w:r>
      <w:hyperlink r:id="rId6" w:history="1">
        <w:r w:rsidRPr="00EB31FA">
          <w:rPr>
            <w:rStyle w:val="a4"/>
          </w:rPr>
          <w:t>https://cloud.mail.ru/public/vv9U/NPEADSdeP</w:t>
        </w:r>
      </w:hyperlink>
      <w:r>
        <w:t xml:space="preserve"> </w:t>
      </w:r>
    </w:p>
    <w:sectPr w:rsidR="00B54F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FF1F2C"/>
    <w:multiLevelType w:val="hybridMultilevel"/>
    <w:tmpl w:val="055E2D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9A2"/>
    <w:rsid w:val="008A69A2"/>
    <w:rsid w:val="009269A3"/>
    <w:rsid w:val="00B54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4FD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4">
    <w:name w:val="Hyperlink"/>
    <w:basedOn w:val="a0"/>
    <w:uiPriority w:val="99"/>
    <w:unhideWhenUsed/>
    <w:rsid w:val="00B54FD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54FD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4">
    <w:name w:val="Hyperlink"/>
    <w:basedOn w:val="a0"/>
    <w:uiPriority w:val="99"/>
    <w:unhideWhenUsed/>
    <w:rsid w:val="00B54F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loud.mail.ru/public/vv9U/NPEADSdeP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599</Words>
  <Characters>3418</Characters>
  <Application>Microsoft Office Word</Application>
  <DocSecurity>0</DocSecurity>
  <Lines>28</Lines>
  <Paragraphs>8</Paragraphs>
  <ScaleCrop>false</ScaleCrop>
  <Company/>
  <LinksUpToDate>false</LinksUpToDate>
  <CharactersWithSpaces>4009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dcterms:created xsi:type="dcterms:W3CDTF">2022-10-04T05:52:00Z</dcterms:created>
  <dcterms:modified xsi:type="dcterms:W3CDTF">2022-10-04T05:55:00Z</dcterms:modified>
</cp:coreProperties>
</file>